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9FE" w:rsidRDefault="00952B6F">
      <w:r>
        <w:t>一、具体技术要求</w:t>
      </w:r>
    </w:p>
    <w:tbl>
      <w:tblPr>
        <w:tblStyle w:val="af7"/>
        <w:tblW w:w="0" w:type="auto"/>
        <w:tblLook w:val="04A0"/>
      </w:tblPr>
      <w:tblGrid>
        <w:gridCol w:w="2160"/>
        <w:gridCol w:w="2160"/>
        <w:gridCol w:w="2160"/>
        <w:gridCol w:w="2160"/>
      </w:tblGrid>
      <w:tr w:rsidR="000029FE">
        <w:tc>
          <w:tcPr>
            <w:tcW w:w="2160" w:type="dxa"/>
          </w:tcPr>
          <w:p w:rsidR="000029FE" w:rsidRDefault="00952B6F">
            <w:r>
              <w:t>序号</w:t>
            </w:r>
          </w:p>
        </w:tc>
        <w:tc>
          <w:tcPr>
            <w:tcW w:w="2160" w:type="dxa"/>
          </w:tcPr>
          <w:p w:rsidR="000029FE" w:rsidRDefault="00952B6F">
            <w:r>
              <w:t>货物名称</w:t>
            </w:r>
          </w:p>
        </w:tc>
        <w:tc>
          <w:tcPr>
            <w:tcW w:w="4320" w:type="dxa"/>
            <w:gridSpan w:val="2"/>
          </w:tcPr>
          <w:p w:rsidR="000029FE" w:rsidRDefault="00952B6F">
            <w:r>
              <w:t>技术要求</w:t>
            </w:r>
          </w:p>
        </w:tc>
      </w:tr>
      <w:tr w:rsidR="000029FE">
        <w:tc>
          <w:tcPr>
            <w:tcW w:w="4320" w:type="dxa"/>
            <w:gridSpan w:val="2"/>
          </w:tcPr>
          <w:p w:rsidR="000029FE" w:rsidRDefault="00952B6F">
            <w:r>
              <w:t>总体要求</w:t>
            </w:r>
          </w:p>
        </w:tc>
        <w:tc>
          <w:tcPr>
            <w:tcW w:w="4320" w:type="dxa"/>
            <w:gridSpan w:val="2"/>
          </w:tcPr>
          <w:p w:rsidR="000029FE" w:rsidRDefault="00952B6F">
            <w:pPr>
              <w:rPr>
                <w:lang w:eastAsia="zh-CN"/>
              </w:rPr>
            </w:pPr>
            <w:r>
              <w:rPr>
                <w:lang w:eastAsia="zh-CN"/>
              </w:rPr>
              <w:t>生物安全柜技术参数</w:t>
            </w:r>
            <w:r>
              <w:rPr>
                <w:lang w:eastAsia="zh-CN"/>
              </w:rPr>
              <w:br/>
            </w:r>
            <w:r>
              <w:rPr>
                <w:lang w:eastAsia="zh-CN"/>
              </w:rPr>
              <w:br/>
            </w:r>
            <w:r>
              <w:rPr>
                <w:lang w:eastAsia="zh-CN"/>
              </w:rPr>
              <w:t>一、技术参数</w:t>
            </w:r>
            <w:r>
              <w:rPr>
                <w:lang w:eastAsia="zh-CN"/>
              </w:rPr>
              <w:br/>
            </w:r>
            <w:r>
              <w:rPr>
                <w:lang w:eastAsia="zh-CN"/>
              </w:rPr>
              <w:br/>
              <w:t>1</w:t>
            </w:r>
            <w:r>
              <w:rPr>
                <w:lang w:eastAsia="zh-CN"/>
              </w:rPr>
              <w:t>、安全柜基本参数：</w:t>
            </w:r>
            <w:r>
              <w:rPr>
                <w:lang w:eastAsia="zh-CN"/>
              </w:rPr>
              <w:br/>
            </w:r>
            <w:r>
              <w:rPr>
                <w:lang w:eastAsia="zh-CN"/>
              </w:rPr>
              <w:br/>
            </w:r>
            <w:r>
              <w:rPr>
                <w:lang w:eastAsia="zh-CN"/>
              </w:rPr>
              <w:t>（</w:t>
            </w:r>
            <w:r>
              <w:rPr>
                <w:lang w:eastAsia="zh-CN"/>
              </w:rPr>
              <w:t>1</w:t>
            </w:r>
            <w:r>
              <w:rPr>
                <w:lang w:eastAsia="zh-CN"/>
              </w:rPr>
              <w:t>）分类：</w:t>
            </w:r>
            <w:r>
              <w:rPr>
                <w:lang w:eastAsia="zh-CN"/>
              </w:rPr>
              <w:t>B2</w:t>
            </w:r>
            <w:r>
              <w:rPr>
                <w:lang w:eastAsia="zh-CN"/>
              </w:rPr>
              <w:t>型，</w:t>
            </w:r>
            <w:r>
              <w:rPr>
                <w:lang w:eastAsia="zh-CN"/>
              </w:rPr>
              <w:t>100%</w:t>
            </w:r>
            <w:r>
              <w:rPr>
                <w:lang w:eastAsia="zh-CN"/>
              </w:rPr>
              <w:t>外排，</w:t>
            </w:r>
            <w:r>
              <w:rPr>
                <w:lang w:eastAsia="zh-CN"/>
              </w:rPr>
              <w:t xml:space="preserve"> </w:t>
            </w:r>
            <w:r>
              <w:rPr>
                <w:lang w:eastAsia="zh-CN"/>
              </w:rPr>
              <w:br/>
            </w:r>
            <w:r>
              <w:rPr>
                <w:lang w:eastAsia="zh-CN"/>
              </w:rPr>
              <w:br/>
            </w:r>
            <w:r>
              <w:rPr>
                <w:lang w:eastAsia="zh-CN"/>
              </w:rPr>
              <w:t>（</w:t>
            </w:r>
            <w:r>
              <w:rPr>
                <w:lang w:eastAsia="zh-CN"/>
              </w:rPr>
              <w:t>2</w:t>
            </w:r>
            <w:r>
              <w:rPr>
                <w:lang w:eastAsia="zh-CN"/>
              </w:rPr>
              <w:t>）外部尺寸</w:t>
            </w:r>
            <w:r>
              <w:rPr>
                <w:lang w:eastAsia="zh-CN"/>
              </w:rPr>
              <w:t>≥</w:t>
            </w:r>
            <w:r>
              <w:rPr>
                <w:lang w:eastAsia="zh-CN"/>
              </w:rPr>
              <w:t>（</w:t>
            </w:r>
            <w:r>
              <w:rPr>
                <w:lang w:eastAsia="zh-CN"/>
              </w:rPr>
              <w:t>L×D×H</w:t>
            </w:r>
            <w:r>
              <w:rPr>
                <w:lang w:eastAsia="zh-CN"/>
              </w:rPr>
              <w:t>）</w:t>
            </w:r>
            <w:r>
              <w:rPr>
                <w:lang w:eastAsia="zh-CN"/>
              </w:rPr>
              <w:t>1500mm×760mm×2250mm</w:t>
            </w:r>
            <w:r>
              <w:rPr>
                <w:lang w:eastAsia="zh-CN"/>
              </w:rPr>
              <w:t>；</w:t>
            </w:r>
            <w:r>
              <w:rPr>
                <w:lang w:eastAsia="zh-CN"/>
              </w:rPr>
              <w:br/>
            </w:r>
            <w:r>
              <w:rPr>
                <w:lang w:eastAsia="zh-CN"/>
              </w:rPr>
              <w:br/>
              <w:t xml:space="preserve"> </w:t>
            </w:r>
            <w:r>
              <w:rPr>
                <w:lang w:eastAsia="zh-CN"/>
              </w:rPr>
              <w:t>（</w:t>
            </w:r>
            <w:r>
              <w:rPr>
                <w:lang w:eastAsia="zh-CN"/>
              </w:rPr>
              <w:t>3</w:t>
            </w:r>
            <w:r>
              <w:rPr>
                <w:lang w:eastAsia="zh-CN"/>
              </w:rPr>
              <w:t>）内部尺寸</w:t>
            </w:r>
            <w:r>
              <w:rPr>
                <w:lang w:eastAsia="zh-CN"/>
              </w:rPr>
              <w:t>≥</w:t>
            </w:r>
            <w:r>
              <w:rPr>
                <w:lang w:eastAsia="zh-CN"/>
              </w:rPr>
              <w:t>（</w:t>
            </w:r>
            <w:r>
              <w:rPr>
                <w:lang w:eastAsia="zh-CN"/>
              </w:rPr>
              <w:t>L×D×H</w:t>
            </w:r>
            <w:r>
              <w:rPr>
                <w:lang w:eastAsia="zh-CN"/>
              </w:rPr>
              <w:t>）</w:t>
            </w:r>
            <w:r>
              <w:rPr>
                <w:lang w:eastAsia="zh-CN"/>
              </w:rPr>
              <w:t xml:space="preserve">1350mm ×600mm×660mm </w:t>
            </w:r>
            <w:r>
              <w:rPr>
                <w:lang w:eastAsia="zh-CN"/>
              </w:rPr>
              <w:t>。</w:t>
            </w:r>
            <w:r>
              <w:rPr>
                <w:lang w:eastAsia="zh-CN"/>
              </w:rPr>
              <w:br/>
            </w:r>
            <w:r>
              <w:rPr>
                <w:lang w:eastAsia="zh-CN"/>
              </w:rPr>
              <w:br/>
              <w:t xml:space="preserve"> </w:t>
            </w:r>
            <w:r>
              <w:rPr>
                <w:lang w:eastAsia="zh-CN"/>
              </w:rPr>
              <w:t>（</w:t>
            </w:r>
            <w:r>
              <w:rPr>
                <w:lang w:eastAsia="zh-CN"/>
              </w:rPr>
              <w:t>4</w:t>
            </w:r>
            <w:r>
              <w:rPr>
                <w:lang w:eastAsia="zh-CN"/>
              </w:rPr>
              <w:t>）台面距离地面高度：</w:t>
            </w:r>
            <w:r>
              <w:rPr>
                <w:lang w:eastAsia="zh-CN"/>
              </w:rPr>
              <w:t>750mm</w:t>
            </w:r>
            <w:r>
              <w:rPr>
                <w:lang w:eastAsia="zh-CN"/>
              </w:rPr>
              <w:t>（尺寸可根据要求订制修改）</w:t>
            </w:r>
            <w:r>
              <w:rPr>
                <w:lang w:eastAsia="zh-CN"/>
              </w:rPr>
              <w:br/>
            </w:r>
            <w:r>
              <w:rPr>
                <w:lang w:eastAsia="zh-CN"/>
              </w:rPr>
              <w:br/>
            </w:r>
            <w:r>
              <w:rPr>
                <w:lang w:eastAsia="zh-CN"/>
              </w:rPr>
              <w:t>（</w:t>
            </w:r>
            <w:r>
              <w:rPr>
                <w:lang w:eastAsia="zh-CN"/>
              </w:rPr>
              <w:t>5</w:t>
            </w:r>
            <w:r>
              <w:rPr>
                <w:lang w:eastAsia="zh-CN"/>
              </w:rPr>
              <w:t>）风速：</w:t>
            </w:r>
            <w:r>
              <w:rPr>
                <w:lang w:eastAsia="zh-CN"/>
              </w:rPr>
              <w:t xml:space="preserve"> </w:t>
            </w:r>
            <w:r>
              <w:rPr>
                <w:lang w:eastAsia="zh-CN"/>
              </w:rPr>
              <w:t>平均下降风速：</w:t>
            </w:r>
            <w:r>
              <w:rPr>
                <w:lang w:eastAsia="zh-CN"/>
              </w:rPr>
              <w:t>0.33±0.025m/s</w:t>
            </w:r>
            <w:r>
              <w:rPr>
                <w:lang w:eastAsia="zh-CN"/>
              </w:rPr>
              <w:t>；</w:t>
            </w:r>
            <w:r>
              <w:rPr>
                <w:lang w:eastAsia="zh-CN"/>
              </w:rPr>
              <w:t xml:space="preserve"> </w:t>
            </w:r>
            <w:r>
              <w:rPr>
                <w:lang w:eastAsia="zh-CN"/>
              </w:rPr>
              <w:t>平均吸入口风速</w:t>
            </w:r>
            <w:r>
              <w:rPr>
                <w:lang w:eastAsia="zh-CN"/>
              </w:rPr>
              <w:t>0.53±0.025m/s</w:t>
            </w:r>
            <w:r>
              <w:rPr>
                <w:lang w:eastAsia="zh-CN"/>
              </w:rPr>
              <w:br/>
            </w:r>
            <w:r>
              <w:rPr>
                <w:lang w:eastAsia="zh-CN"/>
              </w:rPr>
              <w:br/>
            </w:r>
            <w:r>
              <w:rPr>
                <w:lang w:eastAsia="zh-CN"/>
              </w:rPr>
              <w:t>（</w:t>
            </w:r>
            <w:r>
              <w:rPr>
                <w:lang w:eastAsia="zh-CN"/>
              </w:rPr>
              <w:t>6</w:t>
            </w:r>
            <w:r>
              <w:rPr>
                <w:lang w:eastAsia="zh-CN"/>
              </w:rPr>
              <w:t>）系统排风总量：</w:t>
            </w:r>
            <w:r>
              <w:rPr>
                <w:lang w:eastAsia="zh-CN"/>
              </w:rPr>
              <w:t xml:space="preserve">1270 </w:t>
            </w:r>
            <w:r>
              <w:rPr>
                <w:lang w:eastAsia="zh-CN"/>
              </w:rPr>
              <w:t>m3/h</w:t>
            </w:r>
            <w:r>
              <w:rPr>
                <w:lang w:eastAsia="zh-CN"/>
              </w:rPr>
              <w:br/>
            </w:r>
            <w:r>
              <w:rPr>
                <w:lang w:eastAsia="zh-CN"/>
              </w:rPr>
              <w:br/>
            </w:r>
            <w:r>
              <w:rPr>
                <w:lang w:eastAsia="zh-CN"/>
              </w:rPr>
              <w:t>（</w:t>
            </w:r>
            <w:r>
              <w:rPr>
                <w:lang w:eastAsia="zh-CN"/>
              </w:rPr>
              <w:t>7</w:t>
            </w:r>
            <w:r>
              <w:rPr>
                <w:lang w:eastAsia="zh-CN"/>
              </w:rPr>
              <w:t>）额定功率：</w:t>
            </w:r>
            <w:r>
              <w:rPr>
                <w:lang w:eastAsia="zh-CN"/>
              </w:rPr>
              <w:t>1800W</w:t>
            </w:r>
            <w:r>
              <w:rPr>
                <w:lang w:eastAsia="zh-CN"/>
              </w:rPr>
              <w:t>（包含操作区插座负载</w:t>
            </w:r>
            <w:r>
              <w:rPr>
                <w:lang w:eastAsia="zh-CN"/>
              </w:rPr>
              <w:t>500W</w:t>
            </w:r>
            <w:r>
              <w:rPr>
                <w:lang w:eastAsia="zh-CN"/>
              </w:rPr>
              <w:t>）</w:t>
            </w:r>
            <w:r>
              <w:rPr>
                <w:lang w:eastAsia="zh-CN"/>
              </w:rPr>
              <w:br/>
            </w:r>
            <w:r>
              <w:rPr>
                <w:lang w:eastAsia="zh-CN"/>
              </w:rPr>
              <w:br/>
            </w:r>
            <w:r>
              <w:rPr>
                <w:lang w:eastAsia="zh-CN"/>
              </w:rPr>
              <w:t>（</w:t>
            </w:r>
            <w:r>
              <w:rPr>
                <w:lang w:eastAsia="zh-CN"/>
              </w:rPr>
              <w:t>8</w:t>
            </w:r>
            <w:r>
              <w:rPr>
                <w:lang w:eastAsia="zh-CN"/>
              </w:rPr>
              <w:t>）噪音等级：</w:t>
            </w:r>
            <w:r>
              <w:rPr>
                <w:lang w:eastAsia="zh-CN"/>
              </w:rPr>
              <w:t>≤65dB</w:t>
            </w:r>
            <w:r>
              <w:rPr>
                <w:lang w:eastAsia="zh-CN"/>
              </w:rPr>
              <w:t>（</w:t>
            </w:r>
            <w:r>
              <w:rPr>
                <w:lang w:eastAsia="zh-CN"/>
              </w:rPr>
              <w:t>A</w:t>
            </w:r>
            <w:r>
              <w:rPr>
                <w:lang w:eastAsia="zh-CN"/>
              </w:rPr>
              <w:t>）</w:t>
            </w:r>
            <w:r>
              <w:rPr>
                <w:lang w:eastAsia="zh-CN"/>
              </w:rPr>
              <w:br/>
            </w:r>
            <w:r>
              <w:rPr>
                <w:lang w:eastAsia="zh-CN"/>
              </w:rPr>
              <w:br/>
            </w:r>
            <w:r>
              <w:rPr>
                <w:lang w:eastAsia="zh-CN"/>
              </w:rPr>
              <w:t>（</w:t>
            </w:r>
            <w:r>
              <w:rPr>
                <w:lang w:eastAsia="zh-CN"/>
              </w:rPr>
              <w:t>9</w:t>
            </w:r>
            <w:r>
              <w:rPr>
                <w:lang w:eastAsia="zh-CN"/>
              </w:rPr>
              <w:t>）照明：</w:t>
            </w:r>
            <w:r>
              <w:rPr>
                <w:lang w:eastAsia="zh-CN"/>
              </w:rPr>
              <w:t>≥1000lx</w:t>
            </w:r>
            <w:r>
              <w:rPr>
                <w:lang w:eastAsia="zh-CN"/>
              </w:rPr>
              <w:br/>
            </w:r>
            <w:r>
              <w:rPr>
                <w:lang w:eastAsia="zh-CN"/>
              </w:rPr>
              <w:br/>
            </w:r>
            <w:r>
              <w:rPr>
                <w:lang w:eastAsia="zh-CN"/>
              </w:rPr>
              <w:t>（</w:t>
            </w:r>
            <w:r>
              <w:rPr>
                <w:lang w:eastAsia="zh-CN"/>
              </w:rPr>
              <w:t>10</w:t>
            </w:r>
            <w:r>
              <w:rPr>
                <w:lang w:eastAsia="zh-CN"/>
              </w:rPr>
              <w:t>）过滤效率</w:t>
            </w:r>
            <w:r>
              <w:rPr>
                <w:lang w:eastAsia="zh-CN"/>
              </w:rPr>
              <w:t>:</w:t>
            </w:r>
            <w:r>
              <w:rPr>
                <w:lang w:eastAsia="zh-CN"/>
              </w:rPr>
              <w:t>送风和排风过滤器均采用世界知名品牌的硼硅酸盐玻璃纤维材质的</w:t>
            </w:r>
            <w:r>
              <w:rPr>
                <w:lang w:eastAsia="zh-CN"/>
              </w:rPr>
              <w:t>ULPA</w:t>
            </w:r>
            <w:r>
              <w:rPr>
                <w:lang w:eastAsia="zh-CN"/>
              </w:rPr>
              <w:t>高效过滤器，对</w:t>
            </w:r>
            <w:r>
              <w:rPr>
                <w:lang w:eastAsia="zh-CN"/>
              </w:rPr>
              <w:t>0.12</w:t>
            </w:r>
            <w:r>
              <w:t>μ</w:t>
            </w:r>
            <w:r>
              <w:rPr>
                <w:lang w:eastAsia="zh-CN"/>
              </w:rPr>
              <w:t>m</w:t>
            </w:r>
            <w:r>
              <w:rPr>
                <w:lang w:eastAsia="zh-CN"/>
              </w:rPr>
              <w:t>颗粒过滤效率</w:t>
            </w:r>
            <w:r>
              <w:rPr>
                <w:lang w:eastAsia="zh-CN"/>
              </w:rPr>
              <w:t>≥99.9995%</w:t>
            </w:r>
            <w:r>
              <w:rPr>
                <w:lang w:eastAsia="zh-CN"/>
              </w:rPr>
              <w:br/>
            </w:r>
            <w:r>
              <w:rPr>
                <w:lang w:eastAsia="zh-CN"/>
              </w:rPr>
              <w:br/>
            </w:r>
            <w:r>
              <w:rPr>
                <w:lang w:eastAsia="zh-CN"/>
              </w:rPr>
              <w:t>（</w:t>
            </w:r>
            <w:r>
              <w:rPr>
                <w:lang w:eastAsia="zh-CN"/>
              </w:rPr>
              <w:t>11</w:t>
            </w:r>
            <w:r>
              <w:rPr>
                <w:lang w:eastAsia="zh-CN"/>
              </w:rPr>
              <w:t>）注册证号：国械注准</w:t>
            </w:r>
            <w:r>
              <w:rPr>
                <w:lang w:eastAsia="zh-CN"/>
              </w:rPr>
              <w:t>20173544629</w:t>
            </w:r>
            <w:r>
              <w:rPr>
                <w:lang w:eastAsia="zh-CN"/>
              </w:rPr>
              <w:br/>
            </w:r>
            <w:r>
              <w:rPr>
                <w:lang w:eastAsia="zh-CN"/>
              </w:rPr>
              <w:br/>
            </w:r>
            <w:r>
              <w:rPr>
                <w:lang w:eastAsia="zh-CN"/>
              </w:rPr>
              <w:t>（</w:t>
            </w:r>
            <w:r>
              <w:rPr>
                <w:lang w:eastAsia="zh-CN"/>
              </w:rPr>
              <w:t>12</w:t>
            </w:r>
            <w:r>
              <w:rPr>
                <w:lang w:eastAsia="zh-CN"/>
              </w:rPr>
              <w:t>）重量：毛重</w:t>
            </w:r>
            <w:r>
              <w:rPr>
                <w:lang w:eastAsia="zh-CN"/>
              </w:rPr>
              <w:t>300KG</w:t>
            </w:r>
            <w:r>
              <w:rPr>
                <w:lang w:eastAsia="zh-CN"/>
              </w:rPr>
              <w:t>净重</w:t>
            </w:r>
            <w:r>
              <w:rPr>
                <w:lang w:eastAsia="zh-CN"/>
              </w:rPr>
              <w:t xml:space="preserve"> 279KG  </w:t>
            </w:r>
            <w:r>
              <w:rPr>
                <w:lang w:eastAsia="zh-CN"/>
              </w:rPr>
              <w:t>外排风机毛重</w:t>
            </w:r>
            <w:r>
              <w:rPr>
                <w:lang w:eastAsia="zh-CN"/>
              </w:rPr>
              <w:t xml:space="preserve">60KG </w:t>
            </w:r>
            <w:r>
              <w:rPr>
                <w:lang w:eastAsia="zh-CN"/>
              </w:rPr>
              <w:t>外排风机净重</w:t>
            </w:r>
            <w:r>
              <w:rPr>
                <w:lang w:eastAsia="zh-CN"/>
              </w:rPr>
              <w:t>55KG</w:t>
            </w:r>
            <w:r>
              <w:rPr>
                <w:lang w:eastAsia="zh-CN"/>
              </w:rPr>
              <w:br/>
            </w:r>
            <w:r>
              <w:rPr>
                <w:lang w:eastAsia="zh-CN"/>
              </w:rPr>
              <w:br/>
            </w:r>
            <w:r>
              <w:rPr>
                <w:lang w:eastAsia="zh-CN"/>
              </w:rPr>
              <w:t>（</w:t>
            </w:r>
            <w:r>
              <w:rPr>
                <w:lang w:eastAsia="zh-CN"/>
              </w:rPr>
              <w:t>13</w:t>
            </w:r>
            <w:r>
              <w:rPr>
                <w:lang w:eastAsia="zh-CN"/>
              </w:rPr>
              <w:t>）使用人数：</w:t>
            </w:r>
            <w:r>
              <w:rPr>
                <w:lang w:eastAsia="zh-CN"/>
              </w:rPr>
              <w:t>1—2</w:t>
            </w:r>
            <w:r>
              <w:rPr>
                <w:lang w:eastAsia="zh-CN"/>
              </w:rPr>
              <w:t>人</w:t>
            </w:r>
            <w:r>
              <w:rPr>
                <w:lang w:eastAsia="zh-CN"/>
              </w:rPr>
              <w:br/>
            </w:r>
            <w:r>
              <w:rPr>
                <w:lang w:eastAsia="zh-CN"/>
              </w:rPr>
              <w:br/>
            </w:r>
            <w:r>
              <w:rPr>
                <w:lang w:eastAsia="zh-CN"/>
              </w:rPr>
              <w:lastRenderedPageBreak/>
              <w:t>2</w:t>
            </w:r>
            <w:r>
              <w:rPr>
                <w:lang w:eastAsia="zh-CN"/>
              </w:rPr>
              <w:t>、生物安全性：</w:t>
            </w:r>
            <w:r>
              <w:rPr>
                <w:lang w:eastAsia="zh-CN"/>
              </w:rPr>
              <w:br/>
            </w:r>
            <w:r>
              <w:rPr>
                <w:lang w:eastAsia="zh-CN"/>
              </w:rPr>
              <w:br/>
              <w:t xml:space="preserve"> </w:t>
            </w:r>
            <w:r>
              <w:rPr>
                <w:lang w:eastAsia="zh-CN"/>
              </w:rPr>
              <w:t>（</w:t>
            </w:r>
            <w:r>
              <w:rPr>
                <w:lang w:eastAsia="zh-CN"/>
              </w:rPr>
              <w:t>1</w:t>
            </w:r>
            <w:r>
              <w:rPr>
                <w:lang w:eastAsia="zh-CN"/>
              </w:rPr>
              <w:t>）</w:t>
            </w:r>
            <w:r>
              <w:rPr>
                <w:lang w:eastAsia="zh-CN"/>
              </w:rPr>
              <w:t xml:space="preserve"> </w:t>
            </w:r>
            <w:r>
              <w:rPr>
                <w:lang w:eastAsia="zh-CN"/>
              </w:rPr>
              <w:t>人员安全性：用碘化钾（</w:t>
            </w:r>
            <w:r>
              <w:rPr>
                <w:lang w:eastAsia="zh-CN"/>
              </w:rPr>
              <w:t>K</w:t>
            </w:r>
            <w:r>
              <w:rPr>
                <w:lang w:eastAsia="zh-CN"/>
              </w:rPr>
              <w:t>I</w:t>
            </w:r>
            <w:r>
              <w:rPr>
                <w:lang w:eastAsia="zh-CN"/>
              </w:rPr>
              <w:t>）法测试，前窗操作口的保护因子应不小于</w:t>
            </w:r>
            <w:r>
              <w:rPr>
                <w:lang w:eastAsia="zh-CN"/>
              </w:rPr>
              <w:t xml:space="preserve">1×105 </w:t>
            </w:r>
            <w:r>
              <w:rPr>
                <w:lang w:eastAsia="zh-CN"/>
              </w:rPr>
              <w:br/>
            </w:r>
            <w:r>
              <w:rPr>
                <w:lang w:eastAsia="zh-CN"/>
              </w:rPr>
              <w:br/>
            </w:r>
            <w:r>
              <w:rPr>
                <w:lang w:eastAsia="zh-CN"/>
              </w:rPr>
              <w:t>（</w:t>
            </w:r>
            <w:r>
              <w:rPr>
                <w:lang w:eastAsia="zh-CN"/>
              </w:rPr>
              <w:t>2</w:t>
            </w:r>
            <w:r>
              <w:rPr>
                <w:lang w:eastAsia="zh-CN"/>
              </w:rPr>
              <w:t>）</w:t>
            </w:r>
            <w:r>
              <w:rPr>
                <w:lang w:eastAsia="zh-CN"/>
              </w:rPr>
              <w:t xml:space="preserve"> </w:t>
            </w:r>
            <w:r>
              <w:rPr>
                <w:lang w:eastAsia="zh-CN"/>
              </w:rPr>
              <w:t>产品安全性：菌落数</w:t>
            </w:r>
            <w:r>
              <w:rPr>
                <w:lang w:eastAsia="zh-CN"/>
              </w:rPr>
              <w:t>≤5CFU/</w:t>
            </w:r>
            <w:r>
              <w:rPr>
                <w:lang w:eastAsia="zh-CN"/>
              </w:rPr>
              <w:t>次</w:t>
            </w:r>
            <w:r>
              <w:rPr>
                <w:lang w:eastAsia="zh-CN"/>
              </w:rPr>
              <w:t xml:space="preserve"> </w:t>
            </w:r>
            <w:r>
              <w:rPr>
                <w:lang w:eastAsia="zh-CN"/>
              </w:rPr>
              <w:br/>
            </w:r>
            <w:r>
              <w:rPr>
                <w:lang w:eastAsia="zh-CN"/>
              </w:rPr>
              <w:br/>
            </w:r>
            <w:r>
              <w:rPr>
                <w:lang w:eastAsia="zh-CN"/>
              </w:rPr>
              <w:t>（</w:t>
            </w:r>
            <w:r>
              <w:rPr>
                <w:lang w:eastAsia="zh-CN"/>
              </w:rPr>
              <w:t>3</w:t>
            </w:r>
            <w:r>
              <w:rPr>
                <w:lang w:eastAsia="zh-CN"/>
              </w:rPr>
              <w:t>）</w:t>
            </w:r>
            <w:r>
              <w:rPr>
                <w:lang w:eastAsia="zh-CN"/>
              </w:rPr>
              <w:t xml:space="preserve"> </w:t>
            </w:r>
            <w:r>
              <w:rPr>
                <w:lang w:eastAsia="zh-CN"/>
              </w:rPr>
              <w:t>交叉污染安全性：菌落数</w:t>
            </w:r>
            <w:r>
              <w:rPr>
                <w:lang w:eastAsia="zh-CN"/>
              </w:rPr>
              <w:t>≤2CFU/</w:t>
            </w:r>
            <w:r>
              <w:rPr>
                <w:lang w:eastAsia="zh-CN"/>
              </w:rPr>
              <w:t>次</w:t>
            </w:r>
            <w:r>
              <w:rPr>
                <w:lang w:eastAsia="zh-CN"/>
              </w:rPr>
              <w:br/>
            </w:r>
            <w:r>
              <w:rPr>
                <w:lang w:eastAsia="zh-CN"/>
              </w:rPr>
              <w:br/>
            </w:r>
          </w:p>
        </w:tc>
      </w:tr>
      <w:tr w:rsidR="000029FE">
        <w:tc>
          <w:tcPr>
            <w:tcW w:w="2160" w:type="dxa"/>
          </w:tcPr>
          <w:p w:rsidR="000029FE" w:rsidRDefault="00952B6F">
            <w:r>
              <w:lastRenderedPageBreak/>
              <w:t>2</w:t>
            </w:r>
          </w:p>
        </w:tc>
        <w:tc>
          <w:tcPr>
            <w:tcW w:w="2160" w:type="dxa"/>
          </w:tcPr>
          <w:p w:rsidR="000029FE" w:rsidRDefault="00952B6F">
            <w:r>
              <w:t>主机要求</w:t>
            </w:r>
          </w:p>
        </w:tc>
        <w:tc>
          <w:tcPr>
            <w:tcW w:w="4320" w:type="dxa"/>
            <w:gridSpan w:val="2"/>
          </w:tcPr>
          <w:p w:rsidR="000029FE" w:rsidRDefault="00952B6F">
            <w:r>
              <w:t>1.1...</w:t>
            </w:r>
            <w:r>
              <w:br/>
            </w:r>
            <w:r>
              <w:br/>
              <w:t>1.1.1...</w:t>
            </w:r>
            <w:r>
              <w:br/>
            </w:r>
            <w:r>
              <w:br/>
              <w:t>1.2...</w:t>
            </w:r>
            <w:r>
              <w:br/>
            </w:r>
            <w:r>
              <w:br/>
              <w:t>1.2.1...</w:t>
            </w:r>
            <w:r>
              <w:br/>
            </w:r>
            <w:r>
              <w:br/>
              <w:t>1.3...</w:t>
            </w:r>
            <w:r>
              <w:br/>
            </w:r>
            <w:r>
              <w:br/>
              <w:t>1.3.1...</w:t>
            </w:r>
          </w:p>
        </w:tc>
      </w:tr>
      <w:tr w:rsidR="000029FE">
        <w:tc>
          <w:tcPr>
            <w:tcW w:w="2160" w:type="dxa"/>
          </w:tcPr>
          <w:p w:rsidR="000029FE" w:rsidRDefault="00952B6F">
            <w:r>
              <w:t>2</w:t>
            </w:r>
          </w:p>
        </w:tc>
        <w:tc>
          <w:tcPr>
            <w:tcW w:w="2160" w:type="dxa"/>
          </w:tcPr>
          <w:p w:rsidR="000029FE" w:rsidRDefault="00952B6F">
            <w:r>
              <w:t>附属设备要求</w:t>
            </w:r>
          </w:p>
        </w:tc>
        <w:tc>
          <w:tcPr>
            <w:tcW w:w="4320" w:type="dxa"/>
            <w:gridSpan w:val="2"/>
          </w:tcPr>
          <w:p w:rsidR="000029FE" w:rsidRDefault="00952B6F">
            <w:r>
              <w:t>1.1...</w:t>
            </w:r>
            <w:r>
              <w:br/>
            </w:r>
            <w:r>
              <w:br/>
              <w:t>1.1.1...</w:t>
            </w:r>
            <w:r>
              <w:br/>
            </w:r>
            <w:r>
              <w:br/>
              <w:t>1.2...</w:t>
            </w:r>
            <w:r>
              <w:br/>
            </w:r>
            <w:r>
              <w:br/>
              <w:t>1.2.1...</w:t>
            </w:r>
            <w:r>
              <w:br/>
            </w:r>
            <w:r>
              <w:br/>
              <w:t>1.3...</w:t>
            </w:r>
            <w:r>
              <w:br/>
            </w:r>
            <w:r>
              <w:br/>
              <w:t>1.3.1...</w:t>
            </w:r>
          </w:p>
        </w:tc>
      </w:tr>
      <w:tr w:rsidR="000029FE">
        <w:tc>
          <w:tcPr>
            <w:tcW w:w="8640" w:type="dxa"/>
            <w:gridSpan w:val="4"/>
          </w:tcPr>
          <w:p w:rsidR="000029FE" w:rsidRDefault="00952B6F">
            <w:pPr>
              <w:rPr>
                <w:lang w:eastAsia="zh-CN"/>
              </w:rPr>
            </w:pPr>
            <w:r>
              <w:rPr>
                <w:lang w:eastAsia="zh-CN"/>
              </w:rPr>
              <w:t>配置清单</w:t>
            </w:r>
            <w:r>
              <w:rPr>
                <w:lang w:eastAsia="zh-CN"/>
              </w:rPr>
              <w:t xml:space="preserve"> (</w:t>
            </w:r>
            <w:r>
              <w:rPr>
                <w:lang w:eastAsia="zh-CN"/>
              </w:rPr>
              <w:t>注：配置清单需明确数量、单位、且不可涉及产地品牌型号等</w:t>
            </w:r>
            <w:r>
              <w:rPr>
                <w:lang w:eastAsia="zh-CN"/>
              </w:rPr>
              <w:t>)</w:t>
            </w:r>
          </w:p>
        </w:tc>
      </w:tr>
      <w:tr w:rsidR="000029FE">
        <w:tc>
          <w:tcPr>
            <w:tcW w:w="2160" w:type="dxa"/>
          </w:tcPr>
          <w:p w:rsidR="000029FE" w:rsidRDefault="00952B6F">
            <w:r>
              <w:t>序号</w:t>
            </w:r>
          </w:p>
        </w:tc>
        <w:tc>
          <w:tcPr>
            <w:tcW w:w="2160" w:type="dxa"/>
          </w:tcPr>
          <w:p w:rsidR="000029FE" w:rsidRDefault="00952B6F">
            <w:r>
              <w:t>名称</w:t>
            </w:r>
          </w:p>
        </w:tc>
        <w:tc>
          <w:tcPr>
            <w:tcW w:w="2160" w:type="dxa"/>
          </w:tcPr>
          <w:p w:rsidR="000029FE" w:rsidRDefault="00952B6F">
            <w:r>
              <w:t>单位</w:t>
            </w:r>
          </w:p>
        </w:tc>
        <w:tc>
          <w:tcPr>
            <w:tcW w:w="2160" w:type="dxa"/>
          </w:tcPr>
          <w:p w:rsidR="000029FE" w:rsidRDefault="00952B6F">
            <w:r>
              <w:t>数量</w:t>
            </w:r>
          </w:p>
        </w:tc>
      </w:tr>
      <w:tr w:rsidR="000029FE">
        <w:tc>
          <w:tcPr>
            <w:tcW w:w="2160" w:type="dxa"/>
          </w:tcPr>
          <w:p w:rsidR="000029FE" w:rsidRDefault="00952B6F">
            <w:r>
              <w:t>1</w:t>
            </w:r>
          </w:p>
        </w:tc>
        <w:tc>
          <w:tcPr>
            <w:tcW w:w="2160" w:type="dxa"/>
          </w:tcPr>
          <w:p w:rsidR="000029FE" w:rsidRDefault="00952B6F">
            <w:pPr>
              <w:rPr>
                <w:lang w:eastAsia="zh-CN"/>
              </w:rPr>
            </w:pPr>
            <w:r>
              <w:rPr>
                <w:lang w:eastAsia="zh-CN"/>
              </w:rPr>
              <w:t>生物安全柜（化疗药物配置柜）</w:t>
            </w:r>
          </w:p>
        </w:tc>
        <w:tc>
          <w:tcPr>
            <w:tcW w:w="2160" w:type="dxa"/>
          </w:tcPr>
          <w:p w:rsidR="000029FE" w:rsidRDefault="00952B6F">
            <w:r>
              <w:t>台</w:t>
            </w:r>
          </w:p>
        </w:tc>
        <w:tc>
          <w:tcPr>
            <w:tcW w:w="2160" w:type="dxa"/>
          </w:tcPr>
          <w:p w:rsidR="000029FE" w:rsidRDefault="00952B6F">
            <w:r>
              <w:t>1</w:t>
            </w:r>
          </w:p>
        </w:tc>
      </w:tr>
    </w:tbl>
    <w:p w:rsidR="000029FE" w:rsidRDefault="00952B6F">
      <w:r>
        <w:t>二、商务条款</w:t>
      </w:r>
    </w:p>
    <w:tbl>
      <w:tblPr>
        <w:tblStyle w:val="af7"/>
        <w:tblW w:w="0" w:type="auto"/>
        <w:tblLook w:val="04A0"/>
      </w:tblPr>
      <w:tblGrid>
        <w:gridCol w:w="1440"/>
        <w:gridCol w:w="1440"/>
        <w:gridCol w:w="1440"/>
        <w:gridCol w:w="1440"/>
        <w:gridCol w:w="1440"/>
        <w:gridCol w:w="1440"/>
      </w:tblGrid>
      <w:tr w:rsidR="000029FE">
        <w:tc>
          <w:tcPr>
            <w:tcW w:w="2880" w:type="dxa"/>
            <w:gridSpan w:val="2"/>
          </w:tcPr>
          <w:p w:rsidR="000029FE" w:rsidRDefault="00952B6F">
            <w:r>
              <w:t>序号</w:t>
            </w:r>
          </w:p>
        </w:tc>
        <w:tc>
          <w:tcPr>
            <w:tcW w:w="2880" w:type="dxa"/>
            <w:gridSpan w:val="2"/>
          </w:tcPr>
          <w:p w:rsidR="000029FE" w:rsidRDefault="00952B6F">
            <w:r>
              <w:t>目录</w:t>
            </w:r>
          </w:p>
        </w:tc>
        <w:tc>
          <w:tcPr>
            <w:tcW w:w="2880" w:type="dxa"/>
            <w:gridSpan w:val="2"/>
          </w:tcPr>
          <w:p w:rsidR="000029FE" w:rsidRDefault="00952B6F">
            <w:r>
              <w:t>商务要求</w:t>
            </w:r>
          </w:p>
        </w:tc>
      </w:tr>
      <w:tr w:rsidR="000029FE">
        <w:tc>
          <w:tcPr>
            <w:tcW w:w="8640" w:type="dxa"/>
            <w:gridSpan w:val="6"/>
          </w:tcPr>
          <w:p w:rsidR="000029FE" w:rsidRDefault="00952B6F">
            <w:pPr>
              <w:rPr>
                <w:lang w:eastAsia="zh-CN"/>
              </w:rPr>
            </w:pPr>
            <w:r>
              <w:rPr>
                <w:lang w:eastAsia="zh-CN"/>
              </w:rPr>
              <w:t>（一）免费保修期内售后服务要求</w:t>
            </w:r>
          </w:p>
        </w:tc>
      </w:tr>
      <w:tr w:rsidR="000029FE">
        <w:tc>
          <w:tcPr>
            <w:tcW w:w="2880" w:type="dxa"/>
            <w:gridSpan w:val="2"/>
            <w:vMerge w:val="restart"/>
          </w:tcPr>
          <w:p w:rsidR="000029FE" w:rsidRDefault="00952B6F">
            <w:r>
              <w:t>1</w:t>
            </w:r>
          </w:p>
        </w:tc>
        <w:tc>
          <w:tcPr>
            <w:tcW w:w="2880" w:type="dxa"/>
            <w:gridSpan w:val="2"/>
            <w:vMerge w:val="restart"/>
          </w:tcPr>
          <w:p w:rsidR="000029FE" w:rsidRDefault="00952B6F">
            <w:r>
              <w:t>维修及维护服务</w:t>
            </w:r>
          </w:p>
        </w:tc>
        <w:tc>
          <w:tcPr>
            <w:tcW w:w="2880" w:type="dxa"/>
            <w:gridSpan w:val="2"/>
          </w:tcPr>
          <w:p w:rsidR="000029FE" w:rsidRDefault="00952B6F">
            <w:pPr>
              <w:rPr>
                <w:lang w:eastAsia="zh-CN"/>
              </w:rPr>
            </w:pPr>
            <w:r>
              <w:rPr>
                <w:lang w:eastAsia="zh-CN"/>
              </w:rPr>
              <w:t xml:space="preserve">★1.1 </w:t>
            </w:r>
            <w:r>
              <w:rPr>
                <w:lang w:eastAsia="zh-CN"/>
              </w:rPr>
              <w:t>一般情况下国产货物自签订合同之日起</w:t>
            </w:r>
            <w:r>
              <w:rPr>
                <w:lang w:eastAsia="zh-CN"/>
              </w:rPr>
              <w:t xml:space="preserve"> 30 </w:t>
            </w:r>
            <w:r>
              <w:rPr>
                <w:lang w:eastAsia="zh-CN"/>
              </w:rPr>
              <w:t>日历日内、进口货物自</w:t>
            </w:r>
            <w:r>
              <w:rPr>
                <w:lang w:eastAsia="zh-CN"/>
              </w:rPr>
              <w:t>60</w:t>
            </w:r>
            <w:r>
              <w:rPr>
                <w:lang w:eastAsia="zh-CN"/>
              </w:rPr>
              <w:t>日历日内交货并安装调试交付验</w:t>
            </w:r>
            <w:r>
              <w:rPr>
                <w:lang w:eastAsia="zh-CN"/>
              </w:rPr>
              <w:lastRenderedPageBreak/>
              <w:t>收，特殊情况下国产货物可延迟至</w:t>
            </w:r>
            <w:r>
              <w:rPr>
                <w:lang w:eastAsia="zh-CN"/>
              </w:rPr>
              <w:t xml:space="preserve"> 60 </w:t>
            </w:r>
            <w:r>
              <w:rPr>
                <w:lang w:eastAsia="zh-CN"/>
              </w:rPr>
              <w:t>日、进口设备可延迟至</w:t>
            </w:r>
            <w:r>
              <w:rPr>
                <w:lang w:eastAsia="zh-CN"/>
              </w:rPr>
              <w:t xml:space="preserve"> 90 </w:t>
            </w:r>
            <w:r>
              <w:rPr>
                <w:lang w:eastAsia="zh-CN"/>
              </w:rPr>
              <w:t>日交货。</w:t>
            </w:r>
          </w:p>
        </w:tc>
      </w:tr>
      <w:tr w:rsidR="000029FE">
        <w:tc>
          <w:tcPr>
            <w:tcW w:w="2880" w:type="dxa"/>
            <w:gridSpan w:val="2"/>
            <w:vMerge/>
          </w:tcPr>
          <w:p w:rsidR="000029FE" w:rsidRDefault="000029FE">
            <w:pPr>
              <w:rPr>
                <w:lang w:eastAsia="zh-CN"/>
              </w:rPr>
            </w:pPr>
          </w:p>
        </w:tc>
        <w:tc>
          <w:tcPr>
            <w:tcW w:w="2880" w:type="dxa"/>
            <w:gridSpan w:val="2"/>
            <w:vMerge/>
          </w:tcPr>
          <w:p w:rsidR="000029FE" w:rsidRDefault="000029FE">
            <w:pPr>
              <w:rPr>
                <w:lang w:eastAsia="zh-CN"/>
              </w:rPr>
            </w:pPr>
          </w:p>
        </w:tc>
        <w:tc>
          <w:tcPr>
            <w:tcW w:w="2880" w:type="dxa"/>
            <w:gridSpan w:val="2"/>
          </w:tcPr>
          <w:p w:rsidR="000029FE" w:rsidRDefault="00952B6F">
            <w:pPr>
              <w:rPr>
                <w:lang w:eastAsia="zh-CN"/>
              </w:rPr>
            </w:pPr>
            <w:r>
              <w:rPr>
                <w:lang w:eastAsia="zh-CN"/>
              </w:rPr>
              <w:t>1.2</w:t>
            </w:r>
            <w:r w:rsidR="00787B8B">
              <w:rPr>
                <w:rFonts w:hint="eastAsia"/>
                <w:lang w:eastAsia="zh-CN"/>
              </w:rPr>
              <w:t>三年</w:t>
            </w:r>
            <w:r>
              <w:rPr>
                <w:lang w:eastAsia="zh-CN"/>
              </w:rPr>
              <w:t>免费保修期内</w:t>
            </w:r>
            <w:r>
              <w:rPr>
                <w:lang w:eastAsia="zh-CN"/>
              </w:rPr>
              <w:t>,</w:t>
            </w:r>
            <w:r>
              <w:rPr>
                <w:lang w:eastAsia="zh-CN"/>
              </w:rPr>
              <w:t>年度定期预防性维护保养次数应不少于</w:t>
            </w:r>
            <w:r>
              <w:rPr>
                <w:lang w:eastAsia="zh-CN"/>
              </w:rPr>
              <w:t xml:space="preserve"> 4 </w:t>
            </w:r>
            <w:r>
              <w:rPr>
                <w:lang w:eastAsia="zh-CN"/>
              </w:rPr>
              <w:t>次。保修期内免费更换零配件、免工时费。每次预防性维护保养后应出具符合厂家标准的保养记录，每年度提供符合厂家技术标准或第三方认可的质控报告。</w:t>
            </w:r>
          </w:p>
        </w:tc>
      </w:tr>
      <w:tr w:rsidR="000029FE">
        <w:tc>
          <w:tcPr>
            <w:tcW w:w="2880" w:type="dxa"/>
            <w:gridSpan w:val="2"/>
            <w:vMerge/>
          </w:tcPr>
          <w:p w:rsidR="000029FE" w:rsidRDefault="000029FE">
            <w:pPr>
              <w:rPr>
                <w:lang w:eastAsia="zh-CN"/>
              </w:rPr>
            </w:pPr>
          </w:p>
        </w:tc>
        <w:tc>
          <w:tcPr>
            <w:tcW w:w="2880" w:type="dxa"/>
            <w:gridSpan w:val="2"/>
            <w:vMerge/>
          </w:tcPr>
          <w:p w:rsidR="000029FE" w:rsidRDefault="000029FE">
            <w:pPr>
              <w:rPr>
                <w:lang w:eastAsia="zh-CN"/>
              </w:rPr>
            </w:pPr>
          </w:p>
        </w:tc>
        <w:tc>
          <w:tcPr>
            <w:tcW w:w="2880" w:type="dxa"/>
            <w:gridSpan w:val="2"/>
          </w:tcPr>
          <w:p w:rsidR="000029FE" w:rsidRDefault="00952B6F">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0029FE">
        <w:tc>
          <w:tcPr>
            <w:tcW w:w="2880" w:type="dxa"/>
            <w:gridSpan w:val="2"/>
            <w:vMerge/>
          </w:tcPr>
          <w:p w:rsidR="000029FE" w:rsidRDefault="000029FE">
            <w:pPr>
              <w:rPr>
                <w:lang w:eastAsia="zh-CN"/>
              </w:rPr>
            </w:pPr>
          </w:p>
        </w:tc>
        <w:tc>
          <w:tcPr>
            <w:tcW w:w="2880" w:type="dxa"/>
            <w:gridSpan w:val="2"/>
            <w:vMerge/>
          </w:tcPr>
          <w:p w:rsidR="000029FE" w:rsidRDefault="000029FE">
            <w:pPr>
              <w:rPr>
                <w:lang w:eastAsia="zh-CN"/>
              </w:rPr>
            </w:pPr>
          </w:p>
        </w:tc>
        <w:tc>
          <w:tcPr>
            <w:tcW w:w="2880" w:type="dxa"/>
            <w:gridSpan w:val="2"/>
          </w:tcPr>
          <w:p w:rsidR="000029FE" w:rsidRDefault="00952B6F">
            <w:pPr>
              <w:rPr>
                <w:lang w:eastAsia="zh-CN"/>
              </w:rPr>
            </w:pPr>
            <w:r>
              <w:rPr>
                <w:lang w:eastAsia="zh-CN"/>
              </w:rPr>
              <w:t>★1.4</w:t>
            </w:r>
            <w:r>
              <w:rPr>
                <w:lang w:eastAsia="zh-CN"/>
              </w:rPr>
              <w:t>提供设备原厂服务，负责货物的终身维修，保证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年内免费提供软件升级服务，并免费配合医院完成设备端信息化接口改造。</w:t>
            </w:r>
          </w:p>
        </w:tc>
      </w:tr>
      <w:tr w:rsidR="000029FE">
        <w:tc>
          <w:tcPr>
            <w:tcW w:w="2880" w:type="dxa"/>
            <w:gridSpan w:val="2"/>
          </w:tcPr>
          <w:p w:rsidR="000029FE" w:rsidRDefault="00952B6F">
            <w:r>
              <w:t>2</w:t>
            </w:r>
          </w:p>
        </w:tc>
        <w:tc>
          <w:tcPr>
            <w:tcW w:w="2880" w:type="dxa"/>
            <w:gridSpan w:val="2"/>
          </w:tcPr>
          <w:p w:rsidR="000029FE" w:rsidRDefault="00952B6F">
            <w:r>
              <w:t>质量保证</w:t>
            </w:r>
          </w:p>
        </w:tc>
        <w:tc>
          <w:tcPr>
            <w:tcW w:w="2880" w:type="dxa"/>
            <w:gridSpan w:val="2"/>
          </w:tcPr>
          <w:p w:rsidR="000029FE" w:rsidRDefault="00952B6F">
            <w:pPr>
              <w:rPr>
                <w:lang w:eastAsia="zh-CN"/>
              </w:rPr>
            </w:pPr>
            <w:r>
              <w:rPr>
                <w:lang w:eastAsia="zh-CN"/>
              </w:rPr>
              <w:t>2.1</w:t>
            </w:r>
            <w:r>
              <w:rPr>
                <w:lang w:eastAsia="zh-CN"/>
              </w:rPr>
              <w:t>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若不能达到此开机率，将作以下处理：</w:t>
            </w:r>
            <w:r>
              <w:rPr>
                <w:lang w:eastAsia="zh-CN"/>
              </w:rPr>
              <w:t xml:space="preserve">a.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之间按一赔十延长保修期；</w:t>
            </w:r>
            <w:r>
              <w:rPr>
                <w:lang w:eastAsia="zh-CN"/>
              </w:rPr>
              <w:t xml:space="preserve">c. </w:t>
            </w:r>
            <w:r>
              <w:rPr>
                <w:lang w:eastAsia="zh-CN"/>
              </w:rPr>
              <w:t>年开机率低于</w:t>
            </w:r>
            <w:r>
              <w:rPr>
                <w:lang w:eastAsia="zh-CN"/>
              </w:rPr>
              <w:t>85%</w:t>
            </w:r>
            <w:r>
              <w:rPr>
                <w:lang w:eastAsia="zh-CN"/>
              </w:rPr>
              <w:t>，投标人必须无条件更换新机，并重新计算保修期，以及赔偿用户的直接经济损失和间接经济损失。注：年开机率</w:t>
            </w:r>
            <w:r>
              <w:rPr>
                <w:lang w:eastAsia="zh-CN"/>
              </w:rPr>
              <w:t>=</w:t>
            </w:r>
            <w:r>
              <w:rPr>
                <w:lang w:eastAsia="zh-CN"/>
              </w:rPr>
              <w:t>（</w:t>
            </w:r>
            <w:r>
              <w:rPr>
                <w:lang w:eastAsia="zh-CN"/>
              </w:rPr>
              <w:t>365-</w:t>
            </w:r>
            <w:r>
              <w:rPr>
                <w:lang w:eastAsia="zh-CN"/>
              </w:rPr>
              <w:t>停机天数）</w:t>
            </w:r>
            <w:r>
              <w:rPr>
                <w:lang w:eastAsia="zh-CN"/>
              </w:rPr>
              <w:t>/365</w:t>
            </w:r>
            <w:r>
              <w:rPr>
                <w:lang w:eastAsia="zh-CN"/>
              </w:rPr>
              <w:t>）</w:t>
            </w:r>
          </w:p>
        </w:tc>
      </w:tr>
      <w:tr w:rsidR="000029FE">
        <w:tc>
          <w:tcPr>
            <w:tcW w:w="8640" w:type="dxa"/>
            <w:gridSpan w:val="6"/>
          </w:tcPr>
          <w:p w:rsidR="000029FE" w:rsidRDefault="00952B6F">
            <w:pPr>
              <w:rPr>
                <w:lang w:eastAsia="zh-CN"/>
              </w:rPr>
            </w:pPr>
            <w:r>
              <w:rPr>
                <w:lang w:eastAsia="zh-CN"/>
              </w:rPr>
              <w:t>（二）免费保修期外售后服务要求</w:t>
            </w:r>
          </w:p>
        </w:tc>
      </w:tr>
      <w:tr w:rsidR="000029FE">
        <w:tc>
          <w:tcPr>
            <w:tcW w:w="2880" w:type="dxa"/>
            <w:gridSpan w:val="2"/>
            <w:vMerge w:val="restart"/>
          </w:tcPr>
          <w:p w:rsidR="000029FE" w:rsidRDefault="00952B6F">
            <w:r>
              <w:t>1</w:t>
            </w:r>
          </w:p>
        </w:tc>
        <w:tc>
          <w:tcPr>
            <w:tcW w:w="2880" w:type="dxa"/>
            <w:gridSpan w:val="2"/>
            <w:vMerge w:val="restart"/>
          </w:tcPr>
          <w:p w:rsidR="000029FE" w:rsidRDefault="00952B6F">
            <w:r>
              <w:t>服务内容及要求</w:t>
            </w:r>
          </w:p>
        </w:tc>
        <w:tc>
          <w:tcPr>
            <w:tcW w:w="2880" w:type="dxa"/>
            <w:gridSpan w:val="2"/>
          </w:tcPr>
          <w:p w:rsidR="000029FE" w:rsidRDefault="00952B6F">
            <w:pPr>
              <w:rPr>
                <w:lang w:eastAsia="zh-CN"/>
              </w:rPr>
            </w:pPr>
            <w:r>
              <w:rPr>
                <w:lang w:eastAsia="zh-CN"/>
              </w:rPr>
              <w:t>1.1</w:t>
            </w:r>
            <w:r>
              <w:rPr>
                <w:lang w:eastAsia="zh-CN"/>
              </w:rPr>
              <w:t>由设备制造商提供售后服务，</w:t>
            </w:r>
            <w:r>
              <w:rPr>
                <w:lang w:eastAsia="zh-CN"/>
              </w:rPr>
              <w:t>4</w:t>
            </w:r>
            <w:r>
              <w:rPr>
                <w:lang w:eastAsia="zh-CN"/>
              </w:rPr>
              <w:t>小时内响应，</w:t>
            </w:r>
            <w:r>
              <w:rPr>
                <w:lang w:eastAsia="zh-CN"/>
              </w:rPr>
              <w:t>24</w:t>
            </w:r>
            <w:r>
              <w:rPr>
                <w:lang w:eastAsia="zh-CN"/>
              </w:rPr>
              <w:t>小时维修到位（不可抗力情况除外）。消耗品和零配件供应及时，特殊情况下可提供备用机。</w:t>
            </w:r>
          </w:p>
        </w:tc>
      </w:tr>
      <w:tr w:rsidR="000029FE">
        <w:tc>
          <w:tcPr>
            <w:tcW w:w="2880" w:type="dxa"/>
            <w:gridSpan w:val="2"/>
            <w:vMerge/>
          </w:tcPr>
          <w:p w:rsidR="000029FE" w:rsidRDefault="000029FE">
            <w:pPr>
              <w:rPr>
                <w:lang w:eastAsia="zh-CN"/>
              </w:rPr>
            </w:pPr>
          </w:p>
        </w:tc>
        <w:tc>
          <w:tcPr>
            <w:tcW w:w="2880" w:type="dxa"/>
            <w:gridSpan w:val="2"/>
            <w:vMerge/>
          </w:tcPr>
          <w:p w:rsidR="000029FE" w:rsidRDefault="000029FE">
            <w:pPr>
              <w:rPr>
                <w:lang w:eastAsia="zh-CN"/>
              </w:rPr>
            </w:pPr>
          </w:p>
        </w:tc>
        <w:tc>
          <w:tcPr>
            <w:tcW w:w="2880" w:type="dxa"/>
            <w:gridSpan w:val="2"/>
          </w:tcPr>
          <w:p w:rsidR="000029FE" w:rsidRDefault="00952B6F">
            <w:pPr>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 2 </w:t>
            </w:r>
            <w:r>
              <w:rPr>
                <w:lang w:eastAsia="zh-CN"/>
              </w:rPr>
              <w:t>年内免费提供软件升级服务。价格最高的前</w:t>
            </w:r>
            <w:r>
              <w:rPr>
                <w:lang w:eastAsia="zh-CN"/>
              </w:rPr>
              <w:t>5</w:t>
            </w:r>
            <w:r>
              <w:rPr>
                <w:lang w:eastAsia="zh-CN"/>
              </w:rPr>
              <w:t>项零配件、消耗品和延续全保修合同、部分备件与人工保修合同、仅人工保修合同的报价明细必须填写于《零配件、消耗品和延续保修合同报价明清单》中。</w:t>
            </w:r>
          </w:p>
        </w:tc>
      </w:tr>
      <w:tr w:rsidR="000029FE">
        <w:tc>
          <w:tcPr>
            <w:tcW w:w="2880" w:type="dxa"/>
            <w:gridSpan w:val="2"/>
            <w:vMerge/>
          </w:tcPr>
          <w:p w:rsidR="000029FE" w:rsidRDefault="000029FE">
            <w:pPr>
              <w:rPr>
                <w:lang w:eastAsia="zh-CN"/>
              </w:rPr>
            </w:pPr>
          </w:p>
        </w:tc>
        <w:tc>
          <w:tcPr>
            <w:tcW w:w="2880" w:type="dxa"/>
            <w:gridSpan w:val="2"/>
            <w:vMerge/>
          </w:tcPr>
          <w:p w:rsidR="000029FE" w:rsidRDefault="000029FE">
            <w:pPr>
              <w:rPr>
                <w:lang w:eastAsia="zh-CN"/>
              </w:rPr>
            </w:pPr>
          </w:p>
        </w:tc>
        <w:tc>
          <w:tcPr>
            <w:tcW w:w="2880" w:type="dxa"/>
            <w:gridSpan w:val="2"/>
          </w:tcPr>
          <w:p w:rsidR="000029FE" w:rsidRDefault="00952B6F">
            <w:pPr>
              <w:rPr>
                <w:lang w:eastAsia="zh-CN"/>
              </w:rPr>
            </w:pPr>
            <w:r>
              <w:rPr>
                <w:lang w:eastAsia="zh-CN"/>
              </w:rPr>
              <w:t>1.3</w:t>
            </w:r>
            <w:r>
              <w:rPr>
                <w:lang w:eastAsia="zh-CN"/>
              </w:rPr>
              <w:t>维修的货物经采购人验收合格，且设备制造商提供维修专用发票后，采购人支付维修费用。</w:t>
            </w:r>
          </w:p>
        </w:tc>
      </w:tr>
      <w:tr w:rsidR="000029FE">
        <w:tc>
          <w:tcPr>
            <w:tcW w:w="2880" w:type="dxa"/>
            <w:gridSpan w:val="2"/>
            <w:vMerge/>
          </w:tcPr>
          <w:p w:rsidR="000029FE" w:rsidRDefault="000029FE">
            <w:pPr>
              <w:rPr>
                <w:lang w:eastAsia="zh-CN"/>
              </w:rPr>
            </w:pPr>
          </w:p>
        </w:tc>
        <w:tc>
          <w:tcPr>
            <w:tcW w:w="2880" w:type="dxa"/>
            <w:gridSpan w:val="2"/>
            <w:vMerge/>
          </w:tcPr>
          <w:p w:rsidR="000029FE" w:rsidRDefault="000029FE">
            <w:pPr>
              <w:rPr>
                <w:lang w:eastAsia="zh-CN"/>
              </w:rPr>
            </w:pPr>
          </w:p>
        </w:tc>
        <w:tc>
          <w:tcPr>
            <w:tcW w:w="2880" w:type="dxa"/>
            <w:gridSpan w:val="2"/>
          </w:tcPr>
          <w:p w:rsidR="000029FE" w:rsidRDefault="00952B6F">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0029FE">
        <w:tc>
          <w:tcPr>
            <w:tcW w:w="2880" w:type="dxa"/>
            <w:gridSpan w:val="2"/>
            <w:vMerge/>
          </w:tcPr>
          <w:p w:rsidR="000029FE" w:rsidRDefault="000029FE">
            <w:pPr>
              <w:rPr>
                <w:lang w:eastAsia="zh-CN"/>
              </w:rPr>
            </w:pPr>
          </w:p>
        </w:tc>
        <w:tc>
          <w:tcPr>
            <w:tcW w:w="2880" w:type="dxa"/>
            <w:gridSpan w:val="2"/>
            <w:vMerge/>
          </w:tcPr>
          <w:p w:rsidR="000029FE" w:rsidRDefault="000029FE">
            <w:pPr>
              <w:rPr>
                <w:lang w:eastAsia="zh-CN"/>
              </w:rPr>
            </w:pPr>
          </w:p>
        </w:tc>
        <w:tc>
          <w:tcPr>
            <w:tcW w:w="2880" w:type="dxa"/>
            <w:gridSpan w:val="2"/>
          </w:tcPr>
          <w:p w:rsidR="000029FE" w:rsidRDefault="00952B6F">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（即：不论设备有无故障先买保修服务），不得在设备中嵌设任何不利于采购人使用与维修设备的障碍。在规定的设备使用寿命期限内保证相关配件供应。</w:t>
            </w:r>
          </w:p>
        </w:tc>
      </w:tr>
      <w:tr w:rsidR="000029FE">
        <w:tc>
          <w:tcPr>
            <w:tcW w:w="8640" w:type="dxa"/>
            <w:gridSpan w:val="6"/>
          </w:tcPr>
          <w:p w:rsidR="000029FE" w:rsidRDefault="00952B6F">
            <w:r>
              <w:t>（三）其他商务要求</w:t>
            </w:r>
          </w:p>
        </w:tc>
      </w:tr>
      <w:tr w:rsidR="000029FE">
        <w:tc>
          <w:tcPr>
            <w:tcW w:w="2880" w:type="dxa"/>
            <w:gridSpan w:val="2"/>
            <w:vMerge w:val="restart"/>
          </w:tcPr>
          <w:p w:rsidR="000029FE" w:rsidRDefault="00952B6F">
            <w:r>
              <w:t>1</w:t>
            </w:r>
          </w:p>
        </w:tc>
        <w:tc>
          <w:tcPr>
            <w:tcW w:w="2880" w:type="dxa"/>
            <w:gridSpan w:val="2"/>
            <w:vMerge w:val="restart"/>
          </w:tcPr>
          <w:p w:rsidR="000029FE" w:rsidRDefault="00952B6F">
            <w:r>
              <w:t>交货条件</w:t>
            </w:r>
          </w:p>
        </w:tc>
        <w:tc>
          <w:tcPr>
            <w:tcW w:w="2880" w:type="dxa"/>
            <w:gridSpan w:val="2"/>
          </w:tcPr>
          <w:p w:rsidR="000029FE" w:rsidRDefault="00952B6F">
            <w:pPr>
              <w:rPr>
                <w:lang w:eastAsia="zh-CN"/>
              </w:rPr>
            </w:pPr>
            <w:r>
              <w:rPr>
                <w:lang w:eastAsia="zh-CN"/>
              </w:rPr>
              <w:t>★1.1</w:t>
            </w:r>
            <w:r>
              <w:rPr>
                <w:lang w:eastAsia="zh-CN"/>
              </w:rPr>
              <w:t>投标人在签订合同之日起</w:t>
            </w:r>
            <w:r>
              <w:rPr>
                <w:lang w:eastAsia="zh-CN"/>
              </w:rPr>
              <w:t xml:space="preserve"> 30</w:t>
            </w:r>
            <w:r>
              <w:rPr>
                <w:lang w:eastAsia="zh-CN"/>
              </w:rPr>
              <w:t>日历日内交货并安装调试完毕，交付采购人验</w:t>
            </w:r>
            <w:r>
              <w:rPr>
                <w:lang w:eastAsia="zh-CN"/>
              </w:rPr>
              <w:t>收。</w:t>
            </w:r>
          </w:p>
        </w:tc>
      </w:tr>
      <w:tr w:rsidR="000029FE">
        <w:tc>
          <w:tcPr>
            <w:tcW w:w="2880" w:type="dxa"/>
            <w:gridSpan w:val="2"/>
            <w:vMerge/>
          </w:tcPr>
          <w:p w:rsidR="000029FE" w:rsidRDefault="000029FE">
            <w:pPr>
              <w:rPr>
                <w:lang w:eastAsia="zh-CN"/>
              </w:rPr>
            </w:pPr>
          </w:p>
        </w:tc>
        <w:tc>
          <w:tcPr>
            <w:tcW w:w="2880" w:type="dxa"/>
            <w:gridSpan w:val="2"/>
            <w:vMerge/>
          </w:tcPr>
          <w:p w:rsidR="000029FE" w:rsidRDefault="000029FE">
            <w:pPr>
              <w:rPr>
                <w:lang w:eastAsia="zh-CN"/>
              </w:rPr>
            </w:pPr>
          </w:p>
        </w:tc>
        <w:tc>
          <w:tcPr>
            <w:tcW w:w="2880" w:type="dxa"/>
            <w:gridSpan w:val="2"/>
          </w:tcPr>
          <w:p w:rsidR="000029FE" w:rsidRDefault="00952B6F">
            <w:pPr>
              <w:rPr>
                <w:lang w:eastAsia="zh-CN"/>
              </w:rPr>
            </w:pPr>
            <w:r>
              <w:rPr>
                <w:lang w:eastAsia="zh-CN"/>
              </w:rPr>
              <w:t>1.2</w:t>
            </w:r>
            <w:r>
              <w:rPr>
                <w:lang w:eastAsia="zh-CN"/>
              </w:rPr>
              <w:t>签订合同后，如涉及机房装修改造，需立即向医院出具机房装修要求的各种资料。</w:t>
            </w:r>
          </w:p>
        </w:tc>
      </w:tr>
      <w:tr w:rsidR="000029FE">
        <w:tc>
          <w:tcPr>
            <w:tcW w:w="2880" w:type="dxa"/>
            <w:gridSpan w:val="2"/>
            <w:vMerge/>
          </w:tcPr>
          <w:p w:rsidR="000029FE" w:rsidRDefault="000029FE">
            <w:pPr>
              <w:rPr>
                <w:lang w:eastAsia="zh-CN"/>
              </w:rPr>
            </w:pPr>
          </w:p>
        </w:tc>
        <w:tc>
          <w:tcPr>
            <w:tcW w:w="2880" w:type="dxa"/>
            <w:gridSpan w:val="2"/>
            <w:vMerge/>
          </w:tcPr>
          <w:p w:rsidR="000029FE" w:rsidRDefault="000029FE">
            <w:pPr>
              <w:rPr>
                <w:lang w:eastAsia="zh-CN"/>
              </w:rPr>
            </w:pPr>
          </w:p>
        </w:tc>
        <w:tc>
          <w:tcPr>
            <w:tcW w:w="2880" w:type="dxa"/>
            <w:gridSpan w:val="2"/>
          </w:tcPr>
          <w:p w:rsidR="000029FE" w:rsidRDefault="00952B6F">
            <w:r>
              <w:rPr>
                <w:lang w:eastAsia="zh-CN"/>
              </w:rPr>
              <w:t>1.3</w:t>
            </w:r>
            <w:r>
              <w:rPr>
                <w:lang w:eastAsia="zh-CN"/>
              </w:rPr>
              <w:t>投标人应提供货物的技</w:t>
            </w:r>
            <w:r>
              <w:rPr>
                <w:lang w:eastAsia="zh-CN"/>
              </w:rPr>
              <w:lastRenderedPageBreak/>
              <w:t>术文件，包括但不限于设备配置清单、产品说明书、图纸、操作手册、维护手册（含维修密码及接口数据）、质量保证文件、服务指南等，所有外文资料须提供中文译本。</w:t>
            </w:r>
            <w:r>
              <w:t>文件应随货物一并交付至采购人指定地点。</w:t>
            </w:r>
          </w:p>
        </w:tc>
      </w:tr>
      <w:tr w:rsidR="000029FE">
        <w:tc>
          <w:tcPr>
            <w:tcW w:w="2880" w:type="dxa"/>
            <w:gridSpan w:val="2"/>
            <w:vMerge/>
          </w:tcPr>
          <w:p w:rsidR="000029FE" w:rsidRDefault="000029FE"/>
        </w:tc>
        <w:tc>
          <w:tcPr>
            <w:tcW w:w="2880" w:type="dxa"/>
            <w:gridSpan w:val="2"/>
            <w:vMerge/>
          </w:tcPr>
          <w:p w:rsidR="000029FE" w:rsidRDefault="000029FE"/>
        </w:tc>
        <w:tc>
          <w:tcPr>
            <w:tcW w:w="2880" w:type="dxa"/>
            <w:gridSpan w:val="2"/>
          </w:tcPr>
          <w:p w:rsidR="000029FE" w:rsidRDefault="00952B6F">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0029FE">
        <w:tc>
          <w:tcPr>
            <w:tcW w:w="2880" w:type="dxa"/>
            <w:gridSpan w:val="2"/>
            <w:vMerge/>
          </w:tcPr>
          <w:p w:rsidR="000029FE" w:rsidRDefault="000029FE">
            <w:pPr>
              <w:rPr>
                <w:lang w:eastAsia="zh-CN"/>
              </w:rPr>
            </w:pPr>
          </w:p>
        </w:tc>
        <w:tc>
          <w:tcPr>
            <w:tcW w:w="2880" w:type="dxa"/>
            <w:gridSpan w:val="2"/>
            <w:vMerge/>
          </w:tcPr>
          <w:p w:rsidR="000029FE" w:rsidRDefault="000029FE">
            <w:pPr>
              <w:rPr>
                <w:lang w:eastAsia="zh-CN"/>
              </w:rPr>
            </w:pPr>
          </w:p>
        </w:tc>
        <w:tc>
          <w:tcPr>
            <w:tcW w:w="2880" w:type="dxa"/>
            <w:gridSpan w:val="2"/>
          </w:tcPr>
          <w:p w:rsidR="000029FE" w:rsidRDefault="00952B6F">
            <w:pPr>
              <w:rPr>
                <w:lang w:eastAsia="zh-CN"/>
              </w:rPr>
            </w:pPr>
            <w:r>
              <w:rPr>
                <w:lang w:eastAsia="zh-CN"/>
              </w:rPr>
              <w:t>1.5</w:t>
            </w:r>
            <w:r>
              <w:rPr>
                <w:lang w:eastAsia="zh-CN"/>
              </w:rPr>
              <w:t>如涉及机房装修改造，供应商应提供机房内与安装设备直接相关的器具和部件，包括从配电箱到主机的电缆线，专用导轨吊架和地梁钢结构等设备专用配套配件，采购人仅负责通用要求的放射防护装修。</w:t>
            </w:r>
          </w:p>
        </w:tc>
      </w:tr>
      <w:tr w:rsidR="000029FE">
        <w:tc>
          <w:tcPr>
            <w:tcW w:w="2880" w:type="dxa"/>
            <w:gridSpan w:val="2"/>
            <w:vMerge/>
          </w:tcPr>
          <w:p w:rsidR="000029FE" w:rsidRDefault="000029FE">
            <w:pPr>
              <w:rPr>
                <w:lang w:eastAsia="zh-CN"/>
              </w:rPr>
            </w:pPr>
          </w:p>
        </w:tc>
        <w:tc>
          <w:tcPr>
            <w:tcW w:w="2880" w:type="dxa"/>
            <w:gridSpan w:val="2"/>
            <w:vMerge/>
          </w:tcPr>
          <w:p w:rsidR="000029FE" w:rsidRDefault="000029FE">
            <w:pPr>
              <w:rPr>
                <w:lang w:eastAsia="zh-CN"/>
              </w:rPr>
            </w:pPr>
          </w:p>
        </w:tc>
        <w:tc>
          <w:tcPr>
            <w:tcW w:w="2880" w:type="dxa"/>
            <w:gridSpan w:val="2"/>
          </w:tcPr>
          <w:p w:rsidR="000029FE" w:rsidRDefault="000029FE">
            <w:pPr>
              <w:rPr>
                <w:lang w:eastAsia="zh-CN"/>
              </w:rPr>
            </w:pPr>
          </w:p>
        </w:tc>
      </w:tr>
      <w:tr w:rsidR="000029FE">
        <w:tc>
          <w:tcPr>
            <w:tcW w:w="2880" w:type="dxa"/>
            <w:gridSpan w:val="2"/>
            <w:vMerge w:val="restart"/>
          </w:tcPr>
          <w:p w:rsidR="000029FE" w:rsidRDefault="00952B6F">
            <w:r>
              <w:t>2</w:t>
            </w:r>
          </w:p>
        </w:tc>
        <w:tc>
          <w:tcPr>
            <w:tcW w:w="2880" w:type="dxa"/>
            <w:gridSpan w:val="2"/>
            <w:vMerge w:val="restart"/>
          </w:tcPr>
          <w:p w:rsidR="000029FE" w:rsidRDefault="00952B6F">
            <w:r>
              <w:t>运输、安装和验收</w:t>
            </w:r>
          </w:p>
        </w:tc>
        <w:tc>
          <w:tcPr>
            <w:tcW w:w="2880" w:type="dxa"/>
            <w:gridSpan w:val="2"/>
          </w:tcPr>
          <w:p w:rsidR="000029FE" w:rsidRDefault="00952B6F">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0029FE">
        <w:tc>
          <w:tcPr>
            <w:tcW w:w="2880" w:type="dxa"/>
            <w:gridSpan w:val="2"/>
            <w:vMerge/>
          </w:tcPr>
          <w:p w:rsidR="000029FE" w:rsidRDefault="000029FE">
            <w:pPr>
              <w:rPr>
                <w:lang w:eastAsia="zh-CN"/>
              </w:rPr>
            </w:pPr>
          </w:p>
        </w:tc>
        <w:tc>
          <w:tcPr>
            <w:tcW w:w="2880" w:type="dxa"/>
            <w:gridSpan w:val="2"/>
            <w:vMerge/>
          </w:tcPr>
          <w:p w:rsidR="000029FE" w:rsidRDefault="000029FE">
            <w:pPr>
              <w:rPr>
                <w:lang w:eastAsia="zh-CN"/>
              </w:rPr>
            </w:pPr>
          </w:p>
        </w:tc>
        <w:tc>
          <w:tcPr>
            <w:tcW w:w="2880" w:type="dxa"/>
            <w:gridSpan w:val="2"/>
          </w:tcPr>
          <w:p w:rsidR="000029FE" w:rsidRDefault="00952B6F">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7</w:t>
            </w:r>
            <w:r>
              <w:rPr>
                <w:lang w:eastAsia="zh-CN"/>
              </w:rPr>
              <w:t>天内采取补足、更换或退货等措施</w:t>
            </w:r>
            <w:r>
              <w:rPr>
                <w:lang w:eastAsia="zh-CN"/>
              </w:rPr>
              <w:t>,</w:t>
            </w:r>
            <w:r>
              <w:rPr>
                <w:lang w:eastAsia="zh-CN"/>
              </w:rPr>
              <w:t>以满足规格的要求，由此发生的一切损失和费用由投标人承担。</w:t>
            </w:r>
          </w:p>
        </w:tc>
      </w:tr>
      <w:tr w:rsidR="000029FE">
        <w:tc>
          <w:tcPr>
            <w:tcW w:w="2880" w:type="dxa"/>
            <w:gridSpan w:val="2"/>
            <w:vMerge/>
          </w:tcPr>
          <w:p w:rsidR="000029FE" w:rsidRDefault="000029FE">
            <w:pPr>
              <w:rPr>
                <w:lang w:eastAsia="zh-CN"/>
              </w:rPr>
            </w:pPr>
          </w:p>
        </w:tc>
        <w:tc>
          <w:tcPr>
            <w:tcW w:w="2880" w:type="dxa"/>
            <w:gridSpan w:val="2"/>
            <w:vMerge/>
          </w:tcPr>
          <w:p w:rsidR="000029FE" w:rsidRDefault="000029FE">
            <w:pPr>
              <w:rPr>
                <w:lang w:eastAsia="zh-CN"/>
              </w:rPr>
            </w:pPr>
          </w:p>
        </w:tc>
        <w:tc>
          <w:tcPr>
            <w:tcW w:w="2880" w:type="dxa"/>
            <w:gridSpan w:val="2"/>
          </w:tcPr>
          <w:p w:rsidR="000029FE" w:rsidRDefault="00952B6F">
            <w:pPr>
              <w:rPr>
                <w:lang w:eastAsia="zh-CN"/>
              </w:rPr>
            </w:pPr>
            <w:r>
              <w:rPr>
                <w:lang w:eastAsia="zh-CN"/>
              </w:rPr>
              <w:t>2.3</w:t>
            </w:r>
            <w:r>
              <w:rPr>
                <w:lang w:eastAsia="zh-CN"/>
              </w:rPr>
              <w:t>投标人与院方设备验收人员共同确认安装条件符合相关技术要求后方可发出货物，投标人负责货物的现场安装和调试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5</w:t>
            </w:r>
            <w:r>
              <w:rPr>
                <w:lang w:eastAsia="zh-CN"/>
              </w:rPr>
              <w:t>天内安装调试</w:t>
            </w:r>
            <w:r>
              <w:rPr>
                <w:lang w:eastAsia="zh-CN"/>
              </w:rPr>
              <w:t>完毕。</w:t>
            </w:r>
          </w:p>
        </w:tc>
      </w:tr>
      <w:tr w:rsidR="000029FE">
        <w:tc>
          <w:tcPr>
            <w:tcW w:w="2880" w:type="dxa"/>
            <w:gridSpan w:val="2"/>
            <w:vMerge/>
          </w:tcPr>
          <w:p w:rsidR="000029FE" w:rsidRDefault="000029FE">
            <w:pPr>
              <w:rPr>
                <w:lang w:eastAsia="zh-CN"/>
              </w:rPr>
            </w:pPr>
          </w:p>
        </w:tc>
        <w:tc>
          <w:tcPr>
            <w:tcW w:w="2880" w:type="dxa"/>
            <w:gridSpan w:val="2"/>
            <w:vMerge/>
          </w:tcPr>
          <w:p w:rsidR="000029FE" w:rsidRDefault="000029FE">
            <w:pPr>
              <w:rPr>
                <w:lang w:eastAsia="zh-CN"/>
              </w:rPr>
            </w:pPr>
          </w:p>
        </w:tc>
        <w:tc>
          <w:tcPr>
            <w:tcW w:w="2880" w:type="dxa"/>
            <w:gridSpan w:val="2"/>
          </w:tcPr>
          <w:p w:rsidR="000029FE" w:rsidRDefault="00952B6F">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0029FE">
        <w:tc>
          <w:tcPr>
            <w:tcW w:w="2880" w:type="dxa"/>
            <w:gridSpan w:val="2"/>
            <w:vMerge/>
          </w:tcPr>
          <w:p w:rsidR="000029FE" w:rsidRDefault="000029FE">
            <w:pPr>
              <w:rPr>
                <w:lang w:eastAsia="zh-CN"/>
              </w:rPr>
            </w:pPr>
          </w:p>
        </w:tc>
        <w:tc>
          <w:tcPr>
            <w:tcW w:w="2880" w:type="dxa"/>
            <w:gridSpan w:val="2"/>
            <w:vMerge/>
          </w:tcPr>
          <w:p w:rsidR="000029FE" w:rsidRDefault="000029FE">
            <w:pPr>
              <w:rPr>
                <w:lang w:eastAsia="zh-CN"/>
              </w:rPr>
            </w:pPr>
          </w:p>
        </w:tc>
        <w:tc>
          <w:tcPr>
            <w:tcW w:w="2880" w:type="dxa"/>
            <w:gridSpan w:val="2"/>
          </w:tcPr>
          <w:p w:rsidR="000029FE" w:rsidRDefault="00952B6F">
            <w:pPr>
              <w:rPr>
                <w:lang w:eastAsia="zh-CN"/>
              </w:rPr>
            </w:pPr>
            <w:r>
              <w:rPr>
                <w:lang w:eastAsia="zh-CN"/>
              </w:rPr>
              <w:t>2.5</w:t>
            </w:r>
            <w:r>
              <w:rPr>
                <w:lang w:eastAsia="zh-CN"/>
              </w:rPr>
              <w:t>设备安装过程中不得破坏已有设备、器具和装修，如有损坏，需无条件恢复原状。</w:t>
            </w:r>
          </w:p>
        </w:tc>
      </w:tr>
      <w:tr w:rsidR="000029FE">
        <w:tc>
          <w:tcPr>
            <w:tcW w:w="2880" w:type="dxa"/>
            <w:gridSpan w:val="2"/>
            <w:vMerge/>
          </w:tcPr>
          <w:p w:rsidR="000029FE" w:rsidRDefault="000029FE">
            <w:pPr>
              <w:rPr>
                <w:lang w:eastAsia="zh-CN"/>
              </w:rPr>
            </w:pPr>
          </w:p>
        </w:tc>
        <w:tc>
          <w:tcPr>
            <w:tcW w:w="2880" w:type="dxa"/>
            <w:gridSpan w:val="2"/>
            <w:vMerge/>
          </w:tcPr>
          <w:p w:rsidR="000029FE" w:rsidRDefault="000029FE">
            <w:pPr>
              <w:rPr>
                <w:lang w:eastAsia="zh-CN"/>
              </w:rPr>
            </w:pPr>
          </w:p>
        </w:tc>
        <w:tc>
          <w:tcPr>
            <w:tcW w:w="2880" w:type="dxa"/>
            <w:gridSpan w:val="2"/>
          </w:tcPr>
          <w:p w:rsidR="000029FE" w:rsidRDefault="00952B6F">
            <w:pPr>
              <w:rPr>
                <w:lang w:eastAsia="zh-CN"/>
              </w:rPr>
            </w:pPr>
            <w:r>
              <w:rPr>
                <w:lang w:eastAsia="zh-CN"/>
              </w:rPr>
              <w:t>2.6</w:t>
            </w:r>
            <w:r>
              <w:rPr>
                <w:lang w:eastAsia="zh-CN"/>
              </w:rPr>
              <w:t>如安装过程需要吊装、搬运工人超过</w:t>
            </w:r>
            <w:r>
              <w:rPr>
                <w:lang w:eastAsia="zh-CN"/>
              </w:rPr>
              <w:t>3</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0029FE">
        <w:tc>
          <w:tcPr>
            <w:tcW w:w="2880" w:type="dxa"/>
            <w:gridSpan w:val="2"/>
            <w:vMerge/>
          </w:tcPr>
          <w:p w:rsidR="000029FE" w:rsidRDefault="000029FE">
            <w:pPr>
              <w:rPr>
                <w:lang w:eastAsia="zh-CN"/>
              </w:rPr>
            </w:pPr>
          </w:p>
        </w:tc>
        <w:tc>
          <w:tcPr>
            <w:tcW w:w="2880" w:type="dxa"/>
            <w:gridSpan w:val="2"/>
            <w:vMerge/>
          </w:tcPr>
          <w:p w:rsidR="000029FE" w:rsidRDefault="000029FE">
            <w:pPr>
              <w:rPr>
                <w:lang w:eastAsia="zh-CN"/>
              </w:rPr>
            </w:pPr>
          </w:p>
        </w:tc>
        <w:tc>
          <w:tcPr>
            <w:tcW w:w="2880" w:type="dxa"/>
            <w:gridSpan w:val="2"/>
          </w:tcPr>
          <w:p w:rsidR="000029FE" w:rsidRDefault="00952B6F">
            <w:pPr>
              <w:rPr>
                <w:lang w:eastAsia="zh-CN"/>
              </w:rPr>
            </w:pPr>
            <w:r>
              <w:rPr>
                <w:lang w:eastAsia="zh-CN"/>
              </w:rPr>
              <w:t>2.7</w:t>
            </w:r>
            <w:r>
              <w:rPr>
                <w:lang w:eastAsia="zh-CN"/>
              </w:rPr>
              <w:t>医疗设备的包装箱使用后由中标（成交）供应商负责处理。</w:t>
            </w:r>
          </w:p>
        </w:tc>
      </w:tr>
      <w:tr w:rsidR="000029FE">
        <w:tc>
          <w:tcPr>
            <w:tcW w:w="2880" w:type="dxa"/>
            <w:gridSpan w:val="2"/>
            <w:vMerge/>
          </w:tcPr>
          <w:p w:rsidR="000029FE" w:rsidRDefault="000029FE">
            <w:pPr>
              <w:rPr>
                <w:lang w:eastAsia="zh-CN"/>
              </w:rPr>
            </w:pPr>
          </w:p>
        </w:tc>
        <w:tc>
          <w:tcPr>
            <w:tcW w:w="2880" w:type="dxa"/>
            <w:gridSpan w:val="2"/>
            <w:vMerge/>
          </w:tcPr>
          <w:p w:rsidR="000029FE" w:rsidRDefault="000029FE">
            <w:pPr>
              <w:rPr>
                <w:lang w:eastAsia="zh-CN"/>
              </w:rPr>
            </w:pPr>
          </w:p>
        </w:tc>
        <w:tc>
          <w:tcPr>
            <w:tcW w:w="2880" w:type="dxa"/>
            <w:gridSpan w:val="2"/>
          </w:tcPr>
          <w:p w:rsidR="000029FE" w:rsidRDefault="00952B6F">
            <w:pPr>
              <w:rPr>
                <w:lang w:eastAsia="zh-CN"/>
              </w:rPr>
            </w:pPr>
            <w:r>
              <w:rPr>
                <w:lang w:eastAsia="zh-CN"/>
              </w:rPr>
              <w:t>2.8</w:t>
            </w:r>
            <w:r>
              <w:rPr>
                <w:lang w:eastAsia="zh-CN"/>
              </w:rPr>
              <w:t>废气排放、排污等接口无条件改造为医院已有标准和制式。</w:t>
            </w:r>
          </w:p>
        </w:tc>
      </w:tr>
      <w:tr w:rsidR="000029FE">
        <w:tc>
          <w:tcPr>
            <w:tcW w:w="2880" w:type="dxa"/>
            <w:gridSpan w:val="2"/>
          </w:tcPr>
          <w:p w:rsidR="000029FE" w:rsidRDefault="000029FE">
            <w:pPr>
              <w:rPr>
                <w:lang w:eastAsia="zh-CN"/>
              </w:rPr>
            </w:pPr>
          </w:p>
        </w:tc>
        <w:tc>
          <w:tcPr>
            <w:tcW w:w="2880" w:type="dxa"/>
            <w:gridSpan w:val="2"/>
          </w:tcPr>
          <w:p w:rsidR="000029FE" w:rsidRDefault="000029FE">
            <w:pPr>
              <w:rPr>
                <w:lang w:eastAsia="zh-CN"/>
              </w:rPr>
            </w:pPr>
          </w:p>
        </w:tc>
        <w:tc>
          <w:tcPr>
            <w:tcW w:w="2880" w:type="dxa"/>
            <w:gridSpan w:val="2"/>
          </w:tcPr>
          <w:p w:rsidR="000029FE" w:rsidRDefault="000029FE">
            <w:pPr>
              <w:rPr>
                <w:lang w:eastAsia="zh-CN"/>
              </w:rPr>
            </w:pPr>
          </w:p>
        </w:tc>
      </w:tr>
      <w:tr w:rsidR="000029FE">
        <w:tc>
          <w:tcPr>
            <w:tcW w:w="2880" w:type="dxa"/>
            <w:gridSpan w:val="2"/>
          </w:tcPr>
          <w:p w:rsidR="000029FE" w:rsidRDefault="00952B6F">
            <w:r>
              <w:t>3</w:t>
            </w:r>
          </w:p>
        </w:tc>
        <w:tc>
          <w:tcPr>
            <w:tcW w:w="2880" w:type="dxa"/>
            <w:gridSpan w:val="2"/>
          </w:tcPr>
          <w:p w:rsidR="000029FE" w:rsidRDefault="00952B6F">
            <w:r>
              <w:t>培训</w:t>
            </w:r>
          </w:p>
        </w:tc>
        <w:tc>
          <w:tcPr>
            <w:tcW w:w="2880" w:type="dxa"/>
            <w:gridSpan w:val="2"/>
          </w:tcPr>
          <w:p w:rsidR="000029FE" w:rsidRDefault="00952B6F">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lastRenderedPageBreak/>
              <w:t>版本操作教程及操作视频、电子说明书等</w:t>
            </w:r>
          </w:p>
        </w:tc>
      </w:tr>
      <w:tr w:rsidR="000029FE">
        <w:tc>
          <w:tcPr>
            <w:tcW w:w="2880" w:type="dxa"/>
            <w:gridSpan w:val="2"/>
            <w:vMerge w:val="restart"/>
          </w:tcPr>
          <w:p w:rsidR="000029FE" w:rsidRDefault="00952B6F">
            <w:r>
              <w:lastRenderedPageBreak/>
              <w:t>4</w:t>
            </w:r>
          </w:p>
        </w:tc>
        <w:tc>
          <w:tcPr>
            <w:tcW w:w="2880" w:type="dxa"/>
            <w:gridSpan w:val="2"/>
            <w:vMerge w:val="restart"/>
          </w:tcPr>
          <w:p w:rsidR="000029FE" w:rsidRDefault="00952B6F">
            <w:r>
              <w:t>知识产权</w:t>
            </w:r>
          </w:p>
        </w:tc>
        <w:tc>
          <w:tcPr>
            <w:tcW w:w="2880" w:type="dxa"/>
            <w:gridSpan w:val="2"/>
          </w:tcPr>
          <w:p w:rsidR="000029FE" w:rsidRDefault="00952B6F">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0029FE">
        <w:tc>
          <w:tcPr>
            <w:tcW w:w="2880" w:type="dxa"/>
            <w:gridSpan w:val="2"/>
            <w:vMerge/>
          </w:tcPr>
          <w:p w:rsidR="000029FE" w:rsidRDefault="000029FE">
            <w:pPr>
              <w:rPr>
                <w:lang w:eastAsia="zh-CN"/>
              </w:rPr>
            </w:pPr>
          </w:p>
        </w:tc>
        <w:tc>
          <w:tcPr>
            <w:tcW w:w="2880" w:type="dxa"/>
            <w:gridSpan w:val="2"/>
            <w:vMerge/>
          </w:tcPr>
          <w:p w:rsidR="000029FE" w:rsidRDefault="000029FE">
            <w:pPr>
              <w:rPr>
                <w:lang w:eastAsia="zh-CN"/>
              </w:rPr>
            </w:pPr>
          </w:p>
        </w:tc>
        <w:tc>
          <w:tcPr>
            <w:tcW w:w="2880" w:type="dxa"/>
            <w:gridSpan w:val="2"/>
          </w:tcPr>
          <w:p w:rsidR="000029FE" w:rsidRDefault="00952B6F">
            <w:pPr>
              <w:rPr>
                <w:lang w:eastAsia="zh-CN"/>
              </w:rPr>
            </w:pPr>
            <w:r>
              <w:rPr>
                <w:lang w:eastAsia="zh-CN"/>
              </w:rPr>
              <w:t>4.2</w:t>
            </w:r>
            <w:r>
              <w:rPr>
                <w:lang w:eastAsia="zh-CN"/>
              </w:rPr>
              <w:t>采购人购买产品后，有权对该产品与其他设备进行配套、整合或适当改进，而免受侵犯专利权的起诉。</w:t>
            </w:r>
          </w:p>
        </w:tc>
      </w:tr>
      <w:tr w:rsidR="000029FE">
        <w:tc>
          <w:tcPr>
            <w:tcW w:w="2880" w:type="dxa"/>
            <w:gridSpan w:val="2"/>
          </w:tcPr>
          <w:p w:rsidR="000029FE" w:rsidRDefault="00952B6F">
            <w:r>
              <w:t>5</w:t>
            </w:r>
          </w:p>
        </w:tc>
        <w:tc>
          <w:tcPr>
            <w:tcW w:w="2880" w:type="dxa"/>
            <w:gridSpan w:val="2"/>
          </w:tcPr>
          <w:p w:rsidR="000029FE" w:rsidRDefault="00952B6F">
            <w:r>
              <w:t>付款方式</w:t>
            </w:r>
          </w:p>
        </w:tc>
        <w:tc>
          <w:tcPr>
            <w:tcW w:w="2880" w:type="dxa"/>
            <w:gridSpan w:val="2"/>
          </w:tcPr>
          <w:p w:rsidR="000029FE" w:rsidRDefault="00952B6F">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0029FE">
        <w:tc>
          <w:tcPr>
            <w:tcW w:w="2880" w:type="dxa"/>
            <w:gridSpan w:val="2"/>
            <w:vMerge w:val="restart"/>
          </w:tcPr>
          <w:p w:rsidR="000029FE" w:rsidRDefault="00952B6F">
            <w:r>
              <w:t>6</w:t>
            </w:r>
          </w:p>
        </w:tc>
        <w:tc>
          <w:tcPr>
            <w:tcW w:w="2880" w:type="dxa"/>
            <w:gridSpan w:val="2"/>
            <w:vMerge w:val="restart"/>
          </w:tcPr>
          <w:p w:rsidR="000029FE" w:rsidRDefault="00952B6F">
            <w:r>
              <w:t>违约责任</w:t>
            </w:r>
          </w:p>
        </w:tc>
        <w:tc>
          <w:tcPr>
            <w:tcW w:w="2880" w:type="dxa"/>
            <w:gridSpan w:val="2"/>
          </w:tcPr>
          <w:p w:rsidR="000029FE" w:rsidRDefault="00952B6F">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0029FE">
        <w:tc>
          <w:tcPr>
            <w:tcW w:w="2880" w:type="dxa"/>
            <w:gridSpan w:val="2"/>
            <w:vMerge/>
          </w:tcPr>
          <w:p w:rsidR="000029FE" w:rsidRDefault="000029FE">
            <w:pPr>
              <w:rPr>
                <w:lang w:eastAsia="zh-CN"/>
              </w:rPr>
            </w:pPr>
          </w:p>
        </w:tc>
        <w:tc>
          <w:tcPr>
            <w:tcW w:w="2880" w:type="dxa"/>
            <w:gridSpan w:val="2"/>
            <w:vMerge/>
          </w:tcPr>
          <w:p w:rsidR="000029FE" w:rsidRDefault="000029FE">
            <w:pPr>
              <w:rPr>
                <w:lang w:eastAsia="zh-CN"/>
              </w:rPr>
            </w:pPr>
          </w:p>
        </w:tc>
        <w:tc>
          <w:tcPr>
            <w:tcW w:w="2880" w:type="dxa"/>
            <w:gridSpan w:val="2"/>
          </w:tcPr>
          <w:p w:rsidR="000029FE" w:rsidRDefault="00952B6F">
            <w:pPr>
              <w:rPr>
                <w:lang w:eastAsia="zh-CN"/>
              </w:rPr>
            </w:pPr>
            <w:r>
              <w:rPr>
                <w:lang w:eastAsia="zh-CN"/>
              </w:rPr>
              <w:t>6.2</w:t>
            </w:r>
            <w:r>
              <w:rPr>
                <w:lang w:eastAsia="zh-CN"/>
              </w:rPr>
              <w:t>中标人逾期交货的，将被没收履约保证金并按主管部门相关规定处理。</w:t>
            </w:r>
          </w:p>
        </w:tc>
      </w:tr>
      <w:tr w:rsidR="000029FE">
        <w:tc>
          <w:tcPr>
            <w:tcW w:w="2880" w:type="dxa"/>
            <w:gridSpan w:val="2"/>
            <w:vMerge/>
          </w:tcPr>
          <w:p w:rsidR="000029FE" w:rsidRDefault="000029FE">
            <w:pPr>
              <w:rPr>
                <w:lang w:eastAsia="zh-CN"/>
              </w:rPr>
            </w:pPr>
          </w:p>
        </w:tc>
        <w:tc>
          <w:tcPr>
            <w:tcW w:w="2880" w:type="dxa"/>
            <w:gridSpan w:val="2"/>
            <w:vMerge/>
          </w:tcPr>
          <w:p w:rsidR="000029FE" w:rsidRDefault="000029FE">
            <w:pPr>
              <w:rPr>
                <w:lang w:eastAsia="zh-CN"/>
              </w:rPr>
            </w:pPr>
          </w:p>
        </w:tc>
        <w:tc>
          <w:tcPr>
            <w:tcW w:w="2880" w:type="dxa"/>
            <w:gridSpan w:val="2"/>
          </w:tcPr>
          <w:p w:rsidR="000029FE" w:rsidRDefault="00952B6F">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0029FE">
        <w:tc>
          <w:tcPr>
            <w:tcW w:w="2880" w:type="dxa"/>
            <w:gridSpan w:val="2"/>
            <w:vMerge/>
          </w:tcPr>
          <w:p w:rsidR="000029FE" w:rsidRDefault="000029FE">
            <w:pPr>
              <w:rPr>
                <w:lang w:eastAsia="zh-CN"/>
              </w:rPr>
            </w:pPr>
          </w:p>
        </w:tc>
        <w:tc>
          <w:tcPr>
            <w:tcW w:w="2880" w:type="dxa"/>
            <w:gridSpan w:val="2"/>
            <w:vMerge/>
          </w:tcPr>
          <w:p w:rsidR="000029FE" w:rsidRDefault="000029FE">
            <w:pPr>
              <w:rPr>
                <w:lang w:eastAsia="zh-CN"/>
              </w:rPr>
            </w:pPr>
          </w:p>
        </w:tc>
        <w:tc>
          <w:tcPr>
            <w:tcW w:w="2880" w:type="dxa"/>
            <w:gridSpan w:val="2"/>
          </w:tcPr>
          <w:p w:rsidR="000029FE" w:rsidRDefault="000029FE">
            <w:pPr>
              <w:rPr>
                <w:lang w:eastAsia="zh-CN"/>
              </w:rPr>
            </w:pPr>
          </w:p>
        </w:tc>
      </w:tr>
      <w:tr w:rsidR="000029FE">
        <w:tc>
          <w:tcPr>
            <w:tcW w:w="2880" w:type="dxa"/>
            <w:gridSpan w:val="2"/>
            <w:vMerge/>
          </w:tcPr>
          <w:p w:rsidR="000029FE" w:rsidRDefault="000029FE">
            <w:pPr>
              <w:rPr>
                <w:lang w:eastAsia="zh-CN"/>
              </w:rPr>
            </w:pPr>
          </w:p>
        </w:tc>
        <w:tc>
          <w:tcPr>
            <w:tcW w:w="2880" w:type="dxa"/>
            <w:gridSpan w:val="2"/>
            <w:vMerge/>
          </w:tcPr>
          <w:p w:rsidR="000029FE" w:rsidRDefault="000029FE">
            <w:pPr>
              <w:rPr>
                <w:lang w:eastAsia="zh-CN"/>
              </w:rPr>
            </w:pPr>
          </w:p>
        </w:tc>
        <w:tc>
          <w:tcPr>
            <w:tcW w:w="2880" w:type="dxa"/>
            <w:gridSpan w:val="2"/>
          </w:tcPr>
          <w:p w:rsidR="000029FE" w:rsidRDefault="000029FE">
            <w:pPr>
              <w:rPr>
                <w:lang w:eastAsia="zh-CN"/>
              </w:rPr>
            </w:pPr>
          </w:p>
        </w:tc>
      </w:tr>
      <w:tr w:rsidR="000029FE">
        <w:tc>
          <w:tcPr>
            <w:tcW w:w="2880" w:type="dxa"/>
            <w:gridSpan w:val="2"/>
          </w:tcPr>
          <w:p w:rsidR="000029FE" w:rsidRDefault="00952B6F">
            <w:r>
              <w:lastRenderedPageBreak/>
              <w:t>7</w:t>
            </w:r>
          </w:p>
        </w:tc>
        <w:tc>
          <w:tcPr>
            <w:tcW w:w="2880" w:type="dxa"/>
            <w:gridSpan w:val="2"/>
          </w:tcPr>
          <w:p w:rsidR="000029FE" w:rsidRDefault="00952B6F">
            <w:r>
              <w:t>数据接口要求</w:t>
            </w:r>
          </w:p>
        </w:tc>
        <w:tc>
          <w:tcPr>
            <w:tcW w:w="2880" w:type="dxa"/>
            <w:gridSpan w:val="2"/>
          </w:tcPr>
          <w:p w:rsidR="000029FE" w:rsidRDefault="00952B6F">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0029FE">
        <w:tc>
          <w:tcPr>
            <w:tcW w:w="2880" w:type="dxa"/>
            <w:gridSpan w:val="2"/>
          </w:tcPr>
          <w:p w:rsidR="000029FE" w:rsidRDefault="00952B6F">
            <w:r>
              <w:t>8</w:t>
            </w:r>
          </w:p>
        </w:tc>
        <w:tc>
          <w:tcPr>
            <w:tcW w:w="2880" w:type="dxa"/>
            <w:gridSpan w:val="2"/>
          </w:tcPr>
          <w:p w:rsidR="000029FE" w:rsidRDefault="00952B6F">
            <w:r>
              <w:t>其他</w:t>
            </w:r>
          </w:p>
        </w:tc>
        <w:tc>
          <w:tcPr>
            <w:tcW w:w="2880" w:type="dxa"/>
            <w:gridSpan w:val="2"/>
          </w:tcPr>
          <w:p w:rsidR="000029FE" w:rsidRDefault="00952B6F">
            <w:pPr>
              <w:rPr>
                <w:lang w:eastAsia="zh-CN"/>
              </w:rPr>
            </w:pPr>
            <w:r>
              <w:rPr>
                <w:lang w:eastAsia="zh-CN"/>
              </w:rPr>
              <w:t>8.1</w:t>
            </w:r>
            <w:r>
              <w:rPr>
                <w:lang w:eastAsia="zh-CN"/>
              </w:rPr>
              <w:t>投标人应按其投标文件中的承诺，进行其他售后服务工作。</w:t>
            </w:r>
          </w:p>
        </w:tc>
      </w:tr>
      <w:tr w:rsidR="000029FE">
        <w:tc>
          <w:tcPr>
            <w:tcW w:w="1440" w:type="dxa"/>
            <w:vMerge w:val="restart"/>
          </w:tcPr>
          <w:p w:rsidR="000029FE" w:rsidRDefault="00952B6F">
            <w:r>
              <w:t>9</w:t>
            </w:r>
          </w:p>
        </w:tc>
        <w:tc>
          <w:tcPr>
            <w:tcW w:w="1440" w:type="dxa"/>
          </w:tcPr>
          <w:p w:rsidR="000029FE" w:rsidRDefault="00952B6F">
            <w:r>
              <w:t>配件名称</w:t>
            </w:r>
          </w:p>
        </w:tc>
        <w:tc>
          <w:tcPr>
            <w:tcW w:w="1440" w:type="dxa"/>
          </w:tcPr>
          <w:p w:rsidR="000029FE" w:rsidRDefault="00952B6F">
            <w:r>
              <w:t>单位</w:t>
            </w:r>
          </w:p>
        </w:tc>
        <w:tc>
          <w:tcPr>
            <w:tcW w:w="1440" w:type="dxa"/>
          </w:tcPr>
          <w:p w:rsidR="000029FE" w:rsidRDefault="00952B6F">
            <w:r>
              <w:t>单价</w:t>
            </w:r>
          </w:p>
        </w:tc>
        <w:tc>
          <w:tcPr>
            <w:tcW w:w="1440" w:type="dxa"/>
          </w:tcPr>
          <w:p w:rsidR="000029FE" w:rsidRDefault="00952B6F">
            <w:r>
              <w:t>生产厂商</w:t>
            </w:r>
          </w:p>
        </w:tc>
        <w:tc>
          <w:tcPr>
            <w:tcW w:w="1440" w:type="dxa"/>
          </w:tcPr>
          <w:p w:rsidR="000029FE" w:rsidRDefault="00952B6F">
            <w:r>
              <w:t>备注</w:t>
            </w:r>
          </w:p>
        </w:tc>
      </w:tr>
      <w:tr w:rsidR="000029FE">
        <w:tc>
          <w:tcPr>
            <w:tcW w:w="1440" w:type="dxa"/>
            <w:vMerge/>
          </w:tcPr>
          <w:p w:rsidR="000029FE" w:rsidRDefault="000029FE"/>
        </w:tc>
        <w:tc>
          <w:tcPr>
            <w:tcW w:w="1440" w:type="dxa"/>
          </w:tcPr>
          <w:p w:rsidR="000029FE" w:rsidRDefault="000029FE"/>
        </w:tc>
        <w:tc>
          <w:tcPr>
            <w:tcW w:w="1440" w:type="dxa"/>
          </w:tcPr>
          <w:p w:rsidR="000029FE" w:rsidRDefault="000029FE"/>
        </w:tc>
        <w:tc>
          <w:tcPr>
            <w:tcW w:w="1440" w:type="dxa"/>
          </w:tcPr>
          <w:p w:rsidR="000029FE" w:rsidRDefault="000029FE"/>
        </w:tc>
        <w:tc>
          <w:tcPr>
            <w:tcW w:w="1440" w:type="dxa"/>
          </w:tcPr>
          <w:p w:rsidR="000029FE" w:rsidRDefault="000029FE"/>
        </w:tc>
        <w:tc>
          <w:tcPr>
            <w:tcW w:w="1440" w:type="dxa"/>
          </w:tcPr>
          <w:p w:rsidR="000029FE" w:rsidRDefault="000029FE"/>
        </w:tc>
      </w:tr>
    </w:tbl>
    <w:p w:rsidR="00952B6F" w:rsidRDefault="00952B6F"/>
    <w:sectPr w:rsidR="00952B6F"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B6F" w:rsidRDefault="00952B6F" w:rsidP="00FA304F">
      <w:pPr>
        <w:spacing w:after="0" w:line="240" w:lineRule="auto"/>
      </w:pPr>
      <w:r>
        <w:separator/>
      </w:r>
    </w:p>
  </w:endnote>
  <w:endnote w:type="continuationSeparator" w:id="1">
    <w:p w:rsidR="00952B6F" w:rsidRDefault="00952B6F" w:rsidP="00FA30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B6F" w:rsidRDefault="00952B6F" w:rsidP="00FA304F">
      <w:pPr>
        <w:spacing w:after="0" w:line="240" w:lineRule="auto"/>
      </w:pPr>
      <w:r>
        <w:separator/>
      </w:r>
    </w:p>
  </w:footnote>
  <w:footnote w:type="continuationSeparator" w:id="1">
    <w:p w:rsidR="00952B6F" w:rsidRDefault="00952B6F" w:rsidP="00FA30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029FE"/>
    <w:rsid w:val="00034616"/>
    <w:rsid w:val="0006063C"/>
    <w:rsid w:val="0015074B"/>
    <w:rsid w:val="0029639D"/>
    <w:rsid w:val="00326F90"/>
    <w:rsid w:val="00787B8B"/>
    <w:rsid w:val="00952B6F"/>
    <w:rsid w:val="00AA1D8D"/>
    <w:rsid w:val="00B47730"/>
    <w:rsid w:val="00CB0664"/>
    <w:rsid w:val="00FA304F"/>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FA304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FA304F"/>
    <w:rPr>
      <w:rFonts w:ascii="宋体" w:eastAsia="宋体" w:hAnsi="宋体"/>
      <w:sz w:val="18"/>
      <w:szCs w:val="18"/>
    </w:rPr>
  </w:style>
  <w:style w:type="paragraph" w:styleId="aff0">
    <w:name w:val="footer"/>
    <w:basedOn w:val="a1"/>
    <w:link w:val="Char6"/>
    <w:uiPriority w:val="99"/>
    <w:semiHidden/>
    <w:unhideWhenUsed/>
    <w:rsid w:val="00FA304F"/>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FA304F"/>
    <w:rPr>
      <w:rFonts w:ascii="宋体" w:eastAsia="宋体" w:hAnsi="宋体"/>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3743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3</cp:revision>
  <dcterms:created xsi:type="dcterms:W3CDTF">2013-12-23T23:15:00Z</dcterms:created>
  <dcterms:modified xsi:type="dcterms:W3CDTF">2021-09-17T02:45:00Z</dcterms:modified>
  <cp:category/>
</cp:coreProperties>
</file>