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6A" w:rsidRDefault="00384B77">
      <w:r>
        <w:t>一、具体技术要求</w:t>
      </w:r>
    </w:p>
    <w:tbl>
      <w:tblPr>
        <w:tblStyle w:val="af7"/>
        <w:tblW w:w="0" w:type="auto"/>
        <w:tblLook w:val="04A0" w:firstRow="1" w:lastRow="0" w:firstColumn="1" w:lastColumn="0" w:noHBand="0" w:noVBand="1"/>
      </w:tblPr>
      <w:tblGrid>
        <w:gridCol w:w="2160"/>
        <w:gridCol w:w="2160"/>
        <w:gridCol w:w="2160"/>
        <w:gridCol w:w="2160"/>
      </w:tblGrid>
      <w:tr w:rsidR="00B64C6A">
        <w:tc>
          <w:tcPr>
            <w:tcW w:w="2160" w:type="dxa"/>
          </w:tcPr>
          <w:p w:rsidR="00B64C6A" w:rsidRDefault="00384B77">
            <w:r>
              <w:t>序号</w:t>
            </w:r>
          </w:p>
        </w:tc>
        <w:tc>
          <w:tcPr>
            <w:tcW w:w="2160" w:type="dxa"/>
          </w:tcPr>
          <w:p w:rsidR="00B64C6A" w:rsidRDefault="00384B77">
            <w:r>
              <w:t>货物名称</w:t>
            </w:r>
          </w:p>
        </w:tc>
        <w:tc>
          <w:tcPr>
            <w:tcW w:w="4320" w:type="dxa"/>
            <w:gridSpan w:val="2"/>
          </w:tcPr>
          <w:p w:rsidR="00B64C6A" w:rsidRDefault="00384B77">
            <w:r>
              <w:t>技术要求</w:t>
            </w:r>
          </w:p>
        </w:tc>
      </w:tr>
      <w:tr w:rsidR="00B64C6A">
        <w:tc>
          <w:tcPr>
            <w:tcW w:w="4320" w:type="dxa"/>
            <w:gridSpan w:val="2"/>
          </w:tcPr>
          <w:p w:rsidR="00B64C6A" w:rsidRDefault="00384B77">
            <w:r>
              <w:t>总体要求</w:t>
            </w:r>
          </w:p>
        </w:tc>
        <w:tc>
          <w:tcPr>
            <w:tcW w:w="4320" w:type="dxa"/>
            <w:gridSpan w:val="2"/>
          </w:tcPr>
          <w:p w:rsidR="00B64C6A" w:rsidRDefault="00384B77" w:rsidP="00FB3281">
            <w:pPr>
              <w:rPr>
                <w:lang w:eastAsia="zh-CN"/>
              </w:rPr>
            </w:pPr>
            <w:r>
              <w:rPr>
                <w:lang w:eastAsia="zh-CN"/>
              </w:rPr>
              <w:t>一、照明系统</w:t>
            </w:r>
            <w:r>
              <w:rPr>
                <w:lang w:eastAsia="zh-CN"/>
              </w:rPr>
              <w:br/>
            </w:r>
            <w:r>
              <w:rPr>
                <w:lang w:eastAsia="zh-CN"/>
              </w:rPr>
              <w:br/>
              <w:t>1、</w:t>
            </w:r>
            <w:r w:rsidR="00FB3281" w:rsidRPr="00FB3281">
              <w:rPr>
                <w:rFonts w:hint="eastAsia"/>
                <w:lang w:eastAsia="zh-CN"/>
              </w:rPr>
              <w:t>▲</w:t>
            </w:r>
            <w:r>
              <w:rPr>
                <w:lang w:eastAsia="zh-CN"/>
              </w:rPr>
              <w:t>全封闭钢铝合金机箱：精密、坚固、耐用，确保光密闭与生物安全</w:t>
            </w:r>
            <w:r>
              <w:rPr>
                <w:lang w:eastAsia="zh-CN"/>
              </w:rPr>
              <w:br/>
            </w:r>
            <w:r>
              <w:rPr>
                <w:lang w:eastAsia="zh-CN"/>
              </w:rPr>
              <w:br/>
              <w:t>2、平</w:t>
            </w:r>
            <w:proofErr w:type="gramStart"/>
            <w:r>
              <w:rPr>
                <w:lang w:eastAsia="zh-CN"/>
              </w:rPr>
              <w:t>皿载样</w:t>
            </w:r>
            <w:proofErr w:type="gramEnd"/>
            <w:r>
              <w:rPr>
                <w:lang w:eastAsia="zh-CN"/>
              </w:rPr>
              <w:t>舱：铝合金框，下拉式隔断窗，消除环境杂散光干扰，阻断紫外泄露、避免灰尘进入</w:t>
            </w:r>
            <w:r>
              <w:rPr>
                <w:lang w:eastAsia="zh-CN"/>
              </w:rPr>
              <w:br/>
            </w:r>
            <w:r>
              <w:rPr>
                <w:lang w:eastAsia="zh-CN"/>
              </w:rPr>
              <w:br/>
              <w:t>凌透背光照明</w:t>
            </w:r>
            <w:r>
              <w:rPr>
                <w:lang w:eastAsia="zh-CN"/>
              </w:rPr>
              <w:br/>
            </w:r>
            <w:r>
              <w:rPr>
                <w:lang w:eastAsia="zh-CN"/>
              </w:rPr>
              <w:br/>
              <w:t>高密度白色LED列阵，形成均匀、高亮的白色透射光，确保培养皿边缘与中间得到均匀照明</w:t>
            </w:r>
            <w:bookmarkStart w:id="0" w:name="_GoBack"/>
            <w:bookmarkEnd w:id="0"/>
            <w:r>
              <w:rPr>
                <w:lang w:eastAsia="zh-CN"/>
              </w:rPr>
              <w:br/>
            </w:r>
            <w:r>
              <w:rPr>
                <w:lang w:eastAsia="zh-CN"/>
              </w:rPr>
              <w:br/>
              <w:t>复式悬浮暗视野照明</w:t>
            </w:r>
            <w:r>
              <w:rPr>
                <w:lang w:eastAsia="zh-CN"/>
              </w:rPr>
              <w:br/>
            </w:r>
            <w:r>
              <w:rPr>
                <w:lang w:eastAsia="zh-CN"/>
              </w:rPr>
              <w:br/>
              <w:t>白光LED与蓝光LED交织混合，宽带逆射，构成宇宙蓝背景</w:t>
            </w:r>
            <w:r>
              <w:rPr>
                <w:lang w:eastAsia="zh-CN"/>
              </w:rPr>
              <w:br/>
            </w:r>
            <w:r>
              <w:rPr>
                <w:lang w:eastAsia="zh-CN"/>
              </w:rPr>
              <w:br/>
              <w:t>雾光漫反射照明</w:t>
            </w:r>
            <w:r>
              <w:rPr>
                <w:lang w:eastAsia="zh-CN"/>
              </w:rPr>
              <w:br/>
            </w:r>
            <w:r>
              <w:rPr>
                <w:lang w:eastAsia="zh-CN"/>
              </w:rPr>
              <w:br/>
              <w:t>1.</w:t>
            </w:r>
            <w:r w:rsidR="00FB3281">
              <w:rPr>
                <w:rFonts w:hint="eastAsia"/>
                <w:lang w:eastAsia="zh-CN"/>
              </w:rPr>
              <w:t xml:space="preserve"> </w:t>
            </w:r>
            <w:r w:rsidR="00FB3281" w:rsidRPr="00FB3281">
              <w:rPr>
                <w:rFonts w:hint="eastAsia"/>
                <w:lang w:eastAsia="zh-CN"/>
              </w:rPr>
              <w:t>▲</w:t>
            </w:r>
            <w:r>
              <w:rPr>
                <w:lang w:eastAsia="zh-CN"/>
              </w:rPr>
              <w:t>96颗LED列阵与</w:t>
            </w:r>
            <w:proofErr w:type="gramStart"/>
            <w:r>
              <w:rPr>
                <w:lang w:eastAsia="zh-CN"/>
              </w:rPr>
              <w:t>纳米光</w:t>
            </w:r>
            <w:proofErr w:type="gramEnd"/>
            <w:r>
              <w:rPr>
                <w:lang w:eastAsia="zh-CN"/>
              </w:rPr>
              <w:t>反射材料构成嵌入式雾光系统， 360°连续漫反射，突显菌落的色泽和纹理，消除玻璃培养皿折射形成的光斑、光环。</w:t>
            </w:r>
            <w:r>
              <w:rPr>
                <w:lang w:eastAsia="zh-CN"/>
              </w:rPr>
              <w:br/>
            </w:r>
            <w:r>
              <w:rPr>
                <w:lang w:eastAsia="zh-CN"/>
              </w:rPr>
              <w:br/>
              <w:t xml:space="preserve">2.色温变化范围：3100K－5800K  照度范围 50-7000 Lux </w:t>
            </w:r>
            <w:r>
              <w:rPr>
                <w:lang w:eastAsia="zh-CN"/>
              </w:rPr>
              <w:br/>
            </w:r>
            <w:r>
              <w:rPr>
                <w:lang w:eastAsia="zh-CN"/>
              </w:rPr>
              <w:br/>
              <w:t xml:space="preserve">3.LED寿命≧20000 </w:t>
            </w:r>
            <w:proofErr w:type="spellStart"/>
            <w:r>
              <w:rPr>
                <w:lang w:eastAsia="zh-CN"/>
              </w:rPr>
              <w:t>hr</w:t>
            </w:r>
            <w:proofErr w:type="spellEnd"/>
            <w:r>
              <w:rPr>
                <w:lang w:eastAsia="zh-CN"/>
              </w:rPr>
              <w:br/>
            </w:r>
            <w:r>
              <w:rPr>
                <w:lang w:eastAsia="zh-CN"/>
              </w:rPr>
              <w:br/>
              <w:t xml:space="preserve">紫外光源：254nm 用于腔体消毒、紫外诱变 </w:t>
            </w:r>
            <w:r>
              <w:rPr>
                <w:lang w:eastAsia="zh-CN"/>
              </w:rPr>
              <w:br/>
            </w:r>
            <w:r>
              <w:rPr>
                <w:lang w:eastAsia="zh-CN"/>
              </w:rPr>
              <w:br/>
            </w:r>
            <w:r w:rsidR="00FB3281" w:rsidRPr="00FB3281">
              <w:rPr>
                <w:rFonts w:hint="eastAsia"/>
                <w:lang w:eastAsia="zh-CN"/>
              </w:rPr>
              <w:t>▲</w:t>
            </w:r>
            <w:r>
              <w:rPr>
                <w:lang w:eastAsia="zh-CN"/>
              </w:rPr>
              <w:t>光源控制器</w:t>
            </w:r>
            <w:r>
              <w:rPr>
                <w:lang w:eastAsia="zh-CN"/>
              </w:rPr>
              <w:br/>
            </w:r>
            <w:r>
              <w:rPr>
                <w:lang w:eastAsia="zh-CN"/>
              </w:rPr>
              <w:br/>
              <w:t xml:space="preserve">1.隐形弹吸式控制面板，5路照明选择开关、4通道无级亮度调节、双通道色温调节 </w:t>
            </w:r>
            <w:r>
              <w:rPr>
                <w:lang w:eastAsia="zh-CN"/>
              </w:rPr>
              <w:br/>
            </w:r>
            <w:r>
              <w:rPr>
                <w:lang w:eastAsia="zh-CN"/>
              </w:rPr>
              <w:br/>
              <w:t>2.可自由切换、选择单一模式照明或组合</w:t>
            </w:r>
            <w:r>
              <w:rPr>
                <w:lang w:eastAsia="zh-CN"/>
              </w:rPr>
              <w:lastRenderedPageBreak/>
              <w:t>模式照明</w:t>
            </w:r>
            <w:r>
              <w:rPr>
                <w:lang w:eastAsia="zh-CN"/>
              </w:rPr>
              <w:br/>
            </w:r>
            <w:r>
              <w:rPr>
                <w:lang w:eastAsia="zh-CN"/>
              </w:rPr>
              <w:br/>
              <w:t>二、镜头素质</w:t>
            </w:r>
            <w:r>
              <w:rPr>
                <w:lang w:eastAsia="zh-CN"/>
              </w:rPr>
              <w:br/>
            </w:r>
            <w:r>
              <w:rPr>
                <w:lang w:eastAsia="zh-CN"/>
              </w:rPr>
              <w:br/>
              <w:t>标</w:t>
            </w:r>
            <w:proofErr w:type="gramStart"/>
            <w:r>
              <w:rPr>
                <w:lang w:eastAsia="zh-CN"/>
              </w:rPr>
              <w:t>清工业定</w:t>
            </w:r>
            <w:proofErr w:type="gramEnd"/>
            <w:r>
              <w:rPr>
                <w:lang w:eastAsia="zh-CN"/>
              </w:rPr>
              <w:t>焦镜头：8mm、 3.0 mega-pixel、1/2＂、Distortion &lt;1%、 F1.4～F32、C-Mount</w:t>
            </w:r>
            <w:r>
              <w:rPr>
                <w:lang w:eastAsia="zh-CN"/>
              </w:rPr>
              <w:br/>
            </w:r>
            <w:r>
              <w:rPr>
                <w:lang w:eastAsia="zh-CN"/>
              </w:rPr>
              <w:br/>
              <w:t>专业型CMOS相机：芯片尺寸1/2.4＂；CMOS物理像素850万,3328x2548；单个像素尺寸1.67x1.67</w:t>
            </w:r>
            <w:r>
              <w:t>μ</w:t>
            </w:r>
            <w:r>
              <w:rPr>
                <w:lang w:eastAsia="zh-CN"/>
              </w:rPr>
              <w:t>m</w:t>
            </w:r>
            <w:r>
              <w:rPr>
                <w:lang w:eastAsia="zh-CN"/>
              </w:rPr>
              <w:br/>
            </w:r>
            <w:r>
              <w:rPr>
                <w:lang w:eastAsia="zh-CN"/>
              </w:rPr>
              <w:br/>
              <w:t>三、菌落分析模块</w:t>
            </w:r>
            <w:r>
              <w:rPr>
                <w:lang w:eastAsia="zh-CN"/>
              </w:rPr>
              <w:br/>
            </w:r>
            <w:r>
              <w:rPr>
                <w:lang w:eastAsia="zh-CN"/>
              </w:rPr>
              <w:br/>
              <w:t>1.</w:t>
            </w:r>
            <w:r w:rsidR="00FB3281">
              <w:rPr>
                <w:rFonts w:hint="eastAsia"/>
                <w:lang w:eastAsia="zh-CN"/>
              </w:rPr>
              <w:t xml:space="preserve"> </w:t>
            </w:r>
            <w:r w:rsidR="00FB3281" w:rsidRPr="00FB3281">
              <w:rPr>
                <w:rFonts w:hint="eastAsia"/>
                <w:lang w:eastAsia="zh-CN"/>
              </w:rPr>
              <w:t>▲</w:t>
            </w:r>
            <w:r>
              <w:rPr>
                <w:lang w:eastAsia="zh-CN"/>
              </w:rPr>
              <w:t>快速菌落统计</w:t>
            </w:r>
            <w:r>
              <w:rPr>
                <w:lang w:eastAsia="zh-CN"/>
              </w:rPr>
              <w:br/>
            </w:r>
            <w:r>
              <w:rPr>
                <w:lang w:eastAsia="zh-CN"/>
              </w:rPr>
              <w:br/>
              <w:t>滚轮参数调节统计（4种）：均质平</w:t>
            </w:r>
            <w:proofErr w:type="gramStart"/>
            <w:r>
              <w:rPr>
                <w:lang w:eastAsia="zh-CN"/>
              </w:rPr>
              <w:t>皿</w:t>
            </w:r>
            <w:proofErr w:type="gramEnd"/>
            <w:r>
              <w:rPr>
                <w:lang w:eastAsia="zh-CN"/>
              </w:rPr>
              <w:t>、背景不均、微小菌落、彩色背景</w:t>
            </w:r>
            <w:r>
              <w:rPr>
                <w:lang w:eastAsia="zh-CN"/>
              </w:rPr>
              <w:br/>
            </w:r>
            <w:r>
              <w:rPr>
                <w:lang w:eastAsia="zh-CN"/>
              </w:rPr>
              <w:br/>
              <w:t>一键响应统计（3种）：单色统计、霉菌统计、反式统计</w:t>
            </w:r>
            <w:r>
              <w:rPr>
                <w:lang w:eastAsia="zh-CN"/>
              </w:rPr>
              <w:br/>
            </w:r>
            <w:r>
              <w:rPr>
                <w:lang w:eastAsia="zh-CN"/>
              </w:rPr>
              <w:br/>
              <w:t>2.高级菌落统计</w:t>
            </w:r>
            <w:r>
              <w:rPr>
                <w:lang w:eastAsia="zh-CN"/>
              </w:rPr>
              <w:br/>
            </w:r>
            <w:r>
              <w:rPr>
                <w:lang w:eastAsia="zh-CN"/>
              </w:rPr>
              <w:br/>
              <w:t>2.1动态调节统计：可对统计结果进行动态调节修正，快速获取最佳统计效果，具一键快速统计键。</w:t>
            </w:r>
            <w:r>
              <w:rPr>
                <w:lang w:eastAsia="zh-CN"/>
              </w:rPr>
              <w:br/>
            </w:r>
            <w:r>
              <w:rPr>
                <w:lang w:eastAsia="zh-CN"/>
              </w:rPr>
              <w:br/>
              <w:t>2.2偏差预估统计：适用于菌落颜色多且复杂的情况，具一键快速统计键。</w:t>
            </w:r>
            <w:r>
              <w:rPr>
                <w:lang w:eastAsia="zh-CN"/>
              </w:rPr>
              <w:br/>
            </w:r>
            <w:r>
              <w:rPr>
                <w:lang w:eastAsia="zh-CN"/>
              </w:rPr>
              <w:br/>
              <w:t>2.3水平集多模型算法：搜索运算，获取最佳图像分割效果，适应培养基背景变换，具一键快速统计键。</w:t>
            </w:r>
            <w:r>
              <w:rPr>
                <w:lang w:eastAsia="zh-CN"/>
              </w:rPr>
              <w:br/>
            </w:r>
            <w:r>
              <w:rPr>
                <w:lang w:eastAsia="zh-CN"/>
              </w:rPr>
              <w:br/>
              <w:t>2.4特定菌落统计：根据菌落色泽、大小、轮廓特征，识别特定菌落</w:t>
            </w:r>
            <w:r>
              <w:rPr>
                <w:lang w:eastAsia="zh-CN"/>
              </w:rPr>
              <w:br/>
            </w:r>
            <w:r>
              <w:rPr>
                <w:lang w:eastAsia="zh-CN"/>
              </w:rPr>
              <w:br/>
              <w:t>2.5反式统计：适合菌落类型极其复杂而培养基背景均匀</w:t>
            </w:r>
            <w:r>
              <w:rPr>
                <w:lang w:eastAsia="zh-CN"/>
              </w:rPr>
              <w:br/>
            </w:r>
            <w:r>
              <w:rPr>
                <w:lang w:eastAsia="zh-CN"/>
              </w:rPr>
              <w:br/>
              <w:t>2.6杂菌、杂质剔除：根据形态、尺寸、颜色的区别，进行自动杂菌、杂质剔除</w:t>
            </w:r>
            <w:r>
              <w:rPr>
                <w:lang w:eastAsia="zh-CN"/>
              </w:rPr>
              <w:br/>
            </w:r>
            <w:r>
              <w:rPr>
                <w:lang w:eastAsia="zh-CN"/>
              </w:rPr>
              <w:br/>
              <w:t>3.基本菌落计数功能</w:t>
            </w:r>
            <w:r>
              <w:rPr>
                <w:lang w:eastAsia="zh-CN"/>
              </w:rPr>
              <w:br/>
            </w:r>
            <w:r>
              <w:rPr>
                <w:lang w:eastAsia="zh-CN"/>
              </w:rPr>
              <w:lastRenderedPageBreak/>
              <w:br/>
              <w:t>3.1平</w:t>
            </w:r>
            <w:proofErr w:type="gramStart"/>
            <w:r>
              <w:rPr>
                <w:lang w:eastAsia="zh-CN"/>
              </w:rPr>
              <w:t>皿</w:t>
            </w:r>
            <w:proofErr w:type="gramEnd"/>
            <w:r>
              <w:rPr>
                <w:lang w:eastAsia="zh-CN"/>
              </w:rPr>
              <w:t>类型：倾注、涂布、膜滤、3M纸片</w:t>
            </w:r>
            <w:r>
              <w:rPr>
                <w:lang w:eastAsia="zh-CN"/>
              </w:rPr>
              <w:br/>
            </w:r>
            <w:r>
              <w:rPr>
                <w:lang w:eastAsia="zh-CN"/>
              </w:rPr>
              <w:br/>
              <w:t>3.2全</w:t>
            </w:r>
            <w:proofErr w:type="gramStart"/>
            <w:r>
              <w:rPr>
                <w:lang w:eastAsia="zh-CN"/>
              </w:rPr>
              <w:t>皿</w:t>
            </w:r>
            <w:proofErr w:type="gramEnd"/>
            <w:r>
              <w:rPr>
                <w:lang w:eastAsia="zh-CN"/>
              </w:rPr>
              <w:t>菌落统计：菌落总数统计，并按25</w:t>
            </w:r>
            <w:proofErr w:type="gramStart"/>
            <w:r>
              <w:rPr>
                <w:lang w:eastAsia="zh-CN"/>
              </w:rPr>
              <w:t>档</w:t>
            </w:r>
            <w:proofErr w:type="gramEnd"/>
            <w:r>
              <w:rPr>
                <w:lang w:eastAsia="zh-CN"/>
              </w:rPr>
              <w:t>尺寸分类显示</w:t>
            </w:r>
            <w:r>
              <w:rPr>
                <w:lang w:eastAsia="zh-CN"/>
              </w:rPr>
              <w:br/>
            </w:r>
            <w:r>
              <w:rPr>
                <w:lang w:eastAsia="zh-CN"/>
              </w:rPr>
              <w:br/>
              <w:t>3.3区域选择统计：可选择圆形、矩形、任意圈定区域进行统计</w:t>
            </w:r>
            <w:r>
              <w:rPr>
                <w:lang w:eastAsia="zh-CN"/>
              </w:rPr>
              <w:br/>
            </w:r>
            <w:r>
              <w:rPr>
                <w:lang w:eastAsia="zh-CN"/>
              </w:rPr>
              <w:br/>
              <w:t>3.4多域平行统计：一次性多区域同步统计；多区域“镂空”统计</w:t>
            </w:r>
            <w:r>
              <w:rPr>
                <w:lang w:eastAsia="zh-CN"/>
              </w:rPr>
              <w:br/>
            </w:r>
            <w:r>
              <w:rPr>
                <w:lang w:eastAsia="zh-CN"/>
              </w:rPr>
              <w:br/>
              <w:t>3.5直径分类统计：设置直径范围，统计特定大小的菌落</w:t>
            </w:r>
            <w:r>
              <w:rPr>
                <w:lang w:eastAsia="zh-CN"/>
              </w:rPr>
              <w:br/>
            </w:r>
            <w:r>
              <w:rPr>
                <w:lang w:eastAsia="zh-CN"/>
              </w:rPr>
              <w:br/>
              <w:t>3.6鼠标点击统计：快速标记、添加菌落，适合培养皿边缘菌落的计数</w:t>
            </w:r>
            <w:r>
              <w:rPr>
                <w:lang w:eastAsia="zh-CN"/>
              </w:rPr>
              <w:br/>
            </w:r>
            <w:r>
              <w:rPr>
                <w:lang w:eastAsia="zh-CN"/>
              </w:rPr>
              <w:br/>
              <w:t>3.7菌落粘连分割：自动分割相互粘连的菌落，链状菌落由用户选择分割或不分割</w:t>
            </w:r>
            <w:r>
              <w:rPr>
                <w:lang w:eastAsia="zh-CN"/>
              </w:rPr>
              <w:br/>
            </w:r>
            <w:r>
              <w:rPr>
                <w:lang w:eastAsia="zh-CN"/>
              </w:rPr>
              <w:br/>
              <w:t>4.网格滤膜与3M测试片</w:t>
            </w:r>
            <w:r>
              <w:rPr>
                <w:lang w:eastAsia="zh-CN"/>
              </w:rPr>
              <w:br/>
            </w:r>
            <w:r>
              <w:rPr>
                <w:lang w:eastAsia="zh-CN"/>
              </w:rPr>
              <w:br/>
              <w:t>4.1黑色实线网格一键统计</w:t>
            </w:r>
            <w:r>
              <w:rPr>
                <w:lang w:eastAsia="zh-CN"/>
              </w:rPr>
              <w:br/>
            </w:r>
            <w:r>
              <w:rPr>
                <w:lang w:eastAsia="zh-CN"/>
              </w:rPr>
              <w:br/>
              <w:t>4.23M细菌总数测试片、3M金黄色葡萄球菌测试片：一键统计</w:t>
            </w:r>
            <w:r>
              <w:rPr>
                <w:lang w:eastAsia="zh-CN"/>
              </w:rPr>
              <w:br/>
            </w:r>
            <w:r>
              <w:rPr>
                <w:lang w:eastAsia="zh-CN"/>
              </w:rPr>
              <w:br/>
              <w:t>4.33M大肠菌群测试片、3M大肠杆菌/大肠菌群快速测试片：一键统计+人工选择</w:t>
            </w:r>
            <w:r>
              <w:rPr>
                <w:lang w:eastAsia="zh-CN"/>
              </w:rPr>
              <w:br/>
            </w:r>
            <w:r>
              <w:rPr>
                <w:lang w:eastAsia="zh-CN"/>
              </w:rPr>
              <w:br/>
              <w:t>5.高级工具</w:t>
            </w:r>
            <w:r>
              <w:rPr>
                <w:lang w:eastAsia="zh-CN"/>
              </w:rPr>
              <w:br/>
            </w:r>
            <w:r>
              <w:rPr>
                <w:lang w:eastAsia="zh-CN"/>
              </w:rPr>
              <w:br/>
              <w:t>5.1网格清除：消除滤膜网格背景干扰</w:t>
            </w:r>
            <w:r>
              <w:rPr>
                <w:lang w:eastAsia="zh-CN"/>
              </w:rPr>
              <w:br/>
            </w:r>
            <w:r>
              <w:rPr>
                <w:lang w:eastAsia="zh-CN"/>
              </w:rPr>
              <w:br/>
              <w:t>5.2背景斑纹清除：消除培养基缺陷干扰</w:t>
            </w:r>
            <w:r>
              <w:rPr>
                <w:lang w:eastAsia="zh-CN"/>
              </w:rPr>
              <w:br/>
            </w:r>
            <w:r>
              <w:rPr>
                <w:lang w:eastAsia="zh-CN"/>
              </w:rPr>
              <w:br/>
              <w:t>5.3人工计数修正：添加或删除菌落</w:t>
            </w:r>
            <w:r>
              <w:rPr>
                <w:lang w:eastAsia="zh-CN"/>
              </w:rPr>
              <w:br/>
            </w:r>
            <w:r>
              <w:rPr>
                <w:lang w:eastAsia="zh-CN"/>
              </w:rPr>
              <w:br/>
              <w:t>5.4污染区域清除：鼠标勾勒任意污染区域，自动剔除污染区域的菌落数</w:t>
            </w:r>
            <w:r>
              <w:rPr>
                <w:lang w:eastAsia="zh-CN"/>
              </w:rPr>
              <w:br/>
            </w:r>
            <w:r>
              <w:rPr>
                <w:lang w:eastAsia="zh-CN"/>
              </w:rPr>
              <w:br/>
              <w:t>5.5背景文字清除：自动消除记号笔干扰</w:t>
            </w:r>
            <w:r>
              <w:rPr>
                <w:lang w:eastAsia="zh-CN"/>
              </w:rPr>
              <w:br/>
            </w:r>
            <w:r>
              <w:rPr>
                <w:lang w:eastAsia="zh-CN"/>
              </w:rPr>
              <w:br/>
            </w:r>
            <w:r>
              <w:rPr>
                <w:lang w:eastAsia="zh-CN"/>
              </w:rPr>
              <w:lastRenderedPageBreak/>
              <w:t>5.6人工粘连分割：手动分割多重粘连菌落</w:t>
            </w:r>
            <w:r>
              <w:rPr>
                <w:lang w:eastAsia="zh-CN"/>
              </w:rPr>
              <w:br/>
            </w:r>
            <w:r>
              <w:rPr>
                <w:lang w:eastAsia="zh-CN"/>
              </w:rPr>
              <w:br/>
              <w:t>5.6参数自动换算：培养皿直径、样本稀释度输入，实现自动换算</w:t>
            </w:r>
            <w:r>
              <w:rPr>
                <w:lang w:eastAsia="zh-CN"/>
              </w:rPr>
              <w:br/>
            </w:r>
            <w:r>
              <w:rPr>
                <w:lang w:eastAsia="zh-CN"/>
              </w:rPr>
              <w:br/>
              <w:t>5.7文字、图形标注：各类绘图工具和中英文文字嵌入</w:t>
            </w:r>
            <w:r>
              <w:rPr>
                <w:lang w:eastAsia="zh-CN"/>
              </w:rPr>
              <w:br/>
            </w:r>
            <w:r>
              <w:rPr>
                <w:lang w:eastAsia="zh-CN"/>
              </w:rPr>
              <w:br/>
              <w:t>6.标定与测量</w:t>
            </w:r>
            <w:r>
              <w:rPr>
                <w:lang w:eastAsia="zh-CN"/>
              </w:rPr>
              <w:br/>
            </w:r>
            <w:r>
              <w:rPr>
                <w:lang w:eastAsia="zh-CN"/>
              </w:rPr>
              <w:br/>
              <w:t>6.1仪器标定：仪器自带标定、人工修正标定</w:t>
            </w:r>
            <w:r>
              <w:rPr>
                <w:lang w:eastAsia="zh-CN"/>
              </w:rPr>
              <w:br/>
            </w:r>
            <w:r>
              <w:rPr>
                <w:lang w:eastAsia="zh-CN"/>
              </w:rPr>
              <w:br/>
              <w:t>6.2一键式快速测量：一键测定大菌落，适合真菌、放线菌的单菌落分析</w:t>
            </w:r>
            <w:r>
              <w:rPr>
                <w:lang w:eastAsia="zh-CN"/>
              </w:rPr>
              <w:br/>
            </w:r>
            <w:r>
              <w:rPr>
                <w:lang w:eastAsia="zh-CN"/>
              </w:rPr>
              <w:br/>
              <w:t>6.3全</w:t>
            </w:r>
            <w:proofErr w:type="gramStart"/>
            <w:r>
              <w:rPr>
                <w:lang w:eastAsia="zh-CN"/>
              </w:rPr>
              <w:t>皿</w:t>
            </w:r>
            <w:proofErr w:type="gramEnd"/>
            <w:r>
              <w:rPr>
                <w:lang w:eastAsia="zh-CN"/>
              </w:rPr>
              <w:t>自动测量：全</w:t>
            </w:r>
            <w:proofErr w:type="gramStart"/>
            <w:r>
              <w:rPr>
                <w:lang w:eastAsia="zh-CN"/>
              </w:rPr>
              <w:t>皿</w:t>
            </w:r>
            <w:proofErr w:type="gramEnd"/>
            <w:r>
              <w:rPr>
                <w:lang w:eastAsia="zh-CN"/>
              </w:rPr>
              <w:t>菌落的等效直径、面积、长短径、周长、圆度分析</w:t>
            </w:r>
            <w:r>
              <w:rPr>
                <w:lang w:eastAsia="zh-CN"/>
              </w:rPr>
              <w:br/>
            </w:r>
            <w:r>
              <w:rPr>
                <w:lang w:eastAsia="zh-CN"/>
              </w:rPr>
              <w:br/>
              <w:t>6.4多向标尺测量、手动精确测量：长度、角度、弧度、面积、弧线、任意曲线</w:t>
            </w:r>
            <w:r>
              <w:rPr>
                <w:lang w:eastAsia="zh-CN"/>
              </w:rPr>
              <w:br/>
            </w:r>
            <w:r>
              <w:rPr>
                <w:lang w:eastAsia="zh-CN"/>
              </w:rPr>
              <w:br/>
              <w:t>四、数据安全与管理</w:t>
            </w:r>
            <w:r>
              <w:rPr>
                <w:lang w:eastAsia="zh-CN"/>
              </w:rPr>
              <w:br/>
            </w:r>
            <w:r>
              <w:rPr>
                <w:lang w:eastAsia="zh-CN"/>
              </w:rPr>
              <w:br/>
              <w:t>1.“管理、操作、复核”多重架构，分设职能与权限，确保数据安全、完整和真实</w:t>
            </w:r>
            <w:r>
              <w:rPr>
                <w:lang w:eastAsia="zh-CN"/>
              </w:rPr>
              <w:br/>
            </w:r>
            <w:r>
              <w:rPr>
                <w:lang w:eastAsia="zh-CN"/>
              </w:rPr>
              <w:br/>
              <w:t>2.单</w:t>
            </w:r>
            <w:proofErr w:type="gramStart"/>
            <w:r>
              <w:rPr>
                <w:lang w:eastAsia="zh-CN"/>
              </w:rPr>
              <w:t>皿</w:t>
            </w:r>
            <w:proofErr w:type="gramEnd"/>
            <w:r>
              <w:rPr>
                <w:lang w:eastAsia="zh-CN"/>
              </w:rPr>
              <w:t>数据记录：实测菌落数、面积换算菌落数、稀释度换算菌落数、各菌落形态参数、大小分级统计数、区域统计数</w:t>
            </w:r>
            <w:r>
              <w:rPr>
                <w:lang w:eastAsia="zh-CN"/>
              </w:rPr>
              <w:br/>
            </w:r>
            <w:r>
              <w:rPr>
                <w:lang w:eastAsia="zh-CN"/>
              </w:rPr>
              <w:br/>
              <w:t>3.电子数据记录：样本来源、编号、稀释度、平</w:t>
            </w:r>
            <w:proofErr w:type="gramStart"/>
            <w:r>
              <w:rPr>
                <w:lang w:eastAsia="zh-CN"/>
              </w:rPr>
              <w:t>皿</w:t>
            </w:r>
            <w:proofErr w:type="gramEnd"/>
            <w:r>
              <w:rPr>
                <w:lang w:eastAsia="zh-CN"/>
              </w:rPr>
              <w:t>图片、识别效果、计数值、所用统计工具、参数设置、修正情况</w:t>
            </w:r>
            <w:r>
              <w:rPr>
                <w:lang w:eastAsia="zh-CN"/>
              </w:rPr>
              <w:br/>
            </w:r>
            <w:r>
              <w:rPr>
                <w:lang w:eastAsia="zh-CN"/>
              </w:rPr>
              <w:br/>
              <w:t>4.电子数据自动存储或以PDF或</w:t>
            </w:r>
            <w:proofErr w:type="spellStart"/>
            <w:r>
              <w:rPr>
                <w:lang w:eastAsia="zh-CN"/>
              </w:rPr>
              <w:t>Excell</w:t>
            </w:r>
            <w:proofErr w:type="spellEnd"/>
            <w:r>
              <w:rPr>
                <w:lang w:eastAsia="zh-CN"/>
              </w:rPr>
              <w:t>格式打印输出</w:t>
            </w:r>
          </w:p>
        </w:tc>
      </w:tr>
      <w:tr w:rsidR="00B64C6A">
        <w:tc>
          <w:tcPr>
            <w:tcW w:w="2160" w:type="dxa"/>
          </w:tcPr>
          <w:p w:rsidR="00B64C6A" w:rsidRDefault="00384B77">
            <w:r>
              <w:lastRenderedPageBreak/>
              <w:t>2</w:t>
            </w:r>
          </w:p>
        </w:tc>
        <w:tc>
          <w:tcPr>
            <w:tcW w:w="2160" w:type="dxa"/>
          </w:tcPr>
          <w:p w:rsidR="00B64C6A" w:rsidRDefault="00384B77">
            <w:r>
              <w:t>主机要求</w:t>
            </w:r>
          </w:p>
        </w:tc>
        <w:tc>
          <w:tcPr>
            <w:tcW w:w="4320" w:type="dxa"/>
            <w:gridSpan w:val="2"/>
          </w:tcPr>
          <w:p w:rsidR="00B64C6A" w:rsidRDefault="00384B77">
            <w:r>
              <w:t>1.1...</w:t>
            </w:r>
            <w:r>
              <w:br/>
            </w:r>
            <w:r>
              <w:br/>
              <w:t>1.1.1...</w:t>
            </w:r>
            <w:r>
              <w:br/>
            </w:r>
            <w:r>
              <w:br/>
              <w:t>1.2...</w:t>
            </w:r>
            <w:r>
              <w:br/>
            </w:r>
            <w:r>
              <w:br/>
              <w:t>1.2.1...</w:t>
            </w:r>
            <w:r>
              <w:br/>
            </w:r>
            <w:r>
              <w:lastRenderedPageBreak/>
              <w:br/>
              <w:t>1.3...</w:t>
            </w:r>
            <w:r>
              <w:br/>
            </w:r>
            <w:r>
              <w:br/>
              <w:t>1.3.1...</w:t>
            </w:r>
          </w:p>
        </w:tc>
      </w:tr>
      <w:tr w:rsidR="00B64C6A">
        <w:tc>
          <w:tcPr>
            <w:tcW w:w="2160" w:type="dxa"/>
          </w:tcPr>
          <w:p w:rsidR="00B64C6A" w:rsidRDefault="00384B77">
            <w:r>
              <w:lastRenderedPageBreak/>
              <w:t>2</w:t>
            </w:r>
          </w:p>
        </w:tc>
        <w:tc>
          <w:tcPr>
            <w:tcW w:w="2160" w:type="dxa"/>
          </w:tcPr>
          <w:p w:rsidR="00B64C6A" w:rsidRDefault="00384B77">
            <w:r>
              <w:t>附属设备要求</w:t>
            </w:r>
          </w:p>
        </w:tc>
        <w:tc>
          <w:tcPr>
            <w:tcW w:w="4320" w:type="dxa"/>
            <w:gridSpan w:val="2"/>
          </w:tcPr>
          <w:p w:rsidR="00B64C6A" w:rsidRDefault="00384B77">
            <w:r>
              <w:t>1.1...</w:t>
            </w:r>
            <w:r>
              <w:br/>
            </w:r>
            <w:r>
              <w:br/>
              <w:t>1.1.1...</w:t>
            </w:r>
            <w:r>
              <w:br/>
            </w:r>
            <w:r>
              <w:br/>
              <w:t>1.2...</w:t>
            </w:r>
            <w:r>
              <w:br/>
            </w:r>
            <w:r>
              <w:br/>
              <w:t>1.2.1...</w:t>
            </w:r>
            <w:r>
              <w:br/>
            </w:r>
            <w:r>
              <w:br/>
              <w:t>1.3...</w:t>
            </w:r>
            <w:r>
              <w:br/>
            </w:r>
            <w:r>
              <w:br/>
              <w:t>1.3.1...</w:t>
            </w:r>
          </w:p>
        </w:tc>
      </w:tr>
      <w:tr w:rsidR="00B64C6A">
        <w:tc>
          <w:tcPr>
            <w:tcW w:w="8640" w:type="dxa"/>
            <w:gridSpan w:val="4"/>
          </w:tcPr>
          <w:p w:rsidR="00B64C6A" w:rsidRDefault="00384B77">
            <w:pPr>
              <w:rPr>
                <w:lang w:eastAsia="zh-CN"/>
              </w:rPr>
            </w:pPr>
            <w:r>
              <w:rPr>
                <w:lang w:eastAsia="zh-CN"/>
              </w:rPr>
              <w:t>配置清单 (注：配置清单需明确数量、单位、且不可涉及产地品牌型号等)</w:t>
            </w:r>
          </w:p>
        </w:tc>
      </w:tr>
      <w:tr w:rsidR="00B64C6A">
        <w:tc>
          <w:tcPr>
            <w:tcW w:w="2160" w:type="dxa"/>
          </w:tcPr>
          <w:p w:rsidR="00B64C6A" w:rsidRDefault="00384B77">
            <w:proofErr w:type="spellStart"/>
            <w:r>
              <w:t>序号</w:t>
            </w:r>
            <w:proofErr w:type="spellEnd"/>
          </w:p>
        </w:tc>
        <w:tc>
          <w:tcPr>
            <w:tcW w:w="2160" w:type="dxa"/>
          </w:tcPr>
          <w:p w:rsidR="00B64C6A" w:rsidRDefault="00384B77">
            <w:r>
              <w:t>名称</w:t>
            </w:r>
          </w:p>
        </w:tc>
        <w:tc>
          <w:tcPr>
            <w:tcW w:w="2160" w:type="dxa"/>
          </w:tcPr>
          <w:p w:rsidR="00B64C6A" w:rsidRDefault="00384B77">
            <w:r>
              <w:t>单位</w:t>
            </w:r>
          </w:p>
        </w:tc>
        <w:tc>
          <w:tcPr>
            <w:tcW w:w="2160" w:type="dxa"/>
          </w:tcPr>
          <w:p w:rsidR="00B64C6A" w:rsidRDefault="00384B77">
            <w:r>
              <w:t>数量</w:t>
            </w:r>
          </w:p>
        </w:tc>
      </w:tr>
      <w:tr w:rsidR="00B64C6A">
        <w:tc>
          <w:tcPr>
            <w:tcW w:w="2160" w:type="dxa"/>
          </w:tcPr>
          <w:p w:rsidR="00B64C6A" w:rsidRDefault="00384B77">
            <w:r>
              <w:t>1</w:t>
            </w:r>
          </w:p>
        </w:tc>
        <w:tc>
          <w:tcPr>
            <w:tcW w:w="2160" w:type="dxa"/>
          </w:tcPr>
          <w:p w:rsidR="00B64C6A" w:rsidRDefault="00384B77">
            <w:r>
              <w:t>主机</w:t>
            </w:r>
          </w:p>
        </w:tc>
        <w:tc>
          <w:tcPr>
            <w:tcW w:w="2160" w:type="dxa"/>
          </w:tcPr>
          <w:p w:rsidR="00B64C6A" w:rsidRDefault="00384B77">
            <w:r>
              <w:t>台</w:t>
            </w:r>
          </w:p>
        </w:tc>
        <w:tc>
          <w:tcPr>
            <w:tcW w:w="2160" w:type="dxa"/>
          </w:tcPr>
          <w:p w:rsidR="00B64C6A" w:rsidRDefault="00384B77">
            <w:r>
              <w:t>1</w:t>
            </w:r>
          </w:p>
        </w:tc>
      </w:tr>
      <w:tr w:rsidR="00B64C6A">
        <w:tc>
          <w:tcPr>
            <w:tcW w:w="2160" w:type="dxa"/>
          </w:tcPr>
          <w:p w:rsidR="00B64C6A" w:rsidRDefault="00384B77">
            <w:r>
              <w:t>2</w:t>
            </w:r>
          </w:p>
        </w:tc>
        <w:tc>
          <w:tcPr>
            <w:tcW w:w="2160" w:type="dxa"/>
          </w:tcPr>
          <w:p w:rsidR="00B64C6A" w:rsidRDefault="00384B77">
            <w:r>
              <w:t>菌落分析软件</w:t>
            </w:r>
          </w:p>
        </w:tc>
        <w:tc>
          <w:tcPr>
            <w:tcW w:w="2160" w:type="dxa"/>
          </w:tcPr>
          <w:p w:rsidR="00B64C6A" w:rsidRDefault="00384B77">
            <w:r>
              <w:t>套</w:t>
            </w:r>
          </w:p>
        </w:tc>
        <w:tc>
          <w:tcPr>
            <w:tcW w:w="2160" w:type="dxa"/>
          </w:tcPr>
          <w:p w:rsidR="00B64C6A" w:rsidRDefault="00384B77">
            <w:r>
              <w:t>1</w:t>
            </w:r>
          </w:p>
        </w:tc>
      </w:tr>
      <w:tr w:rsidR="00B64C6A">
        <w:tc>
          <w:tcPr>
            <w:tcW w:w="2160" w:type="dxa"/>
          </w:tcPr>
          <w:p w:rsidR="00B64C6A" w:rsidRDefault="00384B77">
            <w:r>
              <w:t>3</w:t>
            </w:r>
          </w:p>
        </w:tc>
        <w:tc>
          <w:tcPr>
            <w:tcW w:w="2160" w:type="dxa"/>
          </w:tcPr>
          <w:p w:rsidR="00B64C6A" w:rsidRDefault="00384B77">
            <w:r>
              <w:t>品牌商务台式电脑</w:t>
            </w:r>
          </w:p>
        </w:tc>
        <w:tc>
          <w:tcPr>
            <w:tcW w:w="2160" w:type="dxa"/>
          </w:tcPr>
          <w:p w:rsidR="00B64C6A" w:rsidRDefault="00384B77">
            <w:r>
              <w:t>台</w:t>
            </w:r>
          </w:p>
        </w:tc>
        <w:tc>
          <w:tcPr>
            <w:tcW w:w="2160" w:type="dxa"/>
          </w:tcPr>
          <w:p w:rsidR="00B64C6A" w:rsidRDefault="00384B77">
            <w:r>
              <w:t>1</w:t>
            </w:r>
          </w:p>
        </w:tc>
      </w:tr>
    </w:tbl>
    <w:p w:rsidR="00B64C6A" w:rsidRDefault="00384B77">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B64C6A">
        <w:tc>
          <w:tcPr>
            <w:tcW w:w="2880" w:type="dxa"/>
            <w:gridSpan w:val="2"/>
          </w:tcPr>
          <w:p w:rsidR="00B64C6A" w:rsidRDefault="00384B77">
            <w:r>
              <w:t>序号</w:t>
            </w:r>
          </w:p>
        </w:tc>
        <w:tc>
          <w:tcPr>
            <w:tcW w:w="2880" w:type="dxa"/>
            <w:gridSpan w:val="2"/>
          </w:tcPr>
          <w:p w:rsidR="00B64C6A" w:rsidRDefault="00384B77">
            <w:r>
              <w:t>目录</w:t>
            </w:r>
          </w:p>
        </w:tc>
        <w:tc>
          <w:tcPr>
            <w:tcW w:w="2880" w:type="dxa"/>
            <w:gridSpan w:val="2"/>
          </w:tcPr>
          <w:p w:rsidR="00B64C6A" w:rsidRDefault="00384B77">
            <w:r>
              <w:t>商务要求</w:t>
            </w:r>
          </w:p>
        </w:tc>
      </w:tr>
      <w:tr w:rsidR="00B64C6A">
        <w:tc>
          <w:tcPr>
            <w:tcW w:w="8640" w:type="dxa"/>
            <w:gridSpan w:val="6"/>
          </w:tcPr>
          <w:p w:rsidR="00B64C6A" w:rsidRDefault="00384B77">
            <w:pPr>
              <w:rPr>
                <w:lang w:eastAsia="zh-CN"/>
              </w:rPr>
            </w:pPr>
            <w:r>
              <w:rPr>
                <w:lang w:eastAsia="zh-CN"/>
              </w:rPr>
              <w:t>（一）免费保修期内售后服务要求</w:t>
            </w:r>
          </w:p>
        </w:tc>
      </w:tr>
      <w:tr w:rsidR="00B64C6A">
        <w:tc>
          <w:tcPr>
            <w:tcW w:w="2880" w:type="dxa"/>
            <w:gridSpan w:val="2"/>
            <w:vMerge w:val="restart"/>
          </w:tcPr>
          <w:p w:rsidR="00B64C6A" w:rsidRDefault="00384B77">
            <w:r>
              <w:t>1</w:t>
            </w:r>
          </w:p>
        </w:tc>
        <w:tc>
          <w:tcPr>
            <w:tcW w:w="2880" w:type="dxa"/>
            <w:gridSpan w:val="2"/>
            <w:vMerge w:val="restart"/>
          </w:tcPr>
          <w:p w:rsidR="00B64C6A" w:rsidRDefault="00384B77">
            <w:r>
              <w:t>维修及维护服务</w:t>
            </w:r>
          </w:p>
        </w:tc>
        <w:tc>
          <w:tcPr>
            <w:tcW w:w="2880" w:type="dxa"/>
            <w:gridSpan w:val="2"/>
          </w:tcPr>
          <w:p w:rsidR="00B64C6A" w:rsidRDefault="009A3430">
            <w:pPr>
              <w:rPr>
                <w:lang w:eastAsia="zh-CN"/>
              </w:rPr>
            </w:pPr>
            <w:r>
              <w:rPr>
                <w:rFonts w:hint="eastAsia"/>
                <w:lang w:eastAsia="zh-CN"/>
              </w:rPr>
              <w:t>★1所投货物（</w:t>
            </w:r>
            <w:proofErr w:type="gramStart"/>
            <w:r>
              <w:rPr>
                <w:rFonts w:hint="eastAsia"/>
                <w:lang w:eastAsia="zh-CN"/>
              </w:rPr>
              <w:t>含标准</w:t>
            </w:r>
            <w:proofErr w:type="gramEnd"/>
            <w:r>
              <w:rPr>
                <w:rFonts w:hint="eastAsia"/>
                <w:lang w:eastAsia="zh-CN"/>
              </w:rPr>
              <w:t>配置及可选配件）免费保修期</w:t>
            </w:r>
            <w:r>
              <w:rPr>
                <w:rFonts w:hint="eastAsia"/>
              </w:rPr>
              <w:t> </w:t>
            </w:r>
            <w:r>
              <w:rPr>
                <w:rFonts w:hint="eastAsia"/>
                <w:lang w:eastAsia="zh-CN"/>
              </w:rPr>
              <w:t>3年,厂商也可增加免费保修年限，时间</w:t>
            </w:r>
            <w:proofErr w:type="gramStart"/>
            <w:r>
              <w:rPr>
                <w:rFonts w:hint="eastAsia"/>
                <w:lang w:eastAsia="zh-CN"/>
              </w:rPr>
              <w:t>自最终</w:t>
            </w:r>
            <w:proofErr w:type="gramEnd"/>
            <w:r>
              <w:rPr>
                <w:rFonts w:hint="eastAsia"/>
                <w:lang w:eastAsia="zh-CN"/>
              </w:rPr>
              <w:t>验收合格并交付使用之日起计算。并提供设备原厂服务，（全保修所有部件及软件）终身维修。</w:t>
            </w:r>
          </w:p>
        </w:tc>
      </w:tr>
      <w:tr w:rsidR="009A3430">
        <w:tc>
          <w:tcPr>
            <w:tcW w:w="2880" w:type="dxa"/>
            <w:gridSpan w:val="2"/>
            <w:vMerge/>
          </w:tcPr>
          <w:p w:rsidR="009A3430" w:rsidRDefault="009A3430">
            <w:pPr>
              <w:rPr>
                <w:lang w:eastAsia="zh-CN"/>
              </w:rPr>
            </w:pPr>
          </w:p>
        </w:tc>
        <w:tc>
          <w:tcPr>
            <w:tcW w:w="2880" w:type="dxa"/>
            <w:gridSpan w:val="2"/>
            <w:vMerge/>
          </w:tcPr>
          <w:p w:rsidR="009A3430" w:rsidRDefault="009A3430">
            <w:pPr>
              <w:rPr>
                <w:lang w:eastAsia="zh-CN"/>
              </w:rPr>
            </w:pPr>
          </w:p>
        </w:tc>
        <w:tc>
          <w:tcPr>
            <w:tcW w:w="2880" w:type="dxa"/>
            <w:gridSpan w:val="2"/>
          </w:tcPr>
          <w:p w:rsidR="009A3430" w:rsidRDefault="009A3430">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1.2免费保修期内,年度定期预防性维护保养次数应不少于 4 次。保修期内免费更换零配件、免工时费。每次预防性维护保养后应出具符合厂家标准的保养记录，</w:t>
            </w:r>
            <w:r>
              <w:rPr>
                <w:lang w:eastAsia="zh-CN"/>
              </w:rPr>
              <w:lastRenderedPageBreak/>
              <w:t>每年度提供符合厂家技术标准或第三方认可的质控报告。</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1.3由设备制造商提供售后服务，4 小时内响应，24 小时维修到位（不可抗力情况除外）。消耗品和零配件供应及时，特殊情况下可提供备用机。</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★1.4提供设备原厂服务，负责货物的终身维修，保证10年以上供应维修配件，5年内免费提供软件升级服务，并免费配合医院完成设备端信息化接口改造。</w:t>
            </w:r>
          </w:p>
        </w:tc>
      </w:tr>
      <w:tr w:rsidR="00B64C6A">
        <w:tc>
          <w:tcPr>
            <w:tcW w:w="2880" w:type="dxa"/>
            <w:gridSpan w:val="2"/>
          </w:tcPr>
          <w:p w:rsidR="00B64C6A" w:rsidRDefault="00384B77">
            <w:r>
              <w:t>2</w:t>
            </w:r>
          </w:p>
        </w:tc>
        <w:tc>
          <w:tcPr>
            <w:tcW w:w="2880" w:type="dxa"/>
            <w:gridSpan w:val="2"/>
          </w:tcPr>
          <w:p w:rsidR="00B64C6A" w:rsidRDefault="00384B77">
            <w:r>
              <w:t>质量保证</w:t>
            </w:r>
          </w:p>
        </w:tc>
        <w:tc>
          <w:tcPr>
            <w:tcW w:w="2880" w:type="dxa"/>
            <w:gridSpan w:val="2"/>
          </w:tcPr>
          <w:p w:rsidR="00B64C6A" w:rsidRDefault="00384B77">
            <w:r>
              <w:rPr>
                <w:lang w:eastAsia="zh-CN"/>
              </w:rPr>
              <w:t>2.1在免费保修期内, 投标人应确保年开机率在95%以上, 若不能达到此开机率，将作以下处理：</w:t>
            </w:r>
            <w:proofErr w:type="gramStart"/>
            <w:r>
              <w:rPr>
                <w:lang w:eastAsia="zh-CN"/>
              </w:rPr>
              <w:t>a</w:t>
            </w:r>
            <w:proofErr w:type="gramEnd"/>
            <w:r>
              <w:rPr>
                <w:lang w:eastAsia="zh-CN"/>
              </w:rPr>
              <w:t>. 年开机率在90-95%之间按一赔五延长保修期；b. 年开机率在85-90%之间按一赔十延长保修期；c. 年开机率低于85%，投标人必须无条件更换新机，并重新计算保修期，以及赔偿用户的直接经济损失和间接经济损失。</w:t>
            </w:r>
            <w:proofErr w:type="spellStart"/>
            <w:r>
              <w:t>注：年开机率</w:t>
            </w:r>
            <w:proofErr w:type="spellEnd"/>
            <w:r>
              <w:t>=（365-停机天数）/365）</w:t>
            </w:r>
          </w:p>
        </w:tc>
      </w:tr>
      <w:tr w:rsidR="00B64C6A">
        <w:tc>
          <w:tcPr>
            <w:tcW w:w="8640" w:type="dxa"/>
            <w:gridSpan w:val="6"/>
          </w:tcPr>
          <w:p w:rsidR="00B64C6A" w:rsidRDefault="00384B77">
            <w:pPr>
              <w:rPr>
                <w:lang w:eastAsia="zh-CN"/>
              </w:rPr>
            </w:pPr>
            <w:r>
              <w:rPr>
                <w:lang w:eastAsia="zh-CN"/>
              </w:rPr>
              <w:t>（二）免费保修期外售后服务要求</w:t>
            </w:r>
          </w:p>
        </w:tc>
      </w:tr>
      <w:tr w:rsidR="00B64C6A">
        <w:tc>
          <w:tcPr>
            <w:tcW w:w="2880" w:type="dxa"/>
            <w:gridSpan w:val="2"/>
            <w:vMerge w:val="restart"/>
          </w:tcPr>
          <w:p w:rsidR="00B64C6A" w:rsidRDefault="00384B77">
            <w:r>
              <w:t>1</w:t>
            </w:r>
          </w:p>
        </w:tc>
        <w:tc>
          <w:tcPr>
            <w:tcW w:w="2880" w:type="dxa"/>
            <w:gridSpan w:val="2"/>
            <w:vMerge w:val="restart"/>
          </w:tcPr>
          <w:p w:rsidR="00B64C6A" w:rsidRDefault="00384B77">
            <w:r>
              <w:t>服务内容及要求</w:t>
            </w:r>
          </w:p>
        </w:tc>
        <w:tc>
          <w:tcPr>
            <w:tcW w:w="2880" w:type="dxa"/>
            <w:gridSpan w:val="2"/>
          </w:tcPr>
          <w:p w:rsidR="00B64C6A" w:rsidRDefault="00384B77">
            <w:pPr>
              <w:rPr>
                <w:lang w:eastAsia="zh-CN"/>
              </w:rPr>
            </w:pPr>
            <w:r>
              <w:rPr>
                <w:lang w:eastAsia="zh-CN"/>
              </w:rPr>
              <w:t>1.1由设备制造商提供售后服务，4小时内响应，24小时维修到位（不可抗力情况除外）。消耗品和零配件供应及时，特殊情况下可提供备用机。</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★1.2免费保修期满后提供设备原厂服务，负责货物的终身维修，以优惠价供应维修零配件、消耗品和延续保修合同，保证免费保修期满后 7 年以上供应维修配件， 2 年内免费提供软件升级服务。价格最高的前5项零配件、消耗品和</w:t>
            </w:r>
            <w:proofErr w:type="gramStart"/>
            <w:r>
              <w:rPr>
                <w:lang w:eastAsia="zh-CN"/>
              </w:rPr>
              <w:t>延续全</w:t>
            </w:r>
            <w:proofErr w:type="gramEnd"/>
            <w:r>
              <w:rPr>
                <w:lang w:eastAsia="zh-CN"/>
              </w:rPr>
              <w:lastRenderedPageBreak/>
              <w:t>保修合同、部分备件与人工保修合同、仅人工保修合同的报价明细必须填写于《零配件、消耗品和延续保修合同报价明清单》中。</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1.3维修的货物经采购人验收合格，且设备制造商提供维修专用发票后，采购人支付维修费用。</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1.5投标人及设备制造商不得以任何理由不按时进行维修，不得要求采购人购买所谓“保修服务”（即：不论设备有无故障先买保修服务），不得在设备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B64C6A">
        <w:tc>
          <w:tcPr>
            <w:tcW w:w="8640" w:type="dxa"/>
            <w:gridSpan w:val="6"/>
          </w:tcPr>
          <w:p w:rsidR="00B64C6A" w:rsidRDefault="00384B77">
            <w:r>
              <w:t>（</w:t>
            </w:r>
            <w:proofErr w:type="spellStart"/>
            <w:r>
              <w:t>三）其他商务要求</w:t>
            </w:r>
            <w:proofErr w:type="spellEnd"/>
          </w:p>
        </w:tc>
      </w:tr>
      <w:tr w:rsidR="00B64C6A">
        <w:tc>
          <w:tcPr>
            <w:tcW w:w="2880" w:type="dxa"/>
            <w:gridSpan w:val="2"/>
            <w:vMerge w:val="restart"/>
          </w:tcPr>
          <w:p w:rsidR="00B64C6A" w:rsidRDefault="00384B77">
            <w:r>
              <w:t>1</w:t>
            </w:r>
          </w:p>
        </w:tc>
        <w:tc>
          <w:tcPr>
            <w:tcW w:w="2880" w:type="dxa"/>
            <w:gridSpan w:val="2"/>
            <w:vMerge w:val="restart"/>
          </w:tcPr>
          <w:p w:rsidR="00B64C6A" w:rsidRDefault="00384B77">
            <w:r>
              <w:t>交货条件</w:t>
            </w:r>
          </w:p>
        </w:tc>
        <w:tc>
          <w:tcPr>
            <w:tcW w:w="2880" w:type="dxa"/>
            <w:gridSpan w:val="2"/>
          </w:tcPr>
          <w:p w:rsidR="00B64C6A" w:rsidRDefault="00384B77">
            <w:pPr>
              <w:rPr>
                <w:lang w:eastAsia="zh-CN"/>
              </w:rPr>
            </w:pPr>
            <w:r>
              <w:rPr>
                <w:lang w:eastAsia="zh-CN"/>
              </w:rPr>
              <w:t>★1.1投标人在签订合同之日起 30日历日内交货并安装调试完毕，交付采购人验收。</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1.2签订合同后，如涉及机房装修改造，需立即向医院出具机房装修要求的各种资料。</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r>
              <w:rPr>
                <w:lang w:eastAsia="zh-CN"/>
              </w:rPr>
              <w:t>1.3投标人应提供货物的技术文件，包括但不限于设备配置清单、产品说明书、图纸、操作手册、维护手册（含维修密码及接口数据）、质量保证文件、服务指南等，所有外文资料须提供中文译本。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B64C6A">
        <w:tc>
          <w:tcPr>
            <w:tcW w:w="2880" w:type="dxa"/>
            <w:gridSpan w:val="2"/>
            <w:vMerge/>
          </w:tcPr>
          <w:p w:rsidR="00B64C6A" w:rsidRDefault="00B64C6A"/>
        </w:tc>
        <w:tc>
          <w:tcPr>
            <w:tcW w:w="2880" w:type="dxa"/>
            <w:gridSpan w:val="2"/>
            <w:vMerge/>
          </w:tcPr>
          <w:p w:rsidR="00B64C6A" w:rsidRDefault="00B64C6A"/>
        </w:tc>
        <w:tc>
          <w:tcPr>
            <w:tcW w:w="2880" w:type="dxa"/>
            <w:gridSpan w:val="2"/>
          </w:tcPr>
          <w:p w:rsidR="00B64C6A" w:rsidRDefault="00384B77">
            <w:pPr>
              <w:rPr>
                <w:lang w:eastAsia="zh-CN"/>
              </w:rPr>
            </w:pPr>
            <w:r>
              <w:rPr>
                <w:lang w:eastAsia="zh-CN"/>
              </w:rPr>
              <w:t>1.4提供的货物必须为全新、经检验合格的产品。产品如需要计量检定的应提供相关计量检定部门出具的合法检定报告。其中，进口设备必须具有报关证明文件、原产地证明和商检合格证明文件。</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1.5如涉及机房装修改造，供应商应提供机房内与安装设备直接相关的器具和部件，包括从配电箱到主机的电缆线，专用导轨吊架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B64C6A">
            <w:pPr>
              <w:rPr>
                <w:lang w:eastAsia="zh-CN"/>
              </w:rPr>
            </w:pPr>
          </w:p>
        </w:tc>
      </w:tr>
      <w:tr w:rsidR="00B64C6A">
        <w:tc>
          <w:tcPr>
            <w:tcW w:w="2880" w:type="dxa"/>
            <w:gridSpan w:val="2"/>
            <w:vMerge w:val="restart"/>
          </w:tcPr>
          <w:p w:rsidR="00B64C6A" w:rsidRDefault="00384B77">
            <w:r>
              <w:t>2</w:t>
            </w:r>
          </w:p>
        </w:tc>
        <w:tc>
          <w:tcPr>
            <w:tcW w:w="2880" w:type="dxa"/>
            <w:gridSpan w:val="2"/>
            <w:vMerge w:val="restart"/>
          </w:tcPr>
          <w:p w:rsidR="00B64C6A" w:rsidRDefault="00384B77">
            <w:r>
              <w:t>运输、安装和验收</w:t>
            </w:r>
          </w:p>
        </w:tc>
        <w:tc>
          <w:tcPr>
            <w:tcW w:w="2880" w:type="dxa"/>
            <w:gridSpan w:val="2"/>
          </w:tcPr>
          <w:p w:rsidR="00B64C6A" w:rsidRDefault="00384B77">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5天</w:t>
            </w:r>
            <w:r>
              <w:rPr>
                <w:lang w:eastAsia="zh-CN"/>
              </w:rPr>
              <w:lastRenderedPageBreak/>
              <w:t>内安装调试完毕。</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2.5设备安装过程中不得破坏已有设备、器具和装修，如有损坏，需无条件恢复原状。</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2.7医疗设备的包装箱使用后由中标（成交）供应商负责处理。</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2.8废气排放、排污等接口无条件改造为医院已有标准和制式。</w:t>
            </w:r>
          </w:p>
        </w:tc>
      </w:tr>
      <w:tr w:rsidR="00B64C6A">
        <w:tc>
          <w:tcPr>
            <w:tcW w:w="2880" w:type="dxa"/>
            <w:gridSpan w:val="2"/>
          </w:tcPr>
          <w:p w:rsidR="00B64C6A" w:rsidRDefault="00B64C6A">
            <w:pPr>
              <w:rPr>
                <w:lang w:eastAsia="zh-CN"/>
              </w:rPr>
            </w:pPr>
          </w:p>
        </w:tc>
        <w:tc>
          <w:tcPr>
            <w:tcW w:w="2880" w:type="dxa"/>
            <w:gridSpan w:val="2"/>
          </w:tcPr>
          <w:p w:rsidR="00B64C6A" w:rsidRDefault="00B64C6A">
            <w:pPr>
              <w:rPr>
                <w:lang w:eastAsia="zh-CN"/>
              </w:rPr>
            </w:pPr>
          </w:p>
        </w:tc>
        <w:tc>
          <w:tcPr>
            <w:tcW w:w="2880" w:type="dxa"/>
            <w:gridSpan w:val="2"/>
          </w:tcPr>
          <w:p w:rsidR="00B64C6A" w:rsidRDefault="00B64C6A">
            <w:pPr>
              <w:rPr>
                <w:lang w:eastAsia="zh-CN"/>
              </w:rPr>
            </w:pPr>
          </w:p>
        </w:tc>
      </w:tr>
      <w:tr w:rsidR="00B64C6A">
        <w:tc>
          <w:tcPr>
            <w:tcW w:w="2880" w:type="dxa"/>
            <w:gridSpan w:val="2"/>
          </w:tcPr>
          <w:p w:rsidR="00B64C6A" w:rsidRDefault="00384B77">
            <w:r>
              <w:t>3</w:t>
            </w:r>
          </w:p>
        </w:tc>
        <w:tc>
          <w:tcPr>
            <w:tcW w:w="2880" w:type="dxa"/>
            <w:gridSpan w:val="2"/>
          </w:tcPr>
          <w:p w:rsidR="00B64C6A" w:rsidRDefault="00384B77">
            <w:r>
              <w:t>培训</w:t>
            </w:r>
          </w:p>
        </w:tc>
        <w:tc>
          <w:tcPr>
            <w:tcW w:w="2880" w:type="dxa"/>
            <w:gridSpan w:val="2"/>
          </w:tcPr>
          <w:p w:rsidR="00B64C6A" w:rsidRDefault="00384B77">
            <w:pPr>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B64C6A">
        <w:tc>
          <w:tcPr>
            <w:tcW w:w="2880" w:type="dxa"/>
            <w:gridSpan w:val="2"/>
            <w:vMerge w:val="restart"/>
          </w:tcPr>
          <w:p w:rsidR="00B64C6A" w:rsidRDefault="00384B77">
            <w:r>
              <w:t>4</w:t>
            </w:r>
          </w:p>
        </w:tc>
        <w:tc>
          <w:tcPr>
            <w:tcW w:w="2880" w:type="dxa"/>
            <w:gridSpan w:val="2"/>
            <w:vMerge w:val="restart"/>
          </w:tcPr>
          <w:p w:rsidR="00B64C6A" w:rsidRDefault="00384B77">
            <w:r>
              <w:t>知识产权</w:t>
            </w:r>
          </w:p>
        </w:tc>
        <w:tc>
          <w:tcPr>
            <w:tcW w:w="2880" w:type="dxa"/>
            <w:gridSpan w:val="2"/>
          </w:tcPr>
          <w:p w:rsidR="00B64C6A" w:rsidRDefault="00384B77">
            <w:pPr>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w:t>
            </w:r>
            <w:r>
              <w:rPr>
                <w:lang w:eastAsia="zh-CN"/>
              </w:rPr>
              <w:lastRenderedPageBreak/>
              <w:t>纠纷与采购人无关。</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4.2采购人购买产品后，有权对该产品与其他设备进行配套、整合或适当改进，而免受侵犯专利权的起诉。</w:t>
            </w:r>
          </w:p>
        </w:tc>
      </w:tr>
      <w:tr w:rsidR="00B64C6A">
        <w:tc>
          <w:tcPr>
            <w:tcW w:w="2880" w:type="dxa"/>
            <w:gridSpan w:val="2"/>
          </w:tcPr>
          <w:p w:rsidR="00B64C6A" w:rsidRDefault="00384B77">
            <w:r>
              <w:t>5</w:t>
            </w:r>
          </w:p>
        </w:tc>
        <w:tc>
          <w:tcPr>
            <w:tcW w:w="2880" w:type="dxa"/>
            <w:gridSpan w:val="2"/>
          </w:tcPr>
          <w:p w:rsidR="00B64C6A" w:rsidRDefault="00384B77">
            <w:r>
              <w:t>付款方式</w:t>
            </w:r>
          </w:p>
        </w:tc>
        <w:tc>
          <w:tcPr>
            <w:tcW w:w="2880" w:type="dxa"/>
            <w:gridSpan w:val="2"/>
          </w:tcPr>
          <w:p w:rsidR="00B64C6A" w:rsidRDefault="00384B77">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B64C6A">
        <w:tc>
          <w:tcPr>
            <w:tcW w:w="2880" w:type="dxa"/>
            <w:gridSpan w:val="2"/>
            <w:vMerge w:val="restart"/>
          </w:tcPr>
          <w:p w:rsidR="00B64C6A" w:rsidRDefault="00384B77">
            <w:r>
              <w:t>6</w:t>
            </w:r>
          </w:p>
        </w:tc>
        <w:tc>
          <w:tcPr>
            <w:tcW w:w="2880" w:type="dxa"/>
            <w:gridSpan w:val="2"/>
            <w:vMerge w:val="restart"/>
          </w:tcPr>
          <w:p w:rsidR="00B64C6A" w:rsidRDefault="00384B77">
            <w:r>
              <w:t>违约责任</w:t>
            </w:r>
          </w:p>
        </w:tc>
        <w:tc>
          <w:tcPr>
            <w:tcW w:w="2880" w:type="dxa"/>
            <w:gridSpan w:val="2"/>
          </w:tcPr>
          <w:p w:rsidR="00B64C6A" w:rsidRDefault="00384B77">
            <w:pPr>
              <w:rPr>
                <w:lang w:eastAsia="zh-CN"/>
              </w:rPr>
            </w:pPr>
            <w:r>
              <w:rPr>
                <w:lang w:eastAsia="zh-CN"/>
              </w:rPr>
              <w:t>6.1中标人不能交货的，需偿付不能交货部分货款的  10% 的违约金并按主管部门相关规定处理。</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6.2中标人逾期交货的，将被没收履约保证金并按主管部门相关规定处理。</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384B77">
            <w:pPr>
              <w:rPr>
                <w:lang w:eastAsia="zh-CN"/>
              </w:rPr>
            </w:pPr>
            <w:r>
              <w:rPr>
                <w:lang w:eastAsia="zh-CN"/>
              </w:rP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B64C6A">
            <w:pPr>
              <w:rPr>
                <w:lang w:eastAsia="zh-CN"/>
              </w:rPr>
            </w:pPr>
          </w:p>
        </w:tc>
      </w:tr>
      <w:tr w:rsidR="00B64C6A">
        <w:tc>
          <w:tcPr>
            <w:tcW w:w="2880" w:type="dxa"/>
            <w:gridSpan w:val="2"/>
            <w:vMerge/>
          </w:tcPr>
          <w:p w:rsidR="00B64C6A" w:rsidRDefault="00B64C6A">
            <w:pPr>
              <w:rPr>
                <w:lang w:eastAsia="zh-CN"/>
              </w:rPr>
            </w:pPr>
          </w:p>
        </w:tc>
        <w:tc>
          <w:tcPr>
            <w:tcW w:w="2880" w:type="dxa"/>
            <w:gridSpan w:val="2"/>
            <w:vMerge/>
          </w:tcPr>
          <w:p w:rsidR="00B64C6A" w:rsidRDefault="00B64C6A">
            <w:pPr>
              <w:rPr>
                <w:lang w:eastAsia="zh-CN"/>
              </w:rPr>
            </w:pPr>
          </w:p>
        </w:tc>
        <w:tc>
          <w:tcPr>
            <w:tcW w:w="2880" w:type="dxa"/>
            <w:gridSpan w:val="2"/>
          </w:tcPr>
          <w:p w:rsidR="00B64C6A" w:rsidRDefault="00B64C6A">
            <w:pPr>
              <w:rPr>
                <w:lang w:eastAsia="zh-CN"/>
              </w:rPr>
            </w:pPr>
          </w:p>
        </w:tc>
      </w:tr>
      <w:tr w:rsidR="00B64C6A">
        <w:tc>
          <w:tcPr>
            <w:tcW w:w="2880" w:type="dxa"/>
            <w:gridSpan w:val="2"/>
          </w:tcPr>
          <w:p w:rsidR="00B64C6A" w:rsidRDefault="00384B77">
            <w:r>
              <w:t>7</w:t>
            </w:r>
          </w:p>
        </w:tc>
        <w:tc>
          <w:tcPr>
            <w:tcW w:w="2880" w:type="dxa"/>
            <w:gridSpan w:val="2"/>
          </w:tcPr>
          <w:p w:rsidR="00B64C6A" w:rsidRDefault="00384B77">
            <w:r>
              <w:t>数据接口要求</w:t>
            </w:r>
          </w:p>
        </w:tc>
        <w:tc>
          <w:tcPr>
            <w:tcW w:w="2880" w:type="dxa"/>
            <w:gridSpan w:val="2"/>
          </w:tcPr>
          <w:p w:rsidR="00B64C6A" w:rsidRDefault="00384B77">
            <w:pPr>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B64C6A">
        <w:tc>
          <w:tcPr>
            <w:tcW w:w="2880" w:type="dxa"/>
            <w:gridSpan w:val="2"/>
          </w:tcPr>
          <w:p w:rsidR="00B64C6A" w:rsidRDefault="00384B77">
            <w:r>
              <w:t>8</w:t>
            </w:r>
          </w:p>
        </w:tc>
        <w:tc>
          <w:tcPr>
            <w:tcW w:w="2880" w:type="dxa"/>
            <w:gridSpan w:val="2"/>
          </w:tcPr>
          <w:p w:rsidR="00B64C6A" w:rsidRDefault="00384B77">
            <w:r>
              <w:t>其他</w:t>
            </w:r>
          </w:p>
        </w:tc>
        <w:tc>
          <w:tcPr>
            <w:tcW w:w="2880" w:type="dxa"/>
            <w:gridSpan w:val="2"/>
          </w:tcPr>
          <w:p w:rsidR="00B64C6A" w:rsidRDefault="00384B77">
            <w:pPr>
              <w:rPr>
                <w:lang w:eastAsia="zh-CN"/>
              </w:rPr>
            </w:pPr>
            <w:r>
              <w:rPr>
                <w:lang w:eastAsia="zh-CN"/>
              </w:rPr>
              <w:t>8.1投标人应按其投标文件</w:t>
            </w:r>
            <w:r>
              <w:rPr>
                <w:lang w:eastAsia="zh-CN"/>
              </w:rPr>
              <w:lastRenderedPageBreak/>
              <w:t>中的承诺，进行其他售后服务工作。</w:t>
            </w:r>
          </w:p>
        </w:tc>
      </w:tr>
      <w:tr w:rsidR="00B64C6A">
        <w:tc>
          <w:tcPr>
            <w:tcW w:w="1440" w:type="dxa"/>
            <w:vMerge w:val="restart"/>
          </w:tcPr>
          <w:p w:rsidR="00B64C6A" w:rsidRDefault="00384B77">
            <w:r>
              <w:lastRenderedPageBreak/>
              <w:t>9</w:t>
            </w:r>
          </w:p>
        </w:tc>
        <w:tc>
          <w:tcPr>
            <w:tcW w:w="1440" w:type="dxa"/>
          </w:tcPr>
          <w:p w:rsidR="00B64C6A" w:rsidRDefault="00384B77">
            <w:r>
              <w:t>配件名称</w:t>
            </w:r>
          </w:p>
        </w:tc>
        <w:tc>
          <w:tcPr>
            <w:tcW w:w="1440" w:type="dxa"/>
          </w:tcPr>
          <w:p w:rsidR="00B64C6A" w:rsidRDefault="00384B77">
            <w:r>
              <w:t>单位</w:t>
            </w:r>
          </w:p>
        </w:tc>
        <w:tc>
          <w:tcPr>
            <w:tcW w:w="1440" w:type="dxa"/>
          </w:tcPr>
          <w:p w:rsidR="00B64C6A" w:rsidRDefault="00384B77">
            <w:r>
              <w:t>单价</w:t>
            </w:r>
          </w:p>
        </w:tc>
        <w:tc>
          <w:tcPr>
            <w:tcW w:w="1440" w:type="dxa"/>
          </w:tcPr>
          <w:p w:rsidR="00B64C6A" w:rsidRDefault="00384B77">
            <w:r>
              <w:t>生产厂商</w:t>
            </w:r>
          </w:p>
        </w:tc>
        <w:tc>
          <w:tcPr>
            <w:tcW w:w="1440" w:type="dxa"/>
          </w:tcPr>
          <w:p w:rsidR="00B64C6A" w:rsidRDefault="00384B77">
            <w:r>
              <w:t>备注</w:t>
            </w:r>
          </w:p>
        </w:tc>
      </w:tr>
      <w:tr w:rsidR="00B64C6A">
        <w:tc>
          <w:tcPr>
            <w:tcW w:w="1440" w:type="dxa"/>
            <w:vMerge/>
          </w:tcPr>
          <w:p w:rsidR="00B64C6A" w:rsidRDefault="00B64C6A"/>
        </w:tc>
        <w:tc>
          <w:tcPr>
            <w:tcW w:w="1440" w:type="dxa"/>
          </w:tcPr>
          <w:p w:rsidR="00B64C6A" w:rsidRDefault="00B64C6A"/>
        </w:tc>
        <w:tc>
          <w:tcPr>
            <w:tcW w:w="1440" w:type="dxa"/>
          </w:tcPr>
          <w:p w:rsidR="00B64C6A" w:rsidRDefault="00B64C6A"/>
        </w:tc>
        <w:tc>
          <w:tcPr>
            <w:tcW w:w="1440" w:type="dxa"/>
          </w:tcPr>
          <w:p w:rsidR="00B64C6A" w:rsidRDefault="00B64C6A"/>
        </w:tc>
        <w:tc>
          <w:tcPr>
            <w:tcW w:w="1440" w:type="dxa"/>
          </w:tcPr>
          <w:p w:rsidR="00B64C6A" w:rsidRDefault="00B64C6A"/>
        </w:tc>
        <w:tc>
          <w:tcPr>
            <w:tcW w:w="1440" w:type="dxa"/>
          </w:tcPr>
          <w:p w:rsidR="00B64C6A" w:rsidRDefault="00B64C6A"/>
        </w:tc>
      </w:tr>
    </w:tbl>
    <w:p w:rsidR="00384B77" w:rsidRDefault="00384B77"/>
    <w:sectPr w:rsidR="00384B7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5F" w:rsidRDefault="00830E5F" w:rsidP="00635D0D">
      <w:pPr>
        <w:spacing w:after="0" w:line="240" w:lineRule="auto"/>
      </w:pPr>
      <w:r>
        <w:separator/>
      </w:r>
    </w:p>
  </w:endnote>
  <w:endnote w:type="continuationSeparator" w:id="0">
    <w:p w:rsidR="00830E5F" w:rsidRDefault="00830E5F" w:rsidP="0063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5F" w:rsidRDefault="00830E5F" w:rsidP="00635D0D">
      <w:pPr>
        <w:spacing w:after="0" w:line="240" w:lineRule="auto"/>
      </w:pPr>
      <w:r>
        <w:separator/>
      </w:r>
    </w:p>
  </w:footnote>
  <w:footnote w:type="continuationSeparator" w:id="0">
    <w:p w:rsidR="00830E5F" w:rsidRDefault="00830E5F" w:rsidP="00635D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E1AB4"/>
    <w:rsid w:val="00326F90"/>
    <w:rsid w:val="00384B77"/>
    <w:rsid w:val="00635D0D"/>
    <w:rsid w:val="00830E5F"/>
    <w:rsid w:val="00866C77"/>
    <w:rsid w:val="009A3430"/>
    <w:rsid w:val="00AA1D8D"/>
    <w:rsid w:val="00B47730"/>
    <w:rsid w:val="00B64C6A"/>
    <w:rsid w:val="00CB0664"/>
    <w:rsid w:val="00CC27E4"/>
    <w:rsid w:val="00FB32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635D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635D0D"/>
    <w:rPr>
      <w:rFonts w:ascii="宋体" w:eastAsia="宋体" w:hAnsi="宋体"/>
      <w:sz w:val="18"/>
      <w:szCs w:val="18"/>
    </w:rPr>
  </w:style>
  <w:style w:type="paragraph" w:styleId="aff0">
    <w:name w:val="footer"/>
    <w:basedOn w:val="a1"/>
    <w:link w:val="Char6"/>
    <w:uiPriority w:val="99"/>
    <w:unhideWhenUsed/>
    <w:rsid w:val="00635D0D"/>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635D0D"/>
    <w:rPr>
      <w:rFonts w:ascii="宋体" w:eastAsia="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635D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635D0D"/>
    <w:rPr>
      <w:rFonts w:ascii="宋体" w:eastAsia="宋体" w:hAnsi="宋体"/>
      <w:sz w:val="18"/>
      <w:szCs w:val="18"/>
    </w:rPr>
  </w:style>
  <w:style w:type="paragraph" w:styleId="aff0">
    <w:name w:val="footer"/>
    <w:basedOn w:val="a1"/>
    <w:link w:val="Char6"/>
    <w:uiPriority w:val="99"/>
    <w:unhideWhenUsed/>
    <w:rsid w:val="00635D0D"/>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635D0D"/>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7B2CF-605B-458D-A9D3-3CED547E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5</cp:revision>
  <dcterms:created xsi:type="dcterms:W3CDTF">2013-12-23T23:15:00Z</dcterms:created>
  <dcterms:modified xsi:type="dcterms:W3CDTF">2021-09-24T06:36:00Z</dcterms:modified>
  <cp:category/>
</cp:coreProperties>
</file>