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EA" w:rsidRDefault="008D6518">
      <w:r>
        <w:t>一、具体技术要求</w:t>
      </w:r>
    </w:p>
    <w:tbl>
      <w:tblPr>
        <w:tblStyle w:val="af7"/>
        <w:tblW w:w="0" w:type="auto"/>
        <w:tblLook w:val="04A0" w:firstRow="1" w:lastRow="0" w:firstColumn="1" w:lastColumn="0" w:noHBand="0" w:noVBand="1"/>
      </w:tblPr>
      <w:tblGrid>
        <w:gridCol w:w="2160"/>
        <w:gridCol w:w="2160"/>
        <w:gridCol w:w="2160"/>
        <w:gridCol w:w="2160"/>
      </w:tblGrid>
      <w:tr w:rsidR="00A238EA">
        <w:tc>
          <w:tcPr>
            <w:tcW w:w="2160" w:type="dxa"/>
          </w:tcPr>
          <w:p w:rsidR="00A238EA" w:rsidRDefault="008D6518">
            <w:r>
              <w:t>序号</w:t>
            </w:r>
          </w:p>
        </w:tc>
        <w:tc>
          <w:tcPr>
            <w:tcW w:w="2160" w:type="dxa"/>
          </w:tcPr>
          <w:p w:rsidR="00A238EA" w:rsidRDefault="008D6518">
            <w:r>
              <w:t>货物名称</w:t>
            </w:r>
          </w:p>
        </w:tc>
        <w:tc>
          <w:tcPr>
            <w:tcW w:w="4320" w:type="dxa"/>
            <w:gridSpan w:val="2"/>
          </w:tcPr>
          <w:p w:rsidR="00A238EA" w:rsidRDefault="008D6518">
            <w:r>
              <w:t>技术要求</w:t>
            </w:r>
          </w:p>
        </w:tc>
      </w:tr>
      <w:tr w:rsidR="00A238EA">
        <w:tc>
          <w:tcPr>
            <w:tcW w:w="4320" w:type="dxa"/>
            <w:gridSpan w:val="2"/>
          </w:tcPr>
          <w:p w:rsidR="00A238EA" w:rsidRDefault="008D6518">
            <w:r>
              <w:t>总体要求</w:t>
            </w:r>
          </w:p>
        </w:tc>
        <w:tc>
          <w:tcPr>
            <w:tcW w:w="4320" w:type="dxa"/>
            <w:gridSpan w:val="2"/>
          </w:tcPr>
          <w:p w:rsidR="00A238EA" w:rsidRDefault="008D6518">
            <w:r>
              <w:t>见附件</w:t>
            </w:r>
          </w:p>
        </w:tc>
      </w:tr>
      <w:tr w:rsidR="00A238EA">
        <w:tc>
          <w:tcPr>
            <w:tcW w:w="2160" w:type="dxa"/>
          </w:tcPr>
          <w:p w:rsidR="00A238EA" w:rsidRDefault="008D6518">
            <w:r>
              <w:t>2</w:t>
            </w:r>
          </w:p>
        </w:tc>
        <w:tc>
          <w:tcPr>
            <w:tcW w:w="2160" w:type="dxa"/>
          </w:tcPr>
          <w:p w:rsidR="00A238EA" w:rsidRDefault="008D6518">
            <w:r>
              <w:t>主机要求</w:t>
            </w:r>
          </w:p>
        </w:tc>
        <w:tc>
          <w:tcPr>
            <w:tcW w:w="4320" w:type="dxa"/>
            <w:gridSpan w:val="2"/>
          </w:tcPr>
          <w:p w:rsidR="00A238EA" w:rsidRDefault="00A238EA"/>
        </w:tc>
      </w:tr>
      <w:tr w:rsidR="00A238EA">
        <w:tc>
          <w:tcPr>
            <w:tcW w:w="2160" w:type="dxa"/>
          </w:tcPr>
          <w:p w:rsidR="00A238EA" w:rsidRDefault="008D6518">
            <w:r>
              <w:t>2</w:t>
            </w:r>
          </w:p>
        </w:tc>
        <w:tc>
          <w:tcPr>
            <w:tcW w:w="2160" w:type="dxa"/>
          </w:tcPr>
          <w:p w:rsidR="00A238EA" w:rsidRDefault="008D6518">
            <w:r>
              <w:t>附属设备要求</w:t>
            </w:r>
          </w:p>
        </w:tc>
        <w:tc>
          <w:tcPr>
            <w:tcW w:w="4320" w:type="dxa"/>
            <w:gridSpan w:val="2"/>
          </w:tcPr>
          <w:p w:rsidR="00A238EA" w:rsidRDefault="00A238EA"/>
        </w:tc>
      </w:tr>
      <w:tr w:rsidR="00A238EA">
        <w:tc>
          <w:tcPr>
            <w:tcW w:w="8640" w:type="dxa"/>
            <w:gridSpan w:val="4"/>
          </w:tcPr>
          <w:p w:rsidR="00A238EA" w:rsidRDefault="008D6518">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A238EA">
        <w:tc>
          <w:tcPr>
            <w:tcW w:w="2160" w:type="dxa"/>
          </w:tcPr>
          <w:p w:rsidR="00A238EA" w:rsidRDefault="008D6518">
            <w:proofErr w:type="spellStart"/>
            <w:r>
              <w:t>序号</w:t>
            </w:r>
            <w:proofErr w:type="spellEnd"/>
          </w:p>
        </w:tc>
        <w:tc>
          <w:tcPr>
            <w:tcW w:w="2160" w:type="dxa"/>
          </w:tcPr>
          <w:p w:rsidR="00A238EA" w:rsidRDefault="008D6518">
            <w:r>
              <w:t>名称</w:t>
            </w:r>
          </w:p>
        </w:tc>
        <w:tc>
          <w:tcPr>
            <w:tcW w:w="2160" w:type="dxa"/>
          </w:tcPr>
          <w:p w:rsidR="00A238EA" w:rsidRDefault="008D6518">
            <w:r>
              <w:t>单位</w:t>
            </w:r>
          </w:p>
        </w:tc>
        <w:tc>
          <w:tcPr>
            <w:tcW w:w="2160" w:type="dxa"/>
          </w:tcPr>
          <w:p w:rsidR="00A238EA" w:rsidRDefault="008D6518">
            <w:r>
              <w:t>数量</w:t>
            </w:r>
          </w:p>
        </w:tc>
      </w:tr>
    </w:tbl>
    <w:p w:rsidR="00A238EA" w:rsidRDefault="008D6518">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A238EA">
        <w:tc>
          <w:tcPr>
            <w:tcW w:w="2880" w:type="dxa"/>
            <w:gridSpan w:val="2"/>
          </w:tcPr>
          <w:p w:rsidR="00A238EA" w:rsidRDefault="008D6518">
            <w:r>
              <w:t>序号</w:t>
            </w:r>
          </w:p>
        </w:tc>
        <w:tc>
          <w:tcPr>
            <w:tcW w:w="2880" w:type="dxa"/>
            <w:gridSpan w:val="2"/>
          </w:tcPr>
          <w:p w:rsidR="00A238EA" w:rsidRDefault="008D6518">
            <w:r>
              <w:t>目录</w:t>
            </w:r>
          </w:p>
        </w:tc>
        <w:tc>
          <w:tcPr>
            <w:tcW w:w="2880" w:type="dxa"/>
            <w:gridSpan w:val="2"/>
          </w:tcPr>
          <w:p w:rsidR="00A238EA" w:rsidRDefault="008D6518">
            <w:r>
              <w:t>商务要求</w:t>
            </w:r>
          </w:p>
        </w:tc>
      </w:tr>
      <w:tr w:rsidR="00A238EA">
        <w:tc>
          <w:tcPr>
            <w:tcW w:w="8640" w:type="dxa"/>
            <w:gridSpan w:val="6"/>
          </w:tcPr>
          <w:p w:rsidR="00A238EA" w:rsidRDefault="008D6518">
            <w:pPr>
              <w:rPr>
                <w:lang w:eastAsia="zh-CN"/>
              </w:rPr>
            </w:pPr>
            <w:r>
              <w:rPr>
                <w:lang w:eastAsia="zh-CN"/>
              </w:rPr>
              <w:t>（一）免费保修期内售后服务要求</w:t>
            </w:r>
          </w:p>
        </w:tc>
      </w:tr>
      <w:tr w:rsidR="00A238EA">
        <w:tc>
          <w:tcPr>
            <w:tcW w:w="2880" w:type="dxa"/>
            <w:gridSpan w:val="2"/>
            <w:vMerge w:val="restart"/>
          </w:tcPr>
          <w:p w:rsidR="00A238EA" w:rsidRDefault="008D6518">
            <w:r>
              <w:t>1</w:t>
            </w:r>
          </w:p>
        </w:tc>
        <w:tc>
          <w:tcPr>
            <w:tcW w:w="2880" w:type="dxa"/>
            <w:gridSpan w:val="2"/>
            <w:vMerge w:val="restart"/>
          </w:tcPr>
          <w:p w:rsidR="00A238EA" w:rsidRDefault="008D6518">
            <w:r>
              <w:t>维修及维护服务</w:t>
            </w:r>
          </w:p>
        </w:tc>
        <w:tc>
          <w:tcPr>
            <w:tcW w:w="2880" w:type="dxa"/>
            <w:gridSpan w:val="2"/>
          </w:tcPr>
          <w:p w:rsidR="00A238EA" w:rsidRDefault="008D6518">
            <w:pPr>
              <w:rPr>
                <w:lang w:eastAsia="zh-CN"/>
              </w:rPr>
            </w:pPr>
            <w:r>
              <w:rPr>
                <w:lang w:eastAsia="zh-CN"/>
              </w:rPr>
              <w:t>★1.1</w:t>
            </w:r>
            <w:r>
              <w:rPr>
                <w:lang w:eastAsia="zh-CN"/>
              </w:rPr>
              <w:t>所投货物（</w:t>
            </w:r>
            <w:proofErr w:type="gramStart"/>
            <w:r>
              <w:rPr>
                <w:lang w:eastAsia="zh-CN"/>
              </w:rPr>
              <w:t>含标准</w:t>
            </w:r>
            <w:proofErr w:type="gramEnd"/>
            <w:r>
              <w:rPr>
                <w:lang w:eastAsia="zh-CN"/>
              </w:rPr>
              <w:t>配置及可选配件）免费保修期</w:t>
            </w:r>
            <w:r>
              <w:rPr>
                <w:lang w:eastAsia="zh-CN"/>
              </w:rPr>
              <w:t xml:space="preserve"> 3 </w:t>
            </w:r>
            <w:r>
              <w:rPr>
                <w:lang w:eastAsia="zh-CN"/>
              </w:rPr>
              <w:t>年</w:t>
            </w:r>
            <w:r>
              <w:rPr>
                <w:lang w:eastAsia="zh-CN"/>
              </w:rPr>
              <w:t>,</w:t>
            </w:r>
            <w:r>
              <w:rPr>
                <w:lang w:eastAsia="zh-CN"/>
              </w:rPr>
              <w:t>时间</w:t>
            </w:r>
            <w:proofErr w:type="gramStart"/>
            <w:r>
              <w:rPr>
                <w:lang w:eastAsia="zh-CN"/>
              </w:rPr>
              <w:t>自最终</w:t>
            </w:r>
            <w:proofErr w:type="gramEnd"/>
            <w:r>
              <w:rPr>
                <w:lang w:eastAsia="zh-CN"/>
              </w:rPr>
              <w:t>验收合格并交付使用之日起计算。</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1.2</w:t>
            </w:r>
            <w:r w:rsidR="00B60214">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★1.4</w:t>
            </w:r>
            <w:r>
              <w:rPr>
                <w:lang w:eastAsia="zh-CN"/>
              </w:rPr>
              <w:t>提供设备原厂服务，负责货物的终身维修，保证</w:t>
            </w:r>
            <w:r>
              <w:rPr>
                <w:lang w:eastAsia="zh-CN"/>
              </w:rPr>
              <w:t xml:space="preserve"> 3 </w:t>
            </w:r>
            <w:r>
              <w:rPr>
                <w:lang w:eastAsia="zh-CN"/>
              </w:rPr>
              <w:t>年以上供应维修配件，</w:t>
            </w:r>
            <w:r>
              <w:rPr>
                <w:lang w:eastAsia="zh-CN"/>
              </w:rPr>
              <w:t xml:space="preserve">3 </w:t>
            </w:r>
            <w:r>
              <w:rPr>
                <w:lang w:eastAsia="zh-CN"/>
              </w:rPr>
              <w:t>年内免费提供软件升级服务，并免费配合医院完成设备端信息化接口改造。</w:t>
            </w:r>
          </w:p>
        </w:tc>
      </w:tr>
      <w:tr w:rsidR="00A238EA">
        <w:tc>
          <w:tcPr>
            <w:tcW w:w="2880" w:type="dxa"/>
            <w:gridSpan w:val="2"/>
          </w:tcPr>
          <w:p w:rsidR="00A238EA" w:rsidRDefault="008D6518">
            <w:r>
              <w:t>2</w:t>
            </w:r>
          </w:p>
        </w:tc>
        <w:tc>
          <w:tcPr>
            <w:tcW w:w="2880" w:type="dxa"/>
            <w:gridSpan w:val="2"/>
          </w:tcPr>
          <w:p w:rsidR="00A238EA" w:rsidRDefault="008D6518">
            <w:r>
              <w:t>质量保证</w:t>
            </w:r>
          </w:p>
        </w:tc>
        <w:tc>
          <w:tcPr>
            <w:tcW w:w="2880" w:type="dxa"/>
            <w:gridSpan w:val="2"/>
          </w:tcPr>
          <w:p w:rsidR="00A238EA" w:rsidRDefault="008D6518">
            <w:r>
              <w:rPr>
                <w:lang w:eastAsia="zh-CN"/>
              </w:rPr>
              <w:t>2.1</w:t>
            </w:r>
            <w:r>
              <w:rPr>
                <w:lang w:eastAsia="zh-CN"/>
              </w:rPr>
              <w:t>在</w:t>
            </w:r>
            <w:r w:rsidR="00B60214">
              <w:rPr>
                <w:rFonts w:hint="eastAsia"/>
                <w:lang w:eastAsia="zh-CN"/>
              </w:rPr>
              <w:t>三年</w:t>
            </w:r>
            <w:bookmarkStart w:id="0" w:name="_GoBack"/>
            <w:bookmarkEnd w:id="0"/>
            <w:r>
              <w:rPr>
                <w:lang w:eastAsia="zh-CN"/>
              </w:rPr>
              <w:t>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w:t>
            </w:r>
            <w:r>
              <w:rPr>
                <w:lang w:eastAsia="zh-CN"/>
              </w:rPr>
              <w:t>~95%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w:t>
            </w:r>
            <w:r>
              <w:rPr>
                <w:lang w:eastAsia="zh-CN"/>
              </w:rPr>
              <w:lastRenderedPageBreak/>
              <w:t>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w:t>
            </w:r>
            <w:proofErr w:type="spellStart"/>
            <w:r>
              <w:t>注：年开机率</w:t>
            </w:r>
            <w:proofErr w:type="spellEnd"/>
            <w:r>
              <w:t>=</w:t>
            </w:r>
            <w:r>
              <w:t>（</w:t>
            </w:r>
            <w:r>
              <w:t>365-</w:t>
            </w:r>
            <w:r>
              <w:t>停机天数）</w:t>
            </w:r>
            <w:r>
              <w:t>/365</w:t>
            </w:r>
            <w:r>
              <w:t>）</w:t>
            </w:r>
          </w:p>
        </w:tc>
      </w:tr>
      <w:tr w:rsidR="00A238EA">
        <w:tc>
          <w:tcPr>
            <w:tcW w:w="8640" w:type="dxa"/>
            <w:gridSpan w:val="6"/>
          </w:tcPr>
          <w:p w:rsidR="00A238EA" w:rsidRDefault="008D6518">
            <w:pPr>
              <w:rPr>
                <w:lang w:eastAsia="zh-CN"/>
              </w:rPr>
            </w:pPr>
            <w:r>
              <w:rPr>
                <w:lang w:eastAsia="zh-CN"/>
              </w:rPr>
              <w:lastRenderedPageBreak/>
              <w:t>（二）免费保修期外售后服务要求</w:t>
            </w:r>
          </w:p>
        </w:tc>
      </w:tr>
      <w:tr w:rsidR="00A238EA">
        <w:tc>
          <w:tcPr>
            <w:tcW w:w="2880" w:type="dxa"/>
            <w:gridSpan w:val="2"/>
            <w:vMerge w:val="restart"/>
          </w:tcPr>
          <w:p w:rsidR="00A238EA" w:rsidRDefault="008D6518">
            <w:r>
              <w:t>1</w:t>
            </w:r>
          </w:p>
        </w:tc>
        <w:tc>
          <w:tcPr>
            <w:tcW w:w="2880" w:type="dxa"/>
            <w:gridSpan w:val="2"/>
            <w:vMerge w:val="restart"/>
          </w:tcPr>
          <w:p w:rsidR="00A238EA" w:rsidRDefault="008D6518">
            <w:r>
              <w:t>服务内容及要求</w:t>
            </w:r>
          </w:p>
        </w:tc>
        <w:tc>
          <w:tcPr>
            <w:tcW w:w="2880" w:type="dxa"/>
            <w:gridSpan w:val="2"/>
          </w:tcPr>
          <w:p w:rsidR="00A238EA" w:rsidRDefault="008D6518">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1.3</w:t>
            </w:r>
            <w:r>
              <w:rPr>
                <w:lang w:eastAsia="zh-CN"/>
              </w:rPr>
              <w:t>维修的货物经采购人验收合格，且设备制造商提供维修专用发票后，采购人支付维修费用。</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w:t>
            </w:r>
            <w:r>
              <w:rPr>
                <w:lang w:eastAsia="zh-CN"/>
              </w:rPr>
              <w:lastRenderedPageBreak/>
              <w:t>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A238EA">
        <w:tc>
          <w:tcPr>
            <w:tcW w:w="8640" w:type="dxa"/>
            <w:gridSpan w:val="6"/>
          </w:tcPr>
          <w:p w:rsidR="00A238EA" w:rsidRDefault="008D6518">
            <w:r>
              <w:lastRenderedPageBreak/>
              <w:t>（</w:t>
            </w:r>
            <w:proofErr w:type="spellStart"/>
            <w:r>
              <w:t>三）其他商务要求</w:t>
            </w:r>
            <w:proofErr w:type="spellEnd"/>
          </w:p>
        </w:tc>
      </w:tr>
      <w:tr w:rsidR="00A238EA">
        <w:tc>
          <w:tcPr>
            <w:tcW w:w="2880" w:type="dxa"/>
            <w:gridSpan w:val="2"/>
            <w:vMerge w:val="restart"/>
          </w:tcPr>
          <w:p w:rsidR="00A238EA" w:rsidRDefault="008D6518">
            <w:r>
              <w:t>1</w:t>
            </w:r>
          </w:p>
        </w:tc>
        <w:tc>
          <w:tcPr>
            <w:tcW w:w="2880" w:type="dxa"/>
            <w:gridSpan w:val="2"/>
            <w:vMerge w:val="restart"/>
          </w:tcPr>
          <w:p w:rsidR="00A238EA" w:rsidRDefault="008D6518">
            <w:r>
              <w:t>交货条件</w:t>
            </w:r>
          </w:p>
        </w:tc>
        <w:tc>
          <w:tcPr>
            <w:tcW w:w="2880" w:type="dxa"/>
            <w:gridSpan w:val="2"/>
          </w:tcPr>
          <w:p w:rsidR="00A238EA" w:rsidRDefault="008D6518">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w:t>
            </w:r>
            <w:r>
              <w:rPr>
                <w:lang w:eastAsia="zh-CN"/>
              </w:rPr>
              <w:t>货并安装调试完毕，交付采购人验收。</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1.2</w:t>
            </w:r>
            <w:r>
              <w:rPr>
                <w:lang w:eastAsia="zh-CN"/>
              </w:rPr>
              <w:t>签订合同后，如涉及机房装修改造，需立即向医院出具机房装修要求的各种资料。</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A238EA">
        <w:tc>
          <w:tcPr>
            <w:tcW w:w="2880" w:type="dxa"/>
            <w:gridSpan w:val="2"/>
            <w:vMerge/>
          </w:tcPr>
          <w:p w:rsidR="00A238EA" w:rsidRDefault="00A238EA"/>
        </w:tc>
        <w:tc>
          <w:tcPr>
            <w:tcW w:w="2880" w:type="dxa"/>
            <w:gridSpan w:val="2"/>
            <w:vMerge/>
          </w:tcPr>
          <w:p w:rsidR="00A238EA" w:rsidRDefault="00A238EA"/>
        </w:tc>
        <w:tc>
          <w:tcPr>
            <w:tcW w:w="2880" w:type="dxa"/>
            <w:gridSpan w:val="2"/>
          </w:tcPr>
          <w:p w:rsidR="00A238EA" w:rsidRDefault="008D6518">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A238EA">
            <w:pPr>
              <w:rPr>
                <w:lang w:eastAsia="zh-CN"/>
              </w:rPr>
            </w:pPr>
          </w:p>
        </w:tc>
      </w:tr>
      <w:tr w:rsidR="00A238EA">
        <w:tc>
          <w:tcPr>
            <w:tcW w:w="2880" w:type="dxa"/>
            <w:gridSpan w:val="2"/>
            <w:vMerge w:val="restart"/>
          </w:tcPr>
          <w:p w:rsidR="00A238EA" w:rsidRDefault="008D6518">
            <w:r>
              <w:t>2</w:t>
            </w:r>
          </w:p>
        </w:tc>
        <w:tc>
          <w:tcPr>
            <w:tcW w:w="2880" w:type="dxa"/>
            <w:gridSpan w:val="2"/>
            <w:vMerge w:val="restart"/>
          </w:tcPr>
          <w:p w:rsidR="00A238EA" w:rsidRDefault="008D6518">
            <w:r>
              <w:t>运输、安装和验收</w:t>
            </w:r>
          </w:p>
        </w:tc>
        <w:tc>
          <w:tcPr>
            <w:tcW w:w="2880" w:type="dxa"/>
            <w:gridSpan w:val="2"/>
          </w:tcPr>
          <w:p w:rsidR="00A238EA" w:rsidRDefault="008D6518">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w:t>
            </w:r>
            <w:r>
              <w:rPr>
                <w:lang w:eastAsia="zh-CN"/>
              </w:rPr>
              <w:lastRenderedPageBreak/>
              <w:t>保险、装卸、安装调试、培训、商检及计量检测、关税、增值税和进口代理等费用。</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w:t>
            </w:r>
            <w:r>
              <w:rPr>
                <w:lang w:eastAsia="zh-CN"/>
              </w:rPr>
              <w:lastRenderedPageBreak/>
              <w:t>管，佩戴医院发放的工牌，禁止吸烟及一切危害公共安全的行为，对有可能造成消防报警的，需提前申报。</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2.7</w:t>
            </w:r>
            <w:r>
              <w:rPr>
                <w:lang w:eastAsia="zh-CN"/>
              </w:rPr>
              <w:t>医疗设备的包装箱使用后由中标（成交）供应商负责处理。</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2.8</w:t>
            </w:r>
            <w:r>
              <w:rPr>
                <w:lang w:eastAsia="zh-CN"/>
              </w:rPr>
              <w:t>废气排放、排污等接口无条件改造为医院已有标准和制式。</w:t>
            </w:r>
          </w:p>
        </w:tc>
      </w:tr>
      <w:tr w:rsidR="00A238EA">
        <w:tc>
          <w:tcPr>
            <w:tcW w:w="2880" w:type="dxa"/>
            <w:gridSpan w:val="2"/>
          </w:tcPr>
          <w:p w:rsidR="00A238EA" w:rsidRDefault="00A238EA">
            <w:pPr>
              <w:rPr>
                <w:lang w:eastAsia="zh-CN"/>
              </w:rPr>
            </w:pPr>
          </w:p>
        </w:tc>
        <w:tc>
          <w:tcPr>
            <w:tcW w:w="2880" w:type="dxa"/>
            <w:gridSpan w:val="2"/>
          </w:tcPr>
          <w:p w:rsidR="00A238EA" w:rsidRDefault="00A238EA">
            <w:pPr>
              <w:rPr>
                <w:lang w:eastAsia="zh-CN"/>
              </w:rPr>
            </w:pPr>
          </w:p>
        </w:tc>
        <w:tc>
          <w:tcPr>
            <w:tcW w:w="2880" w:type="dxa"/>
            <w:gridSpan w:val="2"/>
          </w:tcPr>
          <w:p w:rsidR="00A238EA" w:rsidRDefault="00A238EA">
            <w:pPr>
              <w:rPr>
                <w:lang w:eastAsia="zh-CN"/>
              </w:rPr>
            </w:pPr>
          </w:p>
        </w:tc>
      </w:tr>
      <w:tr w:rsidR="00A238EA">
        <w:tc>
          <w:tcPr>
            <w:tcW w:w="2880" w:type="dxa"/>
            <w:gridSpan w:val="2"/>
          </w:tcPr>
          <w:p w:rsidR="00A238EA" w:rsidRDefault="008D6518">
            <w:r>
              <w:t>3</w:t>
            </w:r>
          </w:p>
        </w:tc>
        <w:tc>
          <w:tcPr>
            <w:tcW w:w="2880" w:type="dxa"/>
            <w:gridSpan w:val="2"/>
          </w:tcPr>
          <w:p w:rsidR="00A238EA" w:rsidRDefault="008D6518">
            <w:r>
              <w:t>培训</w:t>
            </w:r>
          </w:p>
        </w:tc>
        <w:tc>
          <w:tcPr>
            <w:tcW w:w="2880" w:type="dxa"/>
            <w:gridSpan w:val="2"/>
          </w:tcPr>
          <w:p w:rsidR="00A238EA" w:rsidRDefault="008D6518">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A238EA">
        <w:tc>
          <w:tcPr>
            <w:tcW w:w="2880" w:type="dxa"/>
            <w:gridSpan w:val="2"/>
            <w:vMerge w:val="restart"/>
          </w:tcPr>
          <w:p w:rsidR="00A238EA" w:rsidRDefault="008D6518">
            <w:r>
              <w:t>4</w:t>
            </w:r>
          </w:p>
        </w:tc>
        <w:tc>
          <w:tcPr>
            <w:tcW w:w="2880" w:type="dxa"/>
            <w:gridSpan w:val="2"/>
            <w:vMerge w:val="restart"/>
          </w:tcPr>
          <w:p w:rsidR="00A238EA" w:rsidRDefault="008D6518">
            <w:r>
              <w:t>知识产权</w:t>
            </w:r>
          </w:p>
        </w:tc>
        <w:tc>
          <w:tcPr>
            <w:tcW w:w="2880" w:type="dxa"/>
            <w:gridSpan w:val="2"/>
          </w:tcPr>
          <w:p w:rsidR="00A238EA" w:rsidRDefault="008D6518">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A238EA">
        <w:tc>
          <w:tcPr>
            <w:tcW w:w="2880" w:type="dxa"/>
            <w:gridSpan w:val="2"/>
          </w:tcPr>
          <w:p w:rsidR="00A238EA" w:rsidRDefault="008D6518">
            <w:r>
              <w:t>5</w:t>
            </w:r>
          </w:p>
        </w:tc>
        <w:tc>
          <w:tcPr>
            <w:tcW w:w="2880" w:type="dxa"/>
            <w:gridSpan w:val="2"/>
          </w:tcPr>
          <w:p w:rsidR="00A238EA" w:rsidRDefault="008D6518">
            <w:r>
              <w:t>付款方式</w:t>
            </w:r>
          </w:p>
        </w:tc>
        <w:tc>
          <w:tcPr>
            <w:tcW w:w="2880" w:type="dxa"/>
            <w:gridSpan w:val="2"/>
          </w:tcPr>
          <w:p w:rsidR="00A238EA" w:rsidRDefault="008D6518">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A238EA">
        <w:tc>
          <w:tcPr>
            <w:tcW w:w="2880" w:type="dxa"/>
            <w:gridSpan w:val="2"/>
            <w:vMerge w:val="restart"/>
          </w:tcPr>
          <w:p w:rsidR="00A238EA" w:rsidRDefault="008D6518">
            <w:r>
              <w:t>6</w:t>
            </w:r>
          </w:p>
        </w:tc>
        <w:tc>
          <w:tcPr>
            <w:tcW w:w="2880" w:type="dxa"/>
            <w:gridSpan w:val="2"/>
            <w:vMerge w:val="restart"/>
          </w:tcPr>
          <w:p w:rsidR="00A238EA" w:rsidRDefault="008D6518">
            <w:r>
              <w:t>违约责任</w:t>
            </w:r>
          </w:p>
        </w:tc>
        <w:tc>
          <w:tcPr>
            <w:tcW w:w="2880" w:type="dxa"/>
            <w:gridSpan w:val="2"/>
          </w:tcPr>
          <w:p w:rsidR="00A238EA" w:rsidRDefault="008D6518">
            <w:pPr>
              <w:rPr>
                <w:lang w:eastAsia="zh-CN"/>
              </w:rPr>
            </w:pPr>
            <w:r>
              <w:rPr>
                <w:lang w:eastAsia="zh-CN"/>
              </w:rPr>
              <w:t>6.1</w:t>
            </w:r>
            <w:r>
              <w:rPr>
                <w:lang w:eastAsia="zh-CN"/>
              </w:rPr>
              <w:t>中标人不能交货的，需</w:t>
            </w:r>
            <w:r>
              <w:rPr>
                <w:lang w:eastAsia="zh-CN"/>
              </w:rPr>
              <w:lastRenderedPageBreak/>
              <w:t>偿付不能交货部分货款的</w:t>
            </w:r>
            <w:r>
              <w:rPr>
                <w:lang w:eastAsia="zh-CN"/>
              </w:rPr>
              <w:t xml:space="preserve">  10% </w:t>
            </w:r>
            <w:r>
              <w:rPr>
                <w:lang w:eastAsia="zh-CN"/>
              </w:rPr>
              <w:t>的违约金并按主管部门相关规定处理。</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6.2</w:t>
            </w:r>
            <w:r>
              <w:rPr>
                <w:lang w:eastAsia="zh-CN"/>
              </w:rPr>
              <w:t>中标人逾期交货的，将被没收履约保证金并按主管部门相关规定处理。</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8D6518">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A238EA">
            <w:pPr>
              <w:rPr>
                <w:lang w:eastAsia="zh-CN"/>
              </w:rPr>
            </w:pPr>
          </w:p>
        </w:tc>
      </w:tr>
      <w:tr w:rsidR="00A238EA">
        <w:tc>
          <w:tcPr>
            <w:tcW w:w="2880" w:type="dxa"/>
            <w:gridSpan w:val="2"/>
            <w:vMerge/>
          </w:tcPr>
          <w:p w:rsidR="00A238EA" w:rsidRDefault="00A238EA">
            <w:pPr>
              <w:rPr>
                <w:lang w:eastAsia="zh-CN"/>
              </w:rPr>
            </w:pPr>
          </w:p>
        </w:tc>
        <w:tc>
          <w:tcPr>
            <w:tcW w:w="2880" w:type="dxa"/>
            <w:gridSpan w:val="2"/>
            <w:vMerge/>
          </w:tcPr>
          <w:p w:rsidR="00A238EA" w:rsidRDefault="00A238EA">
            <w:pPr>
              <w:rPr>
                <w:lang w:eastAsia="zh-CN"/>
              </w:rPr>
            </w:pPr>
          </w:p>
        </w:tc>
        <w:tc>
          <w:tcPr>
            <w:tcW w:w="2880" w:type="dxa"/>
            <w:gridSpan w:val="2"/>
          </w:tcPr>
          <w:p w:rsidR="00A238EA" w:rsidRDefault="00A238EA">
            <w:pPr>
              <w:rPr>
                <w:lang w:eastAsia="zh-CN"/>
              </w:rPr>
            </w:pPr>
          </w:p>
        </w:tc>
      </w:tr>
      <w:tr w:rsidR="00A238EA">
        <w:tc>
          <w:tcPr>
            <w:tcW w:w="2880" w:type="dxa"/>
            <w:gridSpan w:val="2"/>
          </w:tcPr>
          <w:p w:rsidR="00A238EA" w:rsidRDefault="008D6518">
            <w:r>
              <w:t>7</w:t>
            </w:r>
          </w:p>
        </w:tc>
        <w:tc>
          <w:tcPr>
            <w:tcW w:w="2880" w:type="dxa"/>
            <w:gridSpan w:val="2"/>
          </w:tcPr>
          <w:p w:rsidR="00A238EA" w:rsidRDefault="008D6518">
            <w:r>
              <w:t>数据接口要求</w:t>
            </w:r>
          </w:p>
        </w:tc>
        <w:tc>
          <w:tcPr>
            <w:tcW w:w="2880" w:type="dxa"/>
            <w:gridSpan w:val="2"/>
          </w:tcPr>
          <w:p w:rsidR="00A238EA" w:rsidRDefault="008D6518">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A238EA">
        <w:tc>
          <w:tcPr>
            <w:tcW w:w="2880" w:type="dxa"/>
            <w:gridSpan w:val="2"/>
          </w:tcPr>
          <w:p w:rsidR="00A238EA" w:rsidRDefault="008D6518">
            <w:r>
              <w:t>8</w:t>
            </w:r>
          </w:p>
        </w:tc>
        <w:tc>
          <w:tcPr>
            <w:tcW w:w="2880" w:type="dxa"/>
            <w:gridSpan w:val="2"/>
          </w:tcPr>
          <w:p w:rsidR="00A238EA" w:rsidRDefault="008D6518">
            <w:r>
              <w:t>其他</w:t>
            </w:r>
          </w:p>
        </w:tc>
        <w:tc>
          <w:tcPr>
            <w:tcW w:w="2880" w:type="dxa"/>
            <w:gridSpan w:val="2"/>
          </w:tcPr>
          <w:p w:rsidR="00A238EA" w:rsidRDefault="008D6518">
            <w:pPr>
              <w:rPr>
                <w:lang w:eastAsia="zh-CN"/>
              </w:rPr>
            </w:pPr>
            <w:r>
              <w:rPr>
                <w:lang w:eastAsia="zh-CN"/>
              </w:rPr>
              <w:t>8.1</w:t>
            </w:r>
            <w:r>
              <w:rPr>
                <w:lang w:eastAsia="zh-CN"/>
              </w:rPr>
              <w:t>投标人应按其投标文件中的承诺，进行其他售后服务工作。</w:t>
            </w:r>
          </w:p>
        </w:tc>
      </w:tr>
      <w:tr w:rsidR="00A238EA">
        <w:tc>
          <w:tcPr>
            <w:tcW w:w="1440" w:type="dxa"/>
            <w:vMerge w:val="restart"/>
          </w:tcPr>
          <w:p w:rsidR="00A238EA" w:rsidRDefault="008D6518">
            <w:r>
              <w:t>9</w:t>
            </w:r>
          </w:p>
        </w:tc>
        <w:tc>
          <w:tcPr>
            <w:tcW w:w="1440" w:type="dxa"/>
          </w:tcPr>
          <w:p w:rsidR="00A238EA" w:rsidRDefault="008D6518">
            <w:r>
              <w:t>配件名称</w:t>
            </w:r>
          </w:p>
        </w:tc>
        <w:tc>
          <w:tcPr>
            <w:tcW w:w="1440" w:type="dxa"/>
          </w:tcPr>
          <w:p w:rsidR="00A238EA" w:rsidRDefault="008D6518">
            <w:r>
              <w:t>单位</w:t>
            </w:r>
          </w:p>
        </w:tc>
        <w:tc>
          <w:tcPr>
            <w:tcW w:w="1440" w:type="dxa"/>
          </w:tcPr>
          <w:p w:rsidR="00A238EA" w:rsidRDefault="008D6518">
            <w:r>
              <w:t>单价</w:t>
            </w:r>
          </w:p>
        </w:tc>
        <w:tc>
          <w:tcPr>
            <w:tcW w:w="1440" w:type="dxa"/>
          </w:tcPr>
          <w:p w:rsidR="00A238EA" w:rsidRDefault="008D6518">
            <w:r>
              <w:t>生产厂商</w:t>
            </w:r>
          </w:p>
        </w:tc>
        <w:tc>
          <w:tcPr>
            <w:tcW w:w="1440" w:type="dxa"/>
          </w:tcPr>
          <w:p w:rsidR="00A238EA" w:rsidRDefault="008D6518">
            <w:r>
              <w:t>备注</w:t>
            </w:r>
          </w:p>
        </w:tc>
      </w:tr>
      <w:tr w:rsidR="00A238EA">
        <w:tc>
          <w:tcPr>
            <w:tcW w:w="1440" w:type="dxa"/>
            <w:vMerge/>
          </w:tcPr>
          <w:p w:rsidR="00A238EA" w:rsidRDefault="00A238EA"/>
        </w:tc>
        <w:tc>
          <w:tcPr>
            <w:tcW w:w="1440" w:type="dxa"/>
          </w:tcPr>
          <w:p w:rsidR="00A238EA" w:rsidRDefault="00A238EA"/>
        </w:tc>
        <w:tc>
          <w:tcPr>
            <w:tcW w:w="1440" w:type="dxa"/>
          </w:tcPr>
          <w:p w:rsidR="00A238EA" w:rsidRDefault="00A238EA"/>
        </w:tc>
        <w:tc>
          <w:tcPr>
            <w:tcW w:w="1440" w:type="dxa"/>
          </w:tcPr>
          <w:p w:rsidR="00A238EA" w:rsidRDefault="00A238EA"/>
        </w:tc>
        <w:tc>
          <w:tcPr>
            <w:tcW w:w="1440" w:type="dxa"/>
          </w:tcPr>
          <w:p w:rsidR="00A238EA" w:rsidRDefault="00A238EA"/>
        </w:tc>
        <w:tc>
          <w:tcPr>
            <w:tcW w:w="1440" w:type="dxa"/>
          </w:tcPr>
          <w:p w:rsidR="00A238EA" w:rsidRDefault="00A238EA"/>
        </w:tc>
      </w:tr>
    </w:tbl>
    <w:p w:rsidR="008D6518" w:rsidRDefault="008D6518"/>
    <w:sectPr w:rsidR="008D651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8D6518"/>
    <w:rsid w:val="00A238EA"/>
    <w:rsid w:val="00AA1D8D"/>
    <w:rsid w:val="00B47730"/>
    <w:rsid w:val="00B6021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77EF-930E-427D-85ED-FD411639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2022-03-16T01:12:00Z</dcterms:modified>
  <cp:category/>
</cp:coreProperties>
</file>