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血液灌流机：技术参数</w:t>
              <w:br/>
              <w:br/>
              <w:t>适用管路： 泵管内径为ф8mm 和ф6mm 的标准泵管</w:t>
              <w:br/>
              <w:br/>
              <w:t>动脉压监测 显示范围：-210mmHg～+315mmHg （-28kPa-42kPa）</w:t>
              <w:br/>
              <w:br/>
              <w:t>报警设定：可调，显示范围内设定上、下限</w:t>
              <w:br/>
              <w:br/>
              <w:t>静脉压监测 显示范围：-45mmHg～+480mmHg （-6kPa-64kPa）</w:t>
              <w:br/>
              <w:br/>
              <w:t>报警设定：可调，显示范围内设定上、下限</w:t>
              <w:br/>
              <w:br/>
              <w:t>血泵 流量范围：10 ml/min～400 ml/min 管径Ф6.4 mm</w:t>
              <w:br/>
              <w:br/>
              <w:t>20 ml/min～520 ml/min 管径Ф8 mm</w:t>
              <w:br/>
              <w:br/>
              <w:t>肝素注射 速度范围：0 ml/h～10 ml/h，可调。</w:t>
              <w:br/>
              <w:br/>
              <w:t>（适用双鸽牌 20 ml 规格注射器）。</w:t>
              <w:br/>
              <w:br/>
              <w:t>血液保温器 温度调节范围：36℃～42℃</w:t>
              <w:br/>
              <w:br/>
              <w:t>噪音 不大于 62dB</w:t>
              <w:br/>
              <w:br/>
              <w:t>电源电压 AC220V±10%，频率 50Hz～60Hz</w:t>
              <w:br/>
              <w:br/>
              <w:t>输入功率 200W</w:t>
              <w:br/>
              <w:br/>
              <w:t>保险丝 3A 250V</w:t>
              <w:br/>
              <w:br/>
              <w:t xml:space="preserve">工作环境 温度 5℃～40℃，相对湿度不大于 80% </w:t>
              <w:br/>
              <w:br/>
              <w:t>安全类型 I 类 B 型</w:t>
              <w:br/>
              <w:br/>
              <w:t>外型尺寸 约 370 mm×280mm×400 mm（长×宽×高）</w:t>
              <w:br/>
              <w:br/>
              <w:t>重量 约 17.5 kg</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血液灌流机</w:t>
            </w:r>
          </w:p>
        </w:tc>
        <w:tc>
          <w:tcPr>
            <w:tcW w:type="dxa" w:w="2160"/>
          </w:tcPr>
          <w:p>
            <w:r>
              <w:t>台</w:t>
            </w:r>
          </w:p>
        </w:tc>
        <w:tc>
          <w:tcPr>
            <w:tcW w:type="dxa" w:w="2160"/>
          </w:tcPr>
          <w:p>
            <w:r>
              <w:t>1</w:t>
            </w:r>
          </w:p>
        </w:tc>
      </w:tr>
      <w:tr>
        <w:tc>
          <w:tcPr>
            <w:tcW w:type="dxa" w:w="2160"/>
          </w:tcPr>
          <w:p>
            <w:r>
              <w:t>2</w:t>
            </w:r>
          </w:p>
        </w:tc>
        <w:tc>
          <w:tcPr>
            <w:tcW w:type="dxa" w:w="2160"/>
          </w:tcPr>
          <w:p>
            <w:r>
              <w:t>电源线</w:t>
            </w:r>
          </w:p>
        </w:tc>
        <w:tc>
          <w:tcPr>
            <w:tcW w:type="dxa" w:w="2160"/>
          </w:tcPr>
          <w:p>
            <w:r>
              <w:t>条</w:t>
            </w:r>
          </w:p>
        </w:tc>
        <w:tc>
          <w:tcPr>
            <w:tcW w:type="dxa" w:w="2160"/>
          </w:tcPr>
          <w:p>
            <w:r>
              <w:t>1</w:t>
            </w:r>
          </w:p>
        </w:tc>
      </w:tr>
      <w:tr>
        <w:tc>
          <w:tcPr>
            <w:tcW w:type="dxa" w:w="2160"/>
          </w:tcPr>
          <w:p>
            <w:r>
              <w:t>3</w:t>
            </w:r>
          </w:p>
        </w:tc>
        <w:tc>
          <w:tcPr>
            <w:tcW w:type="dxa" w:w="2160"/>
          </w:tcPr>
          <w:p>
            <w:r>
              <w:t>保险丝3.15A</w:t>
            </w:r>
          </w:p>
        </w:tc>
        <w:tc>
          <w:tcPr>
            <w:tcW w:type="dxa" w:w="2160"/>
          </w:tcPr>
          <w:p>
            <w:r>
              <w:t>只</w:t>
            </w:r>
          </w:p>
        </w:tc>
        <w:tc>
          <w:tcPr>
            <w:tcW w:type="dxa" w:w="2160"/>
          </w:tcPr>
          <w:p>
            <w:r>
              <w:t>2</w:t>
            </w:r>
          </w:p>
        </w:tc>
      </w:tr>
      <w:tr>
        <w:tc>
          <w:tcPr>
            <w:tcW w:type="dxa" w:w="2160"/>
          </w:tcPr>
          <w:p>
            <w:r>
              <w:t>4</w:t>
            </w:r>
          </w:p>
        </w:tc>
        <w:tc>
          <w:tcPr>
            <w:tcW w:type="dxa" w:w="2160"/>
          </w:tcPr>
          <w:p>
            <w:r>
              <w:t>说明书</w:t>
            </w:r>
          </w:p>
        </w:tc>
        <w:tc>
          <w:tcPr>
            <w:tcW w:type="dxa" w:w="2160"/>
          </w:tcPr>
          <w:p>
            <w:r>
              <w:t>本</w:t>
            </w:r>
          </w:p>
        </w:tc>
        <w:tc>
          <w:tcPr>
            <w:tcW w:type="dxa" w:w="2160"/>
          </w:tcPr>
          <w:p>
            <w:r>
              <w:t>1</w:t>
            </w:r>
          </w:p>
        </w:tc>
      </w:tr>
      <w:tr>
        <w:tc>
          <w:tcPr>
            <w:tcW w:type="dxa" w:w="2160"/>
          </w:tcPr>
          <w:p>
            <w:r>
              <w:t>5</w:t>
            </w:r>
          </w:p>
        </w:tc>
        <w:tc>
          <w:tcPr>
            <w:tcW w:type="dxa" w:w="2160"/>
          </w:tcPr>
          <w:p>
            <w:r>
              <w:t>合格证</w:t>
            </w:r>
          </w:p>
        </w:tc>
        <w:tc>
          <w:tcPr>
            <w:tcW w:type="dxa" w:w="2160"/>
          </w:tcPr>
          <w:p>
            <w:r>
              <w:t>张</w:t>
            </w:r>
          </w:p>
        </w:tc>
        <w:tc>
          <w:tcPr>
            <w:tcW w:type="dxa" w:w="2160"/>
          </w:tcPr>
          <w:p>
            <w:r>
              <w:t>1</w:t>
            </w:r>
          </w:p>
        </w:tc>
      </w:tr>
      <w:tr>
        <w:tc>
          <w:tcPr>
            <w:tcW w:type="dxa" w:w="2160"/>
          </w:tcPr>
          <w:p>
            <w:r>
              <w:t>6</w:t>
            </w:r>
          </w:p>
        </w:tc>
        <w:tc>
          <w:tcPr>
            <w:tcW w:type="dxa" w:w="2160"/>
          </w:tcPr>
          <w:p>
            <w:r>
              <w:t>保修卡</w:t>
            </w:r>
          </w:p>
        </w:tc>
        <w:tc>
          <w:tcPr>
            <w:tcW w:type="dxa" w:w="2160"/>
          </w:tcPr>
          <w:p>
            <w:r>
              <w:t>份</w:t>
            </w:r>
          </w:p>
        </w:tc>
        <w:tc>
          <w:tcPr>
            <w:tcW w:type="dxa" w:w="2160"/>
          </w:tcPr>
          <w:p>
            <w:r>
              <w:t>1</w:t>
            </w:r>
          </w:p>
        </w:tc>
      </w:tr>
      <w:tr>
        <w:tc>
          <w:tcPr>
            <w:tcW w:type="dxa" w:w="2160"/>
          </w:tcPr>
          <w:p>
            <w:r>
              <w:t>7</w:t>
            </w:r>
          </w:p>
        </w:tc>
        <w:tc>
          <w:tcPr>
            <w:tcW w:type="dxa" w:w="2160"/>
          </w:tcPr>
          <w:p>
            <w:r>
              <w:t>文书类，安装报告单，JH/QP06-34-04-001A,中文</w:t>
            </w:r>
          </w:p>
        </w:tc>
        <w:tc>
          <w:tcPr>
            <w:tcW w:type="dxa" w:w="2160"/>
          </w:tcPr>
          <w:p>
            <w:r>
              <w:t>份</w:t>
            </w:r>
          </w:p>
        </w:tc>
        <w:tc>
          <w:tcPr>
            <w:tcW w:type="dxa" w:w="2160"/>
          </w:tcPr>
          <w:p>
            <w:r>
              <w:t>1</w:t>
            </w:r>
          </w:p>
        </w:tc>
      </w:tr>
      <w:tr>
        <w:tc>
          <w:tcPr>
            <w:tcW w:type="dxa" w:w="2160"/>
          </w:tcPr>
          <w:p>
            <w:r>
              <w:t>8</w:t>
            </w:r>
          </w:p>
        </w:tc>
        <w:tc>
          <w:tcPr>
            <w:tcW w:type="dxa" w:w="2160"/>
          </w:tcPr>
          <w:p>
            <w:r>
              <w:t>装置操作指引，JH/JHPUS-D-119，AO,中文，过塑</w:t>
            </w:r>
          </w:p>
        </w:tc>
        <w:tc>
          <w:tcPr>
            <w:tcW w:type="dxa" w:w="2160"/>
          </w:tcPr>
          <w:p>
            <w:r>
              <w:t>份</w:t>
            </w:r>
          </w:p>
        </w:tc>
        <w:tc>
          <w:tcPr>
            <w:tcW w:type="dxa" w:w="2160"/>
          </w:tcPr>
          <w:p>
            <w:r>
              <w:t>1</w:t>
            </w:r>
          </w:p>
        </w:tc>
      </w:tr>
      <w:tr>
        <w:tc>
          <w:tcPr>
            <w:tcW w:type="dxa" w:w="2160"/>
          </w:tcPr>
          <w:p>
            <w:r>
              <w:t>9</w:t>
            </w:r>
          </w:p>
        </w:tc>
        <w:tc>
          <w:tcPr>
            <w:tcW w:type="dxa" w:w="2160"/>
          </w:tcPr>
          <w:p>
            <w:r>
              <w:t>安装卡</w:t>
            </w:r>
          </w:p>
        </w:tc>
        <w:tc>
          <w:tcPr>
            <w:tcW w:type="dxa" w:w="2160"/>
          </w:tcPr>
          <w:p>
            <w:r>
              <w:t>张</w:t>
            </w:r>
          </w:p>
        </w:tc>
        <w:tc>
          <w:tcPr>
            <w:tcW w:type="dxa" w:w="2160"/>
          </w:tcPr>
          <w:p>
            <w:r>
              <w:t>1</w:t>
            </w:r>
          </w:p>
        </w:tc>
      </w:tr>
      <w:tr>
        <w:tc>
          <w:tcPr>
            <w:tcW w:type="dxa" w:w="2160"/>
          </w:tcPr>
          <w:p>
            <w:r>
              <w:t>10</w:t>
            </w:r>
          </w:p>
        </w:tc>
        <w:tc>
          <w:tcPr>
            <w:tcW w:type="dxa" w:w="2160"/>
          </w:tcPr>
          <w:p>
            <w:r>
              <w:t>医疗设备移交、验收证书</w:t>
            </w:r>
          </w:p>
        </w:tc>
        <w:tc>
          <w:tcPr>
            <w:tcW w:type="dxa" w:w="2160"/>
          </w:tcPr>
          <w:p>
            <w:r>
              <w:t>张</w:t>
            </w:r>
          </w:p>
        </w:tc>
        <w:tc>
          <w:tcPr>
            <w:tcW w:type="dxa" w:w="2160"/>
          </w:tcPr>
          <w:p>
            <w:r>
              <w:t>1</w:t>
            </w:r>
          </w:p>
        </w:tc>
      </w:tr>
      <w:tr>
        <w:tc>
          <w:tcPr>
            <w:tcW w:type="dxa" w:w="2160"/>
          </w:tcPr>
          <w:p>
            <w:r>
              <w:t>11</w:t>
            </w:r>
          </w:p>
        </w:tc>
        <w:tc>
          <w:tcPr>
            <w:tcW w:type="dxa" w:w="2160"/>
          </w:tcPr>
          <w:p>
            <w:r>
              <w:t>装箱单</w:t>
            </w:r>
          </w:p>
        </w:tc>
        <w:tc>
          <w:tcPr>
            <w:tcW w:type="dxa" w:w="2160"/>
          </w:tcPr>
          <w:p>
            <w:r>
              <w:t>份</w:t>
            </w:r>
          </w:p>
        </w:tc>
        <w:tc>
          <w:tcPr>
            <w:tcW w:type="dxa" w:w="2160"/>
          </w:tcPr>
          <w:p>
            <w:r>
              <w:t>2</w:t>
            </w:r>
          </w:p>
        </w:tc>
      </w:tr>
      <w:tr>
        <w:tc>
          <w:tcPr>
            <w:tcW w:type="dxa" w:w="2160"/>
          </w:tcPr>
          <w:p>
            <w:r>
              <w:t>12</w:t>
            </w:r>
          </w:p>
        </w:tc>
        <w:tc>
          <w:tcPr>
            <w:tcW w:type="dxa" w:w="2160"/>
          </w:tcPr>
          <w:p>
            <w:r>
              <w:t>转子检测工装，1112-GZ-03，AO</w:t>
            </w:r>
          </w:p>
        </w:tc>
        <w:tc>
          <w:tcPr>
            <w:tcW w:type="dxa" w:w="2160"/>
          </w:tcPr>
          <w:p>
            <w:r>
              <w:t>份</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