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w:t>
              <w:tab/>
              <w:t>眼压测量范围：1mmHg至30mmHg/1mmHg至60mmHg（1mmHg精度）</w:t>
              <w:br/>
              <w:br/>
              <w:t>2.</w:t>
              <w:tab/>
              <w:t>平均值显示：1mmHg/0.1mmHg精度可调</w:t>
              <w:br/>
              <w:br/>
              <w:t>3.</w:t>
              <w:tab/>
              <w:t>工作距离：11mm</w:t>
              <w:br/>
              <w:br/>
              <w:t>4.</w:t>
              <w:tab/>
              <w:t>▲操控方式：无需操纵杆，点击触摸屏中瞳孔进行测量；自动追踪（上下左右）、自动对焦（前后）、自动测量、自动转换左右眼</w:t>
              <w:br/>
              <w:br/>
              <w:t>5.</w:t>
              <w:tab/>
              <w:t>检查者工作位置：站位或坐位</w:t>
              <w:br/>
              <w:br/>
              <w:t>6.</w:t>
              <w:tab/>
              <w:t>▲触摸屏旋转功能：触摸控制屏可360度旋转，在患者的同侧，旁侧，对面均可操作，方便与患者沟通，并辅助患者做检查</w:t>
              <w:br/>
              <w:br/>
              <w:t>7.</w:t>
              <w:tab/>
              <w:t>自动对焦范围：</w:t>
              <w:br/>
              <w:br/>
              <w:t>X：±10mm，Y：±7.5mm，Z：-8mm～+20mm</w:t>
              <w:br/>
              <w:br/>
              <w:t>8.</w:t>
              <w:tab/>
              <w:t>▲输入角膜厚度值后，可自动校准眼压值</w:t>
              <w:br/>
              <w:br/>
              <w:t>9.</w:t>
              <w:tab/>
              <w:t>打印机切纸方式：自动切纸</w:t>
              <w:br/>
              <w:br/>
              <w:t>10.</w:t>
              <w:tab/>
              <w:t>▲显示器：8.5寸WVGA彩色LED显示器，触摸屏</w:t>
              <w:br/>
              <w:br/>
              <w:t>11.</w:t>
              <w:tab/>
              <w:t>安全性：喷嘴接近患者超过安全距离时蜂鸣报警</w:t>
              <w:br/>
              <w:br/>
              <w:t>12.</w:t>
              <w:tab/>
              <w:t>▲人体工程学设计：5度俯角机身设计，减少病人的疲惫感</w:t>
              <w:br/>
              <w:br/>
              <w:t>13.</w:t>
              <w:tab/>
              <w:t>数据传输方式：USB（输入），RS232C（输出），LAN（输出）</w:t>
              <w:br/>
              <w:br/>
              <w:t>14.</w:t>
              <w:tab/>
              <w:t>尺寸：286~326mm（前后）×445~526mm（左右）×466~615mm（垂直）</w:t>
              <w:br/>
              <w:br/>
              <w:t>15.</w:t>
              <w:tab/>
              <w:t>重量：19.5kg</w:t>
              <w:br/>
              <w:br/>
              <w:t>16.</w:t>
              <w:tab/>
              <w:t>电源：100-240V 交流，50-60Hz，75VA</w:t>
              <w:br/>
              <w:br/>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电脑非接触眼压计主机</w:t>
            </w:r>
          </w:p>
        </w:tc>
        <w:tc>
          <w:tcPr>
            <w:tcW w:type="dxa" w:w="2160"/>
          </w:tcPr>
          <w:p>
            <w:r>
              <w:t>台</w:t>
            </w:r>
          </w:p>
        </w:tc>
        <w:tc>
          <w:tcPr>
            <w:tcW w:type="dxa" w:w="2160"/>
          </w:tcPr>
          <w:p>
            <w:r>
              <w:t>1</w:t>
            </w:r>
          </w:p>
        </w:tc>
      </w:tr>
      <w:tr>
        <w:tc>
          <w:tcPr>
            <w:tcW w:type="dxa" w:w="2160"/>
          </w:tcPr>
          <w:p>
            <w:r>
              <w:t>2</w:t>
            </w:r>
          </w:p>
        </w:tc>
        <w:tc>
          <w:tcPr>
            <w:tcW w:type="dxa" w:w="2160"/>
          </w:tcPr>
          <w:p>
            <w:r>
              <w:t>打印纸</w:t>
            </w:r>
          </w:p>
        </w:tc>
        <w:tc>
          <w:tcPr>
            <w:tcW w:type="dxa" w:w="2160"/>
          </w:tcPr>
          <w:p>
            <w:r>
              <w:t>盒</w:t>
            </w:r>
          </w:p>
        </w:tc>
        <w:tc>
          <w:tcPr>
            <w:tcW w:type="dxa" w:w="2160"/>
          </w:tcPr>
          <w:p>
            <w:r>
              <w:t>2</w:t>
            </w:r>
          </w:p>
        </w:tc>
      </w:tr>
      <w:tr>
        <w:tc>
          <w:tcPr>
            <w:tcW w:type="dxa" w:w="2160"/>
          </w:tcPr>
          <w:p>
            <w:r>
              <w:t>3</w:t>
            </w:r>
          </w:p>
        </w:tc>
        <w:tc>
          <w:tcPr>
            <w:tcW w:type="dxa" w:w="2160"/>
          </w:tcPr>
          <w:p>
            <w:r>
              <w:t>颌托纸</w:t>
            </w:r>
          </w:p>
        </w:tc>
        <w:tc>
          <w:tcPr>
            <w:tcW w:type="dxa" w:w="2160"/>
          </w:tcPr>
          <w:p>
            <w:r>
              <w:t>盒</w:t>
            </w:r>
          </w:p>
        </w:tc>
        <w:tc>
          <w:tcPr>
            <w:tcW w:type="dxa" w:w="2160"/>
          </w:tcPr>
          <w:p>
            <w:r>
              <w:t>1</w:t>
            </w:r>
          </w:p>
        </w:tc>
      </w:tr>
      <w:tr>
        <w:tc>
          <w:tcPr>
            <w:tcW w:type="dxa" w:w="2160"/>
          </w:tcPr>
          <w:p>
            <w:r>
              <w:t>4</w:t>
            </w:r>
          </w:p>
        </w:tc>
        <w:tc>
          <w:tcPr>
            <w:tcW w:type="dxa" w:w="2160"/>
          </w:tcPr>
          <w:p>
            <w:r>
              <w:t>说明书</w:t>
            </w:r>
          </w:p>
        </w:tc>
        <w:tc>
          <w:tcPr>
            <w:tcW w:type="dxa" w:w="2160"/>
          </w:tcPr>
          <w:p>
            <w:r>
              <w:t>套</w:t>
            </w:r>
          </w:p>
        </w:tc>
        <w:tc>
          <w:tcPr>
            <w:tcW w:type="dxa" w:w="2160"/>
          </w:tcPr>
          <w:p>
            <w:r>
              <w:t>1</w:t>
            </w:r>
          </w:p>
        </w:tc>
      </w:tr>
      <w:tr>
        <w:tc>
          <w:tcPr>
            <w:tcW w:type="dxa" w:w="2160"/>
          </w:tcPr>
          <w:p>
            <w:r>
              <w:t>5</w:t>
            </w:r>
          </w:p>
        </w:tc>
        <w:tc>
          <w:tcPr>
            <w:tcW w:type="dxa" w:w="2160"/>
          </w:tcPr>
          <w:p>
            <w:r>
              <w:t>防尘罩</w:t>
            </w:r>
          </w:p>
        </w:tc>
        <w:tc>
          <w:tcPr>
            <w:tcW w:type="dxa" w:w="2160"/>
          </w:tcPr>
          <w:p>
            <w:r>
              <w:t>套</w:t>
            </w:r>
          </w:p>
        </w:tc>
        <w:tc>
          <w:tcPr>
            <w:tcW w:type="dxa" w:w="2160"/>
          </w:tcPr>
          <w:p>
            <w:r>
              <w:t>1</w:t>
            </w:r>
          </w:p>
        </w:tc>
      </w:tr>
      <w:tr>
        <w:tc>
          <w:tcPr>
            <w:tcW w:type="dxa" w:w="2160"/>
          </w:tcPr>
          <w:p>
            <w:r>
              <w:t>6</w:t>
            </w:r>
          </w:p>
        </w:tc>
        <w:tc>
          <w:tcPr>
            <w:tcW w:type="dxa" w:w="2160"/>
          </w:tcPr>
          <w:p>
            <w:r>
              <w:t>国产电动升降台</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