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序号</w:t>
            </w:r>
          </w:p>
        </w:tc>
        <w:tc>
          <w:tcPr>
            <w:tcW w:type="dxa" w:w="2160"/>
          </w:tcPr>
          <w:p>
            <w:r>
              <w:t>货物名称</w:t>
            </w:r>
          </w:p>
        </w:tc>
        <w:tc>
          <w:tcPr>
            <w:tcW w:type="dxa" w:w="4320"/>
            <w:gridSpan w:val="2"/>
          </w:tcPr>
          <w:p>
            <w:r>
              <w:t>技术要求</w:t>
            </w:r>
          </w:p>
        </w:tc>
      </w:tr>
      <w:tr>
        <w:tc>
          <w:tcPr>
            <w:tcW w:type="dxa" w:w="4320"/>
            <w:gridSpan w:val="2"/>
          </w:tcPr>
          <w:p>
            <w:r>
              <w:t>总体要求</w:t>
            </w:r>
          </w:p>
        </w:tc>
        <w:tc>
          <w:tcPr>
            <w:tcW w:type="dxa" w:w="4320"/>
            <w:gridSpan w:val="2"/>
          </w:tcPr>
          <w:p>
            <w:r>
              <w:t>1.产品规格外形尺寸：2000mm（长）x900mm（宽）x 170mm（高）。</w:t>
              <w:br/>
              <w:br/>
              <w:t>2.最大承重180kg。</w:t>
              <w:br/>
              <w:br/>
              <w:t>3.具有监管部门认证的翻身功能（注册名或注册证体现翻身功能）</w:t>
              <w:br/>
              <w:br/>
              <w:t>4.波动交替时间10min/15min/20min/25min。</w:t>
              <w:br/>
              <w:br/>
              <w:t>5.定时翻身时间30min/60min/105min/150min。并可与波动功能同时启动</w:t>
              <w:br/>
              <w:br/>
              <w:t>6. 与床体分离的快速放气手动装置。</w:t>
              <w:br/>
              <w:br/>
              <w:t>7.电源220V/230V/50HZ，功率≤75W。</w:t>
              <w:br/>
              <w:br/>
              <w:t>8.气垫重量约12kg。</w:t>
              <w:br/>
              <w:br/>
              <w:t>9. 分段式护栏设计，适配各种二折三折手摇及电动病床，绑带数量 2条。</w:t>
              <w:br/>
              <w:br/>
              <w:t>10.非单管连结的整体成型的功能气囊。</w:t>
              <w:br/>
              <w:br/>
              <w:t>11.输入体重，自动调节气垫压力。</w:t>
              <w:br/>
              <w:br/>
              <w:t>12.胸部多点位震动功能。</w:t>
              <w:br/>
              <w:br/>
              <w:t>13. 具有头部防侧歪反向气囊。</w:t>
              <w:br/>
              <w:br/>
              <w:t>14．复合有机硅季铵盐高透气疏水抗菌面料，两侧包裹至侧面，以防血水渗入气垫。（需提供抗菌实验报告）</w:t>
              <w:br/>
              <w:br/>
              <w:t>15.双气泵，充气速度为30L/min,5分钟内充满床垫，断电提供12小时气压维持。</w:t>
              <w:br/>
              <w:br/>
              <w:t>16.外置气泵，可以搭配医院各种病床组合使用，四围高弹海绵护栏。</w:t>
              <w:br/>
              <w:br/>
              <w:t>17.关键位置气管设置波纹管保护，防止因外力重压产生折管导致供气中断。</w:t>
              <w:br/>
              <w:br/>
              <w:t>18.电源线隐匿式收纳，防止电源线被护栏夹断导致触电。</w:t>
              <w:br/>
              <w:br/>
              <w:t>19. 工作噪音≤45分贝，空载达到32±10%度翻身角度。（需提供官方检测报告）</w:t>
            </w:r>
          </w:p>
        </w:tc>
      </w:tr>
      <w:tr>
        <w:tc>
          <w:tcPr>
            <w:tcW w:type="dxa" w:w="2160"/>
          </w:tcPr>
          <w:p>
            <w:r>
              <w:t>2</w:t>
            </w:r>
          </w:p>
        </w:tc>
        <w:tc>
          <w:tcPr>
            <w:tcW w:type="dxa" w:w="2160"/>
          </w:tcPr>
          <w:p>
            <w:r>
              <w:t>主机要求</w:t>
            </w:r>
          </w:p>
        </w:tc>
        <w:tc>
          <w:tcPr>
            <w:tcW w:type="dxa" w:w="4320"/>
            <w:gridSpan w:val="2"/>
          </w:tcPr>
          <w:p>
            <w:r/>
          </w:p>
        </w:tc>
      </w:tr>
      <w:tr>
        <w:tc>
          <w:tcPr>
            <w:tcW w:type="dxa" w:w="2160"/>
          </w:tcPr>
          <w:p>
            <w:r>
              <w:t>2</w:t>
            </w:r>
          </w:p>
        </w:tc>
        <w:tc>
          <w:tcPr>
            <w:tcW w:type="dxa" w:w="2160"/>
          </w:tcPr>
          <w:p>
            <w:r>
              <w:t>附属设备要求</w:t>
            </w:r>
          </w:p>
        </w:tc>
        <w:tc>
          <w:tcPr>
            <w:tcW w:type="dxa" w:w="4320"/>
            <w:gridSpan w:val="2"/>
          </w:tcPr>
          <w:p>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CPR快速放气组件</w:t>
            </w:r>
          </w:p>
        </w:tc>
        <w:tc>
          <w:tcPr>
            <w:tcW w:type="dxa" w:w="2160"/>
          </w:tcPr>
          <w:p>
            <w:r>
              <w:t>套</w:t>
            </w:r>
          </w:p>
        </w:tc>
        <w:tc>
          <w:tcPr>
            <w:tcW w:type="dxa" w:w="2160"/>
          </w:tcPr>
          <w:p>
            <w:r>
              <w:t>3</w:t>
            </w:r>
          </w:p>
        </w:tc>
      </w:tr>
      <w:tr>
        <w:tc>
          <w:tcPr>
            <w:tcW w:type="dxa" w:w="2160"/>
          </w:tcPr>
          <w:p>
            <w:r>
              <w:t>2</w:t>
            </w:r>
          </w:p>
        </w:tc>
        <w:tc>
          <w:tcPr>
            <w:tcW w:type="dxa" w:w="2160"/>
          </w:tcPr>
          <w:p>
            <w:r>
              <w:t>说明书</w:t>
            </w:r>
          </w:p>
        </w:tc>
        <w:tc>
          <w:tcPr>
            <w:tcW w:type="dxa" w:w="2160"/>
          </w:tcPr>
          <w:p>
            <w:r>
              <w:t>本</w:t>
            </w:r>
          </w:p>
        </w:tc>
        <w:tc>
          <w:tcPr>
            <w:tcW w:type="dxa" w:w="2160"/>
          </w:tcPr>
          <w:p>
            <w:r>
              <w:t>3</w:t>
            </w:r>
          </w:p>
        </w:tc>
      </w:tr>
      <w:tr>
        <w:tc>
          <w:tcPr>
            <w:tcW w:type="dxa" w:w="2160"/>
          </w:tcPr>
          <w:p>
            <w:r>
              <w:t>3</w:t>
            </w:r>
          </w:p>
        </w:tc>
        <w:tc>
          <w:tcPr>
            <w:tcW w:type="dxa" w:w="2160"/>
          </w:tcPr>
          <w:p>
            <w:r>
              <w:t>有机硅季铵盐高透气防水抗菌面料</w:t>
            </w:r>
          </w:p>
        </w:tc>
        <w:tc>
          <w:tcPr>
            <w:tcW w:type="dxa" w:w="2160"/>
          </w:tcPr>
          <w:p>
            <w:r>
              <w:t>套</w:t>
            </w:r>
          </w:p>
        </w:tc>
        <w:tc>
          <w:tcPr>
            <w:tcW w:type="dxa" w:w="2160"/>
          </w:tcPr>
          <w:p>
            <w:r>
              <w:t>3</w:t>
            </w:r>
          </w:p>
        </w:tc>
      </w:tr>
      <w:tr>
        <w:tc>
          <w:tcPr>
            <w:tcW w:type="dxa" w:w="2160"/>
          </w:tcPr>
          <w:p>
            <w:r>
              <w:t>4</w:t>
            </w:r>
          </w:p>
        </w:tc>
        <w:tc>
          <w:tcPr>
            <w:tcW w:type="dxa" w:w="2160"/>
          </w:tcPr>
          <w:p>
            <w:r>
              <w:t>耐磨底布</w:t>
            </w:r>
          </w:p>
        </w:tc>
        <w:tc>
          <w:tcPr>
            <w:tcW w:type="dxa" w:w="2160"/>
          </w:tcPr>
          <w:p>
            <w:r>
              <w:t>套</w:t>
            </w:r>
          </w:p>
        </w:tc>
        <w:tc>
          <w:tcPr>
            <w:tcW w:type="dxa" w:w="2160"/>
          </w:tcPr>
          <w:p>
            <w:r>
              <w:t>3</w:t>
            </w:r>
          </w:p>
        </w:tc>
      </w:tr>
      <w:tr>
        <w:tc>
          <w:tcPr>
            <w:tcW w:type="dxa" w:w="2160"/>
          </w:tcPr>
          <w:p>
            <w:r>
              <w:t>5</w:t>
            </w:r>
          </w:p>
        </w:tc>
        <w:tc>
          <w:tcPr>
            <w:tcW w:type="dxa" w:w="2160"/>
          </w:tcPr>
          <w:p>
            <w:r>
              <w:t>高密海绵床体</w:t>
            </w:r>
          </w:p>
        </w:tc>
        <w:tc>
          <w:tcPr>
            <w:tcW w:type="dxa" w:w="2160"/>
          </w:tcPr>
          <w:p>
            <w:r>
              <w:t>套</w:t>
            </w:r>
          </w:p>
        </w:tc>
        <w:tc>
          <w:tcPr>
            <w:tcW w:type="dxa" w:w="2160"/>
          </w:tcPr>
          <w:p>
            <w:r>
              <w:t>3</w:t>
            </w:r>
          </w:p>
        </w:tc>
      </w:tr>
      <w:tr>
        <w:tc>
          <w:tcPr>
            <w:tcW w:type="dxa" w:w="2160"/>
          </w:tcPr>
          <w:p>
            <w:r>
              <w:t>6</w:t>
            </w:r>
          </w:p>
        </w:tc>
        <w:tc>
          <w:tcPr>
            <w:tcW w:type="dxa" w:w="2160"/>
          </w:tcPr>
          <w:p>
            <w:r>
              <w:t>翻身气囊</w:t>
            </w:r>
          </w:p>
        </w:tc>
        <w:tc>
          <w:tcPr>
            <w:tcW w:type="dxa" w:w="2160"/>
          </w:tcPr>
          <w:p>
            <w:r>
              <w:t>套</w:t>
            </w:r>
          </w:p>
        </w:tc>
        <w:tc>
          <w:tcPr>
            <w:tcW w:type="dxa" w:w="2160"/>
          </w:tcPr>
          <w:p>
            <w:r>
              <w:t>3</w:t>
            </w:r>
          </w:p>
        </w:tc>
      </w:tr>
      <w:tr>
        <w:tc>
          <w:tcPr>
            <w:tcW w:type="dxa" w:w="2160"/>
          </w:tcPr>
          <w:p>
            <w:r>
              <w:t>7</w:t>
            </w:r>
          </w:p>
        </w:tc>
        <w:tc>
          <w:tcPr>
            <w:tcW w:type="dxa" w:w="2160"/>
          </w:tcPr>
          <w:p>
            <w:r>
              <w:t>波动减压气囊</w:t>
            </w:r>
          </w:p>
        </w:tc>
        <w:tc>
          <w:tcPr>
            <w:tcW w:type="dxa" w:w="2160"/>
          </w:tcPr>
          <w:p>
            <w:r>
              <w:t>套</w:t>
            </w:r>
          </w:p>
        </w:tc>
        <w:tc>
          <w:tcPr>
            <w:tcW w:type="dxa" w:w="2160"/>
          </w:tcPr>
          <w:p>
            <w:r>
              <w:t>3</w:t>
            </w:r>
          </w:p>
        </w:tc>
      </w:tr>
      <w:tr>
        <w:tc>
          <w:tcPr>
            <w:tcW w:type="dxa" w:w="2160"/>
          </w:tcPr>
          <w:p>
            <w:r>
              <w:t>8</w:t>
            </w:r>
          </w:p>
        </w:tc>
        <w:tc>
          <w:tcPr>
            <w:tcW w:type="dxa" w:w="2160"/>
          </w:tcPr>
          <w:p>
            <w:r>
              <w:t>浮气排</w:t>
            </w:r>
          </w:p>
        </w:tc>
        <w:tc>
          <w:tcPr>
            <w:tcW w:type="dxa" w:w="2160"/>
          </w:tcPr>
          <w:p>
            <w:r>
              <w:t>套</w:t>
            </w:r>
          </w:p>
        </w:tc>
        <w:tc>
          <w:tcPr>
            <w:tcW w:type="dxa" w:w="2160"/>
          </w:tcPr>
          <w:p>
            <w:r>
              <w:t>3</w:t>
            </w:r>
          </w:p>
        </w:tc>
      </w:tr>
      <w:tr>
        <w:tc>
          <w:tcPr>
            <w:tcW w:type="dxa" w:w="2160"/>
          </w:tcPr>
          <w:p>
            <w:r>
              <w:t>9</w:t>
            </w:r>
          </w:p>
        </w:tc>
        <w:tc>
          <w:tcPr>
            <w:tcW w:type="dxa" w:w="2160"/>
          </w:tcPr>
          <w:p>
            <w:r>
              <w:t>管路</w:t>
            </w:r>
          </w:p>
        </w:tc>
        <w:tc>
          <w:tcPr>
            <w:tcW w:type="dxa" w:w="2160"/>
          </w:tcPr>
          <w:p>
            <w:r>
              <w:t>套</w:t>
            </w:r>
          </w:p>
        </w:tc>
        <w:tc>
          <w:tcPr>
            <w:tcW w:type="dxa" w:w="2160"/>
          </w:tcPr>
          <w:p>
            <w:r>
              <w:t>3</w:t>
            </w:r>
          </w:p>
        </w:tc>
      </w:tr>
      <w:tr>
        <w:tc>
          <w:tcPr>
            <w:tcW w:type="dxa" w:w="2160"/>
          </w:tcPr>
          <w:p>
            <w:r>
              <w:t>10</w:t>
            </w:r>
          </w:p>
        </w:tc>
        <w:tc>
          <w:tcPr>
            <w:tcW w:type="dxa" w:w="2160"/>
          </w:tcPr>
          <w:p>
            <w:r>
              <w:t>高通量长寿命气泵</w:t>
            </w:r>
          </w:p>
        </w:tc>
        <w:tc>
          <w:tcPr>
            <w:tcW w:type="dxa" w:w="2160"/>
          </w:tcPr>
          <w:p>
            <w:r>
              <w:t>个</w:t>
            </w:r>
          </w:p>
        </w:tc>
        <w:tc>
          <w:tcPr>
            <w:tcW w:type="dxa" w:w="2160"/>
          </w:tcPr>
          <w:p>
            <w:r>
              <w:t>6</w:t>
            </w:r>
          </w:p>
        </w:tc>
      </w:tr>
      <w:tr>
        <w:tc>
          <w:tcPr>
            <w:tcW w:type="dxa" w:w="2160"/>
          </w:tcPr>
          <w:p>
            <w:r>
              <w:t>11</w:t>
            </w:r>
          </w:p>
        </w:tc>
        <w:tc>
          <w:tcPr>
            <w:tcW w:type="dxa" w:w="2160"/>
          </w:tcPr>
          <w:p>
            <w:r>
              <w:t>转向阀</w:t>
            </w:r>
          </w:p>
        </w:tc>
        <w:tc>
          <w:tcPr>
            <w:tcW w:type="dxa" w:w="2160"/>
          </w:tcPr>
          <w:p>
            <w:r>
              <w:t>个</w:t>
            </w:r>
          </w:p>
        </w:tc>
        <w:tc>
          <w:tcPr>
            <w:tcW w:type="dxa" w:w="2160"/>
          </w:tcPr>
          <w:p>
            <w:r>
              <w:t>6</w:t>
            </w:r>
          </w:p>
        </w:tc>
      </w:tr>
      <w:tr>
        <w:tc>
          <w:tcPr>
            <w:tcW w:type="dxa" w:w="2160"/>
          </w:tcPr>
          <w:p>
            <w:r>
              <w:t>12</w:t>
            </w:r>
          </w:p>
        </w:tc>
        <w:tc>
          <w:tcPr>
            <w:tcW w:type="dxa" w:w="2160"/>
          </w:tcPr>
          <w:p>
            <w:r>
              <w:t>控制盒主板</w:t>
            </w:r>
          </w:p>
        </w:tc>
        <w:tc>
          <w:tcPr>
            <w:tcW w:type="dxa" w:w="2160"/>
          </w:tcPr>
          <w:p>
            <w:r>
              <w:t>块</w:t>
            </w:r>
          </w:p>
        </w:tc>
        <w:tc>
          <w:tcPr>
            <w:tcW w:type="dxa" w:w="2160"/>
          </w:tcPr>
          <w:p>
            <w:r>
              <w:t>3</w:t>
            </w:r>
          </w:p>
        </w:tc>
      </w:tr>
      <w:tr>
        <w:tc>
          <w:tcPr>
            <w:tcW w:type="dxa" w:w="2160"/>
          </w:tcPr>
          <w:p>
            <w:r>
              <w:t>13</w:t>
            </w:r>
          </w:p>
        </w:tc>
        <w:tc>
          <w:tcPr>
            <w:tcW w:type="dxa" w:w="2160"/>
          </w:tcPr>
          <w:p>
            <w:r>
              <w:t>控制盒电源驱动板</w:t>
            </w:r>
          </w:p>
        </w:tc>
        <w:tc>
          <w:tcPr>
            <w:tcW w:type="dxa" w:w="2160"/>
          </w:tcPr>
          <w:p>
            <w:r>
              <w:t>块</w:t>
            </w:r>
          </w:p>
        </w:tc>
        <w:tc>
          <w:tcPr>
            <w:tcW w:type="dxa" w:w="2160"/>
          </w:tcPr>
          <w:p>
            <w:r>
              <w:t>3</w:t>
            </w:r>
          </w:p>
        </w:tc>
      </w:tr>
      <w:tr>
        <w:tc>
          <w:tcPr>
            <w:tcW w:type="dxa" w:w="2160"/>
          </w:tcPr>
          <w:p>
            <w:r>
              <w:t>14</w:t>
            </w:r>
          </w:p>
        </w:tc>
        <w:tc>
          <w:tcPr>
            <w:tcW w:type="dxa" w:w="2160"/>
          </w:tcPr>
          <w:p>
            <w:r>
              <w:t>智能控制盒</w:t>
            </w:r>
          </w:p>
        </w:tc>
        <w:tc>
          <w:tcPr>
            <w:tcW w:type="dxa" w:w="2160"/>
          </w:tcPr>
          <w:p>
            <w:r>
              <w:t>个</w:t>
            </w:r>
          </w:p>
        </w:tc>
        <w:tc>
          <w:tcPr>
            <w:tcW w:type="dxa" w:w="2160"/>
          </w:tcPr>
          <w:p>
            <w:r>
              <w:t>3</w:t>
            </w:r>
          </w:p>
        </w:tc>
      </w:tr>
      <w:tr>
        <w:tc>
          <w:tcPr>
            <w:tcW w:type="dxa" w:w="2160"/>
          </w:tcPr>
          <w:p>
            <w:r>
              <w:t>15</w:t>
            </w:r>
          </w:p>
        </w:tc>
        <w:tc>
          <w:tcPr>
            <w:tcW w:type="dxa" w:w="2160"/>
          </w:tcPr>
          <w:p>
            <w:r>
              <w:t>抗变压整流器</w:t>
            </w:r>
          </w:p>
        </w:tc>
        <w:tc>
          <w:tcPr>
            <w:tcW w:type="dxa" w:w="2160"/>
          </w:tcPr>
          <w:p>
            <w:r>
              <w:t>个</w:t>
            </w:r>
          </w:p>
        </w:tc>
        <w:tc>
          <w:tcPr>
            <w:tcW w:type="dxa" w:w="2160"/>
          </w:tcPr>
          <w:p>
            <w:r>
              <w:t>3</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3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1</w:t>
            </w:r>
          </w:p>
        </w:tc>
        <w:tc>
          <w:tcPr>
            <w:tcW w:type="dxa" w:w="2880"/>
            <w:vMerge w:val="restart"/>
          </w:tcPr>
          <w:p>
            <w:r>
              <w:t>交货条件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p>
        </w:tc>
      </w:tr>
      <w:tr>
        <w:tc>
          <w:tcPr>
            <w:tcW w:type="dxa" w:w="2880"/>
            <w:vMerge w:val="restart"/>
          </w:tcPr>
          <w:p>
            <w:r>
              <w:t>2</w:t>
            </w:r>
          </w:p>
        </w:tc>
        <w:tc>
          <w:tcPr>
            <w:tcW w:type="dxa" w:w="2880"/>
            <w:vMerge w:val="restart"/>
          </w:tcPr>
          <w:p>
            <w:r>
              <w:t>运输、安装和验收</w:t>
            </w: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tc>
        <w:tc>
          <w:tcPr>
            <w:tcW w:type="dxa" w:w="2880"/>
          </w:tcPr>
          <w:p/>
        </w:tc>
        <w:tc>
          <w:tcPr>
            <w:tcW w:type="dxa" w:w="2880"/>
          </w:tcP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vMerge/>
          </w:tcPr>
          <w:p/>
        </w:tc>
        <w:tc>
          <w:tcPr>
            <w:tcW w:type="dxa" w:w="2880"/>
            <w:vMerge/>
          </w:tcPr>
          <w:p/>
        </w:tc>
        <w:tc>
          <w:tcPr>
            <w:tcW w:type="dxa" w:w="2880"/>
          </w:tcPr>
          <w:p>
            <w:r/>
          </w:p>
        </w:tc>
      </w:tr>
      <w:tr>
        <w:tc>
          <w:tcPr>
            <w:tcW w:type="dxa" w:w="2880"/>
            <w:vMerge/>
          </w:tcPr>
          <w:p/>
        </w:tc>
        <w:tc>
          <w:tcPr>
            <w:tcW w:type="dxa" w:w="2880"/>
            <w:vMerge/>
          </w:tcPr>
          <w:p/>
        </w:tc>
        <w:tc>
          <w:tcPr>
            <w:tcW w:type="dxa" w:w="2880"/>
          </w:tcPr>
          <w:p>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tbl>
      <w:tblPr>
        <w:tblStyle w:val="TableGrid"/>
        <w:tblW w:type="auto" w:w="0"/>
        <w:tblLook w:firstColumn="1" w:firstRow="1" w:lastColumn="0" w:lastRow="0" w:noHBand="0" w:noVBand="1" w:val="04A0"/>
      </w:tblPr>
      <w:tblGrid>
        <w:gridCol w:w="1440"/>
        <w:gridCol w:w="1440"/>
        <w:gridCol w:w="1440"/>
        <w:gridCol w:w="1440"/>
        <w:gridCol w:w="1440"/>
        <w:gridCol w:w="1440"/>
      </w:tblGrid>
      <w:tr>
        <w:tc>
          <w:tcPr>
            <w:tcW w:type="dxa" w:w="1440"/>
            <w:vMerge w:val="restart"/>
          </w:tcPr>
          <w:p>
            <w:r>
              <w:t>9</w:t>
            </w:r>
          </w:p>
        </w:tc>
        <w:tc>
          <w:tcPr>
            <w:tcW w:type="dxa" w:w="1440"/>
          </w:tcPr>
          <w:p>
            <w:r>
              <w:t>配件名称</w:t>
            </w:r>
          </w:p>
        </w:tc>
        <w:tc>
          <w:tcPr>
            <w:tcW w:type="dxa" w:w="1440"/>
          </w:tcPr>
          <w:p>
            <w:r>
              <w:t>单位</w:t>
            </w:r>
          </w:p>
        </w:tc>
        <w:tc>
          <w:tcPr>
            <w:tcW w:type="dxa" w:w="1440"/>
          </w:tcPr>
          <w:p>
            <w:r>
              <w:t>单价</w:t>
            </w:r>
          </w:p>
        </w:tc>
        <w:tc>
          <w:tcPr>
            <w:tcW w:type="dxa" w:w="1440"/>
          </w:tcPr>
          <w:p>
            <w:r>
              <w:t>生产厂商</w:t>
            </w:r>
          </w:p>
        </w:tc>
        <w:tc>
          <w:tcPr>
            <w:tcW w:type="dxa" w:w="1440"/>
          </w:tcPr>
          <w:p>
            <w:r>
              <w:t>备注</w:t>
            </w:r>
          </w:p>
        </w:tc>
      </w:tr>
      <w:tr>
        <w:tc>
          <w:tcPr>
            <w:tcW w:type="dxa" w:w="1440"/>
            <w:vMerge/>
          </w:tcPr>
          <w:p/>
        </w:tc>
        <w:tc>
          <w:tcPr>
            <w:tcW w:type="dxa" w:w="1440"/>
          </w:tcPr>
          <w:p/>
        </w:tc>
        <w:tc>
          <w:tcPr>
            <w:tcW w:type="dxa" w:w="1440"/>
          </w:tcPr>
          <w:p/>
        </w:tc>
        <w:tc>
          <w:tcPr>
            <w:tcW w:type="dxa" w:w="1440"/>
          </w:tcPr>
          <w:p/>
        </w:tc>
        <w:tc>
          <w:tcPr>
            <w:tcW w:type="dxa" w:w="1440"/>
          </w:tcPr>
          <w:p/>
        </w:tc>
        <w:tc>
          <w:tcPr>
            <w:tcW w:type="dxa" w:w="1440"/>
          </w:tcP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