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基本性能：</w:t>
              <w:br/>
              <w:br/>
              <w:t>1.适用耗材：样本容量96×0.2mL，可用12×8联管，96孔板(半裙板、无裙板)；</w:t>
              <w:br/>
              <w:br/>
              <w:t>2.样本通量：96孔；</w:t>
              <w:br/>
              <w:br/>
              <w:t>3.反应体系：5-100μL；</w:t>
              <w:br/>
              <w:br/>
              <w:t>4.线性范围：1～1010copies；</w:t>
              <w:br/>
              <w:br/>
              <w:t>温控系统：</w:t>
              <w:br/>
              <w:br/>
              <w:t>1.控温技术：半导体制冷片加热制冷技术；</w:t>
              <w:br/>
              <w:br/>
              <w:t>2.控温模式：依据加液量自动选择BLOCK和模拟TUBE两种控温模式；</w:t>
              <w:br/>
              <w:br/>
              <w:t>3.控温范围：4.0～105.0℃；</w:t>
              <w:br/>
              <w:br/>
              <w:t>4.最大升降温速度：≥5℃/s</w:t>
              <w:br/>
              <w:br/>
              <w:t>5.控温精确度：≤±0.1℃；</w:t>
              <w:br/>
              <w:br/>
              <w:t>6.温度波动范围：≤±0.1℃；</w:t>
              <w:br/>
              <w:br/>
              <w:t>7.温度均匀性：≤±0.3℃；</w:t>
              <w:br/>
              <w:br/>
              <w:t>8.★梯度温度：12列梯度温度，模块梯度范围为1～36℃；</w:t>
              <w:br/>
              <w:br/>
              <w:t>9.★热盖温度范围：30℃～110℃，全封闭3D电动热盖，可以实现试管压力恒定，自动升</w:t>
              <w:br/>
              <w:br/>
              <w:t>降，有效防止试剂蒸发，确保实验稳定可靠，操作简便；</w:t>
              <w:br/>
              <w:br/>
              <w:t>10.TAS技术：仪器采用TAS技术，极大提高模块的控温精度及温度均一性；</w:t>
              <w:br/>
              <w:br/>
              <w:t>11.低温保存功能：具有SOAK低温保存功能；</w:t>
              <w:br/>
              <w:br/>
              <w:t>荧光检测系统：</w:t>
              <w:br/>
              <w:br/>
              <w:t>1.激发光源：长寿命LED光源，免维护；</w:t>
              <w:br/>
              <w:br/>
              <w:t>2.★检测器：光电倍增管PMT（管底检测、耗材开放、适用广、成本低），避免边缘效应，</w:t>
              <w:br/>
              <w:br/>
              <w:t>免于进行ROX校正，检测灵敏度高；</w:t>
              <w:br/>
              <w:br/>
              <w:t>3.★部分荧光染料：F1:FAM、SYBRGreenI等；F2:VIC、HEX、TET、JOE、CY3、NED、</w:t>
              <w:br/>
              <w:br/>
              <w:t>TAMRA等；F3:ROX、TEXAS-RED等；F4:CY5、Quasar-670等；</w:t>
              <w:br/>
              <w:br/>
              <w:t>4.荧光检测波长：500-800nm；</w:t>
              <w:br/>
              <w:br/>
              <w:t>5.激发光波长：300-800nm；</w:t>
              <w:br/>
              <w:br/>
              <w:t>6.★检测通道:4个；</w:t>
              <w:br/>
              <w:br/>
              <w:t>7.★扫描方式：底部荧光扫描方式（全板扫描或指定行扫描），光程短、准确度及重复性</w:t>
              <w:br/>
              <w:br/>
              <w:t>高；</w:t>
              <w:br/>
              <w:br/>
              <w:t>软件系统：</w:t>
              <w:br/>
              <w:br/>
              <w:t>1.操作界面：全中文操作界面，程序设定灵活，分析和报告功能全面，参数可储存。</w:t>
              <w:br/>
              <w:br/>
              <w:t>2.★软件功能：具有定性判断、绝对定量、相对定量、SNP分析系统功能、熔解度曲线分</w:t>
              <w:br/>
              <w:br/>
              <w:t>析功能、HRM分析功能；梯度功能、自动增益调节等；</w:t>
              <w:br/>
              <w:br/>
              <w:t>3.模板功能：可自定义实验报告格式，预存多种行业实验报告模板；</w:t>
              <w:br/>
              <w:br/>
              <w:t>4.特色功能：文件内容备注功能、样本资料记录功能、文件运行显示功能、检测数据分析</w:t>
              <w:br/>
              <w:br/>
              <w:t>功能、分析结果输出功能、故障保护和报警功能、阴阳性分色显示等功能；</w:t>
              <w:br/>
              <w:br/>
              <w:t>5.支持：Microsoft:Windows7/Windows8.1/Windows10；</w:t>
              <w:br/>
              <w:br/>
              <w:t>6.数据导出：导出CSV、Excel、txt等格式的实验数据；</w:t>
              <w:br/>
              <w:br/>
              <w:t>其它性能：</w:t>
              <w:br/>
              <w:br/>
              <w:t>1.外部电源要求：100-240V～50/60Hz600W；</w:t>
              <w:br/>
              <w:br/>
              <w:t>2.多种接口供选：与计算机接口可供选用的有RS232、USB、蓝牙；</w:t>
              <w:br/>
              <w:br/>
              <w:t>厂家资质：</w:t>
              <w:br/>
              <w:br/>
              <w:t>1.国际认证：生产厂家通过德国TUV的质量管理体系认证（ISO9001）、欧盟医疗器械质量</w:t>
              <w:br/>
              <w:br/>
              <w:t>管理体系认证（ISO13485）；仪器通过德国TUVCELVD（电气安全），中国NMPA认证。</w:t>
              <w:br/>
              <w:br/>
              <w:t>2.生产企业有超过15年以上生厂荧光定量PCR检测系统的经验，并通提供证明资料</w:t>
              <w:br/>
              <w:br/>
              <w:t>3.安全：中国人民财产保险股份有限公司（PICC）质量承保。</w:t>
              <w:br/>
              <w:br/>
              <w:t>4.需要提供本项目的制造商授权和售后服务承诺书原件。</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扳手</w:t>
            </w:r>
          </w:p>
        </w:tc>
        <w:tc>
          <w:tcPr>
            <w:tcW w:type="dxa" w:w="2160"/>
          </w:tcPr>
          <w:p>
            <w:r>
              <w:t>个</w:t>
            </w:r>
          </w:p>
        </w:tc>
        <w:tc>
          <w:tcPr>
            <w:tcW w:type="dxa" w:w="2160"/>
          </w:tcPr>
          <w:p>
            <w:r>
              <w:t>1</w:t>
            </w:r>
          </w:p>
        </w:tc>
      </w:tr>
      <w:tr>
        <w:tc>
          <w:tcPr>
            <w:tcW w:type="dxa" w:w="2160"/>
          </w:tcPr>
          <w:p>
            <w:r>
              <w:t>3</w:t>
            </w:r>
          </w:p>
        </w:tc>
        <w:tc>
          <w:tcPr>
            <w:tcW w:type="dxa" w:w="2160"/>
          </w:tcPr>
          <w:p>
            <w:r>
              <w:t>软件</w:t>
            </w:r>
          </w:p>
        </w:tc>
        <w:tc>
          <w:tcPr>
            <w:tcW w:type="dxa" w:w="2160"/>
          </w:tcPr>
          <w:p>
            <w:r>
              <w:t>套</w:t>
            </w:r>
          </w:p>
        </w:tc>
        <w:tc>
          <w:tcPr>
            <w:tcW w:type="dxa" w:w="2160"/>
          </w:tcPr>
          <w:p>
            <w:r>
              <w:t>1</w:t>
            </w:r>
          </w:p>
        </w:tc>
      </w:tr>
      <w:tr>
        <w:tc>
          <w:tcPr>
            <w:tcW w:type="dxa" w:w="2160"/>
          </w:tcPr>
          <w:p>
            <w:r>
              <w:t>4</w:t>
            </w:r>
          </w:p>
        </w:tc>
        <w:tc>
          <w:tcPr>
            <w:tcW w:type="dxa" w:w="2160"/>
          </w:tcPr>
          <w:p>
            <w:r>
              <w:t>说明书</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