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63D0CE" w14:textId="77777777" w:rsidR="000C2159" w:rsidRDefault="000C2159">
      <w:pPr>
        <w:adjustRightInd w:val="0"/>
        <w:snapToGrid w:val="0"/>
        <w:spacing w:line="360" w:lineRule="auto"/>
        <w:rPr>
          <w:rFonts w:ascii="宋体" w:hAnsi="宋体"/>
          <w:b/>
          <w:szCs w:val="21"/>
        </w:rPr>
      </w:pPr>
      <w:bookmarkStart w:id="0" w:name="_Toc139095938"/>
      <w:bookmarkStart w:id="1" w:name="_Toc140159698"/>
      <w:bookmarkStart w:id="2" w:name="_Toc139095833"/>
      <w:bookmarkStart w:id="3" w:name="_Toc140471898"/>
      <w:bookmarkStart w:id="4" w:name="_Toc139095413"/>
      <w:bookmarkStart w:id="5" w:name="_Toc139102147"/>
      <w:bookmarkStart w:id="6" w:name="_Toc142726006"/>
    </w:p>
    <w:p w14:paraId="51850CFD" w14:textId="77777777" w:rsidR="00146347" w:rsidRDefault="00DA22BC">
      <w:pPr>
        <w:adjustRightInd w:val="0"/>
        <w:snapToGrid w:val="0"/>
        <w:spacing w:line="360" w:lineRule="auto"/>
        <w:jc w:val="center"/>
        <w:rPr>
          <w:rFonts w:ascii="宋体" w:hAnsi="宋体"/>
          <w:b/>
          <w:sz w:val="44"/>
          <w:szCs w:val="44"/>
        </w:rPr>
      </w:pPr>
      <w:r>
        <w:rPr>
          <w:rFonts w:ascii="宋体" w:hAnsi="宋体" w:hint="eastAsia"/>
          <w:b/>
          <w:sz w:val="44"/>
          <w:szCs w:val="44"/>
        </w:rPr>
        <w:t>深圳市第二人民医院</w:t>
      </w:r>
    </w:p>
    <w:p w14:paraId="284E5F15" w14:textId="44B792BC" w:rsidR="000C2159" w:rsidRDefault="00DA22BC">
      <w:pPr>
        <w:adjustRightInd w:val="0"/>
        <w:snapToGrid w:val="0"/>
        <w:spacing w:line="360" w:lineRule="auto"/>
        <w:jc w:val="center"/>
        <w:rPr>
          <w:rFonts w:ascii="宋体" w:hAnsi="宋体"/>
          <w:b/>
          <w:sz w:val="44"/>
          <w:szCs w:val="44"/>
        </w:rPr>
      </w:pPr>
      <w:r>
        <w:rPr>
          <w:rFonts w:ascii="宋体" w:hAnsi="宋体" w:hint="eastAsia"/>
          <w:b/>
          <w:sz w:val="44"/>
          <w:szCs w:val="44"/>
          <w:highlight w:val="yellow"/>
        </w:rPr>
        <w:t>心理云CT系统项目</w:t>
      </w:r>
      <w:r w:rsidR="00CB433E" w:rsidRPr="00CB433E">
        <w:rPr>
          <w:rFonts w:ascii="宋体" w:hAnsi="宋体" w:hint="eastAsia"/>
          <w:b/>
          <w:sz w:val="44"/>
          <w:szCs w:val="44"/>
          <w:highlight w:val="yellow"/>
        </w:rPr>
        <w:t>采购</w:t>
      </w:r>
    </w:p>
    <w:bookmarkEnd w:id="0"/>
    <w:bookmarkEnd w:id="1"/>
    <w:bookmarkEnd w:id="2"/>
    <w:bookmarkEnd w:id="3"/>
    <w:bookmarkEnd w:id="4"/>
    <w:bookmarkEnd w:id="5"/>
    <w:bookmarkEnd w:id="6"/>
    <w:p w14:paraId="61A26000" w14:textId="77777777" w:rsidR="000C2159" w:rsidRDefault="000C2159">
      <w:pPr>
        <w:snapToGrid w:val="0"/>
        <w:spacing w:line="360" w:lineRule="auto"/>
        <w:rPr>
          <w:rFonts w:ascii="宋体" w:hAnsi="宋体"/>
          <w:b/>
          <w:sz w:val="44"/>
          <w:szCs w:val="44"/>
        </w:rPr>
      </w:pPr>
    </w:p>
    <w:p w14:paraId="2D49C2C2" w14:textId="77777777" w:rsidR="000C2159" w:rsidRDefault="000C2159">
      <w:pPr>
        <w:snapToGrid w:val="0"/>
        <w:spacing w:line="360" w:lineRule="auto"/>
        <w:rPr>
          <w:rFonts w:ascii="宋体" w:hAnsi="宋体"/>
          <w:b/>
          <w:sz w:val="44"/>
          <w:szCs w:val="44"/>
        </w:rPr>
      </w:pPr>
    </w:p>
    <w:p w14:paraId="01C14F64" w14:textId="77777777" w:rsidR="000C2159" w:rsidRDefault="00DA22BC">
      <w:pPr>
        <w:snapToGrid w:val="0"/>
        <w:spacing w:line="360" w:lineRule="auto"/>
        <w:jc w:val="center"/>
        <w:rPr>
          <w:rFonts w:ascii="宋体" w:hAnsi="宋体"/>
          <w:b/>
          <w:sz w:val="52"/>
          <w:szCs w:val="52"/>
        </w:rPr>
      </w:pPr>
      <w:r>
        <w:rPr>
          <w:rFonts w:ascii="宋体" w:hAnsi="宋体" w:hint="eastAsia"/>
          <w:b/>
          <w:sz w:val="52"/>
          <w:szCs w:val="52"/>
        </w:rPr>
        <w:t>招标文件</w:t>
      </w:r>
    </w:p>
    <w:p w14:paraId="700F6AAB" w14:textId="77777777" w:rsidR="000C2159" w:rsidRDefault="000C2159">
      <w:pPr>
        <w:snapToGrid w:val="0"/>
        <w:spacing w:line="360" w:lineRule="auto"/>
        <w:jc w:val="center"/>
        <w:rPr>
          <w:rFonts w:ascii="宋体" w:hAnsi="宋体"/>
          <w:b/>
          <w:sz w:val="28"/>
          <w:szCs w:val="28"/>
        </w:rPr>
      </w:pPr>
    </w:p>
    <w:p w14:paraId="1A7C1CEF" w14:textId="7F7AC8CF" w:rsidR="000C2159" w:rsidRDefault="00DA22BC">
      <w:pPr>
        <w:snapToGrid w:val="0"/>
        <w:spacing w:line="360" w:lineRule="auto"/>
        <w:jc w:val="center"/>
        <w:rPr>
          <w:b/>
          <w:sz w:val="28"/>
          <w:szCs w:val="28"/>
        </w:rPr>
      </w:pPr>
      <w:r>
        <w:rPr>
          <w:rFonts w:ascii="宋体" w:hAnsi="宋体" w:hint="eastAsia"/>
          <w:b/>
          <w:sz w:val="28"/>
          <w:szCs w:val="28"/>
        </w:rPr>
        <w:t>项目编号：</w:t>
      </w:r>
      <w:r w:rsidR="001C5CF6">
        <w:rPr>
          <w:rFonts w:hint="eastAsia"/>
          <w:b/>
          <w:sz w:val="28"/>
          <w:szCs w:val="28"/>
        </w:rPr>
        <w:t xml:space="preserve">2024-  </w:t>
      </w:r>
      <w:r w:rsidR="00C7365A">
        <w:rPr>
          <w:rFonts w:hint="eastAsia"/>
          <w:b/>
          <w:sz w:val="28"/>
          <w:szCs w:val="28"/>
        </w:rPr>
        <w:t>429</w:t>
      </w:r>
      <w:bookmarkStart w:id="7" w:name="_GoBack"/>
      <w:bookmarkEnd w:id="7"/>
      <w:r w:rsidR="001C5CF6">
        <w:rPr>
          <w:rFonts w:hint="eastAsia"/>
          <w:b/>
          <w:sz w:val="28"/>
          <w:szCs w:val="28"/>
        </w:rPr>
        <w:t xml:space="preserve"> </w:t>
      </w:r>
      <w:r>
        <w:rPr>
          <w:rFonts w:hint="eastAsia"/>
          <w:b/>
          <w:sz w:val="28"/>
          <w:szCs w:val="28"/>
        </w:rPr>
        <w:t>期</w:t>
      </w:r>
    </w:p>
    <w:p w14:paraId="266EBC24" w14:textId="77777777" w:rsidR="000C2159" w:rsidRDefault="000C2159">
      <w:pPr>
        <w:snapToGrid w:val="0"/>
        <w:spacing w:line="360" w:lineRule="auto"/>
        <w:ind w:firstLineChars="50" w:firstLine="141"/>
        <w:rPr>
          <w:rFonts w:ascii="宋体" w:hAnsi="宋体"/>
          <w:b/>
          <w:sz w:val="28"/>
          <w:szCs w:val="28"/>
        </w:rPr>
      </w:pPr>
    </w:p>
    <w:p w14:paraId="01347737" w14:textId="77777777" w:rsidR="000C2159" w:rsidRDefault="000C2159">
      <w:pPr>
        <w:snapToGrid w:val="0"/>
        <w:spacing w:line="360" w:lineRule="auto"/>
        <w:rPr>
          <w:rFonts w:ascii="宋体" w:hAnsi="宋体"/>
          <w:b/>
          <w:sz w:val="30"/>
        </w:rPr>
      </w:pPr>
    </w:p>
    <w:p w14:paraId="54CE2D0E" w14:textId="77777777" w:rsidR="000C2159" w:rsidRDefault="000C2159">
      <w:pPr>
        <w:snapToGrid w:val="0"/>
        <w:spacing w:line="360" w:lineRule="auto"/>
        <w:jc w:val="center"/>
        <w:rPr>
          <w:rFonts w:ascii="宋体" w:hAnsi="宋体"/>
          <w:b/>
          <w:sz w:val="10"/>
          <w:szCs w:val="10"/>
        </w:rPr>
      </w:pPr>
    </w:p>
    <w:p w14:paraId="04A35525" w14:textId="77777777" w:rsidR="000C2159" w:rsidRDefault="000C2159">
      <w:pPr>
        <w:snapToGrid w:val="0"/>
        <w:spacing w:line="360" w:lineRule="auto"/>
        <w:jc w:val="center"/>
        <w:rPr>
          <w:rFonts w:ascii="宋体" w:hAnsi="宋体"/>
          <w:b/>
          <w:sz w:val="10"/>
          <w:szCs w:val="10"/>
        </w:rPr>
      </w:pPr>
    </w:p>
    <w:p w14:paraId="09063055" w14:textId="77777777" w:rsidR="000C2159" w:rsidRDefault="000C2159">
      <w:pPr>
        <w:snapToGrid w:val="0"/>
        <w:spacing w:line="360" w:lineRule="auto"/>
        <w:jc w:val="center"/>
        <w:rPr>
          <w:rFonts w:ascii="宋体" w:hAnsi="宋体"/>
          <w:b/>
          <w:sz w:val="10"/>
          <w:szCs w:val="10"/>
        </w:rPr>
      </w:pPr>
    </w:p>
    <w:p w14:paraId="4D78CFB8" w14:textId="77777777" w:rsidR="000C2159" w:rsidRDefault="000C2159">
      <w:pPr>
        <w:snapToGrid w:val="0"/>
        <w:spacing w:line="360" w:lineRule="auto"/>
        <w:jc w:val="center"/>
        <w:rPr>
          <w:rFonts w:ascii="宋体" w:hAnsi="宋体"/>
          <w:b/>
          <w:sz w:val="10"/>
          <w:szCs w:val="10"/>
        </w:rPr>
      </w:pPr>
    </w:p>
    <w:p w14:paraId="2EC5B171" w14:textId="77777777" w:rsidR="000C2159" w:rsidRDefault="000C2159">
      <w:pPr>
        <w:snapToGrid w:val="0"/>
        <w:spacing w:line="360" w:lineRule="auto"/>
        <w:jc w:val="center"/>
        <w:rPr>
          <w:rFonts w:ascii="宋体" w:hAnsi="宋体"/>
          <w:b/>
          <w:sz w:val="10"/>
          <w:szCs w:val="10"/>
        </w:rPr>
      </w:pPr>
    </w:p>
    <w:p w14:paraId="71350F98" w14:textId="77777777" w:rsidR="000C2159" w:rsidRDefault="000C2159">
      <w:pPr>
        <w:snapToGrid w:val="0"/>
        <w:spacing w:line="360" w:lineRule="auto"/>
        <w:jc w:val="center"/>
        <w:rPr>
          <w:rFonts w:ascii="宋体" w:hAnsi="宋体"/>
          <w:b/>
          <w:sz w:val="10"/>
          <w:szCs w:val="10"/>
        </w:rPr>
      </w:pPr>
    </w:p>
    <w:p w14:paraId="1BA4285E" w14:textId="77777777" w:rsidR="000C2159" w:rsidRDefault="000C2159">
      <w:pPr>
        <w:snapToGrid w:val="0"/>
        <w:spacing w:line="360" w:lineRule="auto"/>
        <w:jc w:val="center"/>
        <w:rPr>
          <w:rFonts w:ascii="宋体" w:hAnsi="宋体"/>
          <w:b/>
          <w:sz w:val="10"/>
          <w:szCs w:val="10"/>
        </w:rPr>
      </w:pPr>
    </w:p>
    <w:p w14:paraId="03AD523A" w14:textId="77777777" w:rsidR="000C2159" w:rsidRDefault="000C2159">
      <w:pPr>
        <w:snapToGrid w:val="0"/>
        <w:spacing w:line="360" w:lineRule="auto"/>
        <w:jc w:val="center"/>
        <w:rPr>
          <w:rFonts w:ascii="宋体" w:hAnsi="宋体"/>
          <w:b/>
          <w:sz w:val="10"/>
          <w:szCs w:val="10"/>
        </w:rPr>
      </w:pPr>
    </w:p>
    <w:p w14:paraId="2B3837C4" w14:textId="77777777" w:rsidR="000C2159" w:rsidRDefault="000C2159">
      <w:pPr>
        <w:snapToGrid w:val="0"/>
        <w:spacing w:line="360" w:lineRule="auto"/>
        <w:jc w:val="center"/>
        <w:rPr>
          <w:rFonts w:ascii="宋体" w:hAnsi="宋体"/>
          <w:b/>
          <w:sz w:val="10"/>
          <w:szCs w:val="10"/>
        </w:rPr>
      </w:pPr>
    </w:p>
    <w:p w14:paraId="26C012A0" w14:textId="77777777" w:rsidR="000C2159" w:rsidRDefault="000C2159">
      <w:pPr>
        <w:snapToGrid w:val="0"/>
        <w:spacing w:line="360" w:lineRule="auto"/>
        <w:jc w:val="center"/>
        <w:rPr>
          <w:rFonts w:ascii="宋体" w:hAnsi="宋体"/>
          <w:b/>
          <w:sz w:val="10"/>
          <w:szCs w:val="10"/>
        </w:rPr>
      </w:pPr>
    </w:p>
    <w:p w14:paraId="31975559" w14:textId="77777777" w:rsidR="000C2159" w:rsidRDefault="000C2159">
      <w:pPr>
        <w:snapToGrid w:val="0"/>
        <w:spacing w:line="360" w:lineRule="auto"/>
        <w:jc w:val="center"/>
        <w:rPr>
          <w:rFonts w:ascii="宋体" w:hAnsi="宋体"/>
          <w:b/>
          <w:sz w:val="10"/>
          <w:szCs w:val="10"/>
        </w:rPr>
      </w:pPr>
    </w:p>
    <w:p w14:paraId="15B20D47" w14:textId="77777777" w:rsidR="000C2159" w:rsidRDefault="000C2159">
      <w:pPr>
        <w:snapToGrid w:val="0"/>
        <w:spacing w:line="360" w:lineRule="auto"/>
        <w:jc w:val="center"/>
        <w:rPr>
          <w:rFonts w:ascii="宋体" w:hAnsi="宋体"/>
          <w:b/>
          <w:sz w:val="10"/>
          <w:szCs w:val="10"/>
        </w:rPr>
      </w:pPr>
    </w:p>
    <w:p w14:paraId="6AB41D61" w14:textId="77777777" w:rsidR="000C2159" w:rsidRDefault="00DA22BC">
      <w:pPr>
        <w:snapToGrid w:val="0"/>
        <w:spacing w:line="360" w:lineRule="auto"/>
        <w:jc w:val="center"/>
        <w:rPr>
          <w:rFonts w:ascii="宋体" w:hAnsi="宋体"/>
          <w:b/>
          <w:sz w:val="30"/>
        </w:rPr>
      </w:pPr>
      <w:r>
        <w:rPr>
          <w:rFonts w:ascii="宋体" w:hAnsi="宋体" w:hint="eastAsia"/>
          <w:b/>
          <w:sz w:val="30"/>
        </w:rPr>
        <w:t>深圳市第二人民医院</w:t>
      </w:r>
    </w:p>
    <w:p w14:paraId="1AD8021C" w14:textId="77777777" w:rsidR="000C2159" w:rsidRDefault="00DA22BC">
      <w:pPr>
        <w:adjustRightInd w:val="0"/>
        <w:snapToGrid w:val="0"/>
        <w:spacing w:line="360" w:lineRule="auto"/>
        <w:jc w:val="center"/>
        <w:rPr>
          <w:rFonts w:ascii="宋体" w:hAnsi="宋体"/>
          <w:b/>
          <w:sz w:val="30"/>
        </w:rPr>
      </w:pPr>
      <w:r>
        <w:rPr>
          <w:rFonts w:ascii="宋体" w:hAnsi="宋体" w:hint="eastAsia"/>
          <w:b/>
          <w:sz w:val="30"/>
        </w:rPr>
        <w:t>二〇二</w:t>
      </w:r>
      <w:r w:rsidR="003E21AC">
        <w:rPr>
          <w:rFonts w:ascii="宋体" w:hAnsi="宋体" w:hint="eastAsia"/>
          <w:b/>
          <w:sz w:val="30"/>
        </w:rPr>
        <w:t>四</w:t>
      </w:r>
      <w:r>
        <w:rPr>
          <w:rFonts w:ascii="宋体" w:hAnsi="宋体" w:hint="eastAsia"/>
          <w:b/>
          <w:sz w:val="30"/>
        </w:rPr>
        <w:t>年</w:t>
      </w:r>
      <w:r w:rsidR="003E21AC">
        <w:rPr>
          <w:rFonts w:ascii="宋体" w:hAnsi="宋体" w:hint="eastAsia"/>
          <w:b/>
          <w:sz w:val="30"/>
        </w:rPr>
        <w:t>八</w:t>
      </w:r>
      <w:r>
        <w:rPr>
          <w:rFonts w:ascii="宋体" w:hAnsi="宋体" w:hint="eastAsia"/>
          <w:b/>
          <w:sz w:val="30"/>
        </w:rPr>
        <w:t>月</w:t>
      </w:r>
    </w:p>
    <w:p w14:paraId="6BD5A6EA" w14:textId="77777777" w:rsidR="000C2159" w:rsidRDefault="000C2159">
      <w:pPr>
        <w:adjustRightInd w:val="0"/>
        <w:snapToGrid w:val="0"/>
        <w:spacing w:line="360" w:lineRule="auto"/>
        <w:jc w:val="center"/>
        <w:rPr>
          <w:rFonts w:ascii="宋体" w:hAnsi="宋体"/>
          <w:b/>
          <w:sz w:val="30"/>
        </w:rPr>
      </w:pPr>
    </w:p>
    <w:p w14:paraId="7E71486E" w14:textId="77777777" w:rsidR="000C2159" w:rsidRDefault="000C2159">
      <w:pPr>
        <w:adjustRightInd w:val="0"/>
        <w:snapToGrid w:val="0"/>
        <w:spacing w:line="360" w:lineRule="auto"/>
        <w:jc w:val="center"/>
        <w:rPr>
          <w:rFonts w:ascii="宋体" w:hAnsi="宋体"/>
          <w:b/>
          <w:sz w:val="30"/>
        </w:rPr>
      </w:pPr>
    </w:p>
    <w:p w14:paraId="5AF493AD" w14:textId="77777777" w:rsidR="000C2159" w:rsidRDefault="000C2159">
      <w:pPr>
        <w:adjustRightInd w:val="0"/>
        <w:snapToGrid w:val="0"/>
        <w:spacing w:line="360" w:lineRule="auto"/>
        <w:jc w:val="center"/>
        <w:rPr>
          <w:rFonts w:ascii="宋体" w:hAnsi="宋体"/>
          <w:b/>
          <w:sz w:val="30"/>
        </w:rPr>
      </w:pPr>
    </w:p>
    <w:p w14:paraId="73D24D74" w14:textId="77777777" w:rsidR="000C2159" w:rsidRDefault="000C2159">
      <w:pPr>
        <w:adjustRightInd w:val="0"/>
        <w:snapToGrid w:val="0"/>
        <w:spacing w:line="360" w:lineRule="auto"/>
        <w:jc w:val="center"/>
        <w:rPr>
          <w:rFonts w:ascii="宋体" w:hAnsi="宋体"/>
          <w:b/>
          <w:sz w:val="30"/>
        </w:rPr>
      </w:pPr>
    </w:p>
    <w:p w14:paraId="65F253C6" w14:textId="77777777" w:rsidR="000C2159" w:rsidRDefault="000C2159">
      <w:pPr>
        <w:adjustRightInd w:val="0"/>
        <w:snapToGrid w:val="0"/>
        <w:spacing w:line="360" w:lineRule="auto"/>
        <w:jc w:val="center"/>
        <w:rPr>
          <w:rFonts w:ascii="宋体" w:hAnsi="宋体"/>
          <w:b/>
          <w:sz w:val="30"/>
        </w:rPr>
      </w:pPr>
    </w:p>
    <w:p w14:paraId="1C84BDDB" w14:textId="77777777" w:rsidR="000C2159" w:rsidRDefault="000C2159">
      <w:pPr>
        <w:adjustRightInd w:val="0"/>
        <w:snapToGrid w:val="0"/>
        <w:spacing w:line="360" w:lineRule="auto"/>
        <w:jc w:val="center"/>
        <w:rPr>
          <w:rFonts w:ascii="宋体" w:hAnsi="宋体"/>
          <w:b/>
          <w:sz w:val="30"/>
        </w:rPr>
      </w:pPr>
    </w:p>
    <w:p w14:paraId="2B7435C1" w14:textId="77777777" w:rsidR="000C2159" w:rsidRDefault="000C2159">
      <w:pPr>
        <w:adjustRightInd w:val="0"/>
        <w:snapToGrid w:val="0"/>
        <w:spacing w:line="360" w:lineRule="auto"/>
        <w:jc w:val="center"/>
        <w:rPr>
          <w:rFonts w:ascii="宋体" w:hAnsi="宋体"/>
          <w:b/>
          <w:sz w:val="30"/>
        </w:rPr>
      </w:pPr>
    </w:p>
    <w:p w14:paraId="243EF39F" w14:textId="77777777" w:rsidR="000C2159" w:rsidRDefault="000C2159">
      <w:pPr>
        <w:adjustRightInd w:val="0"/>
        <w:snapToGrid w:val="0"/>
        <w:spacing w:line="360" w:lineRule="auto"/>
        <w:jc w:val="center"/>
        <w:rPr>
          <w:rFonts w:ascii="宋体" w:hAnsi="宋体"/>
          <w:b/>
          <w:sz w:val="30"/>
        </w:rPr>
      </w:pPr>
    </w:p>
    <w:p w14:paraId="1E14F1AE" w14:textId="77777777" w:rsidR="000C2159" w:rsidRDefault="00DA22BC">
      <w:pPr>
        <w:jc w:val="center"/>
        <w:rPr>
          <w:b/>
          <w:color w:val="FF0000"/>
          <w:sz w:val="30"/>
          <w:szCs w:val="30"/>
        </w:rPr>
      </w:pPr>
      <w:r>
        <w:rPr>
          <w:rFonts w:hint="eastAsia"/>
          <w:b/>
          <w:color w:val="FF0000"/>
          <w:sz w:val="30"/>
          <w:szCs w:val="30"/>
        </w:rPr>
        <w:t>特别警示条款</w:t>
      </w:r>
    </w:p>
    <w:p w14:paraId="24886EAA" w14:textId="77777777" w:rsidR="000C2159" w:rsidRDefault="00DA22BC">
      <w:pPr>
        <w:widowControl/>
        <w:autoSpaceDE w:val="0"/>
        <w:autoSpaceDN w:val="0"/>
        <w:adjustRightInd w:val="0"/>
        <w:spacing w:line="340" w:lineRule="exact"/>
        <w:ind w:firstLineChars="200" w:firstLine="420"/>
        <w:rPr>
          <w:rFonts w:ascii="宋体" w:hAnsi="Calibri" w:cs="宋体"/>
          <w:color w:val="FF0000"/>
          <w:kern w:val="0"/>
          <w:szCs w:val="21"/>
          <w:lang w:val="zh-CN"/>
        </w:rPr>
      </w:pPr>
      <w:r>
        <w:rPr>
          <w:rFonts w:ascii="宋体" w:hAnsi="Calibri" w:cs="宋体" w:hint="eastAsia"/>
          <w:color w:val="FF0000"/>
          <w:kern w:val="0"/>
          <w:szCs w:val="21"/>
          <w:lang w:val="zh-CN"/>
        </w:rPr>
        <w:t>一、</w:t>
      </w:r>
      <w:r>
        <w:rPr>
          <w:rFonts w:ascii="宋体" w:hAnsi="Calibri" w:cs="宋体" w:hint="eastAsia"/>
          <w:b/>
          <w:color w:val="FF0000"/>
          <w:kern w:val="0"/>
          <w:szCs w:val="21"/>
          <w:lang w:val="zh-CN"/>
        </w:rPr>
        <w:t>《深圳经济特区政府采购条例》第五十七条</w:t>
      </w:r>
      <w:r>
        <w:rPr>
          <w:rFonts w:ascii="宋体" w:hAnsi="Calibri" w:cs="宋体" w:hint="eastAsia"/>
          <w:color w:val="FF0000"/>
          <w:kern w:val="0"/>
          <w:szCs w:val="21"/>
          <w:lang w:val="zh-CN"/>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10A2A0E"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（一）在采购活动中应当回避而未回避的；</w:t>
      </w:r>
    </w:p>
    <w:p w14:paraId="1DFC1AB4"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（二）未按本条例规定签订、履行采购合同，造成严重后果的；</w:t>
      </w:r>
    </w:p>
    <w:p w14:paraId="6B992708"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（三）隐瞒真实情况，提供虚假资料的；</w:t>
      </w:r>
    </w:p>
    <w:p w14:paraId="6D7B4E39"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（四）以非法手段排斥其他供应商参与竞争的；</w:t>
      </w:r>
    </w:p>
    <w:p w14:paraId="2E74C556"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（五）与其他采购参加人串通投标的；</w:t>
      </w:r>
    </w:p>
    <w:p w14:paraId="50C34BFC"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（六）恶意投诉的；</w:t>
      </w:r>
    </w:p>
    <w:p w14:paraId="6F46D0EB"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（七）向采购项目相关人行贿或者提供其他不当利益的；</w:t>
      </w:r>
    </w:p>
    <w:p w14:paraId="0AC9C76D"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（八）阻碍、抗拒主管部门监督检查的；</w:t>
      </w:r>
    </w:p>
    <w:p w14:paraId="79F46468" w14:textId="77777777" w:rsidR="000C2159" w:rsidRDefault="00DA22BC">
      <w:pPr>
        <w:widowControl/>
        <w:autoSpaceDE w:val="0"/>
        <w:autoSpaceDN w:val="0"/>
        <w:adjustRightInd w:val="0"/>
        <w:spacing w:line="340" w:lineRule="exact"/>
        <w:rPr>
          <w:rFonts w:ascii="宋体" w:hAnsi="Calibri" w:cs="宋体"/>
          <w:color w:val="FF0000"/>
          <w:kern w:val="0"/>
          <w:szCs w:val="21"/>
          <w:lang w:val="zh-CN"/>
        </w:rPr>
      </w:pPr>
      <w:r>
        <w:rPr>
          <w:rFonts w:ascii="宋体" w:hAnsi="Calibri" w:cs="宋体" w:hint="eastAsia"/>
          <w:color w:val="FF0000"/>
          <w:kern w:val="0"/>
          <w:szCs w:val="21"/>
          <w:lang w:val="zh-CN"/>
        </w:rPr>
        <w:t>（九）其他违反本条例规定的行为。</w:t>
      </w:r>
    </w:p>
    <w:p w14:paraId="2FBCD262" w14:textId="77777777" w:rsidR="000C2159" w:rsidRDefault="00DA22BC">
      <w:pPr>
        <w:spacing w:line="340" w:lineRule="exact"/>
        <w:ind w:firstLineChars="200" w:firstLine="422"/>
        <w:rPr>
          <w:rFonts w:ascii="宋体" w:hAnsi="宋体"/>
          <w:color w:val="FF0000"/>
          <w:szCs w:val="21"/>
        </w:rPr>
      </w:pPr>
      <w:r>
        <w:rPr>
          <w:rFonts w:ascii="宋体" w:hAnsi="宋体" w:hint="eastAsia"/>
          <w:b/>
          <w:bCs/>
          <w:color w:val="FF0000"/>
          <w:szCs w:val="21"/>
        </w:rPr>
        <w:t xml:space="preserve">二、《深圳经济特区政府采购条例实施细则》第七十五条 </w:t>
      </w:r>
      <w:r>
        <w:rPr>
          <w:rFonts w:ascii="宋体" w:hAnsi="宋体" w:hint="eastAsia"/>
          <w:color w:val="FF0000"/>
          <w:szCs w:val="21"/>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9DFC2F4" w14:textId="77777777" w:rsidR="000C2159" w:rsidRDefault="00DA22BC">
      <w:pPr>
        <w:spacing w:line="340" w:lineRule="exact"/>
        <w:ind w:firstLineChars="200" w:firstLine="422"/>
        <w:rPr>
          <w:rFonts w:ascii="宋体" w:hAnsi="宋体"/>
          <w:color w:val="FF0000"/>
          <w:szCs w:val="21"/>
        </w:rPr>
      </w:pPr>
      <w:r>
        <w:rPr>
          <w:rFonts w:ascii="宋体" w:hAnsi="宋体" w:hint="eastAsia"/>
          <w:b/>
          <w:bCs/>
          <w:color w:val="FF0000"/>
          <w:szCs w:val="21"/>
        </w:rPr>
        <w:t xml:space="preserve">三、《深圳经济特区政府采购条例实施细则》第七十七条 </w:t>
      </w:r>
      <w:r>
        <w:rPr>
          <w:rFonts w:ascii="宋体" w:hAnsi="宋体" w:hint="eastAsia"/>
          <w:color w:val="FF0000"/>
          <w:szCs w:val="21"/>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847042D" w14:textId="77777777" w:rsidR="000C2159" w:rsidRDefault="00DA22BC">
      <w:pPr>
        <w:spacing w:line="340" w:lineRule="exact"/>
        <w:ind w:firstLineChars="200" w:firstLine="420"/>
        <w:rPr>
          <w:rFonts w:ascii="宋体" w:hAnsi="宋体"/>
          <w:color w:val="FF0000"/>
          <w:szCs w:val="21"/>
        </w:rPr>
      </w:pPr>
      <w:r>
        <w:rPr>
          <w:rFonts w:ascii="宋体" w:hAnsi="宋体" w:hint="eastAsia"/>
          <w:color w:val="FF0000"/>
          <w:szCs w:val="21"/>
        </w:rPr>
        <w:t>投标供应商不能提供项目负责人或者主要技术人员的劳动合同、社会保险等劳动关系证明材料的，视为存在前款第（三）项规定的情形。</w:t>
      </w:r>
    </w:p>
    <w:p w14:paraId="7777FDCC" w14:textId="77777777" w:rsidR="000C2159" w:rsidRDefault="00DA22BC">
      <w:pPr>
        <w:spacing w:line="340" w:lineRule="exact"/>
        <w:ind w:firstLineChars="200" w:firstLine="420"/>
        <w:rPr>
          <w:rFonts w:ascii="宋体" w:hAnsi="宋体"/>
          <w:color w:val="FF0000"/>
          <w:szCs w:val="21"/>
        </w:rPr>
      </w:pPr>
      <w:r>
        <w:rPr>
          <w:rFonts w:ascii="宋体" w:hAnsi="宋体" w:hint="eastAsia"/>
          <w:color w:val="FF0000"/>
          <w:szCs w:val="21"/>
        </w:rPr>
        <w:t>四、请投标供应商阅读</w:t>
      </w:r>
      <w:r>
        <w:rPr>
          <w:rFonts w:ascii="宋体" w:hAnsi="宋体" w:hint="eastAsia"/>
          <w:b/>
          <w:color w:val="FF0000"/>
          <w:szCs w:val="21"/>
        </w:rPr>
        <w:t>《政府采购违法行为风险知悉确认书》</w:t>
      </w:r>
      <w:r>
        <w:rPr>
          <w:rFonts w:ascii="宋体" w:hAnsi="宋体" w:hint="eastAsia"/>
          <w:color w:val="FF0000"/>
          <w:szCs w:val="21"/>
        </w:rPr>
        <w:t>（内容详见“投标文件的内容和格式”中 “《政府采购违法行为风险知悉确认书》”），并经各投标供应商负责人或投标授权代表签字并加盖单位公章后编制至投标文件一并提交。</w:t>
      </w:r>
    </w:p>
    <w:p w14:paraId="515077F0" w14:textId="77777777" w:rsidR="000C2159" w:rsidRDefault="00DA22BC">
      <w:pPr>
        <w:adjustRightInd w:val="0"/>
        <w:snapToGrid w:val="0"/>
        <w:spacing w:line="360" w:lineRule="auto"/>
        <w:jc w:val="center"/>
        <w:rPr>
          <w:rFonts w:ascii="宋体" w:hAnsi="宋体"/>
          <w:b/>
          <w:sz w:val="30"/>
        </w:rPr>
      </w:pPr>
      <w:r>
        <w:rPr>
          <w:rFonts w:ascii="宋体" w:hAnsi="宋体" w:hint="eastAsia"/>
          <w:color w:val="FF0000"/>
          <w:szCs w:val="21"/>
        </w:rPr>
        <w:t>注：该风险知悉确认书用于对供应商违法行为的警示，不作为供应商资格性审查及符合性审查条件。</w:t>
      </w:r>
    </w:p>
    <w:p w14:paraId="171623B5" w14:textId="77777777" w:rsidR="000C2159" w:rsidRDefault="00DA22BC">
      <w:pPr>
        <w:pStyle w:val="11"/>
      </w:pPr>
      <w:r>
        <w:br w:type="page"/>
      </w:r>
      <w:r>
        <w:rPr>
          <w:rFonts w:hint="eastAsia"/>
        </w:rPr>
        <w:lastRenderedPageBreak/>
        <w:t>目  录</w:t>
      </w:r>
    </w:p>
    <w:p w14:paraId="47649159" w14:textId="77777777" w:rsidR="004B6FCF" w:rsidRDefault="00DA22BC" w:rsidP="004B6FCF">
      <w:pPr>
        <w:pStyle w:val="11"/>
        <w:ind w:left="1262" w:hanging="422"/>
        <w:rPr>
          <w:rFonts w:asciiTheme="minorHAnsi" w:eastAsiaTheme="minorEastAsia" w:hAnsiTheme="minorHAnsi" w:cstheme="minorBidi"/>
          <w:b w:val="0"/>
          <w:caps w:val="0"/>
          <w:noProof/>
          <w:sz w:val="21"/>
          <w:szCs w:val="22"/>
        </w:rPr>
      </w:pPr>
      <w:r>
        <w:rPr>
          <w:rStyle w:val="afff0"/>
          <w:rFonts w:cs="仿宋"/>
          <w:b w:val="0"/>
          <w:sz w:val="21"/>
          <w:szCs w:val="21"/>
        </w:rPr>
        <w:fldChar w:fldCharType="begin"/>
      </w:r>
      <w:r>
        <w:rPr>
          <w:rStyle w:val="afff0"/>
          <w:rFonts w:cs="仿宋" w:hint="eastAsia"/>
          <w:b w:val="0"/>
          <w:sz w:val="21"/>
          <w:szCs w:val="21"/>
        </w:rPr>
        <w:instrText>TOC \o "1-3" \h \z \u</w:instrText>
      </w:r>
      <w:r>
        <w:rPr>
          <w:rStyle w:val="afff0"/>
          <w:rFonts w:cs="仿宋"/>
          <w:b w:val="0"/>
          <w:sz w:val="21"/>
          <w:szCs w:val="21"/>
        </w:rPr>
        <w:fldChar w:fldCharType="separate"/>
      </w:r>
      <w:hyperlink w:anchor="_Toc175238126" w:history="1">
        <w:r w:rsidR="004B6FCF" w:rsidRPr="00FD5869">
          <w:rPr>
            <w:rStyle w:val="afff0"/>
            <w:rFonts w:hint="eastAsia"/>
            <w:noProof/>
            <w:lang w:val="zh-CN"/>
          </w:rPr>
          <w:t>第一部分</w:t>
        </w:r>
        <w:r w:rsidR="004B6FCF" w:rsidRPr="00FD5869">
          <w:rPr>
            <w:rStyle w:val="afff0"/>
            <w:noProof/>
            <w:lang w:val="zh-CN"/>
          </w:rPr>
          <w:t xml:space="preserve"> </w:t>
        </w:r>
        <w:r w:rsidR="004B6FCF" w:rsidRPr="00FD5869">
          <w:rPr>
            <w:rStyle w:val="afff0"/>
            <w:rFonts w:hint="eastAsia"/>
            <w:noProof/>
            <w:lang w:val="zh-CN"/>
          </w:rPr>
          <w:t>投标人须知</w:t>
        </w:r>
        <w:r w:rsidR="004B6FCF">
          <w:rPr>
            <w:noProof/>
            <w:webHidden/>
          </w:rPr>
          <w:tab/>
        </w:r>
        <w:r w:rsidR="004B6FCF">
          <w:rPr>
            <w:noProof/>
            <w:webHidden/>
          </w:rPr>
          <w:fldChar w:fldCharType="begin"/>
        </w:r>
        <w:r w:rsidR="004B6FCF">
          <w:rPr>
            <w:noProof/>
            <w:webHidden/>
          </w:rPr>
          <w:instrText xml:space="preserve"> PAGEREF _Toc175238126 \h </w:instrText>
        </w:r>
        <w:r w:rsidR="004B6FCF">
          <w:rPr>
            <w:noProof/>
            <w:webHidden/>
          </w:rPr>
        </w:r>
        <w:r w:rsidR="004B6FCF">
          <w:rPr>
            <w:noProof/>
            <w:webHidden/>
          </w:rPr>
          <w:fldChar w:fldCharType="separate"/>
        </w:r>
        <w:r w:rsidR="004B6FCF">
          <w:rPr>
            <w:noProof/>
            <w:webHidden/>
          </w:rPr>
          <w:t>4</w:t>
        </w:r>
        <w:r w:rsidR="004B6FCF">
          <w:rPr>
            <w:noProof/>
            <w:webHidden/>
          </w:rPr>
          <w:fldChar w:fldCharType="end"/>
        </w:r>
      </w:hyperlink>
    </w:p>
    <w:p w14:paraId="7828DED1"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27" w:history="1">
        <w:r w:rsidR="004B6FCF" w:rsidRPr="00FD5869">
          <w:rPr>
            <w:rStyle w:val="afff0"/>
            <w:rFonts w:ascii="宋体" w:hAnsi="宋体" w:hint="eastAsia"/>
            <w:noProof/>
            <w:lang w:val="zh-CN"/>
          </w:rPr>
          <w:t>一、招标文件</w:t>
        </w:r>
        <w:r w:rsidR="004B6FCF">
          <w:rPr>
            <w:noProof/>
            <w:webHidden/>
          </w:rPr>
          <w:tab/>
        </w:r>
        <w:r w:rsidR="004B6FCF">
          <w:rPr>
            <w:noProof/>
            <w:webHidden/>
          </w:rPr>
          <w:fldChar w:fldCharType="begin"/>
        </w:r>
        <w:r w:rsidR="004B6FCF">
          <w:rPr>
            <w:noProof/>
            <w:webHidden/>
          </w:rPr>
          <w:instrText xml:space="preserve"> PAGEREF _Toc175238127 \h </w:instrText>
        </w:r>
        <w:r w:rsidR="004B6FCF">
          <w:rPr>
            <w:noProof/>
            <w:webHidden/>
          </w:rPr>
        </w:r>
        <w:r w:rsidR="004B6FCF">
          <w:rPr>
            <w:noProof/>
            <w:webHidden/>
          </w:rPr>
          <w:fldChar w:fldCharType="separate"/>
        </w:r>
        <w:r w:rsidR="004B6FCF">
          <w:rPr>
            <w:noProof/>
            <w:webHidden/>
          </w:rPr>
          <w:t>4</w:t>
        </w:r>
        <w:r w:rsidR="004B6FCF">
          <w:rPr>
            <w:noProof/>
            <w:webHidden/>
          </w:rPr>
          <w:fldChar w:fldCharType="end"/>
        </w:r>
      </w:hyperlink>
    </w:p>
    <w:p w14:paraId="52F8EFCF"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28" w:history="1">
        <w:r w:rsidR="004B6FCF" w:rsidRPr="00FD5869">
          <w:rPr>
            <w:rStyle w:val="afff0"/>
            <w:rFonts w:ascii="宋体" w:hAnsi="宋体" w:hint="eastAsia"/>
            <w:noProof/>
            <w:lang w:val="zh-CN"/>
          </w:rPr>
          <w:t>二、投标文件</w:t>
        </w:r>
        <w:r w:rsidR="004B6FCF">
          <w:rPr>
            <w:noProof/>
            <w:webHidden/>
          </w:rPr>
          <w:tab/>
        </w:r>
        <w:r w:rsidR="004B6FCF">
          <w:rPr>
            <w:noProof/>
            <w:webHidden/>
          </w:rPr>
          <w:fldChar w:fldCharType="begin"/>
        </w:r>
        <w:r w:rsidR="004B6FCF">
          <w:rPr>
            <w:noProof/>
            <w:webHidden/>
          </w:rPr>
          <w:instrText xml:space="preserve"> PAGEREF _Toc175238128 \h </w:instrText>
        </w:r>
        <w:r w:rsidR="004B6FCF">
          <w:rPr>
            <w:noProof/>
            <w:webHidden/>
          </w:rPr>
        </w:r>
        <w:r w:rsidR="004B6FCF">
          <w:rPr>
            <w:noProof/>
            <w:webHidden/>
          </w:rPr>
          <w:fldChar w:fldCharType="separate"/>
        </w:r>
        <w:r w:rsidR="004B6FCF">
          <w:rPr>
            <w:noProof/>
            <w:webHidden/>
          </w:rPr>
          <w:t>4</w:t>
        </w:r>
        <w:r w:rsidR="004B6FCF">
          <w:rPr>
            <w:noProof/>
            <w:webHidden/>
          </w:rPr>
          <w:fldChar w:fldCharType="end"/>
        </w:r>
      </w:hyperlink>
    </w:p>
    <w:p w14:paraId="3314CA04"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29" w:history="1">
        <w:r w:rsidR="004B6FCF" w:rsidRPr="00FD5869">
          <w:rPr>
            <w:rStyle w:val="afff0"/>
            <w:rFonts w:ascii="宋体" w:hAnsi="宋体" w:hint="eastAsia"/>
            <w:noProof/>
            <w:lang w:val="zh-CN"/>
          </w:rPr>
          <w:t>三、投标文件的递交（详见官网公告）</w:t>
        </w:r>
        <w:r w:rsidR="004B6FCF">
          <w:rPr>
            <w:noProof/>
            <w:webHidden/>
          </w:rPr>
          <w:tab/>
        </w:r>
        <w:r w:rsidR="004B6FCF">
          <w:rPr>
            <w:noProof/>
            <w:webHidden/>
          </w:rPr>
          <w:fldChar w:fldCharType="begin"/>
        </w:r>
        <w:r w:rsidR="004B6FCF">
          <w:rPr>
            <w:noProof/>
            <w:webHidden/>
          </w:rPr>
          <w:instrText xml:space="preserve"> PAGEREF _Toc175238129 \h </w:instrText>
        </w:r>
        <w:r w:rsidR="004B6FCF">
          <w:rPr>
            <w:noProof/>
            <w:webHidden/>
          </w:rPr>
        </w:r>
        <w:r w:rsidR="004B6FCF">
          <w:rPr>
            <w:noProof/>
            <w:webHidden/>
          </w:rPr>
          <w:fldChar w:fldCharType="separate"/>
        </w:r>
        <w:r w:rsidR="004B6FCF">
          <w:rPr>
            <w:noProof/>
            <w:webHidden/>
          </w:rPr>
          <w:t>4</w:t>
        </w:r>
        <w:r w:rsidR="004B6FCF">
          <w:rPr>
            <w:noProof/>
            <w:webHidden/>
          </w:rPr>
          <w:fldChar w:fldCharType="end"/>
        </w:r>
      </w:hyperlink>
    </w:p>
    <w:p w14:paraId="3F96D1EC"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30" w:history="1">
        <w:r w:rsidR="004B6FCF" w:rsidRPr="00FD5869">
          <w:rPr>
            <w:rStyle w:val="afff0"/>
            <w:rFonts w:ascii="宋体" w:hAnsi="宋体" w:hint="eastAsia"/>
            <w:noProof/>
            <w:lang w:val="zh-CN"/>
          </w:rPr>
          <w:t>四、投标报价</w:t>
        </w:r>
        <w:r w:rsidR="004B6FCF">
          <w:rPr>
            <w:noProof/>
            <w:webHidden/>
          </w:rPr>
          <w:tab/>
        </w:r>
        <w:r w:rsidR="004B6FCF">
          <w:rPr>
            <w:noProof/>
            <w:webHidden/>
          </w:rPr>
          <w:fldChar w:fldCharType="begin"/>
        </w:r>
        <w:r w:rsidR="004B6FCF">
          <w:rPr>
            <w:noProof/>
            <w:webHidden/>
          </w:rPr>
          <w:instrText xml:space="preserve"> PAGEREF _Toc175238130 \h </w:instrText>
        </w:r>
        <w:r w:rsidR="004B6FCF">
          <w:rPr>
            <w:noProof/>
            <w:webHidden/>
          </w:rPr>
        </w:r>
        <w:r w:rsidR="004B6FCF">
          <w:rPr>
            <w:noProof/>
            <w:webHidden/>
          </w:rPr>
          <w:fldChar w:fldCharType="separate"/>
        </w:r>
        <w:r w:rsidR="004B6FCF">
          <w:rPr>
            <w:noProof/>
            <w:webHidden/>
          </w:rPr>
          <w:t>4</w:t>
        </w:r>
        <w:r w:rsidR="004B6FCF">
          <w:rPr>
            <w:noProof/>
            <w:webHidden/>
          </w:rPr>
          <w:fldChar w:fldCharType="end"/>
        </w:r>
      </w:hyperlink>
    </w:p>
    <w:p w14:paraId="180015BE"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31" w:history="1">
        <w:r w:rsidR="004B6FCF" w:rsidRPr="00FD5869">
          <w:rPr>
            <w:rStyle w:val="afff0"/>
            <w:rFonts w:ascii="宋体" w:hAnsi="宋体" w:hint="eastAsia"/>
            <w:noProof/>
            <w:lang w:val="zh-CN"/>
          </w:rPr>
          <w:t>五、开标与评标（详见官网公告）</w:t>
        </w:r>
        <w:r w:rsidR="004B6FCF">
          <w:rPr>
            <w:noProof/>
            <w:webHidden/>
          </w:rPr>
          <w:tab/>
        </w:r>
        <w:r w:rsidR="004B6FCF">
          <w:rPr>
            <w:noProof/>
            <w:webHidden/>
          </w:rPr>
          <w:fldChar w:fldCharType="begin"/>
        </w:r>
        <w:r w:rsidR="004B6FCF">
          <w:rPr>
            <w:noProof/>
            <w:webHidden/>
          </w:rPr>
          <w:instrText xml:space="preserve"> PAGEREF _Toc175238131 \h </w:instrText>
        </w:r>
        <w:r w:rsidR="004B6FCF">
          <w:rPr>
            <w:noProof/>
            <w:webHidden/>
          </w:rPr>
        </w:r>
        <w:r w:rsidR="004B6FCF">
          <w:rPr>
            <w:noProof/>
            <w:webHidden/>
          </w:rPr>
          <w:fldChar w:fldCharType="separate"/>
        </w:r>
        <w:r w:rsidR="004B6FCF">
          <w:rPr>
            <w:noProof/>
            <w:webHidden/>
          </w:rPr>
          <w:t>5</w:t>
        </w:r>
        <w:r w:rsidR="004B6FCF">
          <w:rPr>
            <w:noProof/>
            <w:webHidden/>
          </w:rPr>
          <w:fldChar w:fldCharType="end"/>
        </w:r>
      </w:hyperlink>
    </w:p>
    <w:p w14:paraId="564EC6AE"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32" w:history="1">
        <w:r w:rsidR="004B6FCF" w:rsidRPr="00FD5869">
          <w:rPr>
            <w:rStyle w:val="afff0"/>
            <w:rFonts w:ascii="宋体" w:hAnsi="宋体" w:hint="eastAsia"/>
            <w:noProof/>
            <w:lang w:val="zh-CN"/>
          </w:rPr>
          <w:t>六、中标结果公示</w:t>
        </w:r>
        <w:r w:rsidR="004B6FCF">
          <w:rPr>
            <w:noProof/>
            <w:webHidden/>
          </w:rPr>
          <w:tab/>
        </w:r>
        <w:r w:rsidR="004B6FCF">
          <w:rPr>
            <w:noProof/>
            <w:webHidden/>
          </w:rPr>
          <w:fldChar w:fldCharType="begin"/>
        </w:r>
        <w:r w:rsidR="004B6FCF">
          <w:rPr>
            <w:noProof/>
            <w:webHidden/>
          </w:rPr>
          <w:instrText xml:space="preserve"> PAGEREF _Toc175238132 \h </w:instrText>
        </w:r>
        <w:r w:rsidR="004B6FCF">
          <w:rPr>
            <w:noProof/>
            <w:webHidden/>
          </w:rPr>
        </w:r>
        <w:r w:rsidR="004B6FCF">
          <w:rPr>
            <w:noProof/>
            <w:webHidden/>
          </w:rPr>
          <w:fldChar w:fldCharType="separate"/>
        </w:r>
        <w:r w:rsidR="004B6FCF">
          <w:rPr>
            <w:noProof/>
            <w:webHidden/>
          </w:rPr>
          <w:t>5</w:t>
        </w:r>
        <w:r w:rsidR="004B6FCF">
          <w:rPr>
            <w:noProof/>
            <w:webHidden/>
          </w:rPr>
          <w:fldChar w:fldCharType="end"/>
        </w:r>
      </w:hyperlink>
    </w:p>
    <w:p w14:paraId="2728E4F1"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33" w:history="1">
        <w:r w:rsidR="004B6FCF" w:rsidRPr="00FD5869">
          <w:rPr>
            <w:rStyle w:val="afff0"/>
            <w:rFonts w:ascii="宋体" w:hAnsi="宋体" w:hint="eastAsia"/>
            <w:noProof/>
            <w:lang w:val="zh-CN"/>
          </w:rPr>
          <w:t>七、适用法律</w:t>
        </w:r>
        <w:r w:rsidR="004B6FCF">
          <w:rPr>
            <w:noProof/>
            <w:webHidden/>
          </w:rPr>
          <w:tab/>
        </w:r>
        <w:r w:rsidR="004B6FCF">
          <w:rPr>
            <w:noProof/>
            <w:webHidden/>
          </w:rPr>
          <w:fldChar w:fldCharType="begin"/>
        </w:r>
        <w:r w:rsidR="004B6FCF">
          <w:rPr>
            <w:noProof/>
            <w:webHidden/>
          </w:rPr>
          <w:instrText xml:space="preserve"> PAGEREF _Toc175238133 \h </w:instrText>
        </w:r>
        <w:r w:rsidR="004B6FCF">
          <w:rPr>
            <w:noProof/>
            <w:webHidden/>
          </w:rPr>
        </w:r>
        <w:r w:rsidR="004B6FCF">
          <w:rPr>
            <w:noProof/>
            <w:webHidden/>
          </w:rPr>
          <w:fldChar w:fldCharType="separate"/>
        </w:r>
        <w:r w:rsidR="004B6FCF">
          <w:rPr>
            <w:noProof/>
            <w:webHidden/>
          </w:rPr>
          <w:t>5</w:t>
        </w:r>
        <w:r w:rsidR="004B6FCF">
          <w:rPr>
            <w:noProof/>
            <w:webHidden/>
          </w:rPr>
          <w:fldChar w:fldCharType="end"/>
        </w:r>
      </w:hyperlink>
    </w:p>
    <w:p w14:paraId="66E3C252" w14:textId="77777777" w:rsidR="004B6FCF" w:rsidRDefault="006101E9">
      <w:pPr>
        <w:pStyle w:val="11"/>
        <w:rPr>
          <w:rFonts w:asciiTheme="minorHAnsi" w:eastAsiaTheme="minorEastAsia" w:hAnsiTheme="minorHAnsi" w:cstheme="minorBidi"/>
          <w:b w:val="0"/>
          <w:caps w:val="0"/>
          <w:noProof/>
          <w:sz w:val="21"/>
          <w:szCs w:val="22"/>
        </w:rPr>
      </w:pPr>
      <w:hyperlink w:anchor="_Toc175238134" w:history="1">
        <w:r w:rsidR="004B6FCF" w:rsidRPr="00FD5869">
          <w:rPr>
            <w:rStyle w:val="afff0"/>
            <w:rFonts w:hint="eastAsia"/>
            <w:noProof/>
            <w:lang w:val="zh-CN"/>
          </w:rPr>
          <w:t>第二部分</w:t>
        </w:r>
        <w:r w:rsidR="004B6FCF" w:rsidRPr="00FD5869">
          <w:rPr>
            <w:rStyle w:val="afff0"/>
            <w:noProof/>
            <w:lang w:val="zh-CN"/>
          </w:rPr>
          <w:t xml:space="preserve"> </w:t>
        </w:r>
        <w:r w:rsidR="004B6FCF" w:rsidRPr="00FD5869">
          <w:rPr>
            <w:rStyle w:val="afff0"/>
            <w:rFonts w:hint="eastAsia"/>
            <w:noProof/>
            <w:lang w:val="zh-CN"/>
          </w:rPr>
          <w:t>项目需求</w:t>
        </w:r>
        <w:r w:rsidR="004B6FCF">
          <w:rPr>
            <w:noProof/>
            <w:webHidden/>
          </w:rPr>
          <w:tab/>
        </w:r>
        <w:r w:rsidR="004B6FCF">
          <w:rPr>
            <w:noProof/>
            <w:webHidden/>
          </w:rPr>
          <w:fldChar w:fldCharType="begin"/>
        </w:r>
        <w:r w:rsidR="004B6FCF">
          <w:rPr>
            <w:noProof/>
            <w:webHidden/>
          </w:rPr>
          <w:instrText xml:space="preserve"> PAGEREF _Toc175238134 \h </w:instrText>
        </w:r>
        <w:r w:rsidR="004B6FCF">
          <w:rPr>
            <w:noProof/>
            <w:webHidden/>
          </w:rPr>
        </w:r>
        <w:r w:rsidR="004B6FCF">
          <w:rPr>
            <w:noProof/>
            <w:webHidden/>
          </w:rPr>
          <w:fldChar w:fldCharType="separate"/>
        </w:r>
        <w:r w:rsidR="004B6FCF">
          <w:rPr>
            <w:noProof/>
            <w:webHidden/>
          </w:rPr>
          <w:t>5</w:t>
        </w:r>
        <w:r w:rsidR="004B6FCF">
          <w:rPr>
            <w:noProof/>
            <w:webHidden/>
          </w:rPr>
          <w:fldChar w:fldCharType="end"/>
        </w:r>
      </w:hyperlink>
    </w:p>
    <w:p w14:paraId="4AA2BCA6" w14:textId="77777777" w:rsidR="004B6FCF" w:rsidRDefault="006101E9">
      <w:pPr>
        <w:pStyle w:val="25"/>
        <w:tabs>
          <w:tab w:val="left" w:pos="840"/>
          <w:tab w:val="right" w:leader="dot" w:pos="9095"/>
        </w:tabs>
        <w:rPr>
          <w:rFonts w:asciiTheme="minorHAnsi" w:eastAsiaTheme="minorEastAsia" w:hAnsiTheme="minorHAnsi" w:cstheme="minorBidi"/>
          <w:smallCaps w:val="0"/>
          <w:noProof/>
          <w:sz w:val="21"/>
          <w:szCs w:val="22"/>
        </w:rPr>
      </w:pPr>
      <w:hyperlink w:anchor="_Toc175238135" w:history="1">
        <w:r w:rsidR="004B6FCF" w:rsidRPr="00FD5869">
          <w:rPr>
            <w:rStyle w:val="afff0"/>
            <w:rFonts w:ascii="宋体" w:hAnsi="宋体" w:cs="仿宋" w:hint="eastAsia"/>
            <w:noProof/>
          </w:rPr>
          <w:t>一、</w:t>
        </w:r>
        <w:r w:rsidR="004B6FCF">
          <w:rPr>
            <w:rFonts w:asciiTheme="minorHAnsi" w:eastAsiaTheme="minorEastAsia" w:hAnsiTheme="minorHAnsi" w:cstheme="minorBidi"/>
            <w:smallCaps w:val="0"/>
            <w:noProof/>
            <w:sz w:val="21"/>
            <w:szCs w:val="22"/>
          </w:rPr>
          <w:tab/>
        </w:r>
        <w:r w:rsidR="004B6FCF" w:rsidRPr="00FD5869">
          <w:rPr>
            <w:rStyle w:val="afff0"/>
            <w:rFonts w:ascii="宋体" w:hAnsi="宋体" w:cs="仿宋" w:hint="eastAsia"/>
            <w:noProof/>
          </w:rPr>
          <w:t>项目概况</w:t>
        </w:r>
        <w:r w:rsidR="004B6FCF">
          <w:rPr>
            <w:noProof/>
            <w:webHidden/>
          </w:rPr>
          <w:tab/>
        </w:r>
        <w:r w:rsidR="004B6FCF">
          <w:rPr>
            <w:noProof/>
            <w:webHidden/>
          </w:rPr>
          <w:fldChar w:fldCharType="begin"/>
        </w:r>
        <w:r w:rsidR="004B6FCF">
          <w:rPr>
            <w:noProof/>
            <w:webHidden/>
          </w:rPr>
          <w:instrText xml:space="preserve"> PAGEREF _Toc175238135 \h </w:instrText>
        </w:r>
        <w:r w:rsidR="004B6FCF">
          <w:rPr>
            <w:noProof/>
            <w:webHidden/>
          </w:rPr>
        </w:r>
        <w:r w:rsidR="004B6FCF">
          <w:rPr>
            <w:noProof/>
            <w:webHidden/>
          </w:rPr>
          <w:fldChar w:fldCharType="separate"/>
        </w:r>
        <w:r w:rsidR="004B6FCF">
          <w:rPr>
            <w:noProof/>
            <w:webHidden/>
          </w:rPr>
          <w:t>5</w:t>
        </w:r>
        <w:r w:rsidR="004B6FCF">
          <w:rPr>
            <w:noProof/>
            <w:webHidden/>
          </w:rPr>
          <w:fldChar w:fldCharType="end"/>
        </w:r>
      </w:hyperlink>
    </w:p>
    <w:p w14:paraId="602C059E"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36" w:history="1">
        <w:r w:rsidR="004B6FCF" w:rsidRPr="00FD5869">
          <w:rPr>
            <w:rStyle w:val="afff0"/>
            <w:rFonts w:ascii="宋体" w:hAnsi="宋体" w:cs="仿宋" w:hint="eastAsia"/>
            <w:noProof/>
          </w:rPr>
          <w:t>二、项目名称</w:t>
        </w:r>
        <w:r w:rsidR="004B6FCF">
          <w:rPr>
            <w:noProof/>
            <w:webHidden/>
          </w:rPr>
          <w:tab/>
        </w:r>
        <w:r w:rsidR="004B6FCF">
          <w:rPr>
            <w:noProof/>
            <w:webHidden/>
          </w:rPr>
          <w:fldChar w:fldCharType="begin"/>
        </w:r>
        <w:r w:rsidR="004B6FCF">
          <w:rPr>
            <w:noProof/>
            <w:webHidden/>
          </w:rPr>
          <w:instrText xml:space="preserve"> PAGEREF _Toc175238136 \h </w:instrText>
        </w:r>
        <w:r w:rsidR="004B6FCF">
          <w:rPr>
            <w:noProof/>
            <w:webHidden/>
          </w:rPr>
        </w:r>
        <w:r w:rsidR="004B6FCF">
          <w:rPr>
            <w:noProof/>
            <w:webHidden/>
          </w:rPr>
          <w:fldChar w:fldCharType="separate"/>
        </w:r>
        <w:r w:rsidR="004B6FCF">
          <w:rPr>
            <w:noProof/>
            <w:webHidden/>
          </w:rPr>
          <w:t>5</w:t>
        </w:r>
        <w:r w:rsidR="004B6FCF">
          <w:rPr>
            <w:noProof/>
            <w:webHidden/>
          </w:rPr>
          <w:fldChar w:fldCharType="end"/>
        </w:r>
      </w:hyperlink>
    </w:p>
    <w:p w14:paraId="13E06C06"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37" w:history="1">
        <w:r w:rsidR="004B6FCF" w:rsidRPr="00FD5869">
          <w:rPr>
            <w:rStyle w:val="afff0"/>
            <w:rFonts w:ascii="宋体" w:hAnsi="宋体" w:cs="仿宋" w:hint="eastAsia"/>
            <w:noProof/>
          </w:rPr>
          <w:t>五、商务要求</w:t>
        </w:r>
        <w:r w:rsidR="004B6FCF">
          <w:rPr>
            <w:noProof/>
            <w:webHidden/>
          </w:rPr>
          <w:tab/>
        </w:r>
        <w:r w:rsidR="004B6FCF">
          <w:rPr>
            <w:noProof/>
            <w:webHidden/>
          </w:rPr>
          <w:fldChar w:fldCharType="begin"/>
        </w:r>
        <w:r w:rsidR="004B6FCF">
          <w:rPr>
            <w:noProof/>
            <w:webHidden/>
          </w:rPr>
          <w:instrText xml:space="preserve"> PAGEREF _Toc175238137 \h </w:instrText>
        </w:r>
        <w:r w:rsidR="004B6FCF">
          <w:rPr>
            <w:noProof/>
            <w:webHidden/>
          </w:rPr>
        </w:r>
        <w:r w:rsidR="004B6FCF">
          <w:rPr>
            <w:noProof/>
            <w:webHidden/>
          </w:rPr>
          <w:fldChar w:fldCharType="separate"/>
        </w:r>
        <w:r w:rsidR="004B6FCF">
          <w:rPr>
            <w:noProof/>
            <w:webHidden/>
          </w:rPr>
          <w:t>6</w:t>
        </w:r>
        <w:r w:rsidR="004B6FCF">
          <w:rPr>
            <w:noProof/>
            <w:webHidden/>
          </w:rPr>
          <w:fldChar w:fldCharType="end"/>
        </w:r>
      </w:hyperlink>
    </w:p>
    <w:p w14:paraId="239CCBB1"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38" w:history="1">
        <w:r w:rsidR="004B6FCF" w:rsidRPr="00FD5869">
          <w:rPr>
            <w:rStyle w:val="afff0"/>
            <w:rFonts w:ascii="宋体" w:hAnsi="宋体" w:cs="仿宋" w:hint="eastAsia"/>
            <w:noProof/>
          </w:rPr>
          <w:t>六、技术要求</w:t>
        </w:r>
        <w:r w:rsidR="004B6FCF">
          <w:rPr>
            <w:noProof/>
            <w:webHidden/>
          </w:rPr>
          <w:tab/>
        </w:r>
        <w:r w:rsidR="004B6FCF">
          <w:rPr>
            <w:noProof/>
            <w:webHidden/>
          </w:rPr>
          <w:fldChar w:fldCharType="begin"/>
        </w:r>
        <w:r w:rsidR="004B6FCF">
          <w:rPr>
            <w:noProof/>
            <w:webHidden/>
          </w:rPr>
          <w:instrText xml:space="preserve"> PAGEREF _Toc175238138 \h </w:instrText>
        </w:r>
        <w:r w:rsidR="004B6FCF">
          <w:rPr>
            <w:noProof/>
            <w:webHidden/>
          </w:rPr>
        </w:r>
        <w:r w:rsidR="004B6FCF">
          <w:rPr>
            <w:noProof/>
            <w:webHidden/>
          </w:rPr>
          <w:fldChar w:fldCharType="separate"/>
        </w:r>
        <w:r w:rsidR="004B6FCF">
          <w:rPr>
            <w:noProof/>
            <w:webHidden/>
          </w:rPr>
          <w:t>9</w:t>
        </w:r>
        <w:r w:rsidR="004B6FCF">
          <w:rPr>
            <w:noProof/>
            <w:webHidden/>
          </w:rPr>
          <w:fldChar w:fldCharType="end"/>
        </w:r>
      </w:hyperlink>
    </w:p>
    <w:p w14:paraId="513F10E7"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39" w:history="1">
        <w:r w:rsidR="004B6FCF" w:rsidRPr="00FD5869">
          <w:rPr>
            <w:rStyle w:val="afff0"/>
            <w:rFonts w:ascii="宋体" w:hAnsi="宋体" w:cs="仿宋" w:hint="eastAsia"/>
            <w:noProof/>
          </w:rPr>
          <w:t>七、重要提醒</w:t>
        </w:r>
        <w:r w:rsidR="004B6FCF">
          <w:rPr>
            <w:noProof/>
            <w:webHidden/>
          </w:rPr>
          <w:tab/>
        </w:r>
        <w:r w:rsidR="004B6FCF">
          <w:rPr>
            <w:noProof/>
            <w:webHidden/>
          </w:rPr>
          <w:fldChar w:fldCharType="begin"/>
        </w:r>
        <w:r w:rsidR="004B6FCF">
          <w:rPr>
            <w:noProof/>
            <w:webHidden/>
          </w:rPr>
          <w:instrText xml:space="preserve"> PAGEREF _Toc175238139 \h </w:instrText>
        </w:r>
        <w:r w:rsidR="004B6FCF">
          <w:rPr>
            <w:noProof/>
            <w:webHidden/>
          </w:rPr>
        </w:r>
        <w:r w:rsidR="004B6FCF">
          <w:rPr>
            <w:noProof/>
            <w:webHidden/>
          </w:rPr>
          <w:fldChar w:fldCharType="separate"/>
        </w:r>
        <w:r w:rsidR="004B6FCF">
          <w:rPr>
            <w:noProof/>
            <w:webHidden/>
          </w:rPr>
          <w:t>11</w:t>
        </w:r>
        <w:r w:rsidR="004B6FCF">
          <w:rPr>
            <w:noProof/>
            <w:webHidden/>
          </w:rPr>
          <w:fldChar w:fldCharType="end"/>
        </w:r>
      </w:hyperlink>
    </w:p>
    <w:p w14:paraId="7B785252"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40" w:history="1">
        <w:r w:rsidR="004B6FCF" w:rsidRPr="00FD5869">
          <w:rPr>
            <w:rStyle w:val="afff0"/>
            <w:rFonts w:ascii="宋体" w:hAnsi="宋体" w:cs="仿宋" w:hint="eastAsia"/>
            <w:noProof/>
          </w:rPr>
          <w:t>八、注意事项</w:t>
        </w:r>
        <w:r w:rsidR="004B6FCF">
          <w:rPr>
            <w:noProof/>
            <w:webHidden/>
          </w:rPr>
          <w:tab/>
        </w:r>
        <w:r w:rsidR="004B6FCF">
          <w:rPr>
            <w:noProof/>
            <w:webHidden/>
          </w:rPr>
          <w:fldChar w:fldCharType="begin"/>
        </w:r>
        <w:r w:rsidR="004B6FCF">
          <w:rPr>
            <w:noProof/>
            <w:webHidden/>
          </w:rPr>
          <w:instrText xml:space="preserve"> PAGEREF _Toc175238140 \h </w:instrText>
        </w:r>
        <w:r w:rsidR="004B6FCF">
          <w:rPr>
            <w:noProof/>
            <w:webHidden/>
          </w:rPr>
        </w:r>
        <w:r w:rsidR="004B6FCF">
          <w:rPr>
            <w:noProof/>
            <w:webHidden/>
          </w:rPr>
          <w:fldChar w:fldCharType="separate"/>
        </w:r>
        <w:r w:rsidR="004B6FCF">
          <w:rPr>
            <w:noProof/>
            <w:webHidden/>
          </w:rPr>
          <w:t>11</w:t>
        </w:r>
        <w:r w:rsidR="004B6FCF">
          <w:rPr>
            <w:noProof/>
            <w:webHidden/>
          </w:rPr>
          <w:fldChar w:fldCharType="end"/>
        </w:r>
      </w:hyperlink>
    </w:p>
    <w:p w14:paraId="51FAFCEA"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41" w:history="1">
        <w:r w:rsidR="004B6FCF" w:rsidRPr="00FD5869">
          <w:rPr>
            <w:rStyle w:val="afff0"/>
            <w:rFonts w:hint="eastAsia"/>
            <w:noProof/>
            <w:lang w:val="zh-CN"/>
          </w:rPr>
          <w:t>第三部分</w:t>
        </w:r>
        <w:r w:rsidR="004B6FCF" w:rsidRPr="00FD5869">
          <w:rPr>
            <w:rStyle w:val="afff0"/>
            <w:noProof/>
            <w:lang w:val="zh-CN"/>
          </w:rPr>
          <w:t xml:space="preserve"> </w:t>
        </w:r>
        <w:r w:rsidR="004B6FCF" w:rsidRPr="00FD5869">
          <w:rPr>
            <w:rStyle w:val="afff0"/>
            <w:rFonts w:hint="eastAsia"/>
            <w:noProof/>
            <w:lang w:val="zh-CN"/>
          </w:rPr>
          <w:t>评标方法</w:t>
        </w:r>
        <w:r w:rsidR="004B6FCF">
          <w:rPr>
            <w:noProof/>
            <w:webHidden/>
          </w:rPr>
          <w:tab/>
        </w:r>
        <w:r w:rsidR="004B6FCF">
          <w:rPr>
            <w:noProof/>
            <w:webHidden/>
          </w:rPr>
          <w:fldChar w:fldCharType="begin"/>
        </w:r>
        <w:r w:rsidR="004B6FCF">
          <w:rPr>
            <w:noProof/>
            <w:webHidden/>
          </w:rPr>
          <w:instrText xml:space="preserve"> PAGEREF _Toc175238141 \h </w:instrText>
        </w:r>
        <w:r w:rsidR="004B6FCF">
          <w:rPr>
            <w:noProof/>
            <w:webHidden/>
          </w:rPr>
        </w:r>
        <w:r w:rsidR="004B6FCF">
          <w:rPr>
            <w:noProof/>
            <w:webHidden/>
          </w:rPr>
          <w:fldChar w:fldCharType="separate"/>
        </w:r>
        <w:r w:rsidR="004B6FCF">
          <w:rPr>
            <w:noProof/>
            <w:webHidden/>
          </w:rPr>
          <w:t>12</w:t>
        </w:r>
        <w:r w:rsidR="004B6FCF">
          <w:rPr>
            <w:noProof/>
            <w:webHidden/>
          </w:rPr>
          <w:fldChar w:fldCharType="end"/>
        </w:r>
      </w:hyperlink>
    </w:p>
    <w:p w14:paraId="24C570DB"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42" w:history="1">
        <w:r w:rsidR="004B6FCF" w:rsidRPr="00FD5869">
          <w:rPr>
            <w:rStyle w:val="afff0"/>
            <w:rFonts w:ascii="宋体" w:hAnsi="宋体" w:cs="仿宋" w:hint="eastAsia"/>
            <w:noProof/>
          </w:rPr>
          <w:t>一、总则</w:t>
        </w:r>
        <w:r w:rsidR="004B6FCF">
          <w:rPr>
            <w:noProof/>
            <w:webHidden/>
          </w:rPr>
          <w:tab/>
        </w:r>
        <w:r w:rsidR="004B6FCF">
          <w:rPr>
            <w:noProof/>
            <w:webHidden/>
          </w:rPr>
          <w:fldChar w:fldCharType="begin"/>
        </w:r>
        <w:r w:rsidR="004B6FCF">
          <w:rPr>
            <w:noProof/>
            <w:webHidden/>
          </w:rPr>
          <w:instrText xml:space="preserve"> PAGEREF _Toc175238142 \h </w:instrText>
        </w:r>
        <w:r w:rsidR="004B6FCF">
          <w:rPr>
            <w:noProof/>
            <w:webHidden/>
          </w:rPr>
        </w:r>
        <w:r w:rsidR="004B6FCF">
          <w:rPr>
            <w:noProof/>
            <w:webHidden/>
          </w:rPr>
          <w:fldChar w:fldCharType="separate"/>
        </w:r>
        <w:r w:rsidR="004B6FCF">
          <w:rPr>
            <w:noProof/>
            <w:webHidden/>
          </w:rPr>
          <w:t>12</w:t>
        </w:r>
        <w:r w:rsidR="004B6FCF">
          <w:rPr>
            <w:noProof/>
            <w:webHidden/>
          </w:rPr>
          <w:fldChar w:fldCharType="end"/>
        </w:r>
      </w:hyperlink>
    </w:p>
    <w:p w14:paraId="45873EDA"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43" w:history="1">
        <w:r w:rsidR="004B6FCF" w:rsidRPr="00FD5869">
          <w:rPr>
            <w:rStyle w:val="afff0"/>
            <w:rFonts w:ascii="宋体" w:hAnsi="宋体" w:cs="仿宋" w:hint="eastAsia"/>
            <w:noProof/>
          </w:rPr>
          <w:t>二、评标方法</w:t>
        </w:r>
        <w:r w:rsidR="004B6FCF">
          <w:rPr>
            <w:noProof/>
            <w:webHidden/>
          </w:rPr>
          <w:tab/>
        </w:r>
        <w:r w:rsidR="004B6FCF">
          <w:rPr>
            <w:noProof/>
            <w:webHidden/>
          </w:rPr>
          <w:fldChar w:fldCharType="begin"/>
        </w:r>
        <w:r w:rsidR="004B6FCF">
          <w:rPr>
            <w:noProof/>
            <w:webHidden/>
          </w:rPr>
          <w:instrText xml:space="preserve"> PAGEREF _Toc175238143 \h </w:instrText>
        </w:r>
        <w:r w:rsidR="004B6FCF">
          <w:rPr>
            <w:noProof/>
            <w:webHidden/>
          </w:rPr>
        </w:r>
        <w:r w:rsidR="004B6FCF">
          <w:rPr>
            <w:noProof/>
            <w:webHidden/>
          </w:rPr>
          <w:fldChar w:fldCharType="separate"/>
        </w:r>
        <w:r w:rsidR="004B6FCF">
          <w:rPr>
            <w:noProof/>
            <w:webHidden/>
          </w:rPr>
          <w:t>12</w:t>
        </w:r>
        <w:r w:rsidR="004B6FCF">
          <w:rPr>
            <w:noProof/>
            <w:webHidden/>
          </w:rPr>
          <w:fldChar w:fldCharType="end"/>
        </w:r>
      </w:hyperlink>
    </w:p>
    <w:p w14:paraId="7082FAFF" w14:textId="77777777" w:rsidR="004B6FCF" w:rsidRDefault="006101E9">
      <w:pPr>
        <w:pStyle w:val="34"/>
        <w:tabs>
          <w:tab w:val="left" w:pos="1050"/>
          <w:tab w:val="right" w:leader="dot" w:pos="9095"/>
        </w:tabs>
        <w:rPr>
          <w:rFonts w:asciiTheme="minorHAnsi" w:eastAsiaTheme="minorEastAsia" w:hAnsiTheme="minorHAnsi" w:cstheme="minorBidi"/>
          <w:i w:val="0"/>
          <w:noProof/>
          <w:sz w:val="21"/>
          <w:szCs w:val="22"/>
        </w:rPr>
      </w:pPr>
      <w:hyperlink w:anchor="_Toc175238144" w:history="1">
        <w:r w:rsidR="004B6FCF" w:rsidRPr="00FD5869">
          <w:rPr>
            <w:rStyle w:val="afff0"/>
            <w:rFonts w:ascii="宋体" w:hAnsi="宋体" w:hint="eastAsia"/>
            <w:b/>
            <w:bCs/>
            <w:noProof/>
            <w:kern w:val="0"/>
          </w:rPr>
          <w:t>(一)</w:t>
        </w:r>
        <w:r w:rsidR="004B6FCF">
          <w:rPr>
            <w:rFonts w:asciiTheme="minorHAnsi" w:eastAsiaTheme="minorEastAsia" w:hAnsiTheme="minorHAnsi" w:cstheme="minorBidi"/>
            <w:i w:val="0"/>
            <w:noProof/>
            <w:sz w:val="21"/>
            <w:szCs w:val="22"/>
          </w:rPr>
          <w:tab/>
        </w:r>
        <w:r w:rsidR="004B6FCF" w:rsidRPr="00FD5869">
          <w:rPr>
            <w:rStyle w:val="afff0"/>
            <w:rFonts w:ascii="宋体" w:hAnsi="宋体" w:hint="eastAsia"/>
            <w:b/>
            <w:bCs/>
            <w:noProof/>
            <w:kern w:val="0"/>
          </w:rPr>
          <w:t>资格证明审查</w:t>
        </w:r>
        <w:r w:rsidR="004B6FCF">
          <w:rPr>
            <w:noProof/>
            <w:webHidden/>
          </w:rPr>
          <w:tab/>
        </w:r>
        <w:r w:rsidR="004B6FCF">
          <w:rPr>
            <w:noProof/>
            <w:webHidden/>
          </w:rPr>
          <w:fldChar w:fldCharType="begin"/>
        </w:r>
        <w:r w:rsidR="004B6FCF">
          <w:rPr>
            <w:noProof/>
            <w:webHidden/>
          </w:rPr>
          <w:instrText xml:space="preserve"> PAGEREF _Toc175238144 \h </w:instrText>
        </w:r>
        <w:r w:rsidR="004B6FCF">
          <w:rPr>
            <w:noProof/>
            <w:webHidden/>
          </w:rPr>
        </w:r>
        <w:r w:rsidR="004B6FCF">
          <w:rPr>
            <w:noProof/>
            <w:webHidden/>
          </w:rPr>
          <w:fldChar w:fldCharType="separate"/>
        </w:r>
        <w:r w:rsidR="004B6FCF">
          <w:rPr>
            <w:noProof/>
            <w:webHidden/>
          </w:rPr>
          <w:t>12</w:t>
        </w:r>
        <w:r w:rsidR="004B6FCF">
          <w:rPr>
            <w:noProof/>
            <w:webHidden/>
          </w:rPr>
          <w:fldChar w:fldCharType="end"/>
        </w:r>
      </w:hyperlink>
    </w:p>
    <w:p w14:paraId="6BE4059D" w14:textId="77777777" w:rsidR="004B6FCF" w:rsidRDefault="006101E9">
      <w:pPr>
        <w:pStyle w:val="34"/>
        <w:tabs>
          <w:tab w:val="left" w:pos="1050"/>
          <w:tab w:val="right" w:leader="dot" w:pos="9095"/>
        </w:tabs>
        <w:rPr>
          <w:rFonts w:asciiTheme="minorHAnsi" w:eastAsiaTheme="minorEastAsia" w:hAnsiTheme="minorHAnsi" w:cstheme="minorBidi"/>
          <w:i w:val="0"/>
          <w:noProof/>
          <w:sz w:val="21"/>
          <w:szCs w:val="22"/>
        </w:rPr>
      </w:pPr>
      <w:hyperlink w:anchor="_Toc175238145" w:history="1">
        <w:r w:rsidR="004B6FCF" w:rsidRPr="00FD5869">
          <w:rPr>
            <w:rStyle w:val="afff0"/>
            <w:rFonts w:ascii="宋体" w:hAnsi="宋体" w:hint="eastAsia"/>
            <w:b/>
            <w:bCs/>
            <w:noProof/>
            <w:kern w:val="0"/>
          </w:rPr>
          <w:t>(二)</w:t>
        </w:r>
        <w:r w:rsidR="004B6FCF">
          <w:rPr>
            <w:rFonts w:asciiTheme="minorHAnsi" w:eastAsiaTheme="minorEastAsia" w:hAnsiTheme="minorHAnsi" w:cstheme="minorBidi"/>
            <w:i w:val="0"/>
            <w:noProof/>
            <w:sz w:val="21"/>
            <w:szCs w:val="22"/>
          </w:rPr>
          <w:tab/>
        </w:r>
        <w:r w:rsidR="004B6FCF" w:rsidRPr="00FD5869">
          <w:rPr>
            <w:rStyle w:val="afff0"/>
            <w:rFonts w:ascii="宋体" w:hAnsi="宋体" w:hint="eastAsia"/>
            <w:b/>
            <w:bCs/>
            <w:noProof/>
            <w:kern w:val="0"/>
          </w:rPr>
          <w:t>符合性检查</w:t>
        </w:r>
        <w:r w:rsidR="004B6FCF">
          <w:rPr>
            <w:noProof/>
            <w:webHidden/>
          </w:rPr>
          <w:tab/>
        </w:r>
        <w:r w:rsidR="004B6FCF">
          <w:rPr>
            <w:noProof/>
            <w:webHidden/>
          </w:rPr>
          <w:fldChar w:fldCharType="begin"/>
        </w:r>
        <w:r w:rsidR="004B6FCF">
          <w:rPr>
            <w:noProof/>
            <w:webHidden/>
          </w:rPr>
          <w:instrText xml:space="preserve"> PAGEREF _Toc175238145 \h </w:instrText>
        </w:r>
        <w:r w:rsidR="004B6FCF">
          <w:rPr>
            <w:noProof/>
            <w:webHidden/>
          </w:rPr>
        </w:r>
        <w:r w:rsidR="004B6FCF">
          <w:rPr>
            <w:noProof/>
            <w:webHidden/>
          </w:rPr>
          <w:fldChar w:fldCharType="separate"/>
        </w:r>
        <w:r w:rsidR="004B6FCF">
          <w:rPr>
            <w:noProof/>
            <w:webHidden/>
          </w:rPr>
          <w:t>12</w:t>
        </w:r>
        <w:r w:rsidR="004B6FCF">
          <w:rPr>
            <w:noProof/>
            <w:webHidden/>
          </w:rPr>
          <w:fldChar w:fldCharType="end"/>
        </w:r>
      </w:hyperlink>
    </w:p>
    <w:p w14:paraId="25B85757"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46" w:history="1">
        <w:r w:rsidR="004B6FCF" w:rsidRPr="00FD5869">
          <w:rPr>
            <w:rStyle w:val="afff0"/>
            <w:rFonts w:ascii="宋体" w:hAnsi="宋体" w:hint="eastAsia"/>
            <w:bCs/>
            <w:noProof/>
            <w:kern w:val="0"/>
          </w:rPr>
          <w:t>（三）商务评比</w:t>
        </w:r>
        <w:r w:rsidR="004B6FCF">
          <w:rPr>
            <w:noProof/>
            <w:webHidden/>
          </w:rPr>
          <w:tab/>
        </w:r>
        <w:r w:rsidR="004B6FCF">
          <w:rPr>
            <w:noProof/>
            <w:webHidden/>
          </w:rPr>
          <w:fldChar w:fldCharType="begin"/>
        </w:r>
        <w:r w:rsidR="004B6FCF">
          <w:rPr>
            <w:noProof/>
            <w:webHidden/>
          </w:rPr>
          <w:instrText xml:space="preserve"> PAGEREF _Toc175238146 \h </w:instrText>
        </w:r>
        <w:r w:rsidR="004B6FCF">
          <w:rPr>
            <w:noProof/>
            <w:webHidden/>
          </w:rPr>
        </w:r>
        <w:r w:rsidR="004B6FCF">
          <w:rPr>
            <w:noProof/>
            <w:webHidden/>
          </w:rPr>
          <w:fldChar w:fldCharType="separate"/>
        </w:r>
        <w:r w:rsidR="004B6FCF">
          <w:rPr>
            <w:noProof/>
            <w:webHidden/>
          </w:rPr>
          <w:t>12</w:t>
        </w:r>
        <w:r w:rsidR="004B6FCF">
          <w:rPr>
            <w:noProof/>
            <w:webHidden/>
          </w:rPr>
          <w:fldChar w:fldCharType="end"/>
        </w:r>
      </w:hyperlink>
    </w:p>
    <w:p w14:paraId="2BFB6F76"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47" w:history="1">
        <w:r w:rsidR="004B6FCF" w:rsidRPr="00FD5869">
          <w:rPr>
            <w:rStyle w:val="afff0"/>
            <w:rFonts w:ascii="宋体" w:hAnsi="宋体" w:hint="eastAsia"/>
            <w:b/>
            <w:bCs/>
            <w:noProof/>
            <w:kern w:val="0"/>
          </w:rPr>
          <w:t>（四）技术评比</w:t>
        </w:r>
        <w:r w:rsidR="004B6FCF">
          <w:rPr>
            <w:noProof/>
            <w:webHidden/>
          </w:rPr>
          <w:tab/>
        </w:r>
        <w:r w:rsidR="004B6FCF">
          <w:rPr>
            <w:noProof/>
            <w:webHidden/>
          </w:rPr>
          <w:fldChar w:fldCharType="begin"/>
        </w:r>
        <w:r w:rsidR="004B6FCF">
          <w:rPr>
            <w:noProof/>
            <w:webHidden/>
          </w:rPr>
          <w:instrText xml:space="preserve"> PAGEREF _Toc175238147 \h </w:instrText>
        </w:r>
        <w:r w:rsidR="004B6FCF">
          <w:rPr>
            <w:noProof/>
            <w:webHidden/>
          </w:rPr>
        </w:r>
        <w:r w:rsidR="004B6FCF">
          <w:rPr>
            <w:noProof/>
            <w:webHidden/>
          </w:rPr>
          <w:fldChar w:fldCharType="separate"/>
        </w:r>
        <w:r w:rsidR="004B6FCF">
          <w:rPr>
            <w:noProof/>
            <w:webHidden/>
          </w:rPr>
          <w:t>12</w:t>
        </w:r>
        <w:r w:rsidR="004B6FCF">
          <w:rPr>
            <w:noProof/>
            <w:webHidden/>
          </w:rPr>
          <w:fldChar w:fldCharType="end"/>
        </w:r>
      </w:hyperlink>
    </w:p>
    <w:p w14:paraId="67EFC6F3"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48" w:history="1">
        <w:r w:rsidR="004B6FCF" w:rsidRPr="00FD5869">
          <w:rPr>
            <w:rStyle w:val="afff0"/>
            <w:rFonts w:ascii="宋体" w:hAnsi="宋体" w:cs="仿宋" w:hint="eastAsia"/>
            <w:noProof/>
          </w:rPr>
          <w:t>三、评标表格</w:t>
        </w:r>
        <w:r w:rsidR="004B6FCF">
          <w:rPr>
            <w:noProof/>
            <w:webHidden/>
          </w:rPr>
          <w:tab/>
        </w:r>
        <w:r w:rsidR="004B6FCF">
          <w:rPr>
            <w:noProof/>
            <w:webHidden/>
          </w:rPr>
          <w:fldChar w:fldCharType="begin"/>
        </w:r>
        <w:r w:rsidR="004B6FCF">
          <w:rPr>
            <w:noProof/>
            <w:webHidden/>
          </w:rPr>
          <w:instrText xml:space="preserve"> PAGEREF _Toc175238148 \h </w:instrText>
        </w:r>
        <w:r w:rsidR="004B6FCF">
          <w:rPr>
            <w:noProof/>
            <w:webHidden/>
          </w:rPr>
        </w:r>
        <w:r w:rsidR="004B6FCF">
          <w:rPr>
            <w:noProof/>
            <w:webHidden/>
          </w:rPr>
          <w:fldChar w:fldCharType="separate"/>
        </w:r>
        <w:r w:rsidR="004B6FCF">
          <w:rPr>
            <w:noProof/>
            <w:webHidden/>
          </w:rPr>
          <w:t>13</w:t>
        </w:r>
        <w:r w:rsidR="004B6FCF">
          <w:rPr>
            <w:noProof/>
            <w:webHidden/>
          </w:rPr>
          <w:fldChar w:fldCharType="end"/>
        </w:r>
      </w:hyperlink>
    </w:p>
    <w:p w14:paraId="74B0443F"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49" w:history="1">
        <w:r w:rsidR="004B6FCF" w:rsidRPr="00FD5869">
          <w:rPr>
            <w:rStyle w:val="afff0"/>
            <w:rFonts w:hint="eastAsia"/>
            <w:noProof/>
            <w:lang w:val="zh-CN"/>
          </w:rPr>
          <w:t>第四部分</w:t>
        </w:r>
        <w:r w:rsidR="004B6FCF" w:rsidRPr="00FD5869">
          <w:rPr>
            <w:rStyle w:val="afff0"/>
            <w:noProof/>
            <w:lang w:val="zh-CN"/>
          </w:rPr>
          <w:t xml:space="preserve"> </w:t>
        </w:r>
        <w:r w:rsidR="004B6FCF" w:rsidRPr="00FD5869">
          <w:rPr>
            <w:rStyle w:val="afff0"/>
            <w:rFonts w:hint="eastAsia"/>
            <w:noProof/>
            <w:lang w:val="zh-CN"/>
          </w:rPr>
          <w:t>投标文件格式和内容</w:t>
        </w:r>
        <w:r w:rsidR="004B6FCF">
          <w:rPr>
            <w:noProof/>
            <w:webHidden/>
          </w:rPr>
          <w:tab/>
        </w:r>
        <w:r w:rsidR="004B6FCF">
          <w:rPr>
            <w:noProof/>
            <w:webHidden/>
          </w:rPr>
          <w:fldChar w:fldCharType="begin"/>
        </w:r>
        <w:r w:rsidR="004B6FCF">
          <w:rPr>
            <w:noProof/>
            <w:webHidden/>
          </w:rPr>
          <w:instrText xml:space="preserve"> PAGEREF _Toc175238149 \h </w:instrText>
        </w:r>
        <w:r w:rsidR="004B6FCF">
          <w:rPr>
            <w:noProof/>
            <w:webHidden/>
          </w:rPr>
        </w:r>
        <w:r w:rsidR="004B6FCF">
          <w:rPr>
            <w:noProof/>
            <w:webHidden/>
          </w:rPr>
          <w:fldChar w:fldCharType="separate"/>
        </w:r>
        <w:r w:rsidR="004B6FCF">
          <w:rPr>
            <w:noProof/>
            <w:webHidden/>
          </w:rPr>
          <w:t>17</w:t>
        </w:r>
        <w:r w:rsidR="004B6FCF">
          <w:rPr>
            <w:noProof/>
            <w:webHidden/>
          </w:rPr>
          <w:fldChar w:fldCharType="end"/>
        </w:r>
      </w:hyperlink>
    </w:p>
    <w:p w14:paraId="29371B46"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50" w:history="1">
        <w:r w:rsidR="004B6FCF" w:rsidRPr="00FD5869">
          <w:rPr>
            <w:rStyle w:val="afff0"/>
            <w:rFonts w:hint="eastAsia"/>
            <w:noProof/>
            <w:lang w:val="zh-CN"/>
          </w:rPr>
          <w:t>（一）</w:t>
        </w:r>
        <w:r w:rsidR="004B6FCF" w:rsidRPr="00FD5869">
          <w:rPr>
            <w:rStyle w:val="afff0"/>
            <w:rFonts w:hint="eastAsia"/>
            <w:bCs/>
            <w:noProof/>
          </w:rPr>
          <w:t>投标函</w:t>
        </w:r>
        <w:r w:rsidR="004B6FCF">
          <w:rPr>
            <w:noProof/>
            <w:webHidden/>
          </w:rPr>
          <w:tab/>
        </w:r>
        <w:r w:rsidR="004B6FCF">
          <w:rPr>
            <w:noProof/>
            <w:webHidden/>
          </w:rPr>
          <w:fldChar w:fldCharType="begin"/>
        </w:r>
        <w:r w:rsidR="004B6FCF">
          <w:rPr>
            <w:noProof/>
            <w:webHidden/>
          </w:rPr>
          <w:instrText xml:space="preserve"> PAGEREF _Toc175238150 \h </w:instrText>
        </w:r>
        <w:r w:rsidR="004B6FCF">
          <w:rPr>
            <w:noProof/>
            <w:webHidden/>
          </w:rPr>
        </w:r>
        <w:r w:rsidR="004B6FCF">
          <w:rPr>
            <w:noProof/>
            <w:webHidden/>
          </w:rPr>
          <w:fldChar w:fldCharType="separate"/>
        </w:r>
        <w:r w:rsidR="004B6FCF">
          <w:rPr>
            <w:noProof/>
            <w:webHidden/>
          </w:rPr>
          <w:t>17</w:t>
        </w:r>
        <w:r w:rsidR="004B6FCF">
          <w:rPr>
            <w:noProof/>
            <w:webHidden/>
          </w:rPr>
          <w:fldChar w:fldCharType="end"/>
        </w:r>
      </w:hyperlink>
    </w:p>
    <w:p w14:paraId="421E25F8" w14:textId="77777777" w:rsidR="004B6FCF" w:rsidRDefault="006101E9">
      <w:pPr>
        <w:pStyle w:val="25"/>
        <w:tabs>
          <w:tab w:val="left" w:pos="840"/>
          <w:tab w:val="right" w:leader="dot" w:pos="9095"/>
        </w:tabs>
        <w:rPr>
          <w:rFonts w:asciiTheme="minorHAnsi" w:eastAsiaTheme="minorEastAsia" w:hAnsiTheme="minorHAnsi" w:cstheme="minorBidi"/>
          <w:smallCaps w:val="0"/>
          <w:noProof/>
          <w:sz w:val="21"/>
          <w:szCs w:val="22"/>
        </w:rPr>
      </w:pPr>
      <w:hyperlink w:anchor="_Toc175238151" w:history="1">
        <w:r w:rsidR="004B6FCF" w:rsidRPr="00FD5869">
          <w:rPr>
            <w:rStyle w:val="afff0"/>
            <w:rFonts w:ascii="Arial" w:eastAsia="黑体" w:hAnsi="Arial"/>
            <w:b/>
            <w:bCs/>
            <w:noProof/>
          </w:rPr>
          <w:t>(1)</w:t>
        </w:r>
        <w:r w:rsidR="004B6FCF">
          <w:rPr>
            <w:rFonts w:asciiTheme="minorHAnsi" w:eastAsiaTheme="minorEastAsia" w:hAnsiTheme="minorHAnsi" w:cstheme="minorBidi"/>
            <w:smallCaps w:val="0"/>
            <w:noProof/>
            <w:sz w:val="21"/>
            <w:szCs w:val="22"/>
          </w:rPr>
          <w:tab/>
        </w:r>
        <w:r w:rsidR="004B6FCF" w:rsidRPr="00FD5869">
          <w:rPr>
            <w:rStyle w:val="afff0"/>
            <w:rFonts w:ascii="Arial" w:eastAsia="黑体" w:hAnsi="Arial" w:hint="eastAsia"/>
            <w:b/>
            <w:bCs/>
            <w:noProof/>
          </w:rPr>
          <w:t>投标一览表</w:t>
        </w:r>
        <w:r w:rsidR="004B6FCF">
          <w:rPr>
            <w:noProof/>
            <w:webHidden/>
          </w:rPr>
          <w:tab/>
        </w:r>
        <w:r w:rsidR="004B6FCF">
          <w:rPr>
            <w:noProof/>
            <w:webHidden/>
          </w:rPr>
          <w:fldChar w:fldCharType="begin"/>
        </w:r>
        <w:r w:rsidR="004B6FCF">
          <w:rPr>
            <w:noProof/>
            <w:webHidden/>
          </w:rPr>
          <w:instrText xml:space="preserve"> PAGEREF _Toc175238151 \h </w:instrText>
        </w:r>
        <w:r w:rsidR="004B6FCF">
          <w:rPr>
            <w:noProof/>
            <w:webHidden/>
          </w:rPr>
        </w:r>
        <w:r w:rsidR="004B6FCF">
          <w:rPr>
            <w:noProof/>
            <w:webHidden/>
          </w:rPr>
          <w:fldChar w:fldCharType="separate"/>
        </w:r>
        <w:r w:rsidR="004B6FCF">
          <w:rPr>
            <w:noProof/>
            <w:webHidden/>
          </w:rPr>
          <w:t>18</w:t>
        </w:r>
        <w:r w:rsidR="004B6FCF">
          <w:rPr>
            <w:noProof/>
            <w:webHidden/>
          </w:rPr>
          <w:fldChar w:fldCharType="end"/>
        </w:r>
      </w:hyperlink>
    </w:p>
    <w:p w14:paraId="19A37742" w14:textId="77777777" w:rsidR="004B6FCF" w:rsidRDefault="006101E9">
      <w:pPr>
        <w:pStyle w:val="25"/>
        <w:tabs>
          <w:tab w:val="left" w:pos="840"/>
          <w:tab w:val="right" w:leader="dot" w:pos="9095"/>
        </w:tabs>
        <w:rPr>
          <w:rFonts w:asciiTheme="minorHAnsi" w:eastAsiaTheme="minorEastAsia" w:hAnsiTheme="minorHAnsi" w:cstheme="minorBidi"/>
          <w:smallCaps w:val="0"/>
          <w:noProof/>
          <w:sz w:val="21"/>
          <w:szCs w:val="22"/>
        </w:rPr>
      </w:pPr>
      <w:hyperlink w:anchor="_Toc175238152" w:history="1">
        <w:r w:rsidR="004B6FCF" w:rsidRPr="00FD5869">
          <w:rPr>
            <w:rStyle w:val="afff0"/>
            <w:rFonts w:ascii="Arial" w:eastAsia="黑体" w:hAnsi="Arial"/>
            <w:b/>
            <w:bCs/>
            <w:noProof/>
          </w:rPr>
          <w:t>(2)</w:t>
        </w:r>
        <w:r w:rsidR="004B6FCF">
          <w:rPr>
            <w:rFonts w:asciiTheme="minorHAnsi" w:eastAsiaTheme="minorEastAsia" w:hAnsiTheme="minorHAnsi" w:cstheme="minorBidi"/>
            <w:smallCaps w:val="0"/>
            <w:noProof/>
            <w:sz w:val="21"/>
            <w:szCs w:val="22"/>
          </w:rPr>
          <w:tab/>
        </w:r>
        <w:r w:rsidR="004B6FCF" w:rsidRPr="00FD5869">
          <w:rPr>
            <w:rStyle w:val="afff0"/>
            <w:rFonts w:ascii="Arial" w:eastAsia="黑体" w:hAnsi="Arial" w:hint="eastAsia"/>
            <w:b/>
            <w:bCs/>
            <w:noProof/>
          </w:rPr>
          <w:t>投标分项报价表</w:t>
        </w:r>
        <w:r w:rsidR="004B6FCF">
          <w:rPr>
            <w:noProof/>
            <w:webHidden/>
          </w:rPr>
          <w:tab/>
        </w:r>
        <w:r w:rsidR="004B6FCF">
          <w:rPr>
            <w:noProof/>
            <w:webHidden/>
          </w:rPr>
          <w:fldChar w:fldCharType="begin"/>
        </w:r>
        <w:r w:rsidR="004B6FCF">
          <w:rPr>
            <w:noProof/>
            <w:webHidden/>
          </w:rPr>
          <w:instrText xml:space="preserve"> PAGEREF _Toc175238152 \h </w:instrText>
        </w:r>
        <w:r w:rsidR="004B6FCF">
          <w:rPr>
            <w:noProof/>
            <w:webHidden/>
          </w:rPr>
        </w:r>
        <w:r w:rsidR="004B6FCF">
          <w:rPr>
            <w:noProof/>
            <w:webHidden/>
          </w:rPr>
          <w:fldChar w:fldCharType="separate"/>
        </w:r>
        <w:r w:rsidR="004B6FCF">
          <w:rPr>
            <w:noProof/>
            <w:webHidden/>
          </w:rPr>
          <w:t>18</w:t>
        </w:r>
        <w:r w:rsidR="004B6FCF">
          <w:rPr>
            <w:noProof/>
            <w:webHidden/>
          </w:rPr>
          <w:fldChar w:fldCharType="end"/>
        </w:r>
      </w:hyperlink>
    </w:p>
    <w:p w14:paraId="2F22E27D" w14:textId="77777777" w:rsidR="004B6FCF" w:rsidRDefault="006101E9">
      <w:pPr>
        <w:pStyle w:val="25"/>
        <w:tabs>
          <w:tab w:val="left" w:pos="840"/>
          <w:tab w:val="right" w:leader="dot" w:pos="9095"/>
        </w:tabs>
        <w:rPr>
          <w:rFonts w:asciiTheme="minorHAnsi" w:eastAsiaTheme="minorEastAsia" w:hAnsiTheme="minorHAnsi" w:cstheme="minorBidi"/>
          <w:smallCaps w:val="0"/>
          <w:noProof/>
          <w:sz w:val="21"/>
          <w:szCs w:val="22"/>
        </w:rPr>
      </w:pPr>
      <w:hyperlink w:anchor="_Toc175238153" w:history="1">
        <w:r w:rsidR="004B6FCF" w:rsidRPr="00FD5869">
          <w:rPr>
            <w:rStyle w:val="afff0"/>
            <w:rFonts w:ascii="Arial" w:eastAsia="黑体" w:hAnsi="Arial"/>
            <w:b/>
            <w:bCs/>
            <w:noProof/>
          </w:rPr>
          <w:t>(3)</w:t>
        </w:r>
        <w:r w:rsidR="004B6FCF">
          <w:rPr>
            <w:rFonts w:asciiTheme="minorHAnsi" w:eastAsiaTheme="minorEastAsia" w:hAnsiTheme="minorHAnsi" w:cstheme="minorBidi"/>
            <w:smallCaps w:val="0"/>
            <w:noProof/>
            <w:sz w:val="21"/>
            <w:szCs w:val="22"/>
          </w:rPr>
          <w:tab/>
        </w:r>
        <w:r w:rsidR="004B6FCF" w:rsidRPr="00FD5869">
          <w:rPr>
            <w:rStyle w:val="afff0"/>
            <w:rFonts w:ascii="Arial" w:eastAsia="黑体" w:hAnsi="Arial" w:hint="eastAsia"/>
            <w:b/>
            <w:bCs/>
            <w:noProof/>
          </w:rPr>
          <w:t>技术、商务偏离表</w:t>
        </w:r>
        <w:r w:rsidR="004B6FCF">
          <w:rPr>
            <w:noProof/>
            <w:webHidden/>
          </w:rPr>
          <w:tab/>
        </w:r>
        <w:r w:rsidR="004B6FCF">
          <w:rPr>
            <w:noProof/>
            <w:webHidden/>
          </w:rPr>
          <w:fldChar w:fldCharType="begin"/>
        </w:r>
        <w:r w:rsidR="004B6FCF">
          <w:rPr>
            <w:noProof/>
            <w:webHidden/>
          </w:rPr>
          <w:instrText xml:space="preserve"> PAGEREF _Toc175238153 \h </w:instrText>
        </w:r>
        <w:r w:rsidR="004B6FCF">
          <w:rPr>
            <w:noProof/>
            <w:webHidden/>
          </w:rPr>
        </w:r>
        <w:r w:rsidR="004B6FCF">
          <w:rPr>
            <w:noProof/>
            <w:webHidden/>
          </w:rPr>
          <w:fldChar w:fldCharType="separate"/>
        </w:r>
        <w:r w:rsidR="004B6FCF">
          <w:rPr>
            <w:noProof/>
            <w:webHidden/>
          </w:rPr>
          <w:t>19</w:t>
        </w:r>
        <w:r w:rsidR="004B6FCF">
          <w:rPr>
            <w:noProof/>
            <w:webHidden/>
          </w:rPr>
          <w:fldChar w:fldCharType="end"/>
        </w:r>
      </w:hyperlink>
    </w:p>
    <w:p w14:paraId="6857A222" w14:textId="77777777" w:rsidR="004B6FCF" w:rsidRDefault="006101E9">
      <w:pPr>
        <w:pStyle w:val="25"/>
        <w:tabs>
          <w:tab w:val="left" w:pos="840"/>
          <w:tab w:val="right" w:leader="dot" w:pos="9095"/>
        </w:tabs>
        <w:rPr>
          <w:rFonts w:asciiTheme="minorHAnsi" w:eastAsiaTheme="minorEastAsia" w:hAnsiTheme="minorHAnsi" w:cstheme="minorBidi"/>
          <w:smallCaps w:val="0"/>
          <w:noProof/>
          <w:sz w:val="21"/>
          <w:szCs w:val="22"/>
        </w:rPr>
      </w:pPr>
      <w:hyperlink w:anchor="_Toc175238154" w:history="1">
        <w:r w:rsidR="004B6FCF" w:rsidRPr="00FD5869">
          <w:rPr>
            <w:rStyle w:val="afff0"/>
            <w:rFonts w:ascii="Arial" w:eastAsia="黑体" w:hAnsi="Arial"/>
            <w:b/>
            <w:bCs/>
            <w:noProof/>
          </w:rPr>
          <w:t>(4)</w:t>
        </w:r>
        <w:r w:rsidR="004B6FCF">
          <w:rPr>
            <w:rFonts w:asciiTheme="minorHAnsi" w:eastAsiaTheme="minorEastAsia" w:hAnsiTheme="minorHAnsi" w:cstheme="minorBidi"/>
            <w:smallCaps w:val="0"/>
            <w:noProof/>
            <w:sz w:val="21"/>
            <w:szCs w:val="22"/>
          </w:rPr>
          <w:tab/>
        </w:r>
        <w:r w:rsidR="004B6FCF" w:rsidRPr="00FD5869">
          <w:rPr>
            <w:rStyle w:val="afff0"/>
            <w:rFonts w:ascii="Arial" w:eastAsia="黑体" w:hAnsi="Arial" w:hint="eastAsia"/>
            <w:b/>
            <w:bCs/>
            <w:noProof/>
          </w:rPr>
          <w:t>资格证明文件</w:t>
        </w:r>
        <w:r w:rsidR="004B6FCF">
          <w:rPr>
            <w:noProof/>
            <w:webHidden/>
          </w:rPr>
          <w:tab/>
        </w:r>
        <w:r w:rsidR="004B6FCF">
          <w:rPr>
            <w:noProof/>
            <w:webHidden/>
          </w:rPr>
          <w:fldChar w:fldCharType="begin"/>
        </w:r>
        <w:r w:rsidR="004B6FCF">
          <w:rPr>
            <w:noProof/>
            <w:webHidden/>
          </w:rPr>
          <w:instrText xml:space="preserve"> PAGEREF _Toc175238154 \h </w:instrText>
        </w:r>
        <w:r w:rsidR="004B6FCF">
          <w:rPr>
            <w:noProof/>
            <w:webHidden/>
          </w:rPr>
        </w:r>
        <w:r w:rsidR="004B6FCF">
          <w:rPr>
            <w:noProof/>
            <w:webHidden/>
          </w:rPr>
          <w:fldChar w:fldCharType="separate"/>
        </w:r>
        <w:r w:rsidR="004B6FCF">
          <w:rPr>
            <w:noProof/>
            <w:webHidden/>
          </w:rPr>
          <w:t>20</w:t>
        </w:r>
        <w:r w:rsidR="004B6FCF">
          <w:rPr>
            <w:noProof/>
            <w:webHidden/>
          </w:rPr>
          <w:fldChar w:fldCharType="end"/>
        </w:r>
      </w:hyperlink>
    </w:p>
    <w:p w14:paraId="04F3F28F"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55" w:history="1">
        <w:r w:rsidR="004B6FCF" w:rsidRPr="00FD5869">
          <w:rPr>
            <w:rStyle w:val="afff0"/>
            <w:b/>
            <w:bCs/>
            <w:noProof/>
          </w:rPr>
          <w:t>4-1</w:t>
        </w:r>
        <w:r w:rsidR="004B6FCF" w:rsidRPr="00FD5869">
          <w:rPr>
            <w:rStyle w:val="afff0"/>
            <w:rFonts w:hint="eastAsia"/>
            <w:b/>
            <w:bCs/>
            <w:noProof/>
          </w:rPr>
          <w:t>关于资格的声明函</w:t>
        </w:r>
        <w:r w:rsidR="004B6FCF">
          <w:rPr>
            <w:noProof/>
            <w:webHidden/>
          </w:rPr>
          <w:tab/>
        </w:r>
        <w:r w:rsidR="004B6FCF">
          <w:rPr>
            <w:noProof/>
            <w:webHidden/>
          </w:rPr>
          <w:fldChar w:fldCharType="begin"/>
        </w:r>
        <w:r w:rsidR="004B6FCF">
          <w:rPr>
            <w:noProof/>
            <w:webHidden/>
          </w:rPr>
          <w:instrText xml:space="preserve"> PAGEREF _Toc175238155 \h </w:instrText>
        </w:r>
        <w:r w:rsidR="004B6FCF">
          <w:rPr>
            <w:noProof/>
            <w:webHidden/>
          </w:rPr>
        </w:r>
        <w:r w:rsidR="004B6FCF">
          <w:rPr>
            <w:noProof/>
            <w:webHidden/>
          </w:rPr>
          <w:fldChar w:fldCharType="separate"/>
        </w:r>
        <w:r w:rsidR="004B6FCF">
          <w:rPr>
            <w:noProof/>
            <w:webHidden/>
          </w:rPr>
          <w:t>21</w:t>
        </w:r>
        <w:r w:rsidR="004B6FCF">
          <w:rPr>
            <w:noProof/>
            <w:webHidden/>
          </w:rPr>
          <w:fldChar w:fldCharType="end"/>
        </w:r>
      </w:hyperlink>
    </w:p>
    <w:p w14:paraId="1DAD0343"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56" w:history="1">
        <w:r w:rsidR="004B6FCF" w:rsidRPr="00FD5869">
          <w:rPr>
            <w:rStyle w:val="afff0"/>
            <w:b/>
            <w:bCs/>
            <w:noProof/>
          </w:rPr>
          <w:t>4-2</w:t>
        </w:r>
        <w:r w:rsidR="004B6FCF" w:rsidRPr="00FD5869">
          <w:rPr>
            <w:rStyle w:val="afff0"/>
            <w:rFonts w:hint="eastAsia"/>
            <w:b/>
            <w:bCs/>
            <w:noProof/>
          </w:rPr>
          <w:t>法定代表人证明书及法人授权委托证明书</w:t>
        </w:r>
        <w:r w:rsidR="004B6FCF">
          <w:rPr>
            <w:noProof/>
            <w:webHidden/>
          </w:rPr>
          <w:tab/>
        </w:r>
        <w:r w:rsidR="004B6FCF">
          <w:rPr>
            <w:noProof/>
            <w:webHidden/>
          </w:rPr>
          <w:fldChar w:fldCharType="begin"/>
        </w:r>
        <w:r w:rsidR="004B6FCF">
          <w:rPr>
            <w:noProof/>
            <w:webHidden/>
          </w:rPr>
          <w:instrText xml:space="preserve"> PAGEREF _Toc175238156 \h </w:instrText>
        </w:r>
        <w:r w:rsidR="004B6FCF">
          <w:rPr>
            <w:noProof/>
            <w:webHidden/>
          </w:rPr>
        </w:r>
        <w:r w:rsidR="004B6FCF">
          <w:rPr>
            <w:noProof/>
            <w:webHidden/>
          </w:rPr>
          <w:fldChar w:fldCharType="separate"/>
        </w:r>
        <w:r w:rsidR="004B6FCF">
          <w:rPr>
            <w:noProof/>
            <w:webHidden/>
          </w:rPr>
          <w:t>22</w:t>
        </w:r>
        <w:r w:rsidR="004B6FCF">
          <w:rPr>
            <w:noProof/>
            <w:webHidden/>
          </w:rPr>
          <w:fldChar w:fldCharType="end"/>
        </w:r>
      </w:hyperlink>
    </w:p>
    <w:p w14:paraId="1162D45F"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57" w:history="1">
        <w:r w:rsidR="004B6FCF" w:rsidRPr="00FD5869">
          <w:rPr>
            <w:rStyle w:val="afff0"/>
            <w:b/>
            <w:bCs/>
            <w:noProof/>
          </w:rPr>
          <w:t>4-3</w:t>
        </w:r>
        <w:r w:rsidR="004B6FCF" w:rsidRPr="00FD5869">
          <w:rPr>
            <w:rStyle w:val="afff0"/>
            <w:rFonts w:hint="eastAsia"/>
            <w:b/>
            <w:bCs/>
            <w:noProof/>
          </w:rPr>
          <w:t>法人或其他组织证明文件</w:t>
        </w:r>
        <w:r w:rsidR="004B6FCF">
          <w:rPr>
            <w:noProof/>
            <w:webHidden/>
          </w:rPr>
          <w:tab/>
        </w:r>
        <w:r w:rsidR="004B6FCF">
          <w:rPr>
            <w:noProof/>
            <w:webHidden/>
          </w:rPr>
          <w:fldChar w:fldCharType="begin"/>
        </w:r>
        <w:r w:rsidR="004B6FCF">
          <w:rPr>
            <w:noProof/>
            <w:webHidden/>
          </w:rPr>
          <w:instrText xml:space="preserve"> PAGEREF _Toc175238157 \h </w:instrText>
        </w:r>
        <w:r w:rsidR="004B6FCF">
          <w:rPr>
            <w:noProof/>
            <w:webHidden/>
          </w:rPr>
        </w:r>
        <w:r w:rsidR="004B6FCF">
          <w:rPr>
            <w:noProof/>
            <w:webHidden/>
          </w:rPr>
          <w:fldChar w:fldCharType="separate"/>
        </w:r>
        <w:r w:rsidR="004B6FCF">
          <w:rPr>
            <w:noProof/>
            <w:webHidden/>
          </w:rPr>
          <w:t>24</w:t>
        </w:r>
        <w:r w:rsidR="004B6FCF">
          <w:rPr>
            <w:noProof/>
            <w:webHidden/>
          </w:rPr>
          <w:fldChar w:fldCharType="end"/>
        </w:r>
      </w:hyperlink>
    </w:p>
    <w:p w14:paraId="1779E860"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58" w:history="1">
        <w:r w:rsidR="004B6FCF" w:rsidRPr="00FD5869">
          <w:rPr>
            <w:rStyle w:val="afff0"/>
            <w:b/>
            <w:bCs/>
            <w:noProof/>
          </w:rPr>
          <w:t>4-4</w:t>
        </w:r>
        <w:r w:rsidR="004B6FCF" w:rsidRPr="00FD5869">
          <w:rPr>
            <w:rStyle w:val="afff0"/>
            <w:rFonts w:hint="eastAsia"/>
            <w:b/>
            <w:bCs/>
            <w:noProof/>
          </w:rPr>
          <w:t>非联合体投标的声明</w:t>
        </w:r>
        <w:r w:rsidR="004B6FCF">
          <w:rPr>
            <w:noProof/>
            <w:webHidden/>
          </w:rPr>
          <w:tab/>
        </w:r>
        <w:r w:rsidR="004B6FCF">
          <w:rPr>
            <w:noProof/>
            <w:webHidden/>
          </w:rPr>
          <w:fldChar w:fldCharType="begin"/>
        </w:r>
        <w:r w:rsidR="004B6FCF">
          <w:rPr>
            <w:noProof/>
            <w:webHidden/>
          </w:rPr>
          <w:instrText xml:space="preserve"> PAGEREF _Toc175238158 \h </w:instrText>
        </w:r>
        <w:r w:rsidR="004B6FCF">
          <w:rPr>
            <w:noProof/>
            <w:webHidden/>
          </w:rPr>
        </w:r>
        <w:r w:rsidR="004B6FCF">
          <w:rPr>
            <w:noProof/>
            <w:webHidden/>
          </w:rPr>
          <w:fldChar w:fldCharType="separate"/>
        </w:r>
        <w:r w:rsidR="004B6FCF">
          <w:rPr>
            <w:noProof/>
            <w:webHidden/>
          </w:rPr>
          <w:t>25</w:t>
        </w:r>
        <w:r w:rsidR="004B6FCF">
          <w:rPr>
            <w:noProof/>
            <w:webHidden/>
          </w:rPr>
          <w:fldChar w:fldCharType="end"/>
        </w:r>
      </w:hyperlink>
    </w:p>
    <w:p w14:paraId="3AD476A1"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59" w:history="1">
        <w:r w:rsidR="004B6FCF" w:rsidRPr="00FD5869">
          <w:rPr>
            <w:rStyle w:val="afff0"/>
            <w:b/>
            <w:bCs/>
            <w:noProof/>
          </w:rPr>
          <w:t>4-5</w:t>
        </w:r>
        <w:r w:rsidR="004B6FCF" w:rsidRPr="00FD5869">
          <w:rPr>
            <w:rStyle w:val="afff0"/>
            <w:rFonts w:hint="eastAsia"/>
            <w:b/>
            <w:bCs/>
            <w:noProof/>
          </w:rPr>
          <w:t>《投标及履约承诺函》</w:t>
        </w:r>
        <w:r w:rsidR="004B6FCF">
          <w:rPr>
            <w:noProof/>
            <w:webHidden/>
          </w:rPr>
          <w:tab/>
        </w:r>
        <w:r w:rsidR="004B6FCF">
          <w:rPr>
            <w:noProof/>
            <w:webHidden/>
          </w:rPr>
          <w:fldChar w:fldCharType="begin"/>
        </w:r>
        <w:r w:rsidR="004B6FCF">
          <w:rPr>
            <w:noProof/>
            <w:webHidden/>
          </w:rPr>
          <w:instrText xml:space="preserve"> PAGEREF _Toc175238159 \h </w:instrText>
        </w:r>
        <w:r w:rsidR="004B6FCF">
          <w:rPr>
            <w:noProof/>
            <w:webHidden/>
          </w:rPr>
        </w:r>
        <w:r w:rsidR="004B6FCF">
          <w:rPr>
            <w:noProof/>
            <w:webHidden/>
          </w:rPr>
          <w:fldChar w:fldCharType="separate"/>
        </w:r>
        <w:r w:rsidR="004B6FCF">
          <w:rPr>
            <w:noProof/>
            <w:webHidden/>
          </w:rPr>
          <w:t>26</w:t>
        </w:r>
        <w:r w:rsidR="004B6FCF">
          <w:rPr>
            <w:noProof/>
            <w:webHidden/>
          </w:rPr>
          <w:fldChar w:fldCharType="end"/>
        </w:r>
      </w:hyperlink>
    </w:p>
    <w:p w14:paraId="03D7CA78"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60" w:history="1">
        <w:r w:rsidR="004B6FCF" w:rsidRPr="00FD5869">
          <w:rPr>
            <w:rStyle w:val="afff0"/>
            <w:b/>
            <w:bCs/>
            <w:noProof/>
          </w:rPr>
          <w:t>4-6</w:t>
        </w:r>
        <w:r w:rsidR="004B6FCF" w:rsidRPr="00FD5869">
          <w:rPr>
            <w:rStyle w:val="afff0"/>
            <w:rFonts w:hint="eastAsia"/>
            <w:b/>
            <w:bCs/>
            <w:noProof/>
          </w:rPr>
          <w:t>投标单位简介</w:t>
        </w:r>
        <w:r w:rsidR="004B6FCF">
          <w:rPr>
            <w:noProof/>
            <w:webHidden/>
          </w:rPr>
          <w:tab/>
        </w:r>
        <w:r w:rsidR="004B6FCF">
          <w:rPr>
            <w:noProof/>
            <w:webHidden/>
          </w:rPr>
          <w:fldChar w:fldCharType="begin"/>
        </w:r>
        <w:r w:rsidR="004B6FCF">
          <w:rPr>
            <w:noProof/>
            <w:webHidden/>
          </w:rPr>
          <w:instrText xml:space="preserve"> PAGEREF _Toc175238160 \h </w:instrText>
        </w:r>
        <w:r w:rsidR="004B6FCF">
          <w:rPr>
            <w:noProof/>
            <w:webHidden/>
          </w:rPr>
        </w:r>
        <w:r w:rsidR="004B6FCF">
          <w:rPr>
            <w:noProof/>
            <w:webHidden/>
          </w:rPr>
          <w:fldChar w:fldCharType="separate"/>
        </w:r>
        <w:r w:rsidR="004B6FCF">
          <w:rPr>
            <w:noProof/>
            <w:webHidden/>
          </w:rPr>
          <w:t>27</w:t>
        </w:r>
        <w:r w:rsidR="004B6FCF">
          <w:rPr>
            <w:noProof/>
            <w:webHidden/>
          </w:rPr>
          <w:fldChar w:fldCharType="end"/>
        </w:r>
      </w:hyperlink>
    </w:p>
    <w:p w14:paraId="087F181E"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61" w:history="1">
        <w:r w:rsidR="004B6FCF" w:rsidRPr="00FD5869">
          <w:rPr>
            <w:rStyle w:val="afff0"/>
            <w:rFonts w:ascii="宋体" w:hAnsi="宋体" w:hint="eastAsia"/>
            <w:b/>
            <w:noProof/>
            <w:highlight w:val="lightGray"/>
          </w:rPr>
          <w:t>（</w:t>
        </w:r>
        <w:r w:rsidR="004B6FCF" w:rsidRPr="00FD5869">
          <w:rPr>
            <w:rStyle w:val="afff0"/>
            <w:rFonts w:ascii="宋体" w:hAnsi="宋体"/>
            <w:b/>
            <w:noProof/>
            <w:highlight w:val="lightGray"/>
          </w:rPr>
          <w:t>5</w:t>
        </w:r>
        <w:r w:rsidR="004B6FCF" w:rsidRPr="00FD5869">
          <w:rPr>
            <w:rStyle w:val="afff0"/>
            <w:rFonts w:ascii="宋体" w:hAnsi="宋体" w:hint="eastAsia"/>
            <w:b/>
            <w:noProof/>
            <w:highlight w:val="lightGray"/>
          </w:rPr>
          <w:t>）</w:t>
        </w:r>
        <w:r w:rsidR="004B6FCF" w:rsidRPr="00FD5869">
          <w:rPr>
            <w:rStyle w:val="afff0"/>
            <w:rFonts w:ascii="宋体" w:hAnsi="宋体" w:hint="eastAsia"/>
            <w:b/>
            <w:bCs/>
            <w:noProof/>
          </w:rPr>
          <w:t>招标文件要求的其它内容或投标人认为需要补充的内容</w:t>
        </w:r>
        <w:r w:rsidR="004B6FCF">
          <w:rPr>
            <w:noProof/>
            <w:webHidden/>
          </w:rPr>
          <w:tab/>
        </w:r>
        <w:r w:rsidR="004B6FCF">
          <w:rPr>
            <w:noProof/>
            <w:webHidden/>
          </w:rPr>
          <w:fldChar w:fldCharType="begin"/>
        </w:r>
        <w:r w:rsidR="004B6FCF">
          <w:rPr>
            <w:noProof/>
            <w:webHidden/>
          </w:rPr>
          <w:instrText xml:space="preserve"> PAGEREF _Toc175238161 \h </w:instrText>
        </w:r>
        <w:r w:rsidR="004B6FCF">
          <w:rPr>
            <w:noProof/>
            <w:webHidden/>
          </w:rPr>
        </w:r>
        <w:r w:rsidR="004B6FCF">
          <w:rPr>
            <w:noProof/>
            <w:webHidden/>
          </w:rPr>
          <w:fldChar w:fldCharType="separate"/>
        </w:r>
        <w:r w:rsidR="004B6FCF">
          <w:rPr>
            <w:noProof/>
            <w:webHidden/>
          </w:rPr>
          <w:t>28</w:t>
        </w:r>
        <w:r w:rsidR="004B6FCF">
          <w:rPr>
            <w:noProof/>
            <w:webHidden/>
          </w:rPr>
          <w:fldChar w:fldCharType="end"/>
        </w:r>
      </w:hyperlink>
    </w:p>
    <w:p w14:paraId="0ECCE50F"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62" w:history="1">
        <w:r w:rsidR="004B6FCF" w:rsidRPr="00FD5869">
          <w:rPr>
            <w:rStyle w:val="afff0"/>
            <w:rFonts w:hint="eastAsia"/>
            <w:noProof/>
          </w:rPr>
          <w:t>（</w:t>
        </w:r>
        <w:r w:rsidR="004B6FCF" w:rsidRPr="00FD5869">
          <w:rPr>
            <w:rStyle w:val="afff0"/>
            <w:noProof/>
          </w:rPr>
          <w:t>6</w:t>
        </w:r>
        <w:r w:rsidR="004B6FCF" w:rsidRPr="00FD5869">
          <w:rPr>
            <w:rStyle w:val="afff0"/>
            <w:rFonts w:hint="eastAsia"/>
            <w:noProof/>
          </w:rPr>
          <w:t>）评标优惠政策声明函</w:t>
        </w:r>
        <w:r w:rsidR="004B6FCF">
          <w:rPr>
            <w:noProof/>
            <w:webHidden/>
          </w:rPr>
          <w:tab/>
        </w:r>
        <w:r w:rsidR="004B6FCF">
          <w:rPr>
            <w:noProof/>
            <w:webHidden/>
          </w:rPr>
          <w:fldChar w:fldCharType="begin"/>
        </w:r>
        <w:r w:rsidR="004B6FCF">
          <w:rPr>
            <w:noProof/>
            <w:webHidden/>
          </w:rPr>
          <w:instrText xml:space="preserve"> PAGEREF _Toc175238162 \h </w:instrText>
        </w:r>
        <w:r w:rsidR="004B6FCF">
          <w:rPr>
            <w:noProof/>
            <w:webHidden/>
          </w:rPr>
        </w:r>
        <w:r w:rsidR="004B6FCF">
          <w:rPr>
            <w:noProof/>
            <w:webHidden/>
          </w:rPr>
          <w:fldChar w:fldCharType="separate"/>
        </w:r>
        <w:r w:rsidR="004B6FCF">
          <w:rPr>
            <w:noProof/>
            <w:webHidden/>
          </w:rPr>
          <w:t>28</w:t>
        </w:r>
        <w:r w:rsidR="004B6FCF">
          <w:rPr>
            <w:noProof/>
            <w:webHidden/>
          </w:rPr>
          <w:fldChar w:fldCharType="end"/>
        </w:r>
      </w:hyperlink>
    </w:p>
    <w:p w14:paraId="657C1FBA"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63" w:history="1">
        <w:r w:rsidR="004B6FCF" w:rsidRPr="00FD5869">
          <w:rPr>
            <w:rStyle w:val="afff0"/>
            <w:rFonts w:hint="eastAsia"/>
            <w:noProof/>
          </w:rPr>
          <w:t>（</w:t>
        </w:r>
        <w:r w:rsidR="004B6FCF" w:rsidRPr="00FD5869">
          <w:rPr>
            <w:rStyle w:val="afff0"/>
            <w:noProof/>
          </w:rPr>
          <w:t>7</w:t>
        </w:r>
        <w:r w:rsidR="004B6FCF" w:rsidRPr="00FD5869">
          <w:rPr>
            <w:rStyle w:val="afff0"/>
            <w:rFonts w:hint="eastAsia"/>
            <w:noProof/>
          </w:rPr>
          <w:t>）</w:t>
        </w:r>
        <w:r w:rsidR="004B6FCF" w:rsidRPr="00FD5869">
          <w:rPr>
            <w:rStyle w:val="afff0"/>
            <w:noProof/>
          </w:rPr>
          <w:t xml:space="preserve"> </w:t>
        </w:r>
        <w:r w:rsidR="004B6FCF" w:rsidRPr="00FD5869">
          <w:rPr>
            <w:rStyle w:val="afff0"/>
            <w:rFonts w:hint="eastAsia"/>
            <w:noProof/>
          </w:rPr>
          <w:t>《不围标、不串标的承诺函》</w:t>
        </w:r>
        <w:r w:rsidR="004B6FCF">
          <w:rPr>
            <w:noProof/>
            <w:webHidden/>
          </w:rPr>
          <w:tab/>
        </w:r>
        <w:r w:rsidR="004B6FCF">
          <w:rPr>
            <w:noProof/>
            <w:webHidden/>
          </w:rPr>
          <w:fldChar w:fldCharType="begin"/>
        </w:r>
        <w:r w:rsidR="004B6FCF">
          <w:rPr>
            <w:noProof/>
            <w:webHidden/>
          </w:rPr>
          <w:instrText xml:space="preserve"> PAGEREF _Toc175238163 \h </w:instrText>
        </w:r>
        <w:r w:rsidR="004B6FCF">
          <w:rPr>
            <w:noProof/>
            <w:webHidden/>
          </w:rPr>
        </w:r>
        <w:r w:rsidR="004B6FCF">
          <w:rPr>
            <w:noProof/>
            <w:webHidden/>
          </w:rPr>
          <w:fldChar w:fldCharType="separate"/>
        </w:r>
        <w:r w:rsidR="004B6FCF">
          <w:rPr>
            <w:noProof/>
            <w:webHidden/>
          </w:rPr>
          <w:t>33</w:t>
        </w:r>
        <w:r w:rsidR="004B6FCF">
          <w:rPr>
            <w:noProof/>
            <w:webHidden/>
          </w:rPr>
          <w:fldChar w:fldCharType="end"/>
        </w:r>
      </w:hyperlink>
    </w:p>
    <w:p w14:paraId="65DA1402" w14:textId="77777777" w:rsidR="004B6FCF" w:rsidRDefault="006101E9">
      <w:pPr>
        <w:pStyle w:val="34"/>
        <w:tabs>
          <w:tab w:val="right" w:leader="dot" w:pos="9095"/>
        </w:tabs>
        <w:rPr>
          <w:rFonts w:asciiTheme="minorHAnsi" w:eastAsiaTheme="minorEastAsia" w:hAnsiTheme="minorHAnsi" w:cstheme="minorBidi"/>
          <w:i w:val="0"/>
          <w:noProof/>
          <w:sz w:val="21"/>
          <w:szCs w:val="22"/>
        </w:rPr>
      </w:pPr>
      <w:hyperlink w:anchor="_Toc175238164" w:history="1">
        <w:r w:rsidR="004B6FCF" w:rsidRPr="00FD5869">
          <w:rPr>
            <w:rStyle w:val="afff0"/>
            <w:rFonts w:ascii="宋体" w:hAnsi="宋体" w:cs="宋体" w:hint="eastAsia"/>
            <w:noProof/>
          </w:rPr>
          <w:t>投标人相关人员名单及社保缴纳明细</w:t>
        </w:r>
        <w:r w:rsidR="004B6FCF">
          <w:rPr>
            <w:noProof/>
            <w:webHidden/>
          </w:rPr>
          <w:tab/>
        </w:r>
        <w:r w:rsidR="004B6FCF">
          <w:rPr>
            <w:noProof/>
            <w:webHidden/>
          </w:rPr>
          <w:fldChar w:fldCharType="begin"/>
        </w:r>
        <w:r w:rsidR="004B6FCF">
          <w:rPr>
            <w:noProof/>
            <w:webHidden/>
          </w:rPr>
          <w:instrText xml:space="preserve"> PAGEREF _Toc175238164 \h </w:instrText>
        </w:r>
        <w:r w:rsidR="004B6FCF">
          <w:rPr>
            <w:noProof/>
            <w:webHidden/>
          </w:rPr>
        </w:r>
        <w:r w:rsidR="004B6FCF">
          <w:rPr>
            <w:noProof/>
            <w:webHidden/>
          </w:rPr>
          <w:fldChar w:fldCharType="separate"/>
        </w:r>
        <w:r w:rsidR="004B6FCF">
          <w:rPr>
            <w:noProof/>
            <w:webHidden/>
          </w:rPr>
          <w:t>33</w:t>
        </w:r>
        <w:r w:rsidR="004B6FCF">
          <w:rPr>
            <w:noProof/>
            <w:webHidden/>
          </w:rPr>
          <w:fldChar w:fldCharType="end"/>
        </w:r>
      </w:hyperlink>
    </w:p>
    <w:p w14:paraId="7A3E9113"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65" w:history="1">
        <w:r w:rsidR="004B6FCF" w:rsidRPr="00FD5869">
          <w:rPr>
            <w:rStyle w:val="afff0"/>
            <w:rFonts w:hint="eastAsia"/>
            <w:noProof/>
          </w:rPr>
          <w:t>（</w:t>
        </w:r>
        <w:r w:rsidR="004B6FCF" w:rsidRPr="00FD5869">
          <w:rPr>
            <w:rStyle w:val="afff0"/>
            <w:noProof/>
          </w:rPr>
          <w:t>8</w:t>
        </w:r>
        <w:r w:rsidR="004B6FCF" w:rsidRPr="00FD5869">
          <w:rPr>
            <w:rStyle w:val="afff0"/>
            <w:rFonts w:hint="eastAsia"/>
            <w:noProof/>
          </w:rPr>
          <w:t>）招标采购违法行为风险知悉确认书</w:t>
        </w:r>
        <w:r w:rsidR="004B6FCF">
          <w:rPr>
            <w:noProof/>
            <w:webHidden/>
          </w:rPr>
          <w:tab/>
        </w:r>
        <w:r w:rsidR="004B6FCF">
          <w:rPr>
            <w:noProof/>
            <w:webHidden/>
          </w:rPr>
          <w:fldChar w:fldCharType="begin"/>
        </w:r>
        <w:r w:rsidR="004B6FCF">
          <w:rPr>
            <w:noProof/>
            <w:webHidden/>
          </w:rPr>
          <w:instrText xml:space="preserve"> PAGEREF _Toc175238165 \h </w:instrText>
        </w:r>
        <w:r w:rsidR="004B6FCF">
          <w:rPr>
            <w:noProof/>
            <w:webHidden/>
          </w:rPr>
        </w:r>
        <w:r w:rsidR="004B6FCF">
          <w:rPr>
            <w:noProof/>
            <w:webHidden/>
          </w:rPr>
          <w:fldChar w:fldCharType="separate"/>
        </w:r>
        <w:r w:rsidR="004B6FCF">
          <w:rPr>
            <w:noProof/>
            <w:webHidden/>
          </w:rPr>
          <w:t>35</w:t>
        </w:r>
        <w:r w:rsidR="004B6FCF">
          <w:rPr>
            <w:noProof/>
            <w:webHidden/>
          </w:rPr>
          <w:fldChar w:fldCharType="end"/>
        </w:r>
      </w:hyperlink>
    </w:p>
    <w:p w14:paraId="4D508BE0"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66" w:history="1">
        <w:r w:rsidR="004B6FCF" w:rsidRPr="00FD5869">
          <w:rPr>
            <w:rStyle w:val="afff0"/>
            <w:rFonts w:hint="eastAsia"/>
            <w:noProof/>
          </w:rPr>
          <w:t>附件一：关于印发《政府采购促进中小企业发展管理办法》的通知</w:t>
        </w:r>
        <w:r w:rsidR="004B6FCF">
          <w:rPr>
            <w:noProof/>
            <w:webHidden/>
          </w:rPr>
          <w:tab/>
        </w:r>
        <w:r w:rsidR="004B6FCF">
          <w:rPr>
            <w:noProof/>
            <w:webHidden/>
          </w:rPr>
          <w:fldChar w:fldCharType="begin"/>
        </w:r>
        <w:r w:rsidR="004B6FCF">
          <w:rPr>
            <w:noProof/>
            <w:webHidden/>
          </w:rPr>
          <w:instrText xml:space="preserve"> PAGEREF _Toc175238166 \h </w:instrText>
        </w:r>
        <w:r w:rsidR="004B6FCF">
          <w:rPr>
            <w:noProof/>
            <w:webHidden/>
          </w:rPr>
        </w:r>
        <w:r w:rsidR="004B6FCF">
          <w:rPr>
            <w:noProof/>
            <w:webHidden/>
          </w:rPr>
          <w:fldChar w:fldCharType="separate"/>
        </w:r>
        <w:r w:rsidR="004B6FCF">
          <w:rPr>
            <w:noProof/>
            <w:webHidden/>
          </w:rPr>
          <w:t>37</w:t>
        </w:r>
        <w:r w:rsidR="004B6FCF">
          <w:rPr>
            <w:noProof/>
            <w:webHidden/>
          </w:rPr>
          <w:fldChar w:fldCharType="end"/>
        </w:r>
      </w:hyperlink>
    </w:p>
    <w:p w14:paraId="2612E186"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67" w:history="1">
        <w:r w:rsidR="004B6FCF" w:rsidRPr="00FD5869">
          <w:rPr>
            <w:rStyle w:val="afff0"/>
            <w:rFonts w:hint="eastAsia"/>
            <w:noProof/>
          </w:rPr>
          <w:t>附件二：关于印发中小企业划型标准规定的通知</w:t>
        </w:r>
        <w:r w:rsidR="004B6FCF">
          <w:rPr>
            <w:noProof/>
            <w:webHidden/>
          </w:rPr>
          <w:tab/>
        </w:r>
        <w:r w:rsidR="004B6FCF">
          <w:rPr>
            <w:noProof/>
            <w:webHidden/>
          </w:rPr>
          <w:fldChar w:fldCharType="begin"/>
        </w:r>
        <w:r w:rsidR="004B6FCF">
          <w:rPr>
            <w:noProof/>
            <w:webHidden/>
          </w:rPr>
          <w:instrText xml:space="preserve"> PAGEREF _Toc175238167 \h </w:instrText>
        </w:r>
        <w:r w:rsidR="004B6FCF">
          <w:rPr>
            <w:noProof/>
            <w:webHidden/>
          </w:rPr>
        </w:r>
        <w:r w:rsidR="004B6FCF">
          <w:rPr>
            <w:noProof/>
            <w:webHidden/>
          </w:rPr>
          <w:fldChar w:fldCharType="separate"/>
        </w:r>
        <w:r w:rsidR="004B6FCF">
          <w:rPr>
            <w:noProof/>
            <w:webHidden/>
          </w:rPr>
          <w:t>41</w:t>
        </w:r>
        <w:r w:rsidR="004B6FCF">
          <w:rPr>
            <w:noProof/>
            <w:webHidden/>
          </w:rPr>
          <w:fldChar w:fldCharType="end"/>
        </w:r>
      </w:hyperlink>
    </w:p>
    <w:p w14:paraId="3D62A0A8"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68" w:history="1">
        <w:r w:rsidR="004B6FCF" w:rsidRPr="00FD5869">
          <w:rPr>
            <w:rStyle w:val="afff0"/>
            <w:rFonts w:hint="eastAsia"/>
            <w:noProof/>
          </w:rPr>
          <w:t>附件三：关于印发《统计上大中小微型企业划分办法（</w:t>
        </w:r>
        <w:r w:rsidR="004B6FCF" w:rsidRPr="00FD5869">
          <w:rPr>
            <w:rStyle w:val="afff0"/>
            <w:noProof/>
          </w:rPr>
          <w:t>2017</w:t>
        </w:r>
        <w:r w:rsidR="004B6FCF" w:rsidRPr="00FD5869">
          <w:rPr>
            <w:rStyle w:val="afff0"/>
            <w:rFonts w:hint="eastAsia"/>
            <w:noProof/>
          </w:rPr>
          <w:t>）》的通知</w:t>
        </w:r>
        <w:r w:rsidR="004B6FCF">
          <w:rPr>
            <w:noProof/>
            <w:webHidden/>
          </w:rPr>
          <w:tab/>
        </w:r>
        <w:r w:rsidR="004B6FCF">
          <w:rPr>
            <w:noProof/>
            <w:webHidden/>
          </w:rPr>
          <w:fldChar w:fldCharType="begin"/>
        </w:r>
        <w:r w:rsidR="004B6FCF">
          <w:rPr>
            <w:noProof/>
            <w:webHidden/>
          </w:rPr>
          <w:instrText xml:space="preserve"> PAGEREF _Toc175238168 \h </w:instrText>
        </w:r>
        <w:r w:rsidR="004B6FCF">
          <w:rPr>
            <w:noProof/>
            <w:webHidden/>
          </w:rPr>
        </w:r>
        <w:r w:rsidR="004B6FCF">
          <w:rPr>
            <w:noProof/>
            <w:webHidden/>
          </w:rPr>
          <w:fldChar w:fldCharType="separate"/>
        </w:r>
        <w:r w:rsidR="004B6FCF">
          <w:rPr>
            <w:noProof/>
            <w:webHidden/>
          </w:rPr>
          <w:t>44</w:t>
        </w:r>
        <w:r w:rsidR="004B6FCF">
          <w:rPr>
            <w:noProof/>
            <w:webHidden/>
          </w:rPr>
          <w:fldChar w:fldCharType="end"/>
        </w:r>
      </w:hyperlink>
    </w:p>
    <w:p w14:paraId="0BBA11BE"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69" w:history="1">
        <w:r w:rsidR="004B6FCF" w:rsidRPr="00FD5869">
          <w:rPr>
            <w:rStyle w:val="afff0"/>
            <w:rFonts w:hint="eastAsia"/>
            <w:noProof/>
          </w:rPr>
          <w:t>附件四：《关于促残疾人就业政府采购政策的通知》</w:t>
        </w:r>
        <w:r w:rsidR="004B6FCF">
          <w:rPr>
            <w:noProof/>
            <w:webHidden/>
          </w:rPr>
          <w:tab/>
        </w:r>
        <w:r w:rsidR="004B6FCF">
          <w:rPr>
            <w:noProof/>
            <w:webHidden/>
          </w:rPr>
          <w:fldChar w:fldCharType="begin"/>
        </w:r>
        <w:r w:rsidR="004B6FCF">
          <w:rPr>
            <w:noProof/>
            <w:webHidden/>
          </w:rPr>
          <w:instrText xml:space="preserve"> PAGEREF _Toc175238169 \h </w:instrText>
        </w:r>
        <w:r w:rsidR="004B6FCF">
          <w:rPr>
            <w:noProof/>
            <w:webHidden/>
          </w:rPr>
        </w:r>
        <w:r w:rsidR="004B6FCF">
          <w:rPr>
            <w:noProof/>
            <w:webHidden/>
          </w:rPr>
          <w:fldChar w:fldCharType="separate"/>
        </w:r>
        <w:r w:rsidR="004B6FCF">
          <w:rPr>
            <w:noProof/>
            <w:webHidden/>
          </w:rPr>
          <w:t>47</w:t>
        </w:r>
        <w:r w:rsidR="004B6FCF">
          <w:rPr>
            <w:noProof/>
            <w:webHidden/>
          </w:rPr>
          <w:fldChar w:fldCharType="end"/>
        </w:r>
      </w:hyperlink>
    </w:p>
    <w:p w14:paraId="7C476F26" w14:textId="77777777" w:rsidR="004B6FCF" w:rsidRDefault="006101E9">
      <w:pPr>
        <w:pStyle w:val="25"/>
        <w:tabs>
          <w:tab w:val="right" w:leader="dot" w:pos="9095"/>
        </w:tabs>
        <w:rPr>
          <w:rFonts w:asciiTheme="minorHAnsi" w:eastAsiaTheme="minorEastAsia" w:hAnsiTheme="minorHAnsi" w:cstheme="minorBidi"/>
          <w:smallCaps w:val="0"/>
          <w:noProof/>
          <w:sz w:val="21"/>
          <w:szCs w:val="22"/>
        </w:rPr>
      </w:pPr>
      <w:hyperlink w:anchor="_Toc175238170" w:history="1">
        <w:r w:rsidR="004B6FCF" w:rsidRPr="00FD5869">
          <w:rPr>
            <w:rStyle w:val="afff0"/>
            <w:rFonts w:hint="eastAsia"/>
            <w:noProof/>
            <w:kern w:val="44"/>
          </w:rPr>
          <w:t>第五部分</w:t>
        </w:r>
        <w:r w:rsidR="004B6FCF" w:rsidRPr="00FD5869">
          <w:rPr>
            <w:rStyle w:val="afff0"/>
            <w:noProof/>
            <w:kern w:val="44"/>
          </w:rPr>
          <w:t xml:space="preserve">  </w:t>
        </w:r>
        <w:r w:rsidR="004B6FCF" w:rsidRPr="00FD5869">
          <w:rPr>
            <w:rStyle w:val="afff0"/>
            <w:rFonts w:hint="eastAsia"/>
            <w:noProof/>
            <w:kern w:val="44"/>
          </w:rPr>
          <w:t>合</w:t>
        </w:r>
        <w:r w:rsidR="004B6FCF" w:rsidRPr="00FD5869">
          <w:rPr>
            <w:rStyle w:val="afff0"/>
            <w:noProof/>
            <w:kern w:val="44"/>
          </w:rPr>
          <w:t xml:space="preserve"> </w:t>
        </w:r>
        <w:r w:rsidR="004B6FCF" w:rsidRPr="00FD5869">
          <w:rPr>
            <w:rStyle w:val="afff0"/>
            <w:rFonts w:hint="eastAsia"/>
            <w:noProof/>
            <w:kern w:val="44"/>
          </w:rPr>
          <w:t>同</w:t>
        </w:r>
        <w:r w:rsidR="004B6FCF" w:rsidRPr="00FD5869">
          <w:rPr>
            <w:rStyle w:val="afff0"/>
            <w:noProof/>
            <w:kern w:val="44"/>
          </w:rPr>
          <w:t xml:space="preserve"> </w:t>
        </w:r>
        <w:r w:rsidR="004B6FCF" w:rsidRPr="00FD5869">
          <w:rPr>
            <w:rStyle w:val="afff0"/>
            <w:rFonts w:hint="eastAsia"/>
            <w:noProof/>
            <w:kern w:val="44"/>
          </w:rPr>
          <w:t>内</w:t>
        </w:r>
        <w:r w:rsidR="004B6FCF" w:rsidRPr="00FD5869">
          <w:rPr>
            <w:rStyle w:val="afff0"/>
            <w:noProof/>
            <w:kern w:val="44"/>
          </w:rPr>
          <w:t xml:space="preserve"> </w:t>
        </w:r>
        <w:r w:rsidR="004B6FCF" w:rsidRPr="00FD5869">
          <w:rPr>
            <w:rStyle w:val="afff0"/>
            <w:rFonts w:hint="eastAsia"/>
            <w:noProof/>
            <w:kern w:val="44"/>
          </w:rPr>
          <w:t>容</w:t>
        </w:r>
        <w:r w:rsidR="004B6FCF">
          <w:rPr>
            <w:noProof/>
            <w:webHidden/>
          </w:rPr>
          <w:tab/>
        </w:r>
        <w:r w:rsidR="004B6FCF">
          <w:rPr>
            <w:noProof/>
            <w:webHidden/>
          </w:rPr>
          <w:fldChar w:fldCharType="begin"/>
        </w:r>
        <w:r w:rsidR="004B6FCF">
          <w:rPr>
            <w:noProof/>
            <w:webHidden/>
          </w:rPr>
          <w:instrText xml:space="preserve"> PAGEREF _Toc175238170 \h </w:instrText>
        </w:r>
        <w:r w:rsidR="004B6FCF">
          <w:rPr>
            <w:noProof/>
            <w:webHidden/>
          </w:rPr>
        </w:r>
        <w:r w:rsidR="004B6FCF">
          <w:rPr>
            <w:noProof/>
            <w:webHidden/>
          </w:rPr>
          <w:fldChar w:fldCharType="separate"/>
        </w:r>
        <w:r w:rsidR="004B6FCF">
          <w:rPr>
            <w:noProof/>
            <w:webHidden/>
          </w:rPr>
          <w:t>49</w:t>
        </w:r>
        <w:r w:rsidR="004B6FCF">
          <w:rPr>
            <w:noProof/>
            <w:webHidden/>
          </w:rPr>
          <w:fldChar w:fldCharType="end"/>
        </w:r>
      </w:hyperlink>
    </w:p>
    <w:p w14:paraId="5B800FCC" w14:textId="77777777" w:rsidR="000C2159" w:rsidRDefault="00DA22BC">
      <w:pPr>
        <w:pStyle w:val="25"/>
        <w:tabs>
          <w:tab w:val="right" w:leader="dot" w:pos="9095"/>
        </w:tabs>
        <w:snapToGrid w:val="0"/>
        <w:spacing w:line="360" w:lineRule="auto"/>
        <w:ind w:left="0" w:rightChars="22" w:right="46"/>
        <w:rPr>
          <w:rStyle w:val="afff0"/>
          <w:rFonts w:ascii="宋体" w:hAnsi="宋体" w:cs="仿宋"/>
          <w:sz w:val="21"/>
          <w:szCs w:val="21"/>
        </w:rPr>
      </w:pPr>
      <w:r>
        <w:rPr>
          <w:rStyle w:val="afff0"/>
          <w:rFonts w:ascii="宋体" w:hAnsi="宋体" w:cs="仿宋"/>
          <w:sz w:val="21"/>
          <w:szCs w:val="21"/>
        </w:rPr>
        <w:fldChar w:fldCharType="end"/>
      </w:r>
    </w:p>
    <w:p w14:paraId="5AEADCD9" w14:textId="77777777" w:rsidR="000C2159" w:rsidRDefault="000C2159">
      <w:pPr>
        <w:pStyle w:val="11"/>
        <w:rPr>
          <w:rStyle w:val="afff0"/>
          <w:rFonts w:cs="仿宋"/>
          <w:sz w:val="21"/>
          <w:szCs w:val="21"/>
        </w:rPr>
      </w:pPr>
    </w:p>
    <w:p w14:paraId="7F276591" w14:textId="77777777" w:rsidR="000C2159" w:rsidRDefault="000C2159">
      <w:pPr>
        <w:snapToGrid w:val="0"/>
        <w:spacing w:line="360" w:lineRule="auto"/>
        <w:ind w:right="980"/>
        <w:jc w:val="center"/>
        <w:rPr>
          <w:rFonts w:ascii="宋体" w:hAnsi="宋体"/>
          <w:color w:val="FF0000"/>
          <w:szCs w:val="21"/>
        </w:rPr>
      </w:pPr>
      <w:bookmarkStart w:id="8" w:name="_Toc153868248"/>
    </w:p>
    <w:p w14:paraId="25706BBB" w14:textId="77777777" w:rsidR="000C2159" w:rsidRDefault="00DA22BC">
      <w:pPr>
        <w:pStyle w:val="10"/>
        <w:snapToGrid w:val="0"/>
        <w:spacing w:before="0" w:after="0" w:line="360" w:lineRule="auto"/>
        <w:ind w:firstLineChars="600" w:firstLine="2650"/>
        <w:jc w:val="both"/>
        <w:rPr>
          <w:szCs w:val="44"/>
          <w:lang w:val="zh-CN"/>
        </w:rPr>
      </w:pPr>
      <w:bookmarkStart w:id="9" w:name="_Toc79653781"/>
      <w:bookmarkStart w:id="10" w:name="_Toc175238126"/>
      <w:r>
        <w:rPr>
          <w:rFonts w:hint="eastAsia"/>
          <w:szCs w:val="44"/>
          <w:lang w:val="zh-CN"/>
        </w:rPr>
        <w:lastRenderedPageBreak/>
        <w:t>第一部分</w:t>
      </w:r>
      <w:r>
        <w:rPr>
          <w:rFonts w:hint="eastAsia"/>
          <w:szCs w:val="44"/>
          <w:lang w:val="zh-CN"/>
        </w:rPr>
        <w:t xml:space="preserve"> </w:t>
      </w:r>
      <w:r>
        <w:rPr>
          <w:rFonts w:hint="eastAsia"/>
          <w:szCs w:val="44"/>
          <w:lang w:val="zh-CN"/>
        </w:rPr>
        <w:t>投标人须知</w:t>
      </w:r>
      <w:bookmarkEnd w:id="8"/>
      <w:bookmarkEnd w:id="9"/>
      <w:bookmarkEnd w:id="10"/>
    </w:p>
    <w:p w14:paraId="64E1A8BE" w14:textId="77777777" w:rsidR="000C2159" w:rsidRDefault="00DA22BC" w:rsidP="001C5CF6">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14:paraId="401369A0" w14:textId="77777777" w:rsidR="000C2159" w:rsidRDefault="00DA22BC">
      <w:pPr>
        <w:pStyle w:val="22"/>
        <w:adjustRightInd w:val="0"/>
        <w:snapToGrid w:val="0"/>
        <w:spacing w:before="0" w:after="0" w:line="360" w:lineRule="auto"/>
        <w:rPr>
          <w:rFonts w:ascii="宋体" w:eastAsia="宋体" w:hAnsi="宋体"/>
          <w:sz w:val="21"/>
          <w:lang w:val="zh-CN"/>
        </w:rPr>
      </w:pPr>
      <w:bookmarkStart w:id="11" w:name="_Toc153868250"/>
      <w:bookmarkStart w:id="12" w:name="_Toc79653782"/>
      <w:bookmarkStart w:id="13" w:name="_Toc175238127"/>
      <w:r>
        <w:rPr>
          <w:rFonts w:ascii="宋体" w:eastAsia="宋体" w:hAnsi="宋体" w:hint="eastAsia"/>
          <w:sz w:val="21"/>
          <w:lang w:val="zh-CN"/>
        </w:rPr>
        <w:t>一、招标文件</w:t>
      </w:r>
      <w:bookmarkEnd w:id="11"/>
      <w:bookmarkEnd w:id="12"/>
      <w:bookmarkEnd w:id="13"/>
    </w:p>
    <w:p w14:paraId="43C7E87B" w14:textId="77777777" w:rsidR="000C2159" w:rsidRDefault="00DA22BC">
      <w:pPr>
        <w:adjustRightInd w:val="0"/>
        <w:snapToGrid w:val="0"/>
        <w:spacing w:line="360" w:lineRule="auto"/>
        <w:ind w:firstLineChars="200" w:firstLine="420"/>
        <w:rPr>
          <w:rFonts w:ascii="宋体" w:hAnsi="宋体"/>
        </w:rPr>
      </w:pPr>
      <w:r>
        <w:rPr>
          <w:rFonts w:ascii="宋体" w:hAnsi="宋体" w:hint="eastAsia"/>
        </w:rPr>
        <w:t>1、招标文件的构成。</w:t>
      </w:r>
    </w:p>
    <w:p w14:paraId="672E89DA" w14:textId="77777777" w:rsidR="000C2159" w:rsidRDefault="00DA22BC">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14:paraId="7F6B61DC" w14:textId="77777777" w:rsidR="000C2159" w:rsidRDefault="00DA22BC">
      <w:pPr>
        <w:spacing w:line="360" w:lineRule="auto"/>
        <w:ind w:firstLineChars="200" w:firstLine="420"/>
        <w:rPr>
          <w:szCs w:val="21"/>
        </w:rPr>
      </w:pPr>
      <w:r>
        <w:rPr>
          <w:rFonts w:ascii="宋体" w:hAnsi="宋体" w:hint="eastAsia"/>
        </w:rPr>
        <w:t>2）、</w:t>
      </w:r>
      <w:r>
        <w:rPr>
          <w:rFonts w:hint="eastAsia"/>
          <w:szCs w:val="21"/>
        </w:rPr>
        <w:t>招标文件内容如下</w:t>
      </w:r>
      <w:r>
        <w:rPr>
          <w:rFonts w:hint="eastAsia"/>
          <w:szCs w:val="21"/>
        </w:rPr>
        <w:t xml:space="preserve"> </w:t>
      </w:r>
    </w:p>
    <w:p w14:paraId="559623D1" w14:textId="77777777" w:rsidR="000C2159" w:rsidRDefault="00DA22BC">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14:paraId="7BE8DC2B" w14:textId="77777777" w:rsidR="000C2159" w:rsidRDefault="00DA22BC">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14:paraId="2F535642" w14:textId="77777777" w:rsidR="000C2159" w:rsidRDefault="00DA22BC">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14:paraId="2B20E68A" w14:textId="77777777" w:rsidR="000C2159" w:rsidRDefault="00DA22BC">
      <w:pPr>
        <w:spacing w:line="360" w:lineRule="auto"/>
        <w:rPr>
          <w:szCs w:val="21"/>
        </w:rPr>
      </w:pPr>
      <w:r>
        <w:rPr>
          <w:rFonts w:hint="eastAsia"/>
          <w:szCs w:val="21"/>
        </w:rPr>
        <w:t xml:space="preserve">            </w:t>
      </w:r>
      <w:r>
        <w:rPr>
          <w:rFonts w:hint="eastAsia"/>
          <w:szCs w:val="21"/>
        </w:rPr>
        <w:t>第三章</w:t>
      </w:r>
      <w:r>
        <w:rPr>
          <w:rFonts w:hint="eastAsia"/>
          <w:szCs w:val="21"/>
        </w:rPr>
        <w:t xml:space="preserve">         </w:t>
      </w:r>
      <w:r>
        <w:rPr>
          <w:rFonts w:hint="eastAsia"/>
          <w:szCs w:val="21"/>
        </w:rPr>
        <w:t>评标方法</w:t>
      </w:r>
    </w:p>
    <w:p w14:paraId="2838F754" w14:textId="77777777" w:rsidR="000C2159" w:rsidRDefault="00DA22BC">
      <w:pPr>
        <w:spacing w:line="360" w:lineRule="auto"/>
        <w:ind w:firstLineChars="600" w:firstLine="1260"/>
        <w:rPr>
          <w:szCs w:val="21"/>
        </w:rPr>
      </w:pPr>
      <w:r>
        <w:rPr>
          <w:rFonts w:hint="eastAsia"/>
          <w:szCs w:val="21"/>
        </w:rPr>
        <w:t>第四章</w:t>
      </w:r>
      <w:r>
        <w:rPr>
          <w:rFonts w:hint="eastAsia"/>
          <w:szCs w:val="21"/>
        </w:rPr>
        <w:t xml:space="preserve">         </w:t>
      </w:r>
      <w:r>
        <w:rPr>
          <w:rFonts w:hint="eastAsia"/>
          <w:szCs w:val="21"/>
        </w:rPr>
        <w:t>投标文件的内容和格式</w:t>
      </w:r>
    </w:p>
    <w:p w14:paraId="2C751806" w14:textId="77777777" w:rsidR="000C2159" w:rsidRDefault="00DA22BC">
      <w:pPr>
        <w:spacing w:line="360" w:lineRule="auto"/>
        <w:ind w:firstLineChars="600" w:firstLine="1260"/>
        <w:rPr>
          <w:szCs w:val="21"/>
        </w:rPr>
      </w:pPr>
      <w:r>
        <w:rPr>
          <w:rFonts w:hint="eastAsia"/>
          <w:szCs w:val="21"/>
        </w:rPr>
        <w:t>第五章</w:t>
      </w:r>
      <w:r>
        <w:rPr>
          <w:rFonts w:hint="eastAsia"/>
          <w:szCs w:val="21"/>
        </w:rPr>
        <w:t xml:space="preserve">         </w:t>
      </w:r>
      <w:r>
        <w:rPr>
          <w:rFonts w:hint="eastAsia"/>
          <w:szCs w:val="21"/>
        </w:rPr>
        <w:t>合同内容</w:t>
      </w:r>
    </w:p>
    <w:p w14:paraId="23277519" w14:textId="77777777" w:rsidR="000C2159" w:rsidRDefault="000C2159">
      <w:pPr>
        <w:spacing w:line="360" w:lineRule="auto"/>
        <w:rPr>
          <w:szCs w:val="21"/>
        </w:rPr>
      </w:pPr>
    </w:p>
    <w:p w14:paraId="3BC40E88" w14:textId="77777777" w:rsidR="000C2159" w:rsidRDefault="00DA22BC">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14:paraId="6B6E5810" w14:textId="77777777" w:rsidR="000C2159" w:rsidRDefault="000C2159">
      <w:pPr>
        <w:adjustRightInd w:val="0"/>
        <w:snapToGrid w:val="0"/>
        <w:spacing w:line="360" w:lineRule="auto"/>
        <w:ind w:firstLineChars="150" w:firstLine="315"/>
        <w:rPr>
          <w:rFonts w:ascii="宋体" w:hAnsi="宋体"/>
        </w:rPr>
      </w:pPr>
    </w:p>
    <w:p w14:paraId="033543CB" w14:textId="77777777" w:rsidR="000C2159" w:rsidRDefault="00DA22BC">
      <w:pPr>
        <w:pStyle w:val="22"/>
        <w:adjustRightInd w:val="0"/>
        <w:snapToGrid w:val="0"/>
        <w:spacing w:before="0" w:after="0" w:line="360" w:lineRule="auto"/>
        <w:rPr>
          <w:rFonts w:ascii="宋体" w:eastAsia="宋体" w:hAnsi="宋体"/>
          <w:sz w:val="21"/>
          <w:lang w:val="zh-CN"/>
        </w:rPr>
      </w:pPr>
      <w:bookmarkStart w:id="14" w:name="_Toc153868251"/>
      <w:bookmarkStart w:id="15" w:name="_Toc79653783"/>
      <w:bookmarkStart w:id="16" w:name="_Toc175238128"/>
      <w:r>
        <w:rPr>
          <w:rFonts w:ascii="宋体" w:eastAsia="宋体" w:hAnsi="宋体" w:hint="eastAsia"/>
          <w:sz w:val="21"/>
          <w:lang w:val="zh-CN"/>
        </w:rPr>
        <w:t>二、投标</w:t>
      </w:r>
      <w:bookmarkEnd w:id="14"/>
      <w:r>
        <w:rPr>
          <w:rFonts w:ascii="宋体" w:eastAsia="宋体" w:hAnsi="宋体" w:hint="eastAsia"/>
          <w:sz w:val="21"/>
          <w:lang w:val="zh-CN"/>
        </w:rPr>
        <w:t>文件</w:t>
      </w:r>
      <w:bookmarkEnd w:id="15"/>
      <w:bookmarkEnd w:id="16"/>
    </w:p>
    <w:p w14:paraId="2D767E77" w14:textId="77777777" w:rsidR="000C2159" w:rsidRDefault="00DA22BC">
      <w:pPr>
        <w:spacing w:line="360" w:lineRule="auto"/>
        <w:ind w:firstLineChars="150" w:firstLine="315"/>
        <w:rPr>
          <w:szCs w:val="21"/>
          <w:highlight w:val="yellow"/>
        </w:rPr>
      </w:pPr>
      <w:r>
        <w:rPr>
          <w:rFonts w:ascii="宋体" w:hAnsi="宋体" w:hint="eastAsia"/>
        </w:rPr>
        <w:t>1</w:t>
      </w:r>
      <w:r>
        <w:rPr>
          <w:rFonts w:ascii="宋体" w:hAnsi="宋体" w:hint="eastAsia"/>
          <w:highlight w:val="yellow"/>
        </w:rPr>
        <w:t>、投标文件的构成</w:t>
      </w:r>
      <w:r>
        <w:rPr>
          <w:rFonts w:hint="eastAsia"/>
          <w:szCs w:val="21"/>
          <w:highlight w:val="yellow"/>
        </w:rPr>
        <w:t>：</w:t>
      </w:r>
    </w:p>
    <w:p w14:paraId="35DE6C28" w14:textId="77777777" w:rsidR="000C2159" w:rsidRDefault="00DA22BC">
      <w:pPr>
        <w:spacing w:line="360" w:lineRule="auto"/>
        <w:ind w:firstLineChars="350" w:firstLine="735"/>
        <w:rPr>
          <w:szCs w:val="21"/>
          <w:highlight w:val="yellow"/>
        </w:rPr>
      </w:pPr>
      <w:r>
        <w:rPr>
          <w:rFonts w:hint="eastAsia"/>
          <w:szCs w:val="21"/>
          <w:highlight w:val="yellow"/>
        </w:rPr>
        <w:t>1</w:t>
      </w:r>
      <w:r>
        <w:rPr>
          <w:rFonts w:hint="eastAsia"/>
          <w:szCs w:val="21"/>
          <w:highlight w:val="yellow"/>
        </w:rPr>
        <w:t>）</w:t>
      </w:r>
      <w:r>
        <w:rPr>
          <w:rFonts w:hint="eastAsia"/>
          <w:szCs w:val="21"/>
          <w:highlight w:val="yellow"/>
        </w:rPr>
        <w:t xml:space="preserve">  </w:t>
      </w:r>
      <w:r>
        <w:rPr>
          <w:rFonts w:hint="eastAsia"/>
          <w:szCs w:val="21"/>
          <w:highlight w:val="yellow"/>
        </w:rPr>
        <w:t>投标函</w:t>
      </w:r>
    </w:p>
    <w:p w14:paraId="30E80B9B" w14:textId="77777777" w:rsidR="000C2159" w:rsidRDefault="00DA22BC">
      <w:pPr>
        <w:spacing w:line="360" w:lineRule="auto"/>
        <w:ind w:firstLineChars="350" w:firstLine="735"/>
        <w:rPr>
          <w:szCs w:val="21"/>
          <w:highlight w:val="yellow"/>
        </w:rPr>
      </w:pPr>
      <w:r>
        <w:rPr>
          <w:rFonts w:hint="eastAsia"/>
          <w:szCs w:val="21"/>
          <w:highlight w:val="yellow"/>
        </w:rPr>
        <w:t>2</w:t>
      </w:r>
      <w:r>
        <w:rPr>
          <w:rFonts w:hint="eastAsia"/>
          <w:szCs w:val="21"/>
          <w:highlight w:val="yellow"/>
        </w:rPr>
        <w:t>）</w:t>
      </w:r>
      <w:r>
        <w:rPr>
          <w:szCs w:val="21"/>
          <w:highlight w:val="yellow"/>
        </w:rPr>
        <w:t xml:space="preserve">  </w:t>
      </w:r>
      <w:r>
        <w:rPr>
          <w:rFonts w:hAnsi="宋体"/>
          <w:szCs w:val="21"/>
          <w:highlight w:val="yellow"/>
        </w:rPr>
        <w:t>投标一览表</w:t>
      </w:r>
    </w:p>
    <w:p w14:paraId="51120150" w14:textId="77777777" w:rsidR="000C2159" w:rsidRDefault="00DA22BC">
      <w:pPr>
        <w:numPr>
          <w:ilvl w:val="0"/>
          <w:numId w:val="21"/>
        </w:numPr>
        <w:spacing w:line="348" w:lineRule="auto"/>
        <w:rPr>
          <w:szCs w:val="21"/>
          <w:highlight w:val="yellow"/>
        </w:rPr>
      </w:pPr>
      <w:r>
        <w:rPr>
          <w:szCs w:val="21"/>
          <w:highlight w:val="yellow"/>
        </w:rPr>
        <w:t xml:space="preserve">  </w:t>
      </w:r>
      <w:r>
        <w:rPr>
          <w:rFonts w:hAnsi="宋体"/>
          <w:szCs w:val="21"/>
          <w:highlight w:val="yellow"/>
        </w:rPr>
        <w:t>投标分项报价表</w:t>
      </w:r>
    </w:p>
    <w:p w14:paraId="3AC94942" w14:textId="77777777" w:rsidR="000C2159" w:rsidRDefault="00DA22BC">
      <w:pPr>
        <w:numPr>
          <w:ilvl w:val="0"/>
          <w:numId w:val="21"/>
        </w:numPr>
        <w:spacing w:line="360" w:lineRule="auto"/>
        <w:rPr>
          <w:szCs w:val="21"/>
          <w:highlight w:val="yellow"/>
        </w:rPr>
      </w:pPr>
      <w:r>
        <w:rPr>
          <w:rFonts w:hint="eastAsia"/>
          <w:szCs w:val="21"/>
          <w:highlight w:val="yellow"/>
        </w:rPr>
        <w:t xml:space="preserve">  </w:t>
      </w:r>
      <w:r>
        <w:rPr>
          <w:rFonts w:ascii="宋体" w:hAnsi="宋体" w:hint="eastAsia"/>
          <w:szCs w:val="24"/>
          <w:highlight w:val="yellow"/>
        </w:rPr>
        <w:t>技术/商务偏离表</w:t>
      </w:r>
      <w:r>
        <w:rPr>
          <w:rFonts w:hint="eastAsia"/>
          <w:szCs w:val="21"/>
          <w:highlight w:val="yellow"/>
        </w:rPr>
        <w:t>；</w:t>
      </w:r>
    </w:p>
    <w:p w14:paraId="570C31BB" w14:textId="77777777" w:rsidR="000C2159" w:rsidRDefault="00DA22BC">
      <w:pPr>
        <w:spacing w:line="360" w:lineRule="auto"/>
        <w:ind w:left="710"/>
        <w:rPr>
          <w:szCs w:val="21"/>
          <w:highlight w:val="yellow"/>
        </w:rPr>
      </w:pPr>
      <w:r>
        <w:rPr>
          <w:rFonts w:hint="eastAsia"/>
          <w:szCs w:val="21"/>
          <w:highlight w:val="yellow"/>
        </w:rPr>
        <w:t>5</w:t>
      </w:r>
      <w:r>
        <w:rPr>
          <w:rFonts w:hint="eastAsia"/>
          <w:szCs w:val="21"/>
          <w:highlight w:val="yellow"/>
        </w:rPr>
        <w:t>）</w:t>
      </w:r>
      <w:r>
        <w:rPr>
          <w:rFonts w:hint="eastAsia"/>
          <w:szCs w:val="21"/>
          <w:highlight w:val="yellow"/>
        </w:rPr>
        <w:t xml:space="preserve">  </w:t>
      </w:r>
      <w:r>
        <w:rPr>
          <w:rFonts w:hint="eastAsia"/>
          <w:szCs w:val="21"/>
          <w:highlight w:val="yellow"/>
        </w:rPr>
        <w:t>资格证明文件；</w:t>
      </w:r>
    </w:p>
    <w:p w14:paraId="09DCBB16" w14:textId="77777777" w:rsidR="000C2159" w:rsidRDefault="00DA22BC">
      <w:pPr>
        <w:spacing w:line="360" w:lineRule="auto"/>
        <w:ind w:firstLineChars="350" w:firstLine="735"/>
        <w:rPr>
          <w:rFonts w:ascii="宋体" w:hAnsi="宋体"/>
          <w:szCs w:val="21"/>
        </w:rPr>
      </w:pPr>
      <w:r>
        <w:rPr>
          <w:szCs w:val="21"/>
          <w:highlight w:val="yellow"/>
        </w:rPr>
        <w:t>6</w:t>
      </w:r>
      <w:r>
        <w:rPr>
          <w:rFonts w:ascii="宋体" w:hAnsi="宋体" w:hint="eastAsia"/>
          <w:szCs w:val="21"/>
          <w:highlight w:val="yellow"/>
        </w:rPr>
        <w:t xml:space="preserve">）  </w:t>
      </w:r>
      <w:r>
        <w:rPr>
          <w:rFonts w:hint="eastAsia"/>
          <w:szCs w:val="21"/>
          <w:highlight w:val="yellow"/>
        </w:rPr>
        <w:t>招标文件要求的其它内容或投标人认为需要补充的内容</w:t>
      </w:r>
    </w:p>
    <w:p w14:paraId="740200E6" w14:textId="77777777" w:rsidR="000C2159" w:rsidRDefault="00DA22BC">
      <w:pPr>
        <w:spacing w:line="360" w:lineRule="auto"/>
        <w:ind w:firstLineChars="100" w:firstLine="210"/>
        <w:rPr>
          <w:color w:val="000000"/>
          <w:szCs w:val="21"/>
        </w:rPr>
      </w:pPr>
      <w:r>
        <w:rPr>
          <w:color w:val="000000"/>
          <w:szCs w:val="21"/>
        </w:rPr>
        <w:t xml:space="preserve">2 </w:t>
      </w:r>
      <w:r>
        <w:rPr>
          <w:rFonts w:hint="eastAsia"/>
          <w:color w:val="000000"/>
          <w:szCs w:val="21"/>
        </w:rPr>
        <w:t>、投标人须制作文件</w:t>
      </w:r>
      <w:r>
        <w:rPr>
          <w:rFonts w:hint="eastAsia"/>
          <w:b/>
          <w:color w:val="000000"/>
          <w:szCs w:val="21"/>
        </w:rPr>
        <w:t>目录</w:t>
      </w:r>
      <w:r>
        <w:rPr>
          <w:rFonts w:hint="eastAsia"/>
          <w:color w:val="000000"/>
          <w:szCs w:val="21"/>
        </w:rPr>
        <w:t>及</w:t>
      </w:r>
      <w:r>
        <w:rPr>
          <w:rFonts w:hint="eastAsia"/>
          <w:b/>
          <w:color w:val="000000"/>
          <w:szCs w:val="21"/>
        </w:rPr>
        <w:t>页码</w:t>
      </w:r>
      <w:r>
        <w:rPr>
          <w:rFonts w:hint="eastAsia"/>
          <w:color w:val="000000"/>
          <w:szCs w:val="21"/>
        </w:rPr>
        <w:t>并将“投标文件”装订成册。</w:t>
      </w:r>
    </w:p>
    <w:p w14:paraId="0BE96374" w14:textId="77777777" w:rsidR="000C2159" w:rsidRDefault="00DA22BC">
      <w:pPr>
        <w:spacing w:line="360" w:lineRule="auto"/>
        <w:ind w:firstLineChars="100" w:firstLine="210"/>
        <w:rPr>
          <w:color w:val="000000"/>
          <w:szCs w:val="21"/>
        </w:rPr>
      </w:pPr>
      <w:r>
        <w:rPr>
          <w:rFonts w:hint="eastAsia"/>
          <w:color w:val="000000"/>
          <w:szCs w:val="21"/>
        </w:rPr>
        <w:t>3</w:t>
      </w:r>
      <w:r>
        <w:rPr>
          <w:rFonts w:hint="eastAsia"/>
          <w:color w:val="000000"/>
          <w:szCs w:val="21"/>
        </w:rPr>
        <w:t>、投标文件正本须每页盖投标人整章并加盖骑缝章，副本为正本复印件并标注“副本”字样。</w:t>
      </w:r>
    </w:p>
    <w:p w14:paraId="13992233" w14:textId="77777777" w:rsidR="000C2159" w:rsidRDefault="00DA22BC">
      <w:pPr>
        <w:pStyle w:val="22"/>
        <w:adjustRightInd w:val="0"/>
        <w:snapToGrid w:val="0"/>
        <w:spacing w:before="0" w:after="0" w:line="360" w:lineRule="auto"/>
        <w:rPr>
          <w:rFonts w:ascii="宋体" w:eastAsia="宋体" w:hAnsi="宋体"/>
          <w:sz w:val="21"/>
          <w:lang w:val="zh-CN"/>
        </w:rPr>
      </w:pPr>
      <w:bookmarkStart w:id="17" w:name="_Toc153868252"/>
      <w:bookmarkStart w:id="18" w:name="_Toc79653784"/>
      <w:bookmarkStart w:id="19" w:name="_Toc175238129"/>
      <w:r>
        <w:rPr>
          <w:rFonts w:ascii="宋体" w:eastAsia="宋体" w:hAnsi="宋体" w:hint="eastAsia"/>
          <w:sz w:val="21"/>
          <w:lang w:val="zh-CN"/>
        </w:rPr>
        <w:t>三、</w:t>
      </w:r>
      <w:bookmarkEnd w:id="17"/>
      <w:r>
        <w:rPr>
          <w:rFonts w:ascii="宋体" w:eastAsia="宋体" w:hAnsi="宋体" w:hint="eastAsia"/>
          <w:sz w:val="21"/>
          <w:lang w:val="zh-CN"/>
        </w:rPr>
        <w:t>投标文件的递交（详见官网公告）</w:t>
      </w:r>
      <w:bookmarkEnd w:id="18"/>
      <w:bookmarkEnd w:id="19"/>
    </w:p>
    <w:p w14:paraId="74C1B5D2" w14:textId="77777777" w:rsidR="000C2159" w:rsidRDefault="000C2159">
      <w:pPr>
        <w:adjustRightInd w:val="0"/>
        <w:snapToGrid w:val="0"/>
        <w:spacing w:line="360" w:lineRule="auto"/>
        <w:rPr>
          <w:rFonts w:ascii="宋体" w:hAnsi="宋体"/>
        </w:rPr>
      </w:pPr>
    </w:p>
    <w:p w14:paraId="46693B70" w14:textId="77777777" w:rsidR="000C2159" w:rsidRDefault="00DA22BC">
      <w:pPr>
        <w:pStyle w:val="22"/>
        <w:adjustRightInd w:val="0"/>
        <w:snapToGrid w:val="0"/>
        <w:spacing w:before="0" w:after="0" w:line="360" w:lineRule="auto"/>
        <w:rPr>
          <w:rFonts w:ascii="宋体" w:eastAsia="宋体" w:hAnsi="宋体"/>
          <w:sz w:val="21"/>
          <w:lang w:val="zh-CN"/>
        </w:rPr>
      </w:pPr>
      <w:bookmarkStart w:id="20" w:name="_Toc516998270"/>
      <w:bookmarkStart w:id="21" w:name="_Toc518199307"/>
      <w:bookmarkStart w:id="22" w:name="_Toc505762237"/>
      <w:bookmarkStart w:id="23" w:name="_Toc516973527"/>
      <w:bookmarkStart w:id="24" w:name="_Toc518200323"/>
      <w:bookmarkStart w:id="25" w:name="_Toc516881122"/>
      <w:bookmarkStart w:id="26" w:name="_Toc516882237"/>
      <w:bookmarkStart w:id="27" w:name="_Toc516906885"/>
      <w:bookmarkStart w:id="28" w:name="_Toc505761989"/>
      <w:bookmarkStart w:id="29" w:name="_Toc518201020"/>
      <w:bookmarkStart w:id="30" w:name="_Toc505762528"/>
      <w:bookmarkStart w:id="31" w:name="_Toc516972864"/>
      <w:bookmarkStart w:id="32" w:name="_Toc517603886"/>
      <w:bookmarkStart w:id="33" w:name="_Toc516906625"/>
      <w:bookmarkStart w:id="34" w:name="_Toc518210213"/>
      <w:bookmarkStart w:id="35" w:name="_Toc40088555"/>
      <w:bookmarkStart w:id="36" w:name="_Toc503933247"/>
      <w:bookmarkStart w:id="37" w:name="_Toc516656346"/>
      <w:bookmarkStart w:id="38" w:name="_Toc516905423"/>
      <w:bookmarkStart w:id="39" w:name="_Toc516977556"/>
      <w:bookmarkStart w:id="40" w:name="_Toc516907322"/>
      <w:bookmarkStart w:id="41" w:name="_Toc53052364"/>
      <w:bookmarkStart w:id="42" w:name="_Toc53292369"/>
      <w:bookmarkStart w:id="43" w:name="_Toc53292468"/>
      <w:bookmarkStart w:id="44" w:name="_Toc53383975"/>
      <w:bookmarkStart w:id="45" w:name="_Toc73867310"/>
      <w:bookmarkStart w:id="46" w:name="_Toc73867924"/>
      <w:bookmarkStart w:id="47" w:name="_Toc53052245"/>
      <w:bookmarkStart w:id="48" w:name="_Toc73882115"/>
      <w:bookmarkStart w:id="49" w:name="_Toc124585844"/>
      <w:bookmarkStart w:id="50" w:name="_Toc53170505"/>
      <w:bookmarkStart w:id="51" w:name="_Toc124584876"/>
      <w:bookmarkStart w:id="52" w:name="_Toc124588238"/>
      <w:bookmarkStart w:id="53" w:name="_Toc53051602"/>
      <w:bookmarkStart w:id="54" w:name="_Toc53051897"/>
      <w:bookmarkStart w:id="55" w:name="_Toc53201242"/>
      <w:bookmarkStart w:id="56" w:name="_Toc73006825"/>
      <w:bookmarkStart w:id="57" w:name="_Toc124584414"/>
      <w:bookmarkStart w:id="58" w:name="_Toc139095960"/>
      <w:bookmarkStart w:id="59" w:name="_Toc73871060"/>
      <w:bookmarkStart w:id="60" w:name="_Toc139102169"/>
      <w:bookmarkStart w:id="61" w:name="_Toc140471923"/>
      <w:bookmarkStart w:id="62" w:name="_Toc53292161"/>
      <w:bookmarkStart w:id="63" w:name="_Toc53052477"/>
      <w:bookmarkStart w:id="64" w:name="_Toc139095435"/>
      <w:bookmarkStart w:id="65" w:name="_Toc64282693"/>
      <w:bookmarkStart w:id="66" w:name="_Toc127072855"/>
      <w:bookmarkStart w:id="67" w:name="_Toc139095851"/>
      <w:bookmarkStart w:id="68" w:name="_Toc140159724"/>
      <w:bookmarkStart w:id="69" w:name="_Toc53200890"/>
      <w:bookmarkStart w:id="70" w:name="_Toc74285757"/>
      <w:bookmarkStart w:id="71" w:name="_Toc124585998"/>
      <w:bookmarkStart w:id="72" w:name="_Toc124586688"/>
      <w:bookmarkStart w:id="73" w:name="_Toc79653785"/>
      <w:bookmarkStart w:id="74" w:name="_Toc142726031"/>
      <w:bookmarkStart w:id="75" w:name="_Toc175238130"/>
      <w:r>
        <w:rPr>
          <w:rFonts w:ascii="宋体" w:eastAsia="宋体" w:hAnsi="宋体" w:hint="eastAsia"/>
          <w:sz w:val="21"/>
          <w:lang w:val="zh-CN"/>
        </w:rPr>
        <w:t>四、投标报价</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E1A2528" w14:textId="77777777" w:rsidR="000C2159" w:rsidRDefault="00DA22BC">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14:paraId="5C1057D4" w14:textId="77777777" w:rsidR="000C2159" w:rsidRDefault="00DA22BC">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14:paraId="7A065A38" w14:textId="77777777" w:rsidR="000C2159" w:rsidRDefault="00DA22BC">
      <w:pPr>
        <w:adjustRightInd w:val="0"/>
        <w:snapToGrid w:val="0"/>
        <w:spacing w:line="360" w:lineRule="auto"/>
        <w:ind w:firstLineChars="200" w:firstLine="420"/>
        <w:rPr>
          <w:rFonts w:ascii="宋体" w:hAnsi="宋体"/>
        </w:rPr>
      </w:pPr>
      <w:r>
        <w:rPr>
          <w:rFonts w:ascii="宋体" w:hAnsi="宋体" w:hint="eastAsia"/>
        </w:rPr>
        <w:lastRenderedPageBreak/>
        <w:t>3、有关服务的报价应包括要向中华人民共和国政府缴纳的增值税或其他税费。</w:t>
      </w:r>
    </w:p>
    <w:p w14:paraId="60C0205C" w14:textId="77777777" w:rsidR="000C2159" w:rsidRDefault="00DA22BC">
      <w:pPr>
        <w:pStyle w:val="22"/>
        <w:adjustRightInd w:val="0"/>
        <w:snapToGrid w:val="0"/>
        <w:spacing w:before="0" w:after="0" w:line="360" w:lineRule="auto"/>
        <w:rPr>
          <w:rFonts w:ascii="宋体" w:hAnsi="宋体"/>
        </w:rPr>
      </w:pPr>
      <w:bookmarkStart w:id="76" w:name="_Toc142458276"/>
      <w:bookmarkStart w:id="77" w:name="_Toc142370538"/>
      <w:bookmarkStart w:id="78" w:name="_Toc79653786"/>
      <w:bookmarkStart w:id="79" w:name="_Toc175238131"/>
      <w:bookmarkStart w:id="80" w:name="_Toc195851488"/>
      <w:r>
        <w:rPr>
          <w:rFonts w:ascii="宋体" w:eastAsia="宋体" w:hAnsi="宋体" w:hint="eastAsia"/>
          <w:sz w:val="21"/>
          <w:lang w:val="zh-CN"/>
        </w:rPr>
        <w:t>五、</w:t>
      </w:r>
      <w:bookmarkEnd w:id="76"/>
      <w:bookmarkEnd w:id="77"/>
      <w:r>
        <w:rPr>
          <w:rFonts w:ascii="宋体" w:eastAsia="宋体" w:hAnsi="宋体" w:hint="eastAsia"/>
          <w:sz w:val="21"/>
          <w:lang w:val="zh-CN"/>
        </w:rPr>
        <w:t>开标与评标（详见官网公告）</w:t>
      </w:r>
      <w:bookmarkEnd w:id="78"/>
      <w:bookmarkEnd w:id="79"/>
    </w:p>
    <w:p w14:paraId="45A659BD" w14:textId="77777777" w:rsidR="000C2159" w:rsidRDefault="00DA22BC">
      <w:pPr>
        <w:pStyle w:val="22"/>
        <w:adjustRightInd w:val="0"/>
        <w:snapToGrid w:val="0"/>
        <w:spacing w:before="0" w:after="0" w:line="360" w:lineRule="auto"/>
        <w:rPr>
          <w:rFonts w:ascii="宋体" w:eastAsia="宋体" w:hAnsi="宋体"/>
          <w:sz w:val="21"/>
          <w:lang w:val="zh-CN"/>
        </w:rPr>
      </w:pPr>
      <w:bookmarkStart w:id="81" w:name="_Toc79653787"/>
      <w:bookmarkStart w:id="82" w:name="_Toc175238132"/>
      <w:bookmarkStart w:id="83" w:name="_Toc142458278"/>
      <w:bookmarkStart w:id="84" w:name="_Toc142370540"/>
      <w:r>
        <w:rPr>
          <w:rFonts w:ascii="宋体" w:eastAsia="宋体" w:hAnsi="宋体" w:hint="eastAsia"/>
          <w:sz w:val="21"/>
          <w:lang w:val="zh-CN"/>
        </w:rPr>
        <w:t>六、中标结果公示</w:t>
      </w:r>
      <w:bookmarkEnd w:id="81"/>
      <w:bookmarkEnd w:id="82"/>
    </w:p>
    <w:p w14:paraId="19CD8C37" w14:textId="77777777" w:rsidR="000C2159" w:rsidRDefault="00DA22BC">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14:paraId="7D88EAAD" w14:textId="77777777" w:rsidR="000C2159" w:rsidRDefault="00DA22BC">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14:paraId="089FE0BE" w14:textId="77777777" w:rsidR="000C2159" w:rsidRDefault="00DA22BC">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14:paraId="787D9018" w14:textId="77777777" w:rsidR="000C2159" w:rsidRDefault="00DA22BC">
      <w:pPr>
        <w:pStyle w:val="22"/>
        <w:adjustRightInd w:val="0"/>
        <w:snapToGrid w:val="0"/>
        <w:spacing w:before="0" w:after="0" w:line="360" w:lineRule="auto"/>
        <w:rPr>
          <w:rFonts w:ascii="宋体" w:eastAsia="宋体" w:hAnsi="宋体"/>
          <w:sz w:val="21"/>
          <w:lang w:val="zh-CN"/>
        </w:rPr>
      </w:pPr>
      <w:bookmarkStart w:id="85" w:name="_Toc79653788"/>
      <w:bookmarkStart w:id="86" w:name="_Toc19192726"/>
      <w:bookmarkStart w:id="87" w:name="_Toc175238133"/>
      <w:bookmarkEnd w:id="80"/>
      <w:bookmarkEnd w:id="83"/>
      <w:bookmarkEnd w:id="84"/>
      <w:r>
        <w:rPr>
          <w:rFonts w:ascii="宋体" w:eastAsia="宋体" w:hAnsi="宋体" w:hint="eastAsia"/>
          <w:sz w:val="21"/>
          <w:lang w:val="zh-CN"/>
        </w:rPr>
        <w:t>七、适用法律</w:t>
      </w:r>
      <w:bookmarkEnd w:id="85"/>
      <w:bookmarkEnd w:id="86"/>
      <w:bookmarkEnd w:id="87"/>
    </w:p>
    <w:p w14:paraId="040DD5F8" w14:textId="77777777" w:rsidR="000C2159" w:rsidRDefault="00DA22BC">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14:paraId="21D63847" w14:textId="77777777" w:rsidR="000C2159" w:rsidRDefault="000C2159">
      <w:pPr>
        <w:adjustRightInd w:val="0"/>
        <w:snapToGrid w:val="0"/>
        <w:spacing w:line="360" w:lineRule="auto"/>
        <w:rPr>
          <w:rFonts w:ascii="宋体" w:hAnsi="宋体"/>
          <w:color w:val="FF0000"/>
        </w:rPr>
      </w:pPr>
    </w:p>
    <w:p w14:paraId="3239C393" w14:textId="77777777" w:rsidR="000C2159" w:rsidRDefault="00DA22BC">
      <w:pPr>
        <w:pStyle w:val="10"/>
        <w:snapToGrid w:val="0"/>
        <w:spacing w:before="0" w:after="0" w:line="360" w:lineRule="auto"/>
        <w:ind w:firstLineChars="750" w:firstLine="3313"/>
        <w:jc w:val="both"/>
        <w:rPr>
          <w:sz w:val="24"/>
          <w:szCs w:val="24"/>
        </w:rPr>
      </w:pPr>
      <w:bookmarkStart w:id="88" w:name="_Toc153868256"/>
      <w:bookmarkStart w:id="89" w:name="_Toc79653789"/>
      <w:bookmarkStart w:id="90" w:name="_Toc175238134"/>
      <w:r>
        <w:rPr>
          <w:rFonts w:hint="eastAsia"/>
          <w:lang w:val="zh-CN"/>
        </w:rPr>
        <w:t>第二部分</w:t>
      </w:r>
      <w:r>
        <w:rPr>
          <w:rFonts w:hint="eastAsia"/>
          <w:lang w:val="zh-CN"/>
        </w:rPr>
        <w:t xml:space="preserve"> </w:t>
      </w:r>
      <w:r>
        <w:rPr>
          <w:rFonts w:hint="eastAsia"/>
          <w:lang w:val="zh-CN"/>
        </w:rPr>
        <w:t>项目</w:t>
      </w:r>
      <w:bookmarkEnd w:id="88"/>
      <w:r>
        <w:rPr>
          <w:rFonts w:hint="eastAsia"/>
          <w:lang w:val="zh-CN"/>
        </w:rPr>
        <w:t>需求</w:t>
      </w:r>
      <w:bookmarkEnd w:id="89"/>
      <w:bookmarkEnd w:id="90"/>
    </w:p>
    <w:p w14:paraId="6D10B8B0" w14:textId="77777777" w:rsidR="000C2159" w:rsidRDefault="00DA22BC">
      <w:pPr>
        <w:pStyle w:val="22"/>
        <w:numPr>
          <w:ilvl w:val="0"/>
          <w:numId w:val="22"/>
        </w:numPr>
        <w:snapToGrid w:val="0"/>
        <w:spacing w:before="0" w:after="0" w:line="360" w:lineRule="auto"/>
        <w:rPr>
          <w:rFonts w:ascii="宋体" w:eastAsia="宋体" w:hAnsi="宋体" w:cs="仿宋"/>
          <w:sz w:val="21"/>
          <w:szCs w:val="21"/>
        </w:rPr>
      </w:pPr>
      <w:bookmarkStart w:id="91" w:name="_Toc79653790"/>
      <w:bookmarkStart w:id="92" w:name="_Toc175238135"/>
      <w:r>
        <w:rPr>
          <w:rFonts w:ascii="宋体" w:eastAsia="宋体" w:hAnsi="宋体" w:cs="仿宋" w:hint="eastAsia"/>
          <w:sz w:val="21"/>
          <w:szCs w:val="21"/>
        </w:rPr>
        <w:t>项目概况</w:t>
      </w:r>
      <w:bookmarkEnd w:id="91"/>
      <w:bookmarkEnd w:id="92"/>
    </w:p>
    <w:p w14:paraId="358A336C" w14:textId="77777777" w:rsidR="000C2159" w:rsidRDefault="00DA22BC">
      <w:pPr>
        <w:spacing w:line="360" w:lineRule="auto"/>
        <w:ind w:firstLineChars="200" w:firstLine="420"/>
        <w:rPr>
          <w:bCs/>
          <w:iCs/>
        </w:rPr>
      </w:pPr>
      <w:r>
        <w:rPr>
          <w:rFonts w:hint="eastAsia"/>
        </w:rPr>
        <w:t>通过搭建心理云</w:t>
      </w:r>
      <w:r>
        <w:rPr>
          <w:rFonts w:hint="eastAsia"/>
        </w:rPr>
        <w:t>CT</w:t>
      </w:r>
      <w:r>
        <w:rPr>
          <w:rFonts w:hint="eastAsia"/>
        </w:rPr>
        <w:t>系统服务平台，</w:t>
      </w:r>
      <w:r>
        <w:rPr>
          <w:rFonts w:hint="eastAsia"/>
          <w:bCs/>
          <w:iCs/>
        </w:rPr>
        <w:t>实现全院心理测评业务全流程闭环管理，打造高度智慧互联型心理测评系统。</w:t>
      </w:r>
    </w:p>
    <w:p w14:paraId="11E376E7" w14:textId="77777777" w:rsidR="000C2159" w:rsidRDefault="00DA22BC">
      <w:pPr>
        <w:spacing w:line="360" w:lineRule="auto"/>
        <w:ind w:firstLineChars="200" w:firstLine="420"/>
        <w:rPr>
          <w:bCs/>
          <w:iCs/>
        </w:rPr>
      </w:pPr>
      <w:r>
        <w:rPr>
          <w:bCs/>
          <w:iCs/>
        </w:rPr>
        <w:t>1</w:t>
      </w:r>
      <w:r>
        <w:rPr>
          <w:bCs/>
          <w:iCs/>
        </w:rPr>
        <w:t>、突破设备限制：实现固定台式电脑、移动平板电脑、自助终端、移动手机端等多终端测评方式。</w:t>
      </w:r>
    </w:p>
    <w:p w14:paraId="5E552607" w14:textId="77777777" w:rsidR="000C2159" w:rsidRDefault="00DA22BC">
      <w:pPr>
        <w:spacing w:line="360" w:lineRule="auto"/>
        <w:ind w:firstLineChars="200" w:firstLine="420"/>
        <w:rPr>
          <w:bCs/>
          <w:iCs/>
        </w:rPr>
      </w:pPr>
      <w:r>
        <w:rPr>
          <w:bCs/>
          <w:iCs/>
        </w:rPr>
        <w:t>2</w:t>
      </w:r>
      <w:r>
        <w:rPr>
          <w:bCs/>
          <w:iCs/>
        </w:rPr>
        <w:t>、突破场地限制：系统可通过全院部署，实现在院内门诊、病区、数据中心、院外地点等任何环境下开展心理测评业务，不占用医院场地，并实现与临床业务系统互联互通，数据实时共享，患者可在任何时间地点、远程在线完成心理测量。</w:t>
      </w:r>
    </w:p>
    <w:p w14:paraId="03A0B788" w14:textId="77777777" w:rsidR="000C2159" w:rsidRDefault="00DA22BC">
      <w:pPr>
        <w:spacing w:line="360" w:lineRule="auto"/>
        <w:ind w:firstLineChars="200" w:firstLine="420"/>
        <w:rPr>
          <w:bCs/>
          <w:iCs/>
        </w:rPr>
      </w:pPr>
      <w:r>
        <w:rPr>
          <w:bCs/>
          <w:iCs/>
        </w:rPr>
        <w:t>3</w:t>
      </w:r>
      <w:r>
        <w:rPr>
          <w:bCs/>
          <w:iCs/>
        </w:rPr>
        <w:t>、突破人次限制：系统可实现院外移动互联网业务拓展，提供人民群众心理健康筛查</w:t>
      </w:r>
      <w:r>
        <w:rPr>
          <w:rFonts w:hint="eastAsia"/>
          <w:bCs/>
          <w:iCs/>
        </w:rPr>
        <w:t>，</w:t>
      </w:r>
      <w:r>
        <w:rPr>
          <w:bCs/>
          <w:iCs/>
        </w:rPr>
        <w:t>医院开展科研、流调业务等业务需要。</w:t>
      </w:r>
    </w:p>
    <w:p w14:paraId="47AD9FD7" w14:textId="77777777" w:rsidR="000C2159" w:rsidRDefault="00DA22BC">
      <w:pPr>
        <w:spacing w:line="360" w:lineRule="auto"/>
        <w:ind w:firstLineChars="200" w:firstLine="420"/>
        <w:rPr>
          <w:bCs/>
          <w:iCs/>
        </w:rPr>
      </w:pPr>
      <w:r>
        <w:rPr>
          <w:bCs/>
          <w:iCs/>
        </w:rPr>
        <w:t>4</w:t>
      </w:r>
      <w:r>
        <w:rPr>
          <w:bCs/>
          <w:iCs/>
        </w:rPr>
        <w:t>、功能全面，智慧互联：功能足够强大，技术国内领先，能满足临床、科研等各种需要；具备与各业务系统互联互通的能力。</w:t>
      </w:r>
    </w:p>
    <w:p w14:paraId="6AD9E73A" w14:textId="77777777" w:rsidR="000C2159" w:rsidRDefault="00DA22BC">
      <w:pPr>
        <w:spacing w:line="360" w:lineRule="auto"/>
        <w:ind w:firstLineChars="200" w:firstLine="420"/>
        <w:rPr>
          <w:bCs/>
          <w:iCs/>
        </w:rPr>
      </w:pPr>
      <w:r>
        <w:rPr>
          <w:bCs/>
          <w:iCs/>
        </w:rPr>
        <w:t>5</w:t>
      </w:r>
      <w:r>
        <w:rPr>
          <w:bCs/>
          <w:iCs/>
        </w:rPr>
        <w:t>、简化医疗流程，改善患者就医体验。</w:t>
      </w:r>
    </w:p>
    <w:p w14:paraId="44887A08" w14:textId="77777777" w:rsidR="000C2159" w:rsidRDefault="00DA22BC">
      <w:pPr>
        <w:pStyle w:val="22"/>
        <w:snapToGrid w:val="0"/>
        <w:spacing w:before="0" w:after="0" w:line="360" w:lineRule="auto"/>
        <w:rPr>
          <w:rFonts w:ascii="宋体" w:eastAsia="宋体" w:hAnsi="宋体" w:cs="仿宋"/>
          <w:sz w:val="21"/>
          <w:szCs w:val="21"/>
        </w:rPr>
      </w:pPr>
      <w:bookmarkStart w:id="93" w:name="_Toc79653791"/>
      <w:bookmarkStart w:id="94" w:name="_Toc175238136"/>
      <w:bookmarkStart w:id="95" w:name="_Toc153868264"/>
      <w:bookmarkStart w:id="96" w:name="_Toc81369080"/>
      <w:r>
        <w:rPr>
          <w:rFonts w:ascii="宋体" w:eastAsia="宋体" w:hAnsi="宋体" w:cs="仿宋" w:hint="eastAsia"/>
          <w:sz w:val="21"/>
          <w:szCs w:val="21"/>
        </w:rPr>
        <w:t>二、项目名称</w:t>
      </w:r>
      <w:bookmarkEnd w:id="93"/>
      <w:bookmarkEnd w:id="94"/>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6"/>
        <w:gridCol w:w="2795"/>
        <w:gridCol w:w="1703"/>
      </w:tblGrid>
      <w:tr w:rsidR="000C2159" w14:paraId="6EE0484D" w14:textId="77777777">
        <w:trPr>
          <w:trHeight w:val="337"/>
          <w:tblCellSpacing w:w="20" w:type="dxa"/>
        </w:trPr>
        <w:tc>
          <w:tcPr>
            <w:tcW w:w="1934" w:type="pct"/>
            <w:vAlign w:val="center"/>
          </w:tcPr>
          <w:p w14:paraId="42BE565A" w14:textId="77777777" w:rsidR="000C2159" w:rsidRDefault="00DA22BC">
            <w:pPr>
              <w:widowControl/>
              <w:jc w:val="center"/>
              <w:rPr>
                <w:b/>
                <w:szCs w:val="21"/>
              </w:rPr>
            </w:pPr>
            <w:r>
              <w:rPr>
                <w:rFonts w:hint="eastAsia"/>
                <w:b/>
                <w:szCs w:val="21"/>
              </w:rPr>
              <w:t>标的名称（项目名称）</w:t>
            </w:r>
          </w:p>
        </w:tc>
        <w:tc>
          <w:tcPr>
            <w:tcW w:w="566" w:type="pct"/>
            <w:vAlign w:val="center"/>
          </w:tcPr>
          <w:p w14:paraId="1B03A58C" w14:textId="77777777" w:rsidR="000C2159" w:rsidRDefault="00DA22BC">
            <w:pPr>
              <w:widowControl/>
              <w:jc w:val="center"/>
              <w:rPr>
                <w:b/>
                <w:szCs w:val="21"/>
              </w:rPr>
            </w:pPr>
            <w:r>
              <w:rPr>
                <w:rFonts w:hint="eastAsia"/>
                <w:b/>
                <w:szCs w:val="21"/>
              </w:rPr>
              <w:t>数量</w:t>
            </w:r>
          </w:p>
        </w:tc>
        <w:tc>
          <w:tcPr>
            <w:tcW w:w="1492" w:type="pct"/>
            <w:tcBorders>
              <w:left w:val="outset" w:sz="6" w:space="0" w:color="auto"/>
            </w:tcBorders>
            <w:vAlign w:val="center"/>
          </w:tcPr>
          <w:p w14:paraId="75F2A015" w14:textId="77777777" w:rsidR="000C2159" w:rsidRDefault="00DA22BC">
            <w:pPr>
              <w:widowControl/>
              <w:jc w:val="center"/>
              <w:rPr>
                <w:b/>
                <w:szCs w:val="21"/>
              </w:rPr>
            </w:pPr>
            <w:r>
              <w:rPr>
                <w:rFonts w:hint="eastAsia"/>
                <w:b/>
                <w:szCs w:val="21"/>
              </w:rPr>
              <w:t>财政预算</w:t>
            </w:r>
          </w:p>
        </w:tc>
        <w:tc>
          <w:tcPr>
            <w:tcW w:w="889" w:type="pct"/>
            <w:tcBorders>
              <w:left w:val="outset" w:sz="6" w:space="0" w:color="auto"/>
              <w:right w:val="outset" w:sz="6" w:space="0" w:color="auto"/>
            </w:tcBorders>
            <w:vAlign w:val="center"/>
          </w:tcPr>
          <w:p w14:paraId="77F4369E" w14:textId="77777777" w:rsidR="000C2159" w:rsidRDefault="00DA22BC">
            <w:pPr>
              <w:jc w:val="center"/>
              <w:rPr>
                <w:rFonts w:ascii="宋体" w:hAnsi="宋体"/>
                <w:b/>
                <w:szCs w:val="21"/>
              </w:rPr>
            </w:pPr>
            <w:r>
              <w:rPr>
                <w:rFonts w:ascii="宋体" w:hAnsi="宋体" w:hint="eastAsia"/>
                <w:b/>
                <w:szCs w:val="21"/>
              </w:rPr>
              <w:t>评标方法</w:t>
            </w:r>
          </w:p>
        </w:tc>
      </w:tr>
      <w:tr w:rsidR="000C2159" w14:paraId="4F927201" w14:textId="77777777">
        <w:trPr>
          <w:trHeight w:val="371"/>
          <w:tblCellSpacing w:w="20" w:type="dxa"/>
        </w:trPr>
        <w:tc>
          <w:tcPr>
            <w:tcW w:w="1934" w:type="pct"/>
            <w:vAlign w:val="center"/>
          </w:tcPr>
          <w:p w14:paraId="2D42AA62" w14:textId="77777777" w:rsidR="000C2159" w:rsidRDefault="00DA22BC">
            <w:pPr>
              <w:widowControl/>
              <w:jc w:val="center"/>
              <w:rPr>
                <w:rFonts w:ascii="宋体" w:hAnsi="宋体" w:cs="Arial"/>
                <w:szCs w:val="21"/>
              </w:rPr>
            </w:pPr>
            <w:r>
              <w:rPr>
                <w:rFonts w:ascii="宋体" w:hAnsi="宋体" w:cs="Arial" w:hint="eastAsia"/>
                <w:szCs w:val="21"/>
              </w:rPr>
              <w:t>心理云CT系统项目</w:t>
            </w:r>
          </w:p>
        </w:tc>
        <w:tc>
          <w:tcPr>
            <w:tcW w:w="566" w:type="pct"/>
            <w:vAlign w:val="center"/>
          </w:tcPr>
          <w:p w14:paraId="718F478B" w14:textId="77777777" w:rsidR="000C2159" w:rsidRDefault="00DA22BC">
            <w:pPr>
              <w:jc w:val="center"/>
              <w:rPr>
                <w:rFonts w:ascii="宋体" w:hAnsi="宋体"/>
                <w:bCs/>
                <w:szCs w:val="21"/>
              </w:rPr>
            </w:pPr>
            <w:r>
              <w:rPr>
                <w:rFonts w:ascii="宋体" w:hAnsi="宋体" w:hint="eastAsia"/>
                <w:bCs/>
                <w:szCs w:val="21"/>
              </w:rPr>
              <w:t>1</w:t>
            </w:r>
            <w:r w:rsidR="00D052E7">
              <w:rPr>
                <w:rFonts w:ascii="宋体" w:hAnsi="宋体" w:hint="eastAsia"/>
                <w:bCs/>
                <w:szCs w:val="21"/>
              </w:rPr>
              <w:t>套</w:t>
            </w:r>
          </w:p>
        </w:tc>
        <w:tc>
          <w:tcPr>
            <w:tcW w:w="1492" w:type="pct"/>
            <w:tcBorders>
              <w:left w:val="outset" w:sz="6" w:space="0" w:color="auto"/>
            </w:tcBorders>
            <w:vAlign w:val="center"/>
          </w:tcPr>
          <w:p w14:paraId="20B88673" w14:textId="77777777" w:rsidR="000C2159" w:rsidRDefault="00B93DAF">
            <w:pPr>
              <w:widowControl/>
              <w:jc w:val="center"/>
              <w:rPr>
                <w:rFonts w:hAnsi="宋体"/>
                <w:kern w:val="0"/>
                <w:szCs w:val="21"/>
              </w:rPr>
            </w:pPr>
            <w:r>
              <w:rPr>
                <w:rFonts w:hAnsi="宋体" w:hint="eastAsia"/>
                <w:kern w:val="0"/>
                <w:szCs w:val="21"/>
              </w:rPr>
              <w:t>390000</w:t>
            </w:r>
            <w:r>
              <w:rPr>
                <w:rFonts w:hAnsi="宋体" w:hint="eastAsia"/>
                <w:kern w:val="0"/>
                <w:szCs w:val="21"/>
              </w:rPr>
              <w:t>元</w:t>
            </w:r>
          </w:p>
        </w:tc>
        <w:tc>
          <w:tcPr>
            <w:tcW w:w="889" w:type="pct"/>
            <w:tcBorders>
              <w:left w:val="outset" w:sz="6" w:space="0" w:color="auto"/>
              <w:right w:val="outset" w:sz="6" w:space="0" w:color="auto"/>
            </w:tcBorders>
            <w:vAlign w:val="center"/>
          </w:tcPr>
          <w:p w14:paraId="620AB36E" w14:textId="77777777" w:rsidR="000C2159" w:rsidRDefault="00DA22BC">
            <w:pPr>
              <w:jc w:val="center"/>
              <w:rPr>
                <w:rFonts w:hAnsi="宋体"/>
                <w:szCs w:val="21"/>
              </w:rPr>
            </w:pPr>
            <w:r>
              <w:rPr>
                <w:rFonts w:hAnsi="宋体" w:hint="eastAsia"/>
                <w:szCs w:val="21"/>
              </w:rPr>
              <w:t>综合评分法</w:t>
            </w:r>
          </w:p>
        </w:tc>
      </w:tr>
    </w:tbl>
    <w:p w14:paraId="402C718C" w14:textId="77777777" w:rsidR="000C2159" w:rsidRDefault="00DA22BC">
      <w:pPr>
        <w:spacing w:line="360" w:lineRule="auto"/>
        <w:ind w:firstLineChars="100" w:firstLine="211"/>
        <w:rPr>
          <w:rFonts w:ascii="宋体" w:hAnsi="宋体" w:cs="仿宋"/>
          <w:b/>
          <w:szCs w:val="21"/>
        </w:rPr>
      </w:pPr>
      <w:r>
        <w:rPr>
          <w:rFonts w:hint="eastAsia"/>
          <w:b/>
        </w:rPr>
        <w:t>三、</w:t>
      </w:r>
      <w:r>
        <w:rPr>
          <w:rFonts w:ascii="宋体" w:hAnsi="宋体" w:cs="仿宋" w:hint="eastAsia"/>
          <w:b/>
          <w:szCs w:val="21"/>
        </w:rPr>
        <w:t>投标人资格要求</w:t>
      </w:r>
      <w:bookmarkStart w:id="97" w:name="_Toc398122572"/>
      <w:bookmarkStart w:id="98" w:name="_Toc505157976"/>
      <w:bookmarkStart w:id="99" w:name="_Toc483387296"/>
      <w:bookmarkStart w:id="100" w:name="_Toc528836654"/>
      <w:bookmarkStart w:id="101" w:name="_Toc528855108"/>
    </w:p>
    <w:p w14:paraId="040CD1E4" w14:textId="77777777" w:rsidR="000C2159" w:rsidRDefault="00DA22BC">
      <w:pPr>
        <w:spacing w:line="360" w:lineRule="auto"/>
        <w:ind w:firstLineChars="100" w:firstLine="241"/>
        <w:rPr>
          <w:rFonts w:ascii="宋体" w:hAnsi="宋体"/>
          <w:b/>
          <w:sz w:val="24"/>
          <w:szCs w:val="24"/>
        </w:rPr>
      </w:pPr>
      <w:r>
        <w:rPr>
          <w:rFonts w:ascii="宋体" w:hAnsi="宋体" w:hint="eastAsia"/>
          <w:b/>
          <w:sz w:val="24"/>
          <w:szCs w:val="24"/>
        </w:rPr>
        <w:t>资格证明</w:t>
      </w:r>
      <w:bookmarkEnd w:id="97"/>
      <w:bookmarkEnd w:id="98"/>
      <w:bookmarkEnd w:id="99"/>
      <w:r>
        <w:rPr>
          <w:rFonts w:ascii="宋体" w:hAnsi="宋体" w:hint="eastAsia"/>
          <w:b/>
          <w:sz w:val="24"/>
          <w:szCs w:val="24"/>
        </w:rPr>
        <w:t>（须按下列要求提供相关证明材料，否则按投标无效处理）</w:t>
      </w:r>
      <w:bookmarkEnd w:id="100"/>
      <w:bookmarkEnd w:id="101"/>
    </w:p>
    <w:p w14:paraId="7ADCDCFC" w14:textId="77777777" w:rsidR="000C2159" w:rsidRDefault="00DA22BC">
      <w:pPr>
        <w:numPr>
          <w:ilvl w:val="1"/>
          <w:numId w:val="23"/>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具有独立法人资格或具有独立承担民事责任的能力的其它组织（提供营业执照或事业单位法人证等法人证明扫描件，原件备查）。</w:t>
      </w:r>
    </w:p>
    <w:p w14:paraId="0616A27E" w14:textId="77777777" w:rsidR="000C2159" w:rsidRDefault="00DA22BC">
      <w:pPr>
        <w:numPr>
          <w:ilvl w:val="1"/>
          <w:numId w:val="23"/>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本项目不接受联合体投标（由供应商在《非联合体投标声明函》中做出声明）。</w:t>
      </w:r>
      <w:r>
        <w:rPr>
          <w:rFonts w:hAnsi="宋体" w:hint="eastAsia"/>
          <w:szCs w:val="24"/>
        </w:rPr>
        <w:t xml:space="preserve">    </w:t>
      </w:r>
      <w:r>
        <w:rPr>
          <w:rFonts w:hint="eastAsia"/>
          <w:szCs w:val="24"/>
        </w:rPr>
        <w:t xml:space="preserve">         </w:t>
      </w:r>
      <w:r>
        <w:rPr>
          <w:rFonts w:ascii="宋体" w:hAnsi="宋体" w:hint="eastAsia"/>
          <w:szCs w:val="21"/>
        </w:rPr>
        <w:t xml:space="preserve">                                                                                  </w:t>
      </w:r>
    </w:p>
    <w:p w14:paraId="2D646177" w14:textId="77777777" w:rsidR="000C2159" w:rsidRDefault="00DA22BC">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lastRenderedPageBreak/>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14:paraId="7EFBD3B7" w14:textId="77777777" w:rsidR="000C2159" w:rsidRDefault="00DA22BC">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具备《中华人民共和国政府采购法》第二十二条规定的条件（由投标人在《投标及履约承诺函》中作出声明）。</w:t>
      </w:r>
    </w:p>
    <w:p w14:paraId="1DF60A3F" w14:textId="77777777" w:rsidR="000C2159" w:rsidRDefault="00DA22BC">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投标人未被列入失信被执行人、重大税收违法案件当事人名单、政府采购严重违法失信行为记录名单（由供应商在《投标及履约承诺函》中作出声明）。</w:t>
      </w:r>
    </w:p>
    <w:p w14:paraId="02F3C29F" w14:textId="77777777" w:rsidR="000C2159" w:rsidRDefault="00DA22BC">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14:paraId="5C7DF5EC" w14:textId="77777777" w:rsidR="000C2159" w:rsidRDefault="00DA22BC">
      <w:pPr>
        <w:tabs>
          <w:tab w:val="left" w:pos="-1346"/>
          <w:tab w:val="left" w:pos="-1204"/>
        </w:tabs>
        <w:spacing w:afterLines="20" w:after="48" w:line="400" w:lineRule="exact"/>
        <w:ind w:leftChars="178" w:left="584" w:hangingChars="100" w:hanging="210"/>
        <w:rPr>
          <w:rFonts w:hAnsi="宋体"/>
          <w:color w:val="FF0000"/>
          <w:szCs w:val="24"/>
        </w:rPr>
      </w:pPr>
      <w:r>
        <w:rPr>
          <w:rFonts w:hint="eastAsia"/>
          <w:szCs w:val="24"/>
        </w:rPr>
        <w:t>1</w:t>
      </w:r>
      <w:r>
        <w:rPr>
          <w:rFonts w:hint="eastAsia"/>
          <w:szCs w:val="24"/>
        </w:rPr>
        <w:t>、预算金额：</w:t>
      </w:r>
      <w:r>
        <w:rPr>
          <w:szCs w:val="24"/>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r>
        <w:rPr>
          <w:rFonts w:ascii="宋体" w:hAnsi="宋体" w:hint="eastAsia"/>
          <w:color w:val="000000"/>
          <w:szCs w:val="21"/>
        </w:rPr>
        <w:t xml:space="preserve">  </w:t>
      </w:r>
    </w:p>
    <w:p w14:paraId="6750465C" w14:textId="77777777" w:rsidR="000C2159" w:rsidRDefault="00DA22BC">
      <w:pPr>
        <w:tabs>
          <w:tab w:val="left" w:pos="-1346"/>
          <w:tab w:val="left" w:pos="-1204"/>
        </w:tabs>
        <w:spacing w:afterLines="20" w:after="48" w:line="400" w:lineRule="exact"/>
        <w:ind w:left="630" w:hangingChars="300" w:hanging="630"/>
        <w:rPr>
          <w:rFonts w:hAnsi="宋体"/>
          <w:szCs w:val="24"/>
        </w:rPr>
      </w:pPr>
      <w:r>
        <w:rPr>
          <w:rFonts w:ascii="宋体" w:hAnsi="宋体" w:cs="宋体" w:hint="eastAsia"/>
          <w:szCs w:val="21"/>
        </w:rPr>
        <w:t xml:space="preserve">   2、</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0DA83049" w14:textId="77777777" w:rsidR="000C2159" w:rsidRDefault="00DA22BC">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14:paraId="08511379" w14:textId="77777777" w:rsidR="000C2159" w:rsidRDefault="00DA22BC">
      <w:pPr>
        <w:tabs>
          <w:tab w:val="left" w:pos="-1346"/>
          <w:tab w:val="left" w:pos="-1204"/>
        </w:tabs>
        <w:spacing w:afterLines="20" w:after="48" w:line="400" w:lineRule="exact"/>
        <w:ind w:leftChars="200" w:left="840" w:hangingChars="200" w:hanging="420"/>
        <w:rPr>
          <w:rFonts w:hAnsi="宋体"/>
          <w:szCs w:val="24"/>
        </w:rPr>
      </w:pPr>
      <w:r>
        <w:rPr>
          <w:rFonts w:hAnsi="宋体" w:hint="eastAsia"/>
          <w:szCs w:val="24"/>
        </w:rPr>
        <w:t>3</w:t>
      </w:r>
      <w:r>
        <w:rPr>
          <w:rFonts w:hAnsi="宋体" w:hint="eastAsia"/>
          <w:szCs w:val="24"/>
        </w:rPr>
        <w:t>、</w:t>
      </w: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，并以投标人在投标文件中提出的综合单价或总价为依据</w:t>
      </w:r>
      <w:r>
        <w:rPr>
          <w:rFonts w:hAnsi="宋体" w:hint="eastAsia"/>
          <w:szCs w:val="24"/>
        </w:rPr>
        <w:t>。</w:t>
      </w:r>
    </w:p>
    <w:p w14:paraId="2964D037" w14:textId="77777777" w:rsidR="000C2159" w:rsidRDefault="00DA22BC">
      <w:pPr>
        <w:widowControl/>
        <w:spacing w:line="400" w:lineRule="exact"/>
        <w:ind w:leftChars="200" w:left="630" w:hangingChars="100" w:hanging="210"/>
        <w:rPr>
          <w:rFonts w:ascii="宋体" w:hAnsi="宋体" w:cs="仿宋"/>
        </w:rPr>
      </w:pPr>
      <w:r>
        <w:rPr>
          <w:rFonts w:hAnsi="宋体" w:hint="eastAsia"/>
          <w:szCs w:val="24"/>
        </w:rPr>
        <w:t>4</w:t>
      </w:r>
      <w:r>
        <w:rPr>
          <w:rFonts w:hAnsi="宋体" w:hint="eastAsia"/>
          <w:szCs w:val="24"/>
        </w:rPr>
        <w:t>、投标人应填写分项报价表</w:t>
      </w:r>
      <w:r>
        <w:rPr>
          <w:rFonts w:ascii="宋体" w:hAnsi="宋体" w:cs="仿宋" w:hint="eastAsia"/>
        </w:rPr>
        <w:t>。</w:t>
      </w:r>
    </w:p>
    <w:p w14:paraId="1B949DDB" w14:textId="77777777" w:rsidR="000C2159" w:rsidRDefault="00DA22BC">
      <w:pPr>
        <w:widowControl/>
        <w:spacing w:line="400" w:lineRule="exact"/>
        <w:ind w:leftChars="100" w:left="630" w:hangingChars="200" w:hanging="420"/>
        <w:rPr>
          <w:rFonts w:ascii="宋体" w:hAnsi="宋体" w:cs="仿宋"/>
        </w:rPr>
      </w:pPr>
      <w:r>
        <w:rPr>
          <w:rFonts w:ascii="宋体" w:hAnsi="宋体" w:hint="eastAsia"/>
          <w:szCs w:val="24"/>
        </w:rPr>
        <w:t>5、</w:t>
      </w:r>
      <w:r>
        <w:rPr>
          <w:rFonts w:ascii="宋体" w:hAnsi="宋体" w:cs="仿宋" w:hint="eastAsia"/>
        </w:rPr>
        <w:t>投标人应充分了解项目的位置、情况及任何其它足以影响投标报价的情况，并提供了解的情况说明，任何因忽视或误解项目情况而导致的索赔或服务期限延长申请将不获批准。</w:t>
      </w:r>
    </w:p>
    <w:p w14:paraId="2F78A62A" w14:textId="77777777" w:rsidR="000C2159" w:rsidRDefault="00DA22BC">
      <w:pPr>
        <w:tabs>
          <w:tab w:val="left" w:pos="-1346"/>
          <w:tab w:val="left" w:pos="-1204"/>
        </w:tabs>
        <w:spacing w:afterLines="20" w:after="48" w:line="400" w:lineRule="exact"/>
        <w:ind w:leftChars="100" w:left="630" w:hangingChars="200" w:hanging="420"/>
        <w:rPr>
          <w:rFonts w:ascii="宋体" w:hAnsi="宋体"/>
          <w:szCs w:val="24"/>
        </w:rPr>
      </w:pPr>
      <w:r>
        <w:rPr>
          <w:rFonts w:ascii="宋体" w:hAnsi="宋体" w:hint="eastAsia"/>
          <w:szCs w:val="24"/>
        </w:rPr>
        <w:t>6、投标人不得期望通过索赔等方式获取补偿，否则，除可能遭到拒绝外，还有可能将被作为不良行为记录在案，并可能影响其以后参加政府采购的项目投标。各投标人在投标报价时，应充分考虑投标报价的风险。</w:t>
      </w:r>
    </w:p>
    <w:p w14:paraId="428B574C" w14:textId="77777777" w:rsidR="000C2159" w:rsidRDefault="00DA22BC">
      <w:pPr>
        <w:tabs>
          <w:tab w:val="left" w:pos="-1346"/>
          <w:tab w:val="left" w:pos="-1204"/>
        </w:tabs>
        <w:spacing w:afterLines="20" w:after="48" w:line="400" w:lineRule="exact"/>
        <w:ind w:leftChars="100" w:left="630" w:hangingChars="200" w:hanging="420"/>
        <w:rPr>
          <w:rFonts w:ascii="宋体" w:hAnsi="宋体"/>
          <w:szCs w:val="24"/>
        </w:rPr>
      </w:pPr>
      <w:r>
        <w:rPr>
          <w:rFonts w:ascii="宋体" w:hAnsi="宋体" w:hint="eastAsia"/>
          <w:szCs w:val="24"/>
        </w:rPr>
        <w:t>7、</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14:paraId="76A0E7BB" w14:textId="77777777" w:rsidR="000C2159" w:rsidRDefault="00DA22BC">
      <w:pPr>
        <w:tabs>
          <w:tab w:val="left" w:pos="-1346"/>
          <w:tab w:val="left" w:pos="-1204"/>
        </w:tabs>
        <w:spacing w:afterLines="20" w:after="48" w:line="400" w:lineRule="exact"/>
        <w:ind w:leftChars="100" w:left="632" w:hangingChars="200" w:hanging="422"/>
        <w:rPr>
          <w:rFonts w:ascii="宋体" w:hAnsi="宋体"/>
          <w:szCs w:val="24"/>
        </w:rPr>
      </w:pPr>
      <w:r>
        <w:rPr>
          <w:rFonts w:ascii="宋体" w:hAnsi="宋体" w:cs="宋体" w:hint="eastAsia"/>
          <w:b/>
          <w:szCs w:val="21"/>
        </w:rPr>
        <w:t>8、本项目财政预算为：</w:t>
      </w:r>
      <w:r>
        <w:rPr>
          <w:rFonts w:hAnsi="宋体" w:hint="eastAsia"/>
          <w:b/>
          <w:szCs w:val="21"/>
          <w:u w:val="single"/>
        </w:rPr>
        <w:t>人民币</w:t>
      </w:r>
      <w:r>
        <w:rPr>
          <w:rFonts w:hAnsi="宋体" w:hint="eastAsia"/>
          <w:b/>
          <w:szCs w:val="21"/>
          <w:u w:val="single"/>
        </w:rPr>
        <w:t>390000</w:t>
      </w:r>
      <w:r>
        <w:rPr>
          <w:rFonts w:hAnsi="宋体" w:hint="eastAsia"/>
          <w:b/>
          <w:szCs w:val="21"/>
          <w:u w:val="single"/>
        </w:rPr>
        <w:t>元整（¥</w:t>
      </w:r>
      <w:r>
        <w:rPr>
          <w:rFonts w:hAnsi="宋体" w:hint="eastAsia"/>
          <w:b/>
          <w:szCs w:val="21"/>
          <w:u w:val="single"/>
        </w:rPr>
        <w:t>390,000.00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14:paraId="15E6EB12" w14:textId="77777777" w:rsidR="000C2159" w:rsidRDefault="00DA22BC">
      <w:pPr>
        <w:pStyle w:val="22"/>
        <w:snapToGrid w:val="0"/>
        <w:spacing w:before="0" w:after="0" w:line="360" w:lineRule="auto"/>
        <w:rPr>
          <w:rFonts w:ascii="宋体" w:eastAsia="宋体" w:hAnsi="宋体" w:cs="仿宋"/>
          <w:sz w:val="21"/>
          <w:szCs w:val="21"/>
        </w:rPr>
      </w:pPr>
      <w:bookmarkStart w:id="102" w:name="_Toc7364887"/>
      <w:bookmarkStart w:id="103" w:name="_Toc79653792"/>
      <w:bookmarkStart w:id="104" w:name="_Toc175238137"/>
      <w:bookmarkStart w:id="105" w:name="_Toc458617470"/>
      <w:r>
        <w:rPr>
          <w:rFonts w:ascii="宋体" w:eastAsia="宋体" w:hAnsi="宋体" w:cs="仿宋" w:hint="eastAsia"/>
          <w:sz w:val="21"/>
          <w:szCs w:val="21"/>
        </w:rPr>
        <w:t>五、</w:t>
      </w:r>
      <w:bookmarkEnd w:id="102"/>
      <w:r>
        <w:rPr>
          <w:rFonts w:ascii="宋体" w:eastAsia="宋体" w:hAnsi="宋体" w:cs="仿宋" w:hint="eastAsia"/>
          <w:sz w:val="21"/>
          <w:szCs w:val="21"/>
        </w:rPr>
        <w:t>商务要求</w:t>
      </w:r>
      <w:bookmarkEnd w:id="103"/>
      <w:bookmarkEnd w:id="104"/>
    </w:p>
    <w:p w14:paraId="56D4C803" w14:textId="77777777" w:rsidR="000C2159" w:rsidRDefault="00DA22BC">
      <w:pPr>
        <w:snapToGrid w:val="0"/>
        <w:spacing w:line="360" w:lineRule="auto"/>
        <w:ind w:firstLineChars="200" w:firstLine="420"/>
      </w:pPr>
      <w:r>
        <w:rPr>
          <w:rFonts w:ascii="宋体" w:hAnsi="宋体" w:cs="MS Mincho" w:hint="eastAsia"/>
          <w:szCs w:val="21"/>
        </w:rPr>
        <w:t>1、</w:t>
      </w:r>
      <w:r>
        <w:rPr>
          <w:rFonts w:ascii="宋体" w:hAnsi="宋体" w:cs="仿宋" w:hint="eastAsia"/>
          <w:szCs w:val="21"/>
        </w:rPr>
        <w:t>★工期</w:t>
      </w:r>
      <w:r>
        <w:rPr>
          <w:rFonts w:ascii="宋体" w:hAnsi="宋体" w:cs="MS Mincho" w:hint="eastAsia"/>
          <w:szCs w:val="21"/>
        </w:rPr>
        <w:t>：</w:t>
      </w:r>
      <w:r>
        <w:rPr>
          <w:rFonts w:ascii="宋体" w:hAnsi="宋体" w:hint="eastAsia"/>
          <w:bCs/>
          <w:color w:val="000000"/>
          <w:szCs w:val="21"/>
        </w:rPr>
        <w:t>180日历日</w:t>
      </w:r>
    </w:p>
    <w:p w14:paraId="3C09F6F4" w14:textId="77777777" w:rsidR="000C2159" w:rsidRDefault="00DA22BC">
      <w:pPr>
        <w:snapToGrid w:val="0"/>
        <w:spacing w:line="360" w:lineRule="auto"/>
        <w:ind w:firstLineChars="200" w:firstLine="420"/>
      </w:pPr>
      <w:r>
        <w:rPr>
          <w:rFonts w:hint="eastAsia"/>
        </w:rPr>
        <w:lastRenderedPageBreak/>
        <w:t>2</w:t>
      </w:r>
      <w:r>
        <w:rPr>
          <w:rFonts w:hint="eastAsia"/>
        </w:rPr>
        <w:t>、服务地点：</w:t>
      </w:r>
      <w:r>
        <w:rPr>
          <w:rFonts w:ascii="宋体" w:hAnsi="宋体" w:hint="eastAsia"/>
          <w:bCs/>
          <w:color w:val="000000"/>
          <w:szCs w:val="21"/>
        </w:rPr>
        <w:t>深圳市第二人民医院</w:t>
      </w:r>
      <w:r>
        <w:rPr>
          <w:rFonts w:hint="eastAsia"/>
        </w:rPr>
        <w:t>。</w:t>
      </w:r>
      <w:bookmarkStart w:id="106" w:name="_Toc19192733"/>
    </w:p>
    <w:p w14:paraId="6553BCA4" w14:textId="77777777" w:rsidR="000C2159" w:rsidRDefault="00DA22BC">
      <w:pPr>
        <w:snapToGrid w:val="0"/>
        <w:spacing w:line="360" w:lineRule="auto"/>
        <w:ind w:firstLineChars="200" w:firstLine="420"/>
      </w:pPr>
      <w:r>
        <w:rPr>
          <w:rFonts w:ascii="宋体" w:hAnsi="宋体" w:cs="仿宋" w:hint="eastAsia"/>
          <w:szCs w:val="21"/>
        </w:rPr>
        <w:t>3、付款方式</w:t>
      </w:r>
      <w:bookmarkEnd w:id="106"/>
      <w:r>
        <w:rPr>
          <w:rFonts w:ascii="宋体" w:hAnsi="宋体" w:cs="仿宋" w:hint="eastAsia"/>
          <w:szCs w:val="21"/>
        </w:rPr>
        <w:t>：</w:t>
      </w:r>
    </w:p>
    <w:p w14:paraId="0DF699D4" w14:textId="77777777" w:rsidR="00146347" w:rsidRDefault="00146347" w:rsidP="00146347">
      <w:pPr>
        <w:numPr>
          <w:ilvl w:val="0"/>
          <w:numId w:val="24"/>
        </w:numPr>
        <w:adjustRightInd w:val="0"/>
        <w:snapToGrid w:val="0"/>
        <w:spacing w:line="460" w:lineRule="atLeast"/>
        <w:rPr>
          <w:rFonts w:ascii="宋体" w:hAnsi="宋体" w:cs="宋体"/>
          <w:color w:val="0000FF"/>
          <w:szCs w:val="21"/>
          <w:lang w:val="zh-CN"/>
        </w:rPr>
      </w:pPr>
      <w:r>
        <w:rPr>
          <w:rFonts w:ascii="宋体" w:hAnsi="宋体" w:cs="宋体" w:hint="eastAsia"/>
          <w:color w:val="0000FF"/>
          <w:szCs w:val="21"/>
          <w:lang w:val="zh-CN"/>
        </w:rPr>
        <w:t>签订合同后，采购人向中标人支付合同金额的30%作为预付款，采购人在收到中标人开具的全额的发票后，30个工作日内支付；</w:t>
      </w:r>
    </w:p>
    <w:p w14:paraId="487815A9" w14:textId="7AD57F78" w:rsidR="00146347" w:rsidRDefault="00146347" w:rsidP="00146347">
      <w:pPr>
        <w:numPr>
          <w:ilvl w:val="0"/>
          <w:numId w:val="24"/>
        </w:numPr>
        <w:adjustRightInd w:val="0"/>
        <w:snapToGrid w:val="0"/>
        <w:spacing w:line="460" w:lineRule="atLeast"/>
        <w:rPr>
          <w:rFonts w:ascii="宋体" w:hAnsi="宋体" w:cs="宋体"/>
          <w:color w:val="0000FF"/>
          <w:szCs w:val="21"/>
          <w:lang w:val="zh-CN"/>
        </w:rPr>
      </w:pPr>
      <w:r>
        <w:rPr>
          <w:rFonts w:ascii="宋体" w:hAnsi="宋体" w:cs="宋体" w:hint="eastAsia"/>
          <w:color w:val="0000FF"/>
          <w:szCs w:val="21"/>
          <w:lang w:val="zh-CN"/>
        </w:rPr>
        <w:t>中标人完成项目实施完成后提出项目上线试运行申请，并试运行期结束出具试运行报告后，中标人向采购人提出验收申请并出具验收报告后，采购人向中标人支付合同金额的</w:t>
      </w:r>
      <w:r>
        <w:rPr>
          <w:rFonts w:ascii="宋体" w:hAnsi="宋体" w:cs="宋体"/>
          <w:color w:val="0000FF"/>
          <w:szCs w:val="21"/>
          <w:lang w:val="zh-CN"/>
        </w:rPr>
        <w:t>6</w:t>
      </w:r>
      <w:r>
        <w:rPr>
          <w:rFonts w:ascii="宋体" w:hAnsi="宋体" w:cs="宋体" w:hint="eastAsia"/>
          <w:color w:val="0000FF"/>
          <w:szCs w:val="21"/>
          <w:lang w:val="zh-CN"/>
        </w:rPr>
        <w:t>0%，采购人在收到中标人开具的同等金额的收据后，30个工作日内支付；</w:t>
      </w:r>
    </w:p>
    <w:p w14:paraId="41E3BE59" w14:textId="785ADE81" w:rsidR="00146347" w:rsidRDefault="00146347" w:rsidP="00146347">
      <w:pPr>
        <w:numPr>
          <w:ilvl w:val="0"/>
          <w:numId w:val="24"/>
        </w:numPr>
        <w:adjustRightInd w:val="0"/>
        <w:snapToGrid w:val="0"/>
        <w:spacing w:line="460" w:lineRule="atLeast"/>
        <w:rPr>
          <w:rFonts w:ascii="宋体" w:hAnsi="宋体" w:cs="宋体"/>
          <w:color w:val="0000FF"/>
          <w:szCs w:val="21"/>
          <w:lang w:val="zh-CN"/>
        </w:rPr>
      </w:pPr>
      <w:r>
        <w:rPr>
          <w:rFonts w:ascii="宋体" w:hAnsi="宋体" w:cs="宋体" w:hint="eastAsia"/>
          <w:color w:val="0000FF"/>
          <w:szCs w:val="21"/>
          <w:lang w:val="zh-CN"/>
        </w:rPr>
        <w:t>项目中标款10%为项目尾款，项目免费维保期结束后中标人向采购发出尾款结算申请，并提供项目运行情况及效果评估报告，采购人在收到中标人开具的同等金额的收据后，30个工作日内支付。</w:t>
      </w:r>
    </w:p>
    <w:p w14:paraId="02A397AA" w14:textId="77777777" w:rsidR="000C2159" w:rsidRDefault="003642DD" w:rsidP="003642DD">
      <w:pPr>
        <w:snapToGrid w:val="0"/>
        <w:spacing w:line="360" w:lineRule="auto"/>
        <w:ind w:left="142"/>
        <w:jc w:val="left"/>
        <w:rPr>
          <w:rFonts w:ascii="宋体" w:hAnsi="宋体" w:cs="MS Mincho"/>
          <w:szCs w:val="21"/>
        </w:rPr>
      </w:pPr>
      <w:r>
        <w:rPr>
          <w:rFonts w:ascii="宋体" w:hAnsi="宋体" w:cs="MS Mincho" w:hint="eastAsia"/>
          <w:szCs w:val="21"/>
        </w:rPr>
        <w:t>4.</w:t>
      </w:r>
      <w:r w:rsidR="00DA22BC">
        <w:rPr>
          <w:rFonts w:ascii="宋体" w:hAnsi="宋体" w:cs="MS Mincho" w:hint="eastAsia"/>
          <w:szCs w:val="21"/>
        </w:rPr>
        <w:t>售后服务要求：</w:t>
      </w:r>
    </w:p>
    <w:p w14:paraId="58FDF3DA" w14:textId="77777777" w:rsidR="000C2159" w:rsidRDefault="00DA22BC">
      <w:pPr>
        <w:numPr>
          <w:ilvl w:val="0"/>
          <w:numId w:val="26"/>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售后服务与产品升级：</w:t>
      </w:r>
    </w:p>
    <w:p w14:paraId="2180DAA6" w14:textId="77777777" w:rsidR="000C2159" w:rsidRDefault="00DA22BC">
      <w:pPr>
        <w:adjustRightInd w:val="0"/>
        <w:snapToGrid w:val="0"/>
        <w:spacing w:line="460" w:lineRule="atLeast"/>
        <w:ind w:firstLineChars="200" w:firstLine="420"/>
        <w:rPr>
          <w:rFonts w:ascii="宋体" w:hAnsi="宋体" w:cs="宋体"/>
          <w:szCs w:val="21"/>
        </w:rPr>
      </w:pPr>
      <w:r>
        <w:rPr>
          <w:rFonts w:ascii="宋体" w:hAnsi="宋体" w:cs="宋体" w:hint="eastAsia"/>
          <w:szCs w:val="21"/>
        </w:rPr>
        <w:t>投标供应商承诺在项目验收后提供软件一年免费维护，免费保修期内，除人为因素（如机械损伤）和不可抗力（如地震、火灾、台风、海啸、瘟疫、虫鼠害等）外。信息系统的所有维护（版本升级、需求修改）均含在总报价内，免费维保期内产生的一切费用均由中标人承担，并由中标人提供现场驻点服务。免费期内公司产品版本有升级时，应免费同步提供升级服务。免费维保期过后，系统年度维保费用为10%合同总金额。</w:t>
      </w:r>
    </w:p>
    <w:p w14:paraId="6750E4B9" w14:textId="77777777" w:rsidR="000C2159" w:rsidRDefault="00DA22BC">
      <w:pPr>
        <w:numPr>
          <w:ilvl w:val="0"/>
          <w:numId w:val="26"/>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lang w:val="zh-CN"/>
        </w:rPr>
        <w:t>技术支持：</w:t>
      </w:r>
    </w:p>
    <w:p w14:paraId="256385EB" w14:textId="77777777" w:rsidR="000C2159" w:rsidRDefault="00DA22BC">
      <w:pPr>
        <w:adjustRightInd w:val="0"/>
        <w:snapToGrid w:val="0"/>
        <w:spacing w:line="460" w:lineRule="atLeast"/>
        <w:ind w:firstLineChars="200" w:firstLine="420"/>
        <w:rPr>
          <w:rFonts w:ascii="宋体" w:hAnsi="宋体" w:cs="宋体"/>
          <w:szCs w:val="21"/>
        </w:rPr>
      </w:pPr>
      <w:r>
        <w:rPr>
          <w:rFonts w:ascii="宋体" w:hAnsi="宋体" w:cs="宋体" w:hint="eastAsia"/>
          <w:szCs w:val="21"/>
        </w:rPr>
        <w:t>投标供应商必须向用户承诺技术后援支持。为今后用户在验收完毕后在使用软件过程中提供为期1年的免费技术支持。</w:t>
      </w:r>
    </w:p>
    <w:p w14:paraId="761553BF" w14:textId="77777777" w:rsidR="000C2159" w:rsidRDefault="00DA22BC">
      <w:pPr>
        <w:numPr>
          <w:ilvl w:val="0"/>
          <w:numId w:val="26"/>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售后服务</w:t>
      </w:r>
    </w:p>
    <w:p w14:paraId="2B3ABC40" w14:textId="77777777" w:rsidR="000C2159" w:rsidRDefault="00DA22BC">
      <w:pPr>
        <w:numPr>
          <w:ilvl w:val="0"/>
          <w:numId w:val="27"/>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系统环境的维护：主要防止因操作系统故障或系统配置故障影响用户正常使用。</w:t>
      </w:r>
    </w:p>
    <w:p w14:paraId="0754B274" w14:textId="77777777" w:rsidR="000C2159" w:rsidRDefault="00DA22BC">
      <w:pPr>
        <w:numPr>
          <w:ilvl w:val="0"/>
          <w:numId w:val="27"/>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系统应用软件维护：对应用软件设计在保证期内进行更新维护，并迅速恢复因用户误操作或某些错误操作导致系统故障。</w:t>
      </w:r>
    </w:p>
    <w:p w14:paraId="574EBF64" w14:textId="77777777" w:rsidR="000C2159" w:rsidRDefault="00DA22BC">
      <w:pPr>
        <w:numPr>
          <w:ilvl w:val="0"/>
          <w:numId w:val="27"/>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rPr>
        <w:t>投标供应商必须在1小时内对用户所提出的维修要求做出反应，重大故障须2小时内到达现场，4小时内恢复系统正常运行。</w:t>
      </w:r>
    </w:p>
    <w:p w14:paraId="03114276" w14:textId="77777777" w:rsidR="000C2159" w:rsidRDefault="005D6329" w:rsidP="005D6329">
      <w:pPr>
        <w:snapToGrid w:val="0"/>
        <w:spacing w:line="360" w:lineRule="auto"/>
        <w:ind w:left="142"/>
        <w:jc w:val="left"/>
        <w:rPr>
          <w:rFonts w:ascii="宋体" w:hAnsi="宋体" w:cs="MS Mincho"/>
          <w:szCs w:val="21"/>
        </w:rPr>
      </w:pPr>
      <w:r>
        <w:rPr>
          <w:rFonts w:ascii="宋体" w:hAnsi="宋体" w:cs="MS Mincho" w:hint="eastAsia"/>
          <w:szCs w:val="21"/>
        </w:rPr>
        <w:t>5.</w:t>
      </w:r>
      <w:r w:rsidR="00DA22BC">
        <w:rPr>
          <w:rFonts w:ascii="宋体" w:hAnsi="宋体" w:cs="MS Mincho" w:hint="eastAsia"/>
          <w:szCs w:val="21"/>
        </w:rPr>
        <w:t>培训：</w:t>
      </w:r>
    </w:p>
    <w:p w14:paraId="482F6842" w14:textId="77777777" w:rsidR="000C2159" w:rsidRDefault="00DA22BC">
      <w:pPr>
        <w:adjustRightInd w:val="0"/>
        <w:snapToGrid w:val="0"/>
        <w:spacing w:line="460" w:lineRule="atLeast"/>
        <w:ind w:firstLineChars="200" w:firstLine="420"/>
        <w:rPr>
          <w:rFonts w:ascii="宋体" w:hAnsi="宋体" w:cs="宋体"/>
          <w:szCs w:val="21"/>
          <w:lang w:val="zh-CN"/>
        </w:rPr>
      </w:pPr>
      <w:r>
        <w:rPr>
          <w:rFonts w:ascii="宋体" w:hAnsi="宋体" w:cs="宋体" w:hint="eastAsia"/>
          <w:szCs w:val="21"/>
          <w:lang w:val="zh-CN"/>
        </w:rPr>
        <w:t>供应商应该在对关键用户进行培训前，制定培训计划，包括时间、内容、参加人员等，培训完成后应向用户提供标准《用户操作手册》以及标准视频，用于用户日后自我学习。</w:t>
      </w:r>
    </w:p>
    <w:p w14:paraId="5DBF7914" w14:textId="28C421EB" w:rsidR="000C2159" w:rsidRDefault="00DA22BC">
      <w:pPr>
        <w:numPr>
          <w:ilvl w:val="0"/>
          <w:numId w:val="28"/>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培训对象：关键业务用户</w:t>
      </w:r>
      <w:r w:rsidR="006B3A59">
        <w:rPr>
          <w:rFonts w:ascii="宋体" w:hAnsi="宋体" w:cs="宋体" w:hint="eastAsia"/>
          <w:szCs w:val="21"/>
        </w:rPr>
        <w:t>。</w:t>
      </w:r>
    </w:p>
    <w:p w14:paraId="1594E197" w14:textId="0A91891F" w:rsidR="000C2159" w:rsidRDefault="00DA22BC">
      <w:pPr>
        <w:numPr>
          <w:ilvl w:val="0"/>
          <w:numId w:val="28"/>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培训目标：熟悉和掌握系统的配置方法和各业务流程设计，具备独立对系统进行管理和维</w:t>
      </w:r>
      <w:r>
        <w:rPr>
          <w:rFonts w:ascii="宋体" w:hAnsi="宋体" w:cs="宋体" w:hint="eastAsia"/>
          <w:szCs w:val="21"/>
        </w:rPr>
        <w:lastRenderedPageBreak/>
        <w:t>护的能力，同时能够指导别人。</w:t>
      </w:r>
    </w:p>
    <w:p w14:paraId="0B9F11DC" w14:textId="77777777" w:rsidR="000C2159" w:rsidRDefault="00DA22BC">
      <w:pPr>
        <w:numPr>
          <w:ilvl w:val="0"/>
          <w:numId w:val="28"/>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培训方式至少包含：讨论交流、上机操作、现场指导。</w:t>
      </w:r>
    </w:p>
    <w:p w14:paraId="707CDAA5" w14:textId="77777777" w:rsidR="000C2159" w:rsidRDefault="00DA22BC">
      <w:pPr>
        <w:numPr>
          <w:ilvl w:val="0"/>
          <w:numId w:val="28"/>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课程设置及安排：供应商应该根据用户对象和专业水平，合理安排课程。</w:t>
      </w:r>
    </w:p>
    <w:p w14:paraId="00DCCEDA" w14:textId="77777777" w:rsidR="000C2159" w:rsidRDefault="00D74160" w:rsidP="00D74160">
      <w:pPr>
        <w:snapToGrid w:val="0"/>
        <w:spacing w:line="360" w:lineRule="auto"/>
        <w:ind w:left="142"/>
        <w:jc w:val="left"/>
        <w:rPr>
          <w:rFonts w:ascii="宋体" w:hAnsi="宋体" w:cs="MS Mincho"/>
          <w:szCs w:val="21"/>
        </w:rPr>
      </w:pPr>
      <w:r>
        <w:rPr>
          <w:rFonts w:ascii="宋体" w:hAnsi="宋体" w:cs="MS Mincho" w:hint="eastAsia"/>
          <w:szCs w:val="21"/>
        </w:rPr>
        <w:t>6.</w:t>
      </w:r>
      <w:r w:rsidR="00DA22BC">
        <w:rPr>
          <w:rFonts w:ascii="宋体" w:hAnsi="宋体" w:cs="MS Mincho" w:hint="eastAsia"/>
          <w:szCs w:val="21"/>
        </w:rPr>
        <w:t>验收标准：</w:t>
      </w:r>
    </w:p>
    <w:p w14:paraId="31F82BAE" w14:textId="77777777" w:rsidR="000C2159" w:rsidRDefault="00DA22BC">
      <w:pPr>
        <w:snapToGrid w:val="0"/>
        <w:spacing w:line="360" w:lineRule="auto"/>
        <w:ind w:firstLineChars="100" w:firstLine="210"/>
        <w:jc w:val="left"/>
        <w:rPr>
          <w:rFonts w:ascii="宋体" w:hAnsi="宋体" w:cs="宋体"/>
          <w:szCs w:val="21"/>
        </w:rPr>
      </w:pPr>
      <w:r>
        <w:rPr>
          <w:rFonts w:ascii="宋体" w:hAnsi="宋体" w:cs="宋体" w:hint="eastAsia"/>
          <w:szCs w:val="21"/>
        </w:rPr>
        <w:t>（1）功能符合招标文件要求，并经使用人员签收确认。</w:t>
      </w:r>
    </w:p>
    <w:p w14:paraId="18B08BAE" w14:textId="77777777" w:rsidR="000C2159" w:rsidRDefault="00DA22BC">
      <w:pPr>
        <w:snapToGrid w:val="0"/>
        <w:spacing w:line="360" w:lineRule="auto"/>
        <w:ind w:firstLineChars="100" w:firstLine="210"/>
        <w:jc w:val="left"/>
        <w:rPr>
          <w:rFonts w:ascii="宋体" w:hAnsi="宋体" w:cs="宋体"/>
          <w:szCs w:val="21"/>
        </w:rPr>
      </w:pPr>
      <w:r>
        <w:rPr>
          <w:rFonts w:ascii="宋体" w:hAnsi="宋体" w:cs="宋体" w:hint="eastAsia"/>
          <w:szCs w:val="21"/>
        </w:rPr>
        <w:t>（2）试运行期30个日历日，试用期内系统稳定，数据准确，性能良好，未发生故障、数据错误和操作延迟等现象。</w:t>
      </w:r>
    </w:p>
    <w:p w14:paraId="47EB4C8B" w14:textId="77777777" w:rsidR="000C2159" w:rsidRDefault="00DA22BC">
      <w:pPr>
        <w:snapToGrid w:val="0"/>
        <w:spacing w:line="360" w:lineRule="auto"/>
        <w:ind w:firstLineChars="100" w:firstLine="210"/>
        <w:jc w:val="left"/>
        <w:rPr>
          <w:rFonts w:ascii="宋体" w:hAnsi="宋体" w:cs="宋体"/>
          <w:szCs w:val="21"/>
        </w:rPr>
      </w:pPr>
      <w:r>
        <w:rPr>
          <w:rFonts w:ascii="宋体" w:hAnsi="宋体" w:cs="宋体" w:hint="eastAsia"/>
          <w:szCs w:val="21"/>
        </w:rPr>
        <w:t>（3）实施方案、操作手册等技术相关文档齐全。</w:t>
      </w:r>
    </w:p>
    <w:p w14:paraId="79CFE33E" w14:textId="4CEBD67A" w:rsidR="006B3A59" w:rsidRDefault="00DA22BC" w:rsidP="006B3A59">
      <w:pPr>
        <w:snapToGrid w:val="0"/>
        <w:spacing w:line="360" w:lineRule="auto"/>
        <w:ind w:firstLineChars="100" w:firstLine="210"/>
        <w:jc w:val="left"/>
        <w:rPr>
          <w:rFonts w:ascii="宋体" w:hAnsi="宋体" w:cs="宋体"/>
          <w:szCs w:val="21"/>
        </w:rPr>
      </w:pPr>
      <w:r>
        <w:rPr>
          <w:rFonts w:ascii="宋体" w:hAnsi="宋体" w:cs="宋体" w:hint="eastAsia"/>
          <w:szCs w:val="21"/>
        </w:rPr>
        <w:t>（4）接入医院平台系统，实现患者信息、医生信息、评估数据的互联互通。</w:t>
      </w:r>
    </w:p>
    <w:p w14:paraId="50FD3EB0" w14:textId="412284C4" w:rsidR="006B3A59" w:rsidRDefault="006B3A59" w:rsidP="006B3A59">
      <w:pPr>
        <w:snapToGrid w:val="0"/>
        <w:spacing w:line="360" w:lineRule="auto"/>
        <w:ind w:firstLineChars="100" w:firstLine="210"/>
        <w:jc w:val="left"/>
        <w:rPr>
          <w:rFonts w:ascii="宋体" w:hAnsi="宋体" w:cs="宋体"/>
          <w:szCs w:val="21"/>
        </w:rPr>
      </w:pPr>
      <w:r>
        <w:rPr>
          <w:rFonts w:ascii="宋体" w:hAnsi="宋体" w:cs="宋体" w:hint="eastAsia"/>
          <w:szCs w:val="21"/>
        </w:rPr>
        <w:t>（5）信息安全满足医院要求。</w:t>
      </w:r>
    </w:p>
    <w:p w14:paraId="587C0D05" w14:textId="77777777" w:rsidR="000C2159" w:rsidRDefault="00AD6CAA">
      <w:pPr>
        <w:snapToGrid w:val="0"/>
        <w:spacing w:line="360" w:lineRule="auto"/>
        <w:ind w:firstLineChars="100" w:firstLine="210"/>
        <w:jc w:val="left"/>
        <w:rPr>
          <w:rFonts w:ascii="宋体" w:hAnsi="宋体" w:cs="宋体"/>
          <w:szCs w:val="21"/>
        </w:rPr>
      </w:pPr>
      <w:r>
        <w:rPr>
          <w:rFonts w:ascii="宋体" w:hAnsi="宋体" w:cs="宋体" w:hint="eastAsia"/>
          <w:szCs w:val="21"/>
        </w:rPr>
        <w:t>7.</w:t>
      </w:r>
      <w:r w:rsidR="00DA22BC">
        <w:rPr>
          <w:rFonts w:ascii="宋体" w:hAnsi="宋体" w:cs="宋体" w:hint="eastAsia"/>
          <w:szCs w:val="21"/>
        </w:rPr>
        <w:t>项目管理要求：</w:t>
      </w:r>
    </w:p>
    <w:p w14:paraId="2A0C52A8" w14:textId="77777777" w:rsidR="000C2159" w:rsidRDefault="00DA22BC">
      <w:pPr>
        <w:snapToGrid w:val="0"/>
        <w:spacing w:line="360" w:lineRule="auto"/>
        <w:ind w:firstLineChars="100" w:firstLine="210"/>
        <w:jc w:val="left"/>
        <w:rPr>
          <w:rFonts w:ascii="宋体" w:hAnsi="宋体" w:cs="宋体"/>
          <w:szCs w:val="21"/>
          <w:lang w:val="zh-CN"/>
        </w:rPr>
      </w:pPr>
      <w:r>
        <w:rPr>
          <w:rFonts w:ascii="宋体" w:hAnsi="宋体" w:cs="宋体" w:hint="eastAsia"/>
          <w:szCs w:val="21"/>
        </w:rPr>
        <w:t>中标人在项目实施过程中，需对项目进行规范化管理，必须制定项目计划，包括项目组织、技术实施步骤、项目进</w:t>
      </w:r>
      <w:r>
        <w:rPr>
          <w:rFonts w:ascii="宋体" w:hAnsi="宋体" w:cs="宋体" w:hint="eastAsia"/>
          <w:szCs w:val="21"/>
          <w:lang w:val="zh-CN"/>
        </w:rPr>
        <w:t>度、保障措施，确保项目施工质量。</w:t>
      </w:r>
    </w:p>
    <w:p w14:paraId="58B698AF" w14:textId="77777777" w:rsidR="006B3A59" w:rsidRDefault="006B3A59">
      <w:pPr>
        <w:snapToGrid w:val="0"/>
        <w:spacing w:line="360" w:lineRule="auto"/>
        <w:ind w:firstLineChars="100" w:firstLine="210"/>
        <w:jc w:val="left"/>
        <w:rPr>
          <w:rFonts w:ascii="宋体" w:hAnsi="宋体" w:cs="宋体"/>
          <w:szCs w:val="21"/>
          <w:lang w:val="zh-CN"/>
        </w:rPr>
      </w:pPr>
    </w:p>
    <w:p w14:paraId="35CBC8B4" w14:textId="77777777" w:rsidR="000C2159" w:rsidRDefault="00DA22BC">
      <w:pPr>
        <w:numPr>
          <w:ilvl w:val="0"/>
          <w:numId w:val="29"/>
        </w:numPr>
        <w:adjustRightInd w:val="0"/>
        <w:snapToGrid w:val="0"/>
        <w:spacing w:line="460" w:lineRule="atLeast"/>
        <w:ind w:left="0" w:firstLineChars="200" w:firstLine="420"/>
        <w:rPr>
          <w:rFonts w:ascii="宋体" w:hAnsi="宋体" w:cs="宋体"/>
          <w:szCs w:val="21"/>
          <w:lang w:val="zh-CN"/>
        </w:rPr>
      </w:pPr>
      <w:r>
        <w:rPr>
          <w:rFonts w:ascii="宋体" w:hAnsi="宋体" w:cs="宋体" w:hint="eastAsia"/>
          <w:szCs w:val="21"/>
          <w:lang w:val="zh-CN"/>
        </w:rPr>
        <w:t>实施团队结构</w:t>
      </w:r>
    </w:p>
    <w:p w14:paraId="65DF7AC7" w14:textId="77777777" w:rsidR="000C2159" w:rsidRDefault="00DA22BC">
      <w:pPr>
        <w:numPr>
          <w:ilvl w:val="0"/>
          <w:numId w:val="30"/>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项目经理素质要求，具有同类项目实施经验成功案例5个以上</w:t>
      </w:r>
    </w:p>
    <w:p w14:paraId="497618E2" w14:textId="77777777" w:rsidR="000C2159" w:rsidRDefault="00DA22BC">
      <w:pPr>
        <w:numPr>
          <w:ilvl w:val="0"/>
          <w:numId w:val="30"/>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顾问素质要求，由资深心理评估系统实施顾问组成，熟悉心理评估业务和相关行业规则。</w:t>
      </w:r>
    </w:p>
    <w:p w14:paraId="52A561DA" w14:textId="77777777" w:rsidR="000C2159" w:rsidRDefault="00DA22BC">
      <w:pPr>
        <w:numPr>
          <w:ilvl w:val="0"/>
          <w:numId w:val="30"/>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工程师素质要求，熟悉计算机网络技术、熟悉软件产品。</w:t>
      </w:r>
    </w:p>
    <w:p w14:paraId="2DA7DA8A" w14:textId="77777777" w:rsidR="000C2159" w:rsidRDefault="00DA22BC">
      <w:pPr>
        <w:numPr>
          <w:ilvl w:val="0"/>
          <w:numId w:val="29"/>
        </w:numPr>
        <w:adjustRightInd w:val="0"/>
        <w:snapToGrid w:val="0"/>
        <w:spacing w:line="460" w:lineRule="atLeast"/>
        <w:ind w:left="0" w:firstLineChars="200" w:firstLine="420"/>
        <w:rPr>
          <w:rFonts w:ascii="宋体" w:hAnsi="宋体" w:cs="宋体"/>
          <w:szCs w:val="21"/>
          <w:lang w:val="zh-CN"/>
        </w:rPr>
      </w:pPr>
      <w:bookmarkStart w:id="107" w:name="_Toc238446536"/>
      <w:bookmarkStart w:id="108" w:name="_Toc425514178"/>
      <w:r>
        <w:rPr>
          <w:rFonts w:ascii="宋体" w:hAnsi="宋体" w:cs="宋体" w:hint="eastAsia"/>
          <w:szCs w:val="21"/>
          <w:lang w:val="zh-CN"/>
        </w:rPr>
        <w:t>整体管理计划</w:t>
      </w:r>
      <w:bookmarkEnd w:id="107"/>
      <w:bookmarkEnd w:id="108"/>
    </w:p>
    <w:p w14:paraId="1B779AA8" w14:textId="77777777" w:rsidR="000C2159" w:rsidRDefault="00DA22BC">
      <w:pPr>
        <w:numPr>
          <w:ilvl w:val="0"/>
          <w:numId w:val="31"/>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提供项目章程。</w:t>
      </w:r>
    </w:p>
    <w:p w14:paraId="5674CD30" w14:textId="77777777" w:rsidR="000C2159" w:rsidRDefault="00DA22BC">
      <w:pPr>
        <w:numPr>
          <w:ilvl w:val="0"/>
          <w:numId w:val="31"/>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提供项目整体管理计划，说明使用的管理工具和技术。</w:t>
      </w:r>
    </w:p>
    <w:p w14:paraId="59F08014" w14:textId="77777777" w:rsidR="000C2159" w:rsidRDefault="00DA22BC">
      <w:pPr>
        <w:numPr>
          <w:ilvl w:val="0"/>
          <w:numId w:val="31"/>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提供项目里程碑。</w:t>
      </w:r>
    </w:p>
    <w:p w14:paraId="7A6E70B4" w14:textId="77777777" w:rsidR="000C2159" w:rsidRDefault="00DA22BC">
      <w:pPr>
        <w:numPr>
          <w:ilvl w:val="0"/>
          <w:numId w:val="29"/>
        </w:numPr>
        <w:adjustRightInd w:val="0"/>
        <w:snapToGrid w:val="0"/>
        <w:spacing w:line="460" w:lineRule="atLeast"/>
        <w:ind w:left="0" w:firstLineChars="200" w:firstLine="420"/>
        <w:rPr>
          <w:rFonts w:ascii="宋体" w:hAnsi="宋体" w:cs="宋体"/>
          <w:szCs w:val="21"/>
          <w:lang w:val="zh-CN"/>
        </w:rPr>
      </w:pPr>
      <w:bookmarkStart w:id="109" w:name="_Toc238446537"/>
      <w:bookmarkStart w:id="110" w:name="_Toc425514179"/>
      <w:r>
        <w:rPr>
          <w:rFonts w:ascii="宋体" w:hAnsi="宋体" w:cs="宋体" w:hint="eastAsia"/>
          <w:szCs w:val="21"/>
          <w:lang w:val="zh-CN"/>
        </w:rPr>
        <w:t>需求管理</w:t>
      </w:r>
      <w:bookmarkEnd w:id="109"/>
      <w:bookmarkEnd w:id="110"/>
    </w:p>
    <w:p w14:paraId="79E6A9BD" w14:textId="77777777" w:rsidR="000C2159" w:rsidRDefault="00DA22BC">
      <w:pPr>
        <w:numPr>
          <w:ilvl w:val="0"/>
          <w:numId w:val="32"/>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提供需求管理计划。</w:t>
      </w:r>
    </w:p>
    <w:p w14:paraId="210ABDB6" w14:textId="77777777" w:rsidR="000C2159" w:rsidRDefault="00DA22BC">
      <w:pPr>
        <w:numPr>
          <w:ilvl w:val="0"/>
          <w:numId w:val="32"/>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提供需求变更管理方案。</w:t>
      </w:r>
    </w:p>
    <w:p w14:paraId="341CA0F2" w14:textId="77777777" w:rsidR="000C2159" w:rsidRDefault="00DA22BC">
      <w:pPr>
        <w:numPr>
          <w:ilvl w:val="0"/>
          <w:numId w:val="32"/>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提供需求跟踪计划。</w:t>
      </w:r>
    </w:p>
    <w:p w14:paraId="495735BC" w14:textId="77777777" w:rsidR="000C2159" w:rsidRDefault="00DA22BC">
      <w:pPr>
        <w:numPr>
          <w:ilvl w:val="0"/>
          <w:numId w:val="29"/>
        </w:numPr>
        <w:adjustRightInd w:val="0"/>
        <w:snapToGrid w:val="0"/>
        <w:spacing w:line="460" w:lineRule="atLeast"/>
        <w:ind w:left="0" w:firstLineChars="200" w:firstLine="420"/>
        <w:rPr>
          <w:rFonts w:ascii="宋体" w:hAnsi="宋体" w:cs="宋体"/>
          <w:szCs w:val="21"/>
          <w:lang w:val="zh-CN"/>
        </w:rPr>
      </w:pPr>
      <w:bookmarkStart w:id="111" w:name="_Toc238446538"/>
      <w:bookmarkStart w:id="112" w:name="_Toc425514180"/>
      <w:r>
        <w:rPr>
          <w:rFonts w:ascii="宋体" w:hAnsi="宋体" w:cs="宋体" w:hint="eastAsia"/>
          <w:szCs w:val="21"/>
          <w:lang w:val="zh-CN"/>
        </w:rPr>
        <w:t>范围管理</w:t>
      </w:r>
      <w:bookmarkEnd w:id="111"/>
      <w:bookmarkEnd w:id="112"/>
    </w:p>
    <w:p w14:paraId="31B554A0" w14:textId="77777777" w:rsidR="000C2159" w:rsidRDefault="00DA22BC">
      <w:pPr>
        <w:numPr>
          <w:ilvl w:val="0"/>
          <w:numId w:val="33"/>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提供项目范围规划，说明使用的管理工具和技术。</w:t>
      </w:r>
    </w:p>
    <w:p w14:paraId="147C441C" w14:textId="77777777" w:rsidR="000C2159" w:rsidRDefault="00DA22BC">
      <w:pPr>
        <w:numPr>
          <w:ilvl w:val="0"/>
          <w:numId w:val="33"/>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提供业务流程管理和重组方案。</w:t>
      </w:r>
    </w:p>
    <w:p w14:paraId="7E4DB2AC" w14:textId="77777777" w:rsidR="000C2159" w:rsidRDefault="00DA22BC">
      <w:pPr>
        <w:numPr>
          <w:ilvl w:val="0"/>
          <w:numId w:val="29"/>
        </w:numPr>
        <w:adjustRightInd w:val="0"/>
        <w:snapToGrid w:val="0"/>
        <w:spacing w:line="460" w:lineRule="atLeast"/>
        <w:ind w:left="0" w:firstLineChars="200" w:firstLine="420"/>
        <w:rPr>
          <w:rFonts w:ascii="宋体" w:hAnsi="宋体" w:cs="宋体"/>
          <w:szCs w:val="21"/>
          <w:lang w:val="zh-CN"/>
        </w:rPr>
      </w:pPr>
      <w:bookmarkStart w:id="113" w:name="_Toc425514181"/>
      <w:bookmarkStart w:id="114" w:name="_Toc238446539"/>
      <w:r>
        <w:rPr>
          <w:rFonts w:ascii="宋体" w:hAnsi="宋体" w:cs="宋体" w:hint="eastAsia"/>
          <w:szCs w:val="21"/>
          <w:lang w:val="zh-CN"/>
        </w:rPr>
        <w:t>时间管理</w:t>
      </w:r>
      <w:bookmarkEnd w:id="113"/>
      <w:bookmarkEnd w:id="114"/>
    </w:p>
    <w:p w14:paraId="05CC5BC9" w14:textId="77777777" w:rsidR="000C2159" w:rsidRDefault="00DA22BC">
      <w:pPr>
        <w:numPr>
          <w:ilvl w:val="0"/>
          <w:numId w:val="34"/>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提供项目实施过程的活动定义、资源估算和历时估算。</w:t>
      </w:r>
    </w:p>
    <w:p w14:paraId="0BE9E5B2" w14:textId="77777777" w:rsidR="000C2159" w:rsidRDefault="00DA22BC">
      <w:pPr>
        <w:numPr>
          <w:ilvl w:val="0"/>
          <w:numId w:val="34"/>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提供项目进度计划，说明使用的管理工具和技术。</w:t>
      </w:r>
    </w:p>
    <w:p w14:paraId="271D8F91" w14:textId="77777777" w:rsidR="000C2159" w:rsidRDefault="00DA22BC">
      <w:pPr>
        <w:numPr>
          <w:ilvl w:val="0"/>
          <w:numId w:val="34"/>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lastRenderedPageBreak/>
        <w:t>提供项目进度控制方案，说明使用的管理工具和技术。</w:t>
      </w:r>
    </w:p>
    <w:p w14:paraId="34198678" w14:textId="77777777" w:rsidR="000C2159" w:rsidRDefault="00DA22BC">
      <w:pPr>
        <w:numPr>
          <w:ilvl w:val="0"/>
          <w:numId w:val="29"/>
        </w:numPr>
        <w:adjustRightInd w:val="0"/>
        <w:snapToGrid w:val="0"/>
        <w:spacing w:line="460" w:lineRule="atLeast"/>
        <w:ind w:left="0" w:firstLineChars="200" w:firstLine="420"/>
        <w:rPr>
          <w:rFonts w:ascii="宋体" w:hAnsi="宋体" w:cs="宋体"/>
          <w:szCs w:val="21"/>
          <w:lang w:val="zh-CN"/>
        </w:rPr>
      </w:pPr>
      <w:bookmarkStart w:id="115" w:name="_Toc425514182"/>
      <w:bookmarkStart w:id="116" w:name="_Toc238446540"/>
      <w:r>
        <w:rPr>
          <w:rFonts w:ascii="宋体" w:hAnsi="宋体" w:cs="宋体" w:hint="eastAsia"/>
          <w:szCs w:val="21"/>
          <w:lang w:val="zh-CN"/>
        </w:rPr>
        <w:t>质量安全管理</w:t>
      </w:r>
      <w:bookmarkEnd w:id="115"/>
      <w:bookmarkEnd w:id="116"/>
    </w:p>
    <w:p w14:paraId="5248666F" w14:textId="77777777" w:rsidR="000C2159" w:rsidRDefault="00DA22BC">
      <w:pPr>
        <w:numPr>
          <w:ilvl w:val="0"/>
          <w:numId w:val="35"/>
        </w:numPr>
        <w:adjustRightInd w:val="0"/>
        <w:snapToGrid w:val="0"/>
        <w:spacing w:line="460" w:lineRule="atLeast"/>
        <w:ind w:left="0" w:firstLineChars="200" w:firstLine="420"/>
        <w:rPr>
          <w:rFonts w:ascii="宋体" w:hAnsi="宋体" w:cs="宋体"/>
          <w:szCs w:val="21"/>
        </w:rPr>
      </w:pPr>
      <w:r>
        <w:rPr>
          <w:rFonts w:ascii="宋体" w:hAnsi="宋体" w:cs="宋体" w:hint="eastAsia"/>
          <w:szCs w:val="21"/>
        </w:rPr>
        <w:t>提供项目过程的质量管理计划和控制计划，说明使用的管理工具和技术。</w:t>
      </w:r>
    </w:p>
    <w:p w14:paraId="3E8E9D0C" w14:textId="77777777" w:rsidR="000C2159" w:rsidRDefault="00DA22BC">
      <w:pPr>
        <w:adjustRightInd w:val="0"/>
        <w:snapToGrid w:val="0"/>
        <w:spacing w:line="460" w:lineRule="atLeast"/>
        <w:ind w:left="567"/>
        <w:rPr>
          <w:rFonts w:ascii="宋体" w:hAnsi="宋体" w:cs="宋体"/>
          <w:color w:val="0000FF"/>
          <w:szCs w:val="21"/>
          <w:lang w:val="zh-CN"/>
        </w:rPr>
      </w:pPr>
      <w:r>
        <w:rPr>
          <w:rFonts w:ascii="宋体" w:hAnsi="宋体" w:cs="宋体" w:hint="eastAsia"/>
          <w:szCs w:val="21"/>
        </w:rPr>
        <w:t>提供项目过程的风险管理计划和应对措施，说明使用的管理工具和技术。</w:t>
      </w:r>
    </w:p>
    <w:p w14:paraId="002B9E58" w14:textId="77777777" w:rsidR="000C2159" w:rsidRDefault="000C2159">
      <w:pPr>
        <w:snapToGrid w:val="0"/>
        <w:spacing w:line="360" w:lineRule="auto"/>
        <w:ind w:leftChars="200" w:left="840" w:hangingChars="200" w:hanging="420"/>
      </w:pPr>
    </w:p>
    <w:p w14:paraId="2466464D" w14:textId="77777777" w:rsidR="000C2159" w:rsidRDefault="00BC0609">
      <w:pPr>
        <w:pStyle w:val="22"/>
        <w:snapToGrid w:val="0"/>
        <w:spacing w:before="0" w:after="0" w:line="360" w:lineRule="auto"/>
        <w:rPr>
          <w:rFonts w:ascii="宋体" w:eastAsia="宋体" w:hAnsi="宋体" w:cs="仿宋"/>
          <w:sz w:val="21"/>
          <w:szCs w:val="21"/>
        </w:rPr>
      </w:pPr>
      <w:bookmarkStart w:id="117" w:name="_Toc79653793"/>
      <w:bookmarkStart w:id="118" w:name="_Toc175238138"/>
      <w:bookmarkEnd w:id="105"/>
      <w:r>
        <w:rPr>
          <w:rFonts w:ascii="宋体" w:eastAsia="宋体" w:hAnsi="宋体" w:cs="仿宋" w:hint="eastAsia"/>
          <w:sz w:val="21"/>
          <w:szCs w:val="21"/>
        </w:rPr>
        <w:t>六、技术</w:t>
      </w:r>
      <w:r w:rsidR="00DA22BC">
        <w:rPr>
          <w:rFonts w:ascii="宋体" w:eastAsia="宋体" w:hAnsi="宋体" w:cs="仿宋" w:hint="eastAsia"/>
          <w:sz w:val="21"/>
          <w:szCs w:val="21"/>
        </w:rPr>
        <w:t>要求</w:t>
      </w:r>
      <w:bookmarkEnd w:id="117"/>
      <w:bookmarkEnd w:id="118"/>
    </w:p>
    <w:p w14:paraId="02A3B186" w14:textId="77777777" w:rsidR="000C2159" w:rsidRDefault="000C21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134"/>
        <w:gridCol w:w="7115"/>
      </w:tblGrid>
      <w:tr w:rsidR="000C2159" w14:paraId="276150B4" w14:textId="77777777" w:rsidTr="00EA3ACA">
        <w:tc>
          <w:tcPr>
            <w:tcW w:w="846" w:type="dxa"/>
            <w:shd w:val="clear" w:color="auto" w:fill="auto"/>
          </w:tcPr>
          <w:p w14:paraId="5CDE105C" w14:textId="77777777" w:rsidR="000C2159" w:rsidRDefault="00DA22BC">
            <w:pPr>
              <w:spacing w:line="360" w:lineRule="auto"/>
              <w:rPr>
                <w:rFonts w:ascii="宋体" w:hAnsi="宋体"/>
              </w:rPr>
            </w:pPr>
            <w:r>
              <w:rPr>
                <w:rFonts w:ascii="宋体" w:hAnsi="宋体" w:hint="eastAsia"/>
              </w:rPr>
              <w:t>系统名</w:t>
            </w:r>
          </w:p>
        </w:tc>
        <w:tc>
          <w:tcPr>
            <w:tcW w:w="1134" w:type="dxa"/>
            <w:shd w:val="clear" w:color="auto" w:fill="auto"/>
          </w:tcPr>
          <w:p w14:paraId="4E26797B" w14:textId="77777777" w:rsidR="000C2159" w:rsidRDefault="00DA22BC">
            <w:pPr>
              <w:spacing w:line="360" w:lineRule="auto"/>
              <w:rPr>
                <w:rFonts w:ascii="宋体" w:hAnsi="宋体"/>
              </w:rPr>
            </w:pPr>
            <w:r>
              <w:rPr>
                <w:rFonts w:ascii="宋体" w:hAnsi="宋体" w:hint="eastAsia"/>
              </w:rPr>
              <w:t>模块名</w:t>
            </w:r>
          </w:p>
        </w:tc>
        <w:tc>
          <w:tcPr>
            <w:tcW w:w="7115" w:type="dxa"/>
            <w:shd w:val="clear" w:color="auto" w:fill="auto"/>
          </w:tcPr>
          <w:p w14:paraId="350F4F48" w14:textId="77777777" w:rsidR="000C2159" w:rsidRDefault="00DA22BC">
            <w:pPr>
              <w:spacing w:line="360" w:lineRule="auto"/>
              <w:rPr>
                <w:rFonts w:ascii="宋体" w:hAnsi="宋体"/>
              </w:rPr>
            </w:pPr>
            <w:r>
              <w:rPr>
                <w:rFonts w:ascii="宋体" w:hAnsi="宋体" w:hint="eastAsia"/>
              </w:rPr>
              <w:t>功能点要求</w:t>
            </w:r>
          </w:p>
        </w:tc>
      </w:tr>
      <w:tr w:rsidR="000C2159" w14:paraId="1762F367" w14:textId="77777777" w:rsidTr="00EA3ACA">
        <w:tc>
          <w:tcPr>
            <w:tcW w:w="846" w:type="dxa"/>
            <w:shd w:val="clear" w:color="auto" w:fill="auto"/>
          </w:tcPr>
          <w:p w14:paraId="5B61D12C" w14:textId="77777777" w:rsidR="000C2159" w:rsidRDefault="00DA22BC">
            <w:pPr>
              <w:spacing w:line="360" w:lineRule="auto"/>
              <w:rPr>
                <w:rFonts w:ascii="宋体" w:hAnsi="宋体"/>
              </w:rPr>
            </w:pPr>
            <w:r>
              <w:rPr>
                <w:rFonts w:ascii="宋体" w:hAnsi="宋体" w:hint="eastAsia"/>
              </w:rPr>
              <w:t>心理云CT系统</w:t>
            </w:r>
          </w:p>
        </w:tc>
        <w:tc>
          <w:tcPr>
            <w:tcW w:w="1134" w:type="dxa"/>
            <w:shd w:val="clear" w:color="auto" w:fill="auto"/>
          </w:tcPr>
          <w:p w14:paraId="52A25F46" w14:textId="77777777" w:rsidR="000C2159" w:rsidRDefault="00DA22BC">
            <w:pPr>
              <w:spacing w:line="360" w:lineRule="auto"/>
              <w:rPr>
                <w:rFonts w:ascii="宋体" w:hAnsi="宋体" w:cs="宋体"/>
                <w:color w:val="000000"/>
                <w:kern w:val="0"/>
                <w:szCs w:val="21"/>
              </w:rPr>
            </w:pPr>
            <w:r>
              <w:rPr>
                <w:rFonts w:ascii="宋体" w:hAnsi="宋体" w:cs="宋体" w:hint="eastAsia"/>
                <w:color w:val="000000"/>
                <w:kern w:val="0"/>
                <w:szCs w:val="21"/>
              </w:rPr>
              <w:t>业务功能</w:t>
            </w:r>
          </w:p>
        </w:tc>
        <w:tc>
          <w:tcPr>
            <w:tcW w:w="7115" w:type="dxa"/>
            <w:shd w:val="clear" w:color="auto" w:fill="auto"/>
          </w:tcPr>
          <w:p w14:paraId="3A2DD58D" w14:textId="77777777" w:rsidR="000C2159" w:rsidRDefault="00DA22BC">
            <w:pPr>
              <w:spacing w:line="360" w:lineRule="auto"/>
              <w:rPr>
                <w:rFonts w:ascii="宋体" w:hAnsi="宋体"/>
                <w:szCs w:val="21"/>
              </w:rPr>
            </w:pPr>
            <w:r>
              <w:rPr>
                <w:rFonts w:ascii="宋体" w:hAnsi="宋体" w:hint="eastAsia"/>
                <w:szCs w:val="21"/>
              </w:rPr>
              <w:t>1、总体要求</w:t>
            </w:r>
          </w:p>
          <w:p w14:paraId="0B6642E4" w14:textId="77777777" w:rsidR="000C2159" w:rsidRDefault="00DA22BC">
            <w:pPr>
              <w:spacing w:line="360" w:lineRule="auto"/>
              <w:rPr>
                <w:rFonts w:ascii="宋体" w:hAnsi="宋体"/>
                <w:szCs w:val="21"/>
              </w:rPr>
            </w:pPr>
            <w:r>
              <w:rPr>
                <w:rFonts w:ascii="宋体" w:hAnsi="宋体" w:hint="eastAsia"/>
                <w:szCs w:val="21"/>
              </w:rPr>
              <w:t>（1）系统应内置不少于200个心理量表；</w:t>
            </w:r>
          </w:p>
          <w:p w14:paraId="6D20CEEF"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）系统应能兼容各类智能手机、平板电脑、台式电脑；</w:t>
            </w:r>
          </w:p>
          <w:p w14:paraId="1EAFAA2D" w14:textId="77777777" w:rsidR="000C2159" w:rsidRDefault="00DA22BC">
            <w:pPr>
              <w:spacing w:line="360" w:lineRule="auto"/>
              <w:rPr>
                <w:rFonts w:ascii="宋体" w:hAnsi="宋体"/>
                <w:szCs w:val="21"/>
              </w:rPr>
            </w:pPr>
            <w:r>
              <w:rPr>
                <w:rFonts w:ascii="宋体" w:hAnsi="宋体" w:hint="eastAsia"/>
                <w:szCs w:val="21"/>
              </w:rPr>
              <w:t>（4）系统包含被试答题端、主试管理端和超级管理员端，系统采用B/S架构，所有程序均可在浏览器上运行；</w:t>
            </w:r>
          </w:p>
          <w:p w14:paraId="542043DB" w14:textId="77777777" w:rsidR="000C2159" w:rsidRDefault="00DA22BC">
            <w:pPr>
              <w:spacing w:line="360" w:lineRule="auto"/>
              <w:rPr>
                <w:rFonts w:ascii="宋体" w:hAnsi="宋体"/>
                <w:szCs w:val="21"/>
              </w:rPr>
            </w:pPr>
            <w:r>
              <w:rPr>
                <w:rFonts w:ascii="宋体" w:hAnsi="宋体" w:hint="eastAsia"/>
                <w:szCs w:val="21"/>
              </w:rPr>
              <w:t>2、客户端管理</w:t>
            </w:r>
          </w:p>
          <w:p w14:paraId="74D81BA5" w14:textId="77777777" w:rsidR="000C2159" w:rsidRDefault="00DA22BC">
            <w:pPr>
              <w:spacing w:line="360" w:lineRule="auto"/>
              <w:rPr>
                <w:rFonts w:ascii="宋体" w:hAnsi="宋体"/>
                <w:szCs w:val="21"/>
              </w:rPr>
            </w:pPr>
            <w:r>
              <w:rPr>
                <w:rFonts w:ascii="宋体" w:hAnsi="宋体" w:hint="eastAsia"/>
                <w:szCs w:val="21"/>
              </w:rPr>
              <w:t>（1）门诊、住院患者通过病人或统一条码或病人诊疗卡号、住院号等登录系统填写量表；</w:t>
            </w:r>
          </w:p>
          <w:p w14:paraId="21A98925" w14:textId="77777777" w:rsidR="000C2159" w:rsidRDefault="00DA22BC">
            <w:pPr>
              <w:spacing w:line="360" w:lineRule="auto"/>
              <w:rPr>
                <w:rFonts w:ascii="宋体" w:hAnsi="宋体"/>
                <w:szCs w:val="21"/>
              </w:rPr>
            </w:pPr>
            <w:r>
              <w:rPr>
                <w:rFonts w:ascii="宋体" w:hAnsi="宋体" w:hint="eastAsia"/>
                <w:szCs w:val="21"/>
              </w:rPr>
              <w:t>（2）他评量表应要求输入治疗师账号及密码方能使用，在医生端可以弹出被试答题页面，进行他评评估；</w:t>
            </w:r>
          </w:p>
          <w:p w14:paraId="7FFF222F" w14:textId="77777777" w:rsidR="000C2159" w:rsidRDefault="00DA22BC">
            <w:pPr>
              <w:spacing w:line="360" w:lineRule="auto"/>
              <w:rPr>
                <w:rFonts w:ascii="宋体" w:hAnsi="宋体"/>
                <w:szCs w:val="21"/>
              </w:rPr>
            </w:pPr>
            <w:r>
              <w:rPr>
                <w:rFonts w:ascii="宋体" w:hAnsi="宋体" w:hint="eastAsia"/>
                <w:szCs w:val="21"/>
              </w:rPr>
              <w:t>（3）填写量表时，应有“进度”、 “网络状态”提示，应有“上一题”、“下一题”等按钮；</w:t>
            </w:r>
          </w:p>
          <w:p w14:paraId="79CF6BCB" w14:textId="77777777" w:rsidR="000C2159" w:rsidRDefault="00DA22BC">
            <w:pPr>
              <w:spacing w:line="360" w:lineRule="auto"/>
              <w:rPr>
                <w:rFonts w:ascii="宋体" w:hAnsi="宋体"/>
                <w:szCs w:val="21"/>
              </w:rPr>
            </w:pPr>
            <w:r>
              <w:rPr>
                <w:rFonts w:ascii="宋体" w:hAnsi="宋体" w:hint="eastAsia"/>
                <w:szCs w:val="21"/>
              </w:rPr>
              <w:t>（4）患者填写量表中途退出，可以自动保存进度，重新进入量表时应能继续填写；</w:t>
            </w:r>
          </w:p>
          <w:p w14:paraId="25673B5E" w14:textId="77777777" w:rsidR="000C2159" w:rsidRDefault="00DA22BC">
            <w:pPr>
              <w:spacing w:line="360" w:lineRule="auto"/>
              <w:rPr>
                <w:rFonts w:ascii="宋体" w:hAnsi="宋体"/>
                <w:b/>
                <w:bCs/>
                <w:szCs w:val="21"/>
              </w:rPr>
            </w:pPr>
            <w:r>
              <w:rPr>
                <w:rFonts w:ascii="宋体" w:hAnsi="宋体" w:hint="eastAsia"/>
                <w:szCs w:val="21"/>
              </w:rPr>
              <w:t>▲（5）系统支持数码笔测验功能，被试使用专用数码笔可以直接在纸上进行精神科常用连线、画钟等认知类测验操作，通过原始笔迹呈现</w:t>
            </w:r>
            <w:r>
              <w:rPr>
                <w:rFonts w:ascii="宋体" w:hAnsi="宋体"/>
                <w:szCs w:val="21"/>
              </w:rPr>
              <w:t>,形成图片报告并上传平台保存。</w:t>
            </w:r>
            <w:r>
              <w:rPr>
                <w:rFonts w:ascii="宋体" w:hAnsi="宋体" w:hint="eastAsia"/>
                <w:b/>
                <w:bCs/>
                <w:szCs w:val="21"/>
              </w:rPr>
              <w:t>（需提供上述功能操作页面截图）</w:t>
            </w:r>
          </w:p>
          <w:p w14:paraId="045D38EE" w14:textId="77777777" w:rsidR="000C2159" w:rsidRDefault="00DA22BC">
            <w:pPr>
              <w:spacing w:line="360" w:lineRule="auto"/>
              <w:rPr>
                <w:rFonts w:ascii="宋体" w:hAnsi="宋体"/>
                <w:szCs w:val="21"/>
              </w:rPr>
            </w:pPr>
            <w:r>
              <w:rPr>
                <w:rFonts w:ascii="宋体" w:hAnsi="宋体" w:hint="eastAsia"/>
                <w:szCs w:val="21"/>
              </w:rPr>
              <w:t>（6）用户通过手机端可以查看评估列表、个人评估报告，个人评估报告应适应手机屏幕，有图表、结果解释及评估建议。</w:t>
            </w:r>
          </w:p>
          <w:p w14:paraId="075DA349" w14:textId="77777777" w:rsidR="000C2159" w:rsidRDefault="00DA22BC">
            <w:pPr>
              <w:spacing w:line="360" w:lineRule="auto"/>
              <w:rPr>
                <w:rFonts w:ascii="宋体" w:hAnsi="宋体"/>
                <w:szCs w:val="21"/>
              </w:rPr>
            </w:pPr>
            <w:r>
              <w:rPr>
                <w:rFonts w:ascii="宋体" w:hAnsi="宋体" w:hint="eastAsia"/>
                <w:szCs w:val="21"/>
              </w:rPr>
              <w:t>3、量表管理</w:t>
            </w:r>
          </w:p>
          <w:p w14:paraId="2E4DCA10" w14:textId="77777777" w:rsidR="000C2159" w:rsidRDefault="00DA22BC">
            <w:pPr>
              <w:spacing w:line="360" w:lineRule="auto"/>
              <w:rPr>
                <w:rFonts w:ascii="宋体" w:hAnsi="宋体"/>
                <w:b/>
                <w:bCs/>
                <w:szCs w:val="21"/>
              </w:rPr>
            </w:pPr>
            <w:r>
              <w:rPr>
                <w:rFonts w:ascii="宋体" w:hAnsi="宋体" w:hint="eastAsia"/>
                <w:szCs w:val="21"/>
              </w:rPr>
              <w:t>（1）系统应支持主试管理端自主添加量表名称、指导语、条目、因子计分、分数转换、临界值、结果解释、专家建议等，自动生成心理量表，支持量表编辑、预览及打印；</w:t>
            </w:r>
            <w:r>
              <w:rPr>
                <w:rFonts w:ascii="宋体" w:hAnsi="宋体"/>
                <w:b/>
                <w:bCs/>
                <w:szCs w:val="21"/>
              </w:rPr>
              <w:t xml:space="preserve"> </w:t>
            </w:r>
          </w:p>
          <w:p w14:paraId="794D9788" w14:textId="77777777" w:rsidR="000C2159" w:rsidRDefault="00DA22BC">
            <w:pPr>
              <w:spacing w:line="360" w:lineRule="auto"/>
              <w:rPr>
                <w:rFonts w:ascii="宋体" w:hAnsi="宋体"/>
                <w:szCs w:val="21"/>
              </w:rPr>
            </w:pPr>
            <w:bookmarkStart w:id="119" w:name="_Hlk157672797"/>
            <w:r>
              <w:rPr>
                <w:rFonts w:ascii="宋体" w:hAnsi="宋体" w:hint="eastAsia"/>
                <w:szCs w:val="21"/>
              </w:rPr>
              <w:t>▲</w:t>
            </w:r>
            <w:bookmarkEnd w:id="119"/>
            <w:r>
              <w:rPr>
                <w:rFonts w:ascii="宋体" w:hAnsi="宋体" w:hint="eastAsia"/>
                <w:szCs w:val="21"/>
              </w:rPr>
              <w:t xml:space="preserve"> （2）系统量表库中包含</w:t>
            </w:r>
            <w:r>
              <w:rPr>
                <w:rFonts w:ascii="宋体" w:hAnsi="宋体"/>
                <w:szCs w:val="21"/>
              </w:rPr>
              <w:t>220个以上常用心理量表，</w:t>
            </w:r>
            <w:r>
              <w:rPr>
                <w:rFonts w:ascii="宋体" w:hAnsi="宋体" w:hint="eastAsia"/>
                <w:szCs w:val="21"/>
              </w:rPr>
              <w:t>量表库需包含下列主要量表： 瑞文标准智力测验、瑞文联合智力测验、儿科症状量表、</w:t>
            </w:r>
            <w:r>
              <w:rPr>
                <w:rFonts w:ascii="宋体" w:hAnsi="宋体"/>
                <w:szCs w:val="21"/>
              </w:rPr>
              <w:t>Achenbach儿童行为量表</w:t>
            </w:r>
            <w:r>
              <w:rPr>
                <w:rFonts w:ascii="宋体" w:hAnsi="宋体" w:hint="eastAsia"/>
                <w:szCs w:val="21"/>
              </w:rPr>
              <w:t>、莱顿强迫问卷（儿童版）、学习障碍儿童筛查表、感觉统合</w:t>
            </w:r>
            <w:r>
              <w:rPr>
                <w:rFonts w:ascii="宋体" w:hAnsi="宋体" w:hint="eastAsia"/>
                <w:szCs w:val="21"/>
              </w:rPr>
              <w:lastRenderedPageBreak/>
              <w:t>发展评定量表、儿童自我意识量表、儿童孤独症筛查量表、</w:t>
            </w:r>
            <w:r>
              <w:rPr>
                <w:rFonts w:ascii="宋体" w:hAnsi="宋体"/>
                <w:szCs w:val="21"/>
              </w:rPr>
              <w:t>儿童共情及系统化特质量表（EQ-SQ）</w:t>
            </w:r>
            <w:r>
              <w:rPr>
                <w:rFonts w:ascii="宋体" w:hAnsi="宋体" w:hint="eastAsia"/>
                <w:szCs w:val="21"/>
              </w:rPr>
              <w:t>、多伦多述情障碍量表（</w:t>
            </w:r>
            <w:r>
              <w:rPr>
                <w:rFonts w:ascii="宋体" w:hAnsi="宋体"/>
                <w:szCs w:val="21"/>
              </w:rPr>
              <w:t>TAS-20）</w:t>
            </w:r>
            <w:r>
              <w:rPr>
                <w:rFonts w:ascii="宋体" w:hAnsi="宋体" w:hint="eastAsia"/>
                <w:szCs w:val="21"/>
              </w:rPr>
              <w:t>、儿童期创伤问卷（</w:t>
            </w:r>
            <w:r>
              <w:rPr>
                <w:rFonts w:ascii="宋体" w:hAnsi="宋体"/>
                <w:szCs w:val="21"/>
              </w:rPr>
              <w:t>CTQ）</w:t>
            </w:r>
            <w:r>
              <w:rPr>
                <w:rFonts w:ascii="宋体" w:hAnsi="宋体" w:hint="eastAsia"/>
                <w:szCs w:val="21"/>
              </w:rPr>
              <w:t>、儿童焦虑情绪障碍筛查表、儿童抑郁障碍自评量表、数字划消测验、符号数字转换测验、柯西木块等。</w:t>
            </w:r>
            <w:r>
              <w:rPr>
                <w:rFonts w:ascii="宋体" w:hAnsi="宋体" w:hint="eastAsia"/>
                <w:b/>
                <w:bCs/>
                <w:szCs w:val="21"/>
              </w:rPr>
              <w:t>（需提供上述功能操作页面截图）</w:t>
            </w:r>
          </w:p>
          <w:p w14:paraId="30BB46CD"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系统可集成各人群各病种的自评量表形成套餐,同时还可在不依赖工程师的情况下,实现根据客户需求定制评估套餐,包括但不限于：正常人群心理健康筛查、能力评估、抑郁症、焦虑症、躁狂症、强迫症、失眠症、酒精依赖等；</w:t>
            </w:r>
          </w:p>
          <w:p w14:paraId="1B97ECD5" w14:textId="77777777" w:rsidR="000C2159" w:rsidRDefault="00DA22BC">
            <w:pPr>
              <w:spacing w:line="360" w:lineRule="auto"/>
              <w:rPr>
                <w:rFonts w:ascii="宋体" w:hAnsi="宋体"/>
                <w:b/>
                <w:bCs/>
                <w:szCs w:val="21"/>
              </w:rPr>
            </w:pPr>
            <w:r>
              <w:rPr>
                <w:rFonts w:ascii="宋体" w:hAnsi="宋体" w:hint="eastAsia"/>
                <w:szCs w:val="21"/>
              </w:rPr>
              <w:t>▲（</w:t>
            </w:r>
            <w:r>
              <w:rPr>
                <w:rFonts w:ascii="宋体" w:hAnsi="宋体"/>
                <w:szCs w:val="21"/>
              </w:rPr>
              <w:t>4</w:t>
            </w:r>
            <w:r>
              <w:rPr>
                <w:rFonts w:ascii="宋体" w:hAnsi="宋体" w:hint="eastAsia"/>
                <w:szCs w:val="21"/>
              </w:rPr>
              <w:t>）系统支持</w:t>
            </w:r>
            <w:r>
              <w:rPr>
                <w:rFonts w:ascii="宋体" w:hAnsi="宋体"/>
                <w:szCs w:val="21"/>
              </w:rPr>
              <w:t>Kohs立方体组合测验，测验包括 16 个立方体，每个立方体涂有红、白、蓝、黄以及红白、蓝黄各半的 6 种颜色，共 18 个模式图，系统应支持通过网页</w:t>
            </w:r>
            <w:r>
              <w:rPr>
                <w:rFonts w:ascii="宋体" w:hAnsi="宋体" w:hint="eastAsia"/>
                <w:szCs w:val="21"/>
              </w:rPr>
              <w:t>形式</w:t>
            </w:r>
            <w:r>
              <w:rPr>
                <w:rFonts w:ascii="宋体" w:hAnsi="宋体"/>
                <w:szCs w:val="21"/>
              </w:rPr>
              <w:t>进行施测，支持3d立方体在空间的旋转和移动，以组合成目标图案。</w:t>
            </w:r>
            <w:r>
              <w:rPr>
                <w:rFonts w:ascii="宋体" w:hAnsi="宋体" w:hint="eastAsia"/>
                <w:b/>
                <w:bCs/>
                <w:szCs w:val="21"/>
              </w:rPr>
              <w:t>（需提供上述功能操作页面截图）</w:t>
            </w:r>
          </w:p>
          <w:p w14:paraId="2E65705C" w14:textId="77777777" w:rsidR="000C2159" w:rsidRDefault="00DA22BC">
            <w:pPr>
              <w:spacing w:line="360" w:lineRule="auto"/>
              <w:rPr>
                <w:rFonts w:ascii="宋体" w:hAnsi="宋体"/>
                <w:szCs w:val="21"/>
              </w:rPr>
            </w:pPr>
            <w:r>
              <w:rPr>
                <w:rFonts w:ascii="宋体" w:hAnsi="宋体" w:hint="eastAsia"/>
                <w:szCs w:val="21"/>
              </w:rPr>
              <w:t>（5）系统内量表可以以WORD或其他格式文档形式导出，以便特殊情况如系统故障时人工填写。</w:t>
            </w:r>
          </w:p>
          <w:p w14:paraId="0494501E" w14:textId="77777777" w:rsidR="000C2159" w:rsidRDefault="00DA22BC">
            <w:pPr>
              <w:spacing w:line="360" w:lineRule="auto"/>
              <w:rPr>
                <w:rFonts w:ascii="宋体" w:hAnsi="宋体"/>
                <w:szCs w:val="21"/>
              </w:rPr>
            </w:pPr>
            <w:r>
              <w:rPr>
                <w:rFonts w:ascii="宋体" w:hAnsi="宋体" w:hint="eastAsia"/>
                <w:szCs w:val="21"/>
              </w:rPr>
              <w:t>4、测评报告</w:t>
            </w:r>
          </w:p>
          <w:p w14:paraId="48D24871"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 xml:space="preserve">）测评报告格式应能支持自定义，支持显示图表、院徽和电子签名图片； </w:t>
            </w:r>
          </w:p>
          <w:p w14:paraId="46320412"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）测评报告应提供三级审核机制，即初步报告医生、报告医生、审核医生；</w:t>
            </w:r>
          </w:p>
          <w:p w14:paraId="07D30B65"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）测评报告应该有用户版和医生专业版，用户版为适合普通人群理解报告；医生专业版样式符合电子病历格式要求，结论及解释符合临床要求。</w:t>
            </w:r>
          </w:p>
          <w:p w14:paraId="4668E7E6" w14:textId="77777777" w:rsidR="000C2159" w:rsidRDefault="00DA22BC">
            <w:pPr>
              <w:spacing w:line="360" w:lineRule="auto"/>
              <w:rPr>
                <w:rFonts w:ascii="宋体" w:hAnsi="宋体"/>
                <w:szCs w:val="21"/>
              </w:rPr>
            </w:pPr>
            <w:r>
              <w:rPr>
                <w:rFonts w:ascii="宋体" w:hAnsi="宋体" w:hint="eastAsia"/>
                <w:szCs w:val="21"/>
              </w:rPr>
              <w:t>5、心理健康档案</w:t>
            </w:r>
          </w:p>
          <w:p w14:paraId="419543F6" w14:textId="77777777" w:rsidR="000C2159" w:rsidRDefault="00DA22BC">
            <w:pPr>
              <w:spacing w:line="360" w:lineRule="auto"/>
              <w:rPr>
                <w:rFonts w:ascii="宋体" w:hAnsi="宋体"/>
                <w:szCs w:val="21"/>
              </w:rPr>
            </w:pPr>
            <w:r>
              <w:rPr>
                <w:rFonts w:ascii="宋体" w:hAnsi="宋体" w:hint="eastAsia"/>
                <w:szCs w:val="21"/>
              </w:rPr>
              <w:t>（1）心理测评系统可以为健康人群提供心理健康评估及筛查项目；</w:t>
            </w:r>
          </w:p>
          <w:p w14:paraId="165D134E" w14:textId="77777777" w:rsidR="000C2159" w:rsidRDefault="00DA22BC">
            <w:pPr>
              <w:spacing w:line="360" w:lineRule="auto"/>
              <w:rPr>
                <w:rFonts w:ascii="宋体" w:hAnsi="宋体"/>
                <w:szCs w:val="21"/>
              </w:rPr>
            </w:pPr>
            <w:r>
              <w:rPr>
                <w:rFonts w:ascii="宋体" w:hAnsi="宋体" w:hint="eastAsia"/>
                <w:szCs w:val="21"/>
              </w:rPr>
              <w:t>（2）可以根据患者历次测量结果，生成总分及各个因子分曲线图，方便了解与管理患者心理健康发展趋势。允许医护人员对于他们的状况纵向跟踪评估。</w:t>
            </w:r>
          </w:p>
          <w:p w14:paraId="0BBA5023" w14:textId="77777777" w:rsidR="000C2159" w:rsidRDefault="00DA22BC">
            <w:pPr>
              <w:spacing w:line="360" w:lineRule="auto"/>
              <w:rPr>
                <w:rFonts w:ascii="宋体" w:hAnsi="宋体"/>
                <w:szCs w:val="21"/>
              </w:rPr>
            </w:pPr>
            <w:r>
              <w:rPr>
                <w:rFonts w:ascii="宋体" w:hAnsi="宋体" w:hint="eastAsia"/>
                <w:szCs w:val="21"/>
              </w:rPr>
              <w:t>6</w:t>
            </w:r>
            <w:r>
              <w:rPr>
                <w:rFonts w:ascii="宋体" w:hAnsi="宋体"/>
                <w:szCs w:val="21"/>
              </w:rPr>
              <w:t>、数据处理</w:t>
            </w:r>
          </w:p>
          <w:p w14:paraId="05A0F60E"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1）应能通过图表分析对比患者多次测评结果的数据；</w:t>
            </w:r>
          </w:p>
          <w:p w14:paraId="0B0C386D"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2）应能通过图表分析对比团体测评结果的数据；</w:t>
            </w:r>
          </w:p>
          <w:p w14:paraId="6EDD700E"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3）应能具体高级检索功能，包括时间段、量表、因子值区间、性别、年龄段等，支持与、或等方式；</w:t>
            </w:r>
          </w:p>
          <w:p w14:paraId="4020CDB6"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4）导出数据不仅包含量表各维度评分及总分，还应包含原始数据，即患者在该量表每一条项目的选择详情。</w:t>
            </w:r>
          </w:p>
          <w:p w14:paraId="45808613" w14:textId="77777777" w:rsidR="000C2159" w:rsidRDefault="00DA22BC">
            <w:pPr>
              <w:spacing w:line="360" w:lineRule="auto"/>
              <w:rPr>
                <w:rFonts w:ascii="宋体" w:hAnsi="宋体"/>
                <w:szCs w:val="21"/>
              </w:rPr>
            </w:pPr>
            <w:r>
              <w:rPr>
                <w:rFonts w:ascii="宋体" w:hAnsi="宋体" w:hint="eastAsia"/>
                <w:szCs w:val="21"/>
              </w:rPr>
              <w:t>（</w:t>
            </w:r>
            <w:r>
              <w:rPr>
                <w:rFonts w:ascii="宋体" w:hAnsi="宋体"/>
                <w:szCs w:val="21"/>
              </w:rPr>
              <w:t>5）能够自动对于所有测试结果进行分级预警，以便于医护人员快速对于患者情况进行有针对性的处理；</w:t>
            </w:r>
          </w:p>
          <w:p w14:paraId="6EA46143" w14:textId="77777777" w:rsidR="000C2159" w:rsidRDefault="00DA22BC">
            <w:pPr>
              <w:spacing w:line="360" w:lineRule="auto"/>
              <w:rPr>
                <w:rFonts w:ascii="宋体" w:hAnsi="宋体"/>
                <w:szCs w:val="21"/>
              </w:rPr>
            </w:pPr>
            <w:r>
              <w:rPr>
                <w:rFonts w:ascii="宋体" w:hAnsi="宋体" w:hint="eastAsia"/>
                <w:szCs w:val="21"/>
              </w:rPr>
              <w:lastRenderedPageBreak/>
              <w:t>7、信息安全要求</w:t>
            </w:r>
          </w:p>
          <w:p w14:paraId="333449CB" w14:textId="77777777" w:rsidR="000C2159" w:rsidRDefault="00DA22BC">
            <w:pPr>
              <w:spacing w:line="360" w:lineRule="auto"/>
              <w:rPr>
                <w:rFonts w:ascii="宋体" w:hAnsi="宋体"/>
                <w:szCs w:val="21"/>
              </w:rPr>
            </w:pPr>
            <w:r>
              <w:rPr>
                <w:rFonts w:ascii="宋体" w:hAnsi="宋体" w:hint="eastAsia"/>
                <w:szCs w:val="21"/>
              </w:rPr>
              <w:t>（1）系统应能满足国家计算机网络安全等级保护测评三级的要求；</w:t>
            </w:r>
          </w:p>
          <w:p w14:paraId="77FFAD5C" w14:textId="77777777" w:rsidR="000C2159" w:rsidRDefault="00DA22BC">
            <w:pPr>
              <w:spacing w:line="360" w:lineRule="auto"/>
              <w:rPr>
                <w:rFonts w:ascii="宋体" w:hAnsi="宋体"/>
                <w:szCs w:val="21"/>
              </w:rPr>
            </w:pPr>
            <w:r>
              <w:rPr>
                <w:rFonts w:ascii="宋体" w:hAnsi="宋体" w:hint="eastAsia"/>
                <w:szCs w:val="21"/>
              </w:rPr>
              <w:t>（2）系统应搭建在医院信息中心指定的服务器上；</w:t>
            </w:r>
          </w:p>
          <w:p w14:paraId="26AAA09A" w14:textId="77777777" w:rsidR="000C2159" w:rsidRDefault="00DA22BC">
            <w:pPr>
              <w:spacing w:line="360" w:lineRule="auto"/>
              <w:rPr>
                <w:rFonts w:ascii="宋体" w:hAnsi="宋体"/>
                <w:szCs w:val="21"/>
              </w:rPr>
            </w:pPr>
            <w:r>
              <w:rPr>
                <w:rFonts w:ascii="宋体" w:hAnsi="宋体" w:hint="eastAsia"/>
                <w:szCs w:val="21"/>
              </w:rPr>
              <w:t>8、其他服务</w:t>
            </w:r>
          </w:p>
          <w:p w14:paraId="7AE00949" w14:textId="77777777" w:rsidR="000C2159" w:rsidRDefault="00DA22BC">
            <w:pPr>
              <w:spacing w:line="360" w:lineRule="auto"/>
              <w:rPr>
                <w:rFonts w:ascii="宋体" w:hAnsi="宋体"/>
                <w:b/>
                <w:bCs/>
                <w:szCs w:val="21"/>
              </w:rPr>
            </w:pPr>
            <w:r>
              <w:rPr>
                <w:rFonts w:ascii="宋体" w:hAnsi="宋体" w:hint="eastAsia"/>
                <w:szCs w:val="21"/>
              </w:rPr>
              <w:t>▲（1）系统内置自助排号模块，允许用户在心理测评系统的管理页面中查看等待列表、过号列表及全部测验终端运行、上机被试的所有信息的状态。</w:t>
            </w:r>
            <w:bookmarkStart w:id="120" w:name="OLE_LINK3"/>
            <w:bookmarkStart w:id="121" w:name="_Hlk130818219"/>
            <w:r>
              <w:rPr>
                <w:rFonts w:ascii="宋体" w:hAnsi="宋体" w:hint="eastAsia"/>
                <w:b/>
                <w:bCs/>
                <w:szCs w:val="21"/>
              </w:rPr>
              <w:t>（需提供上述功能操作页面截图）</w:t>
            </w:r>
            <w:bookmarkEnd w:id="120"/>
          </w:p>
          <w:bookmarkEnd w:id="121"/>
          <w:p w14:paraId="7FD13173" w14:textId="77777777" w:rsidR="000C2159" w:rsidRDefault="00DA22BC">
            <w:pPr>
              <w:spacing w:line="360" w:lineRule="auto"/>
              <w:rPr>
                <w:rFonts w:ascii="宋体" w:hAnsi="宋体"/>
                <w:szCs w:val="21"/>
              </w:rPr>
            </w:pPr>
            <w:r>
              <w:rPr>
                <w:rFonts w:ascii="宋体" w:hAnsi="宋体" w:hint="eastAsia"/>
                <w:szCs w:val="21"/>
              </w:rPr>
              <w:t>▲（2）结合医院实际情况，支持报告自助打印终端，病人通过刷诊疗卡或扫描条码方式，可查询和打印检验报告单，用于在医院休息等候区及公共区患者自助查询、打印心理报告单。</w:t>
            </w:r>
            <w:r>
              <w:rPr>
                <w:rFonts w:ascii="宋体" w:hAnsi="宋体" w:hint="eastAsia"/>
                <w:b/>
                <w:bCs/>
                <w:szCs w:val="21"/>
              </w:rPr>
              <w:t>（需提供上述功能操作页面截图）</w:t>
            </w:r>
          </w:p>
        </w:tc>
      </w:tr>
    </w:tbl>
    <w:p w14:paraId="4A207C2D" w14:textId="77777777" w:rsidR="000C2159" w:rsidRDefault="000C2159"/>
    <w:p w14:paraId="5B48A84E" w14:textId="77777777" w:rsidR="000C2159" w:rsidRDefault="00DA22BC">
      <w:pPr>
        <w:pStyle w:val="22"/>
        <w:snapToGrid w:val="0"/>
        <w:spacing w:before="0" w:after="0" w:line="360" w:lineRule="auto"/>
        <w:rPr>
          <w:rFonts w:ascii="宋体" w:eastAsia="宋体" w:hAnsi="宋体" w:cs="仿宋"/>
          <w:sz w:val="21"/>
          <w:szCs w:val="21"/>
        </w:rPr>
      </w:pPr>
      <w:bookmarkStart w:id="122" w:name="_Toc79653794"/>
      <w:bookmarkStart w:id="123" w:name="_Toc19192735"/>
      <w:bookmarkStart w:id="124" w:name="_Toc175238139"/>
      <w:r>
        <w:rPr>
          <w:rFonts w:ascii="宋体" w:eastAsia="宋体" w:hAnsi="宋体" w:cs="仿宋" w:hint="eastAsia"/>
          <w:sz w:val="21"/>
          <w:szCs w:val="21"/>
        </w:rPr>
        <w:t>七、重要提醒</w:t>
      </w:r>
      <w:bookmarkEnd w:id="122"/>
      <w:bookmarkEnd w:id="123"/>
      <w:bookmarkEnd w:id="124"/>
    </w:p>
    <w:p w14:paraId="0D6DB000" w14:textId="77777777" w:rsidR="000C2159" w:rsidRDefault="00DA22BC">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投标人如出现不诚信投标行为将被列入我院供应商黑名单，三年内禁止参与我院的招采活动。</w:t>
      </w:r>
    </w:p>
    <w:p w14:paraId="4405A68C" w14:textId="77777777" w:rsidR="000C2159" w:rsidRDefault="00DA22BC">
      <w:pPr>
        <w:pStyle w:val="22"/>
        <w:snapToGrid w:val="0"/>
        <w:spacing w:before="0" w:after="0" w:line="360" w:lineRule="auto"/>
        <w:rPr>
          <w:rFonts w:ascii="宋体" w:eastAsia="宋体" w:hAnsi="宋体" w:cs="仿宋"/>
          <w:sz w:val="21"/>
          <w:szCs w:val="21"/>
        </w:rPr>
      </w:pPr>
      <w:bookmarkStart w:id="125" w:name="_Toc19192736"/>
      <w:bookmarkStart w:id="126" w:name="_Toc79653795"/>
      <w:bookmarkStart w:id="127" w:name="_Toc175238140"/>
      <w:r>
        <w:rPr>
          <w:rFonts w:ascii="宋体" w:eastAsia="宋体" w:hAnsi="宋体" w:cs="仿宋" w:hint="eastAsia"/>
          <w:sz w:val="21"/>
          <w:szCs w:val="21"/>
        </w:rPr>
        <w:t>八、注意事项</w:t>
      </w:r>
      <w:bookmarkEnd w:id="125"/>
      <w:bookmarkEnd w:id="126"/>
      <w:bookmarkEnd w:id="127"/>
    </w:p>
    <w:p w14:paraId="27D32BB1" w14:textId="77777777" w:rsidR="000C2159" w:rsidRDefault="00DA22BC">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14:paraId="6B3FEF2E" w14:textId="77777777" w:rsidR="000C2159" w:rsidRDefault="00DA22BC">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14:paraId="0EC7954D" w14:textId="77777777" w:rsidR="000C2159" w:rsidRDefault="00DA22BC">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14:paraId="19B75981" w14:textId="77777777" w:rsidR="000C2159" w:rsidRDefault="00DA22BC">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14:paraId="29F17BFD" w14:textId="77777777" w:rsidR="000C2159" w:rsidRDefault="00DA22BC">
      <w:pPr>
        <w:pStyle w:val="22"/>
        <w:jc w:val="center"/>
        <w:rPr>
          <w:lang w:val="zh-CN"/>
        </w:rPr>
      </w:pPr>
      <w:bookmarkStart w:id="128" w:name="_Toc79653796"/>
      <w:bookmarkStart w:id="129" w:name="_Toc175238141"/>
      <w:bookmarkStart w:id="130" w:name="_Toc153868267"/>
      <w:bookmarkEnd w:id="95"/>
      <w:bookmarkEnd w:id="96"/>
      <w:r>
        <w:rPr>
          <w:rFonts w:hint="eastAsia"/>
          <w:lang w:val="zh-CN"/>
        </w:rPr>
        <w:t>第三部分</w:t>
      </w:r>
      <w:r>
        <w:rPr>
          <w:rFonts w:hint="eastAsia"/>
          <w:lang w:val="zh-CN"/>
        </w:rPr>
        <w:t xml:space="preserve"> </w:t>
      </w:r>
      <w:r>
        <w:rPr>
          <w:rFonts w:hint="eastAsia"/>
          <w:lang w:val="zh-CN"/>
        </w:rPr>
        <w:t>评标方法</w:t>
      </w:r>
      <w:bookmarkEnd w:id="128"/>
      <w:bookmarkEnd w:id="129"/>
    </w:p>
    <w:p w14:paraId="302E4F62" w14:textId="77777777" w:rsidR="000C2159" w:rsidRDefault="00DA22BC">
      <w:pPr>
        <w:pStyle w:val="22"/>
        <w:snapToGrid w:val="0"/>
        <w:spacing w:before="0" w:after="0" w:line="360" w:lineRule="auto"/>
        <w:rPr>
          <w:rFonts w:ascii="宋体" w:hAnsi="宋体"/>
          <w:b w:val="0"/>
          <w:kern w:val="0"/>
          <w:szCs w:val="21"/>
          <w:lang w:val="zh-CN"/>
        </w:rPr>
      </w:pPr>
      <w:bookmarkStart w:id="131" w:name="_Toc79653797"/>
      <w:bookmarkStart w:id="132" w:name="_Toc462686001"/>
      <w:bookmarkStart w:id="133" w:name="_Toc175238142"/>
      <w:bookmarkEnd w:id="130"/>
      <w:r>
        <w:rPr>
          <w:rFonts w:ascii="宋体" w:eastAsia="宋体" w:hAnsi="宋体" w:cs="仿宋" w:hint="eastAsia"/>
          <w:sz w:val="21"/>
          <w:szCs w:val="21"/>
        </w:rPr>
        <w:t>一、总则</w:t>
      </w:r>
      <w:bookmarkEnd w:id="131"/>
      <w:bookmarkEnd w:id="132"/>
      <w:bookmarkEnd w:id="133"/>
    </w:p>
    <w:p w14:paraId="7BA83E76" w14:textId="77777777" w:rsidR="000C2159" w:rsidRDefault="00DA22BC">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w:t>
      </w:r>
      <w:r>
        <w:t>指投标文件满足招标文件全部实质性要求，且按照评审因素的量化指标评审得分最高的投标人为中标候选人的评标方法</w:t>
      </w:r>
      <w:r>
        <w:rPr>
          <w:rFonts w:ascii="宋体" w:hAnsi="宋体" w:hint="eastAsia"/>
          <w:szCs w:val="21"/>
        </w:rPr>
        <w:t>。</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p>
    <w:p w14:paraId="0071293C" w14:textId="77777777" w:rsidR="000C2159" w:rsidRDefault="00DA22BC">
      <w:pPr>
        <w:pStyle w:val="22"/>
        <w:snapToGrid w:val="0"/>
        <w:spacing w:before="0" w:after="0" w:line="360" w:lineRule="auto"/>
        <w:rPr>
          <w:rFonts w:ascii="宋体" w:eastAsia="宋体" w:hAnsi="宋体" w:cs="仿宋"/>
          <w:sz w:val="21"/>
          <w:szCs w:val="21"/>
        </w:rPr>
      </w:pPr>
      <w:bookmarkStart w:id="134" w:name="_Toc79653798"/>
      <w:bookmarkStart w:id="135" w:name="_Toc175238143"/>
      <w:r>
        <w:rPr>
          <w:rFonts w:ascii="宋体" w:eastAsia="宋体" w:hAnsi="宋体" w:cs="仿宋" w:hint="eastAsia"/>
          <w:sz w:val="21"/>
          <w:szCs w:val="21"/>
        </w:rPr>
        <w:lastRenderedPageBreak/>
        <w:t>二、评标方法</w:t>
      </w:r>
      <w:bookmarkEnd w:id="134"/>
      <w:bookmarkEnd w:id="135"/>
    </w:p>
    <w:p w14:paraId="104799B9" w14:textId="77777777" w:rsidR="000C2159" w:rsidRDefault="00DA22BC">
      <w:pPr>
        <w:keepNext/>
        <w:keepLines/>
        <w:numPr>
          <w:ilvl w:val="0"/>
          <w:numId w:val="36"/>
        </w:numPr>
        <w:spacing w:before="260" w:after="260" w:line="416" w:lineRule="auto"/>
        <w:outlineLvl w:val="2"/>
        <w:rPr>
          <w:rFonts w:ascii="宋体" w:hAnsi="宋体"/>
          <w:b/>
          <w:bCs/>
          <w:kern w:val="0"/>
          <w:sz w:val="24"/>
          <w:szCs w:val="32"/>
        </w:rPr>
      </w:pPr>
      <w:bookmarkStart w:id="136" w:name="_Toc528855122"/>
      <w:bookmarkStart w:id="137" w:name="_Toc528836668"/>
      <w:bookmarkStart w:id="138" w:name="_Toc47621204"/>
      <w:bookmarkStart w:id="139" w:name="_Toc79653799"/>
      <w:bookmarkStart w:id="140" w:name="_Toc175238144"/>
      <w:bookmarkStart w:id="141" w:name="_Toc91046366"/>
      <w:bookmarkStart w:id="142" w:name="_Toc91045535"/>
      <w:bookmarkStart w:id="143" w:name="_Toc91045755"/>
      <w:r>
        <w:rPr>
          <w:rFonts w:ascii="宋体" w:hAnsi="宋体" w:hint="eastAsia"/>
          <w:b/>
          <w:bCs/>
          <w:kern w:val="0"/>
          <w:sz w:val="24"/>
          <w:szCs w:val="32"/>
        </w:rPr>
        <w:t>资格证明审查</w:t>
      </w:r>
      <w:bookmarkEnd w:id="136"/>
      <w:bookmarkEnd w:id="137"/>
      <w:bookmarkEnd w:id="138"/>
      <w:bookmarkEnd w:id="139"/>
      <w:bookmarkEnd w:id="140"/>
    </w:p>
    <w:p w14:paraId="25E10728" w14:textId="77777777" w:rsidR="000C2159" w:rsidRDefault="00DA22BC">
      <w:pPr>
        <w:numPr>
          <w:ilvl w:val="0"/>
          <w:numId w:val="37"/>
        </w:numPr>
        <w:snapToGrid w:val="0"/>
        <w:spacing w:after="93" w:line="400" w:lineRule="exact"/>
        <w:rPr>
          <w:rFonts w:ascii="宋体" w:hAnsi="宋体"/>
          <w:szCs w:val="24"/>
        </w:rPr>
      </w:pPr>
      <w:r>
        <w:rPr>
          <w:rFonts w:ascii="宋体" w:hAnsi="宋体" w:hint="eastAsia"/>
          <w:szCs w:val="24"/>
        </w:rPr>
        <w:t xml:space="preserve">根据表1《资格证明审查表》的内容和标准，对所有投标人提供的资格证明文件进行审查，结论是“合格”或“不合格”。          </w:t>
      </w:r>
    </w:p>
    <w:p w14:paraId="44DC4A4F" w14:textId="77777777" w:rsidR="000C2159" w:rsidRDefault="00DA22BC">
      <w:pPr>
        <w:numPr>
          <w:ilvl w:val="0"/>
          <w:numId w:val="37"/>
        </w:numPr>
        <w:snapToGrid w:val="0"/>
        <w:spacing w:after="93" w:line="400" w:lineRule="exact"/>
        <w:rPr>
          <w:rFonts w:ascii="宋体" w:hAnsi="宋体"/>
          <w:szCs w:val="24"/>
        </w:rPr>
      </w:pPr>
      <w:r>
        <w:rPr>
          <w:rFonts w:ascii="宋体" w:hAnsi="宋体" w:hint="eastAsia"/>
          <w:szCs w:val="24"/>
        </w:rPr>
        <w:t>只有逐条通过《资格证明审查表》各项审查的投标人，其评审为“合格”，进入下一阶段的评标；有任何一项审查未通过的，其评审为 “不合格”，投标文件被认定为投标无效。</w:t>
      </w:r>
    </w:p>
    <w:p w14:paraId="521B8071" w14:textId="77777777" w:rsidR="000C2159" w:rsidRDefault="00DA22BC">
      <w:pPr>
        <w:keepNext/>
        <w:keepLines/>
        <w:numPr>
          <w:ilvl w:val="0"/>
          <w:numId w:val="36"/>
        </w:numPr>
        <w:spacing w:before="260" w:after="260" w:line="416" w:lineRule="auto"/>
        <w:outlineLvl w:val="2"/>
        <w:rPr>
          <w:rFonts w:ascii="宋体" w:hAnsi="宋体"/>
          <w:b/>
          <w:bCs/>
          <w:kern w:val="0"/>
          <w:sz w:val="24"/>
          <w:szCs w:val="32"/>
        </w:rPr>
      </w:pPr>
      <w:bookmarkStart w:id="144" w:name="_Toc528836669"/>
      <w:bookmarkStart w:id="145" w:name="_Toc47621205"/>
      <w:bookmarkStart w:id="146" w:name="_Toc528855123"/>
      <w:bookmarkStart w:id="147" w:name="_Toc79653800"/>
      <w:bookmarkStart w:id="148" w:name="_Toc175238145"/>
      <w:r>
        <w:rPr>
          <w:rFonts w:ascii="宋体" w:hAnsi="宋体" w:hint="eastAsia"/>
          <w:b/>
          <w:bCs/>
          <w:kern w:val="0"/>
          <w:sz w:val="24"/>
          <w:szCs w:val="32"/>
        </w:rPr>
        <w:t>符合性检查</w:t>
      </w:r>
      <w:bookmarkEnd w:id="144"/>
      <w:bookmarkEnd w:id="145"/>
      <w:bookmarkEnd w:id="146"/>
      <w:bookmarkEnd w:id="147"/>
      <w:bookmarkEnd w:id="148"/>
    </w:p>
    <w:p w14:paraId="041B5901" w14:textId="77777777" w:rsidR="000C2159" w:rsidRDefault="00DA22BC">
      <w:pPr>
        <w:numPr>
          <w:ilvl w:val="0"/>
          <w:numId w:val="38"/>
        </w:numPr>
        <w:snapToGrid w:val="0"/>
        <w:spacing w:after="72" w:line="360" w:lineRule="auto"/>
        <w:rPr>
          <w:rFonts w:ascii="宋体" w:hAnsi="宋体"/>
          <w:szCs w:val="24"/>
        </w:rPr>
      </w:pPr>
      <w:r>
        <w:rPr>
          <w:rFonts w:ascii="宋体" w:hAnsi="宋体"/>
          <w:szCs w:val="24"/>
        </w:rPr>
        <w:t>评标委员会根据表</w:t>
      </w:r>
      <w:r>
        <w:rPr>
          <w:rFonts w:ascii="宋体" w:hAnsi="宋体" w:hint="eastAsia"/>
          <w:szCs w:val="24"/>
        </w:rPr>
        <w:t>2</w:t>
      </w:r>
      <w:r>
        <w:rPr>
          <w:rFonts w:ascii="宋体" w:hAnsi="宋体"/>
          <w:szCs w:val="24"/>
        </w:rPr>
        <w:t>《</w:t>
      </w:r>
      <w:r>
        <w:rPr>
          <w:rFonts w:ascii="宋体" w:hAnsi="宋体" w:hint="eastAsia"/>
          <w:szCs w:val="24"/>
        </w:rPr>
        <w:t>符合性检查表》的内容和标准，对所有投标人提供的投标文件的内容进行检查，结论是“合格”或“不合格”。</w:t>
      </w:r>
    </w:p>
    <w:p w14:paraId="283228B2" w14:textId="77777777" w:rsidR="000C2159" w:rsidRDefault="00DA22BC">
      <w:pPr>
        <w:numPr>
          <w:ilvl w:val="0"/>
          <w:numId w:val="38"/>
        </w:numPr>
        <w:snapToGrid w:val="0"/>
        <w:spacing w:after="72" w:line="360" w:lineRule="auto"/>
        <w:rPr>
          <w:rFonts w:ascii="宋体" w:hAnsi="宋体"/>
          <w:szCs w:val="24"/>
        </w:rPr>
      </w:pPr>
      <w:r>
        <w:rPr>
          <w:rFonts w:ascii="宋体" w:hAnsi="宋体" w:hint="eastAsia"/>
          <w:szCs w:val="24"/>
        </w:rPr>
        <w:t>只有逐条通过《符合性检查表》各项检查的投标人为“合格”，进入下一阶段的评标；有任何一项检查未通过的，其评审为 “不合格”，投标文件被认定为投标无效。</w:t>
      </w:r>
      <w:bookmarkStart w:id="149" w:name="_Toc528836671"/>
      <w:bookmarkStart w:id="150" w:name="_Toc528855125"/>
      <w:bookmarkStart w:id="151" w:name="_Toc47621207"/>
    </w:p>
    <w:p w14:paraId="27500A62" w14:textId="77777777" w:rsidR="000C2159" w:rsidRDefault="00DA22BC">
      <w:pPr>
        <w:pStyle w:val="31"/>
        <w:spacing w:line="416" w:lineRule="auto"/>
        <w:ind w:left="284"/>
        <w:rPr>
          <w:rFonts w:ascii="宋体" w:hAnsi="宋体"/>
          <w:bCs/>
          <w:kern w:val="0"/>
          <w:sz w:val="24"/>
          <w:szCs w:val="32"/>
        </w:rPr>
      </w:pPr>
      <w:bookmarkStart w:id="152" w:name="_Toc79653801"/>
      <w:bookmarkStart w:id="153" w:name="_Toc175238146"/>
      <w:r>
        <w:rPr>
          <w:rFonts w:ascii="宋体" w:hAnsi="宋体" w:hint="eastAsia"/>
          <w:bCs/>
          <w:kern w:val="0"/>
          <w:sz w:val="24"/>
          <w:szCs w:val="32"/>
        </w:rPr>
        <w:t>（三）商务评比</w:t>
      </w:r>
      <w:bookmarkStart w:id="154" w:name="商务评比"/>
      <w:bookmarkEnd w:id="149"/>
      <w:bookmarkEnd w:id="150"/>
      <w:bookmarkEnd w:id="151"/>
      <w:bookmarkEnd w:id="152"/>
      <w:bookmarkEnd w:id="153"/>
      <w:bookmarkEnd w:id="154"/>
    </w:p>
    <w:p w14:paraId="44AB23A6" w14:textId="77777777" w:rsidR="000C2159" w:rsidRDefault="00DA22BC">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14:paraId="74836D2B" w14:textId="77777777" w:rsidR="000C2159" w:rsidRDefault="00DA22BC">
      <w:pPr>
        <w:keepNext/>
        <w:keepLines/>
        <w:spacing w:before="260" w:after="260" w:line="416" w:lineRule="auto"/>
        <w:ind w:firstLineChars="98" w:firstLine="236"/>
        <w:outlineLvl w:val="2"/>
        <w:rPr>
          <w:rFonts w:ascii="宋体" w:hAnsi="宋体"/>
          <w:b/>
          <w:bCs/>
          <w:kern w:val="0"/>
          <w:sz w:val="24"/>
          <w:szCs w:val="32"/>
        </w:rPr>
      </w:pPr>
      <w:bookmarkStart w:id="155" w:name="_Toc528836672"/>
      <w:bookmarkStart w:id="156" w:name="_Toc528855126"/>
      <w:bookmarkStart w:id="157" w:name="_Toc47621208"/>
      <w:bookmarkStart w:id="158" w:name="_Toc79653802"/>
      <w:bookmarkStart w:id="159" w:name="_Toc175238147"/>
      <w:r>
        <w:rPr>
          <w:rFonts w:ascii="宋体" w:hAnsi="宋体" w:hint="eastAsia"/>
          <w:b/>
          <w:bCs/>
          <w:kern w:val="0"/>
          <w:sz w:val="24"/>
          <w:szCs w:val="32"/>
        </w:rPr>
        <w:t>（四）技术评比</w:t>
      </w:r>
      <w:bookmarkStart w:id="160" w:name="jishupingbi12"/>
      <w:bookmarkStart w:id="161" w:name="技术评比"/>
      <w:bookmarkEnd w:id="155"/>
      <w:bookmarkEnd w:id="156"/>
      <w:bookmarkEnd w:id="157"/>
      <w:bookmarkEnd w:id="158"/>
      <w:bookmarkEnd w:id="159"/>
      <w:bookmarkEnd w:id="160"/>
      <w:bookmarkEnd w:id="161"/>
    </w:p>
    <w:p w14:paraId="710010F7" w14:textId="77777777" w:rsidR="000C2159" w:rsidRDefault="00DA22BC">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14:paraId="2A97C7CC" w14:textId="77777777" w:rsidR="000C2159" w:rsidRDefault="00DA22BC">
      <w:pPr>
        <w:snapToGrid w:val="0"/>
        <w:spacing w:after="72" w:line="360" w:lineRule="auto"/>
        <w:ind w:left="284"/>
        <w:rPr>
          <w:rFonts w:ascii="宋体" w:hAnsi="宋体"/>
          <w:b/>
          <w:szCs w:val="24"/>
        </w:rPr>
      </w:pPr>
      <w:r>
        <w:rPr>
          <w:rFonts w:ascii="宋体" w:hAnsi="宋体" w:hint="eastAsia"/>
          <w:b/>
          <w:szCs w:val="24"/>
        </w:rPr>
        <w:t>（五）价格评比</w:t>
      </w:r>
    </w:p>
    <w:p w14:paraId="1BD89E86" w14:textId="77777777" w:rsidR="000C2159" w:rsidRDefault="00DA22BC">
      <w:pPr>
        <w:spacing w:line="360" w:lineRule="auto"/>
      </w:pPr>
      <w:r>
        <w:rPr>
          <w:rFonts w:hint="eastAsia"/>
        </w:rPr>
        <w:t>1</w:t>
      </w:r>
      <w:r>
        <w:rPr>
          <w:rFonts w:hint="eastAsia"/>
        </w:rPr>
        <w:t>、</w:t>
      </w:r>
      <w:r>
        <w:t>采用低价优先法计算，即满足招标文件要求且投标价格最低的投标报价为评标基准价，其价格分为满分。其他投标人的价格分统一按照下列公式计算：</w:t>
      </w:r>
    </w:p>
    <w:p w14:paraId="6046441C" w14:textId="77777777" w:rsidR="000C2159" w:rsidRDefault="00DA22BC">
      <w:pPr>
        <w:snapToGrid w:val="0"/>
        <w:spacing w:after="72" w:line="360" w:lineRule="auto"/>
        <w:ind w:left="644"/>
        <w:rPr>
          <w:rFonts w:ascii="宋体" w:hAnsi="宋体"/>
          <w:szCs w:val="24"/>
        </w:rPr>
      </w:pPr>
      <w:r>
        <w:rPr>
          <w:rFonts w:ascii="宋体" w:hAnsi="宋体" w:hint="eastAsia"/>
          <w:szCs w:val="24"/>
        </w:rPr>
        <w:t>投标报价得分=（评标基准价/投标评审报价）×权重</w:t>
      </w:r>
      <w:r>
        <w:rPr>
          <w:rFonts w:ascii="宋体" w:hAnsi="宋体"/>
          <w:szCs w:val="24"/>
        </w:rPr>
        <w:t>×100</w:t>
      </w:r>
    </w:p>
    <w:p w14:paraId="02AFC051" w14:textId="77777777" w:rsidR="000C2159" w:rsidRDefault="00DA22BC">
      <w:pPr>
        <w:widowControl/>
        <w:spacing w:afterLines="50" w:after="120" w:line="400" w:lineRule="exact"/>
      </w:pPr>
      <w:r>
        <w:rPr>
          <w:rFonts w:hint="eastAsia"/>
        </w:rPr>
        <w:t>2</w:t>
      </w:r>
      <w:r>
        <w:rPr>
          <w:rFonts w:hint="eastAsia"/>
        </w:rPr>
        <w:t>、落实政府采购政策需满足的资格要求：</w:t>
      </w:r>
    </w:p>
    <w:p w14:paraId="2B71843F" w14:textId="77777777" w:rsidR="000C2159" w:rsidRDefault="00DA22BC">
      <w:pPr>
        <w:widowControl/>
        <w:spacing w:afterLines="50" w:after="120" w:line="400" w:lineRule="exact"/>
        <w:ind w:firstLineChars="200" w:firstLine="420"/>
      </w:pPr>
      <w:r>
        <w:rPr>
          <w:rFonts w:hint="eastAsia"/>
        </w:rPr>
        <w:t>1</w:t>
      </w:r>
      <w:r>
        <w:rPr>
          <w:rFonts w:hint="eastAsia"/>
        </w:rPr>
        <w:t>）投标人提供的服务全部为优惠主体承接，则对其给予</w:t>
      </w:r>
      <w:r>
        <w:rPr>
          <w:rFonts w:hint="eastAsia"/>
        </w:rPr>
        <w:t>10%</w:t>
      </w:r>
      <w:r>
        <w:rPr>
          <w:rFonts w:hint="eastAsia"/>
        </w:rPr>
        <w:t>的价格扣除，优惠主体包括</w:t>
      </w:r>
      <w:r>
        <w:rPr>
          <w:rFonts w:hint="eastAsia"/>
          <w:b/>
        </w:rPr>
        <w:t>小型企业、微型企业、监狱企业和残疾人福利性单位</w:t>
      </w:r>
      <w:r>
        <w:rPr>
          <w:rFonts w:hint="eastAsia"/>
        </w:rPr>
        <w:t>，用扣除后的价格参与评审；</w:t>
      </w:r>
    </w:p>
    <w:p w14:paraId="3CEB2DCB" w14:textId="77777777" w:rsidR="000C2159" w:rsidRDefault="00DA22BC">
      <w:pPr>
        <w:widowControl/>
        <w:spacing w:afterLines="50" w:after="120" w:line="400" w:lineRule="exact"/>
        <w:ind w:firstLineChars="200" w:firstLine="420"/>
      </w:pPr>
      <w:r>
        <w:rPr>
          <w:rFonts w:hint="eastAsia"/>
        </w:rPr>
        <w:lastRenderedPageBreak/>
        <w:t>2</w:t>
      </w:r>
      <w:r>
        <w:rPr>
          <w:rFonts w:hint="eastAsia"/>
        </w:rPr>
        <w:t>）优惠主体认定资料详见附件（</w:t>
      </w:r>
      <w:r>
        <w:rPr>
          <w:rFonts w:hint="eastAsia"/>
        </w:rPr>
        <w:t>6</w:t>
      </w:r>
      <w:r>
        <w:rPr>
          <w:rFonts w:hint="eastAsia"/>
        </w:rPr>
        <w:t>）；</w:t>
      </w:r>
    </w:p>
    <w:p w14:paraId="2548AB7A" w14:textId="77777777" w:rsidR="000C2159" w:rsidRDefault="00DA22BC">
      <w:pPr>
        <w:widowControl/>
        <w:spacing w:afterLines="50" w:after="120" w:line="400" w:lineRule="exact"/>
        <w:ind w:firstLineChars="200" w:firstLine="420"/>
      </w:pPr>
      <w:r>
        <w:rPr>
          <w:rFonts w:hint="eastAsia"/>
        </w:rPr>
        <w:t>3</w:t>
      </w:r>
      <w:r>
        <w:rPr>
          <w:rFonts w:hint="eastAsia"/>
        </w:rPr>
        <w:t>）投标人同时为小型、微型企业、监狱企业和残疾人福利性单位的，评审中只享受一次价格扣除，不重复进行价格扣除。享受价格扣除获得采购合同的小微企业不得将合同分包给大中型企业。</w:t>
      </w:r>
    </w:p>
    <w:p w14:paraId="6FE71BEB" w14:textId="2B5DC299" w:rsidR="000C2159" w:rsidRDefault="00DA22BC">
      <w:pPr>
        <w:widowControl/>
        <w:spacing w:afterLines="50" w:after="120" w:line="400" w:lineRule="exact"/>
        <w:ind w:firstLineChars="200" w:firstLine="420"/>
      </w:pPr>
      <w:r>
        <w:rPr>
          <w:rFonts w:hint="eastAsia"/>
        </w:rPr>
        <w:t>4</w:t>
      </w:r>
      <w:r>
        <w:rPr>
          <w:rFonts w:hint="eastAsia"/>
        </w:rPr>
        <w:t>）根据《工业和信息化部、国家统计局、国家发展和改革委员会、财政部关于印发中小企业划型标准规定的通知》（工信部联企业〔</w:t>
      </w:r>
      <w:r>
        <w:rPr>
          <w:rFonts w:hint="eastAsia"/>
        </w:rPr>
        <w:t>2011</w:t>
      </w:r>
      <w:r>
        <w:rPr>
          <w:rFonts w:hint="eastAsia"/>
        </w:rPr>
        <w:t>〕</w:t>
      </w:r>
      <w:r>
        <w:rPr>
          <w:rFonts w:hint="eastAsia"/>
        </w:rPr>
        <w:t xml:space="preserve">300 </w:t>
      </w:r>
      <w:r>
        <w:rPr>
          <w:rFonts w:hint="eastAsia"/>
        </w:rPr>
        <w:t>号），</w:t>
      </w:r>
      <w:bookmarkStart w:id="162" w:name="_Hlk71970739"/>
      <w:r>
        <w:rPr>
          <w:rFonts w:hint="eastAsia"/>
        </w:rPr>
        <w:t>本项目</w:t>
      </w:r>
      <w:bookmarkStart w:id="163" w:name="_Hlk71924718"/>
      <w:r>
        <w:rPr>
          <w:rFonts w:hint="eastAsia"/>
        </w:rPr>
        <w:t>采购标的（服务需求）对应的中小企业划分标准所属行业</w:t>
      </w:r>
      <w:bookmarkEnd w:id="163"/>
      <w:r>
        <w:rPr>
          <w:rFonts w:hint="eastAsia"/>
        </w:rPr>
        <w:t>为</w:t>
      </w:r>
      <w:r>
        <w:rPr>
          <w:rFonts w:hint="eastAsia"/>
          <w:b/>
          <w:color w:val="FF0000"/>
          <w:u w:val="single"/>
        </w:rPr>
        <w:t xml:space="preserve">    </w:t>
      </w:r>
      <w:r w:rsidR="00437E43" w:rsidRPr="00437E43">
        <w:rPr>
          <w:rFonts w:hint="eastAsia"/>
          <w:b/>
          <w:bCs/>
          <w:color w:val="FF0000"/>
          <w:u w:val="single"/>
        </w:rPr>
        <w:t>软件和信息技术服务业</w:t>
      </w:r>
      <w:r>
        <w:rPr>
          <w:rFonts w:hint="eastAsia"/>
          <w:b/>
          <w:color w:val="FF0000"/>
          <w:u w:val="single"/>
        </w:rPr>
        <w:t xml:space="preserve">    </w:t>
      </w:r>
      <w:r>
        <w:rPr>
          <w:rFonts w:hint="eastAsia"/>
        </w:rPr>
        <w:t>。</w:t>
      </w:r>
      <w:bookmarkEnd w:id="162"/>
    </w:p>
    <w:p w14:paraId="1026F3D8" w14:textId="77777777" w:rsidR="000C2159" w:rsidRDefault="000C2159">
      <w:pPr>
        <w:snapToGrid w:val="0"/>
        <w:spacing w:after="72" w:line="360" w:lineRule="auto"/>
        <w:rPr>
          <w:rFonts w:ascii="宋体" w:hAnsi="宋体"/>
          <w:szCs w:val="24"/>
        </w:rPr>
      </w:pPr>
    </w:p>
    <w:p w14:paraId="4165677B" w14:textId="77777777" w:rsidR="000C2159" w:rsidRDefault="00DA22BC">
      <w:pPr>
        <w:pStyle w:val="22"/>
        <w:snapToGrid w:val="0"/>
        <w:spacing w:before="0" w:after="0" w:line="360" w:lineRule="auto"/>
        <w:rPr>
          <w:rFonts w:ascii="宋体" w:eastAsia="宋体" w:hAnsi="宋体" w:cs="仿宋"/>
          <w:sz w:val="21"/>
          <w:szCs w:val="21"/>
        </w:rPr>
      </w:pPr>
      <w:bookmarkStart w:id="164" w:name="_Toc79653803"/>
      <w:bookmarkStart w:id="165" w:name="_Toc175238148"/>
      <w:bookmarkEnd w:id="141"/>
      <w:bookmarkEnd w:id="142"/>
      <w:bookmarkEnd w:id="143"/>
      <w:r>
        <w:rPr>
          <w:rFonts w:ascii="宋体" w:eastAsia="宋体" w:hAnsi="宋体" w:cs="仿宋" w:hint="eastAsia"/>
          <w:sz w:val="21"/>
          <w:szCs w:val="21"/>
        </w:rPr>
        <w:t>三、评标表格</w:t>
      </w:r>
      <w:bookmarkEnd w:id="164"/>
      <w:bookmarkEnd w:id="165"/>
    </w:p>
    <w:p w14:paraId="6A3FB47F" w14:textId="77777777" w:rsidR="000C2159" w:rsidRDefault="00DA22BC">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0C2159" w14:paraId="197BB8F9"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28FC4BAC" w14:textId="77777777" w:rsidR="000C2159" w:rsidRDefault="00DA22BC">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71EFCFA9" w14:textId="77777777" w:rsidR="000C2159" w:rsidRDefault="00DA22BC">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17FE7FDB" w14:textId="77777777" w:rsidR="000C2159" w:rsidRDefault="00DA22BC">
            <w:r>
              <w:rPr>
                <w:rFonts w:hint="eastAsia"/>
              </w:rPr>
              <w:t>标</w:t>
            </w:r>
            <w:r>
              <w:rPr>
                <w:rFonts w:hint="eastAsia"/>
              </w:rPr>
              <w:t xml:space="preserve">    </w:t>
            </w:r>
            <w:r>
              <w:rPr>
                <w:rFonts w:hint="eastAsia"/>
              </w:rPr>
              <w:t>准</w:t>
            </w:r>
          </w:p>
        </w:tc>
      </w:tr>
      <w:tr w:rsidR="000C2159" w14:paraId="66823E70"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A73D5B7" w14:textId="77777777" w:rsidR="000C2159" w:rsidRDefault="00DA22BC">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08DA9C3C" w14:textId="77777777" w:rsidR="000C2159" w:rsidRDefault="00DA22BC">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14:paraId="45A8599A" w14:textId="77777777" w:rsidR="000C2159" w:rsidRDefault="00DA22BC">
            <w:r>
              <w:rPr>
                <w:rFonts w:hint="eastAsia"/>
              </w:rPr>
              <w:t>通过</w:t>
            </w:r>
            <w:r>
              <w:rPr>
                <w:rFonts w:hint="eastAsia"/>
              </w:rPr>
              <w:t>/</w:t>
            </w:r>
            <w:r>
              <w:rPr>
                <w:rFonts w:hint="eastAsia"/>
              </w:rPr>
              <w:t>未通过</w:t>
            </w:r>
          </w:p>
        </w:tc>
      </w:tr>
      <w:tr w:rsidR="000C2159" w14:paraId="4EBAE865"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DA23232" w14:textId="77777777" w:rsidR="000C2159" w:rsidRDefault="00DA22BC">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426C6408" w14:textId="77777777" w:rsidR="000C2159" w:rsidRDefault="00DA22BC">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534665C4" w14:textId="77777777" w:rsidR="000C2159" w:rsidRDefault="00DA22BC">
            <w:r>
              <w:rPr>
                <w:rFonts w:hint="eastAsia"/>
              </w:rPr>
              <w:t>通过</w:t>
            </w:r>
            <w:r>
              <w:rPr>
                <w:rFonts w:hint="eastAsia"/>
              </w:rPr>
              <w:t>/</w:t>
            </w:r>
            <w:r>
              <w:rPr>
                <w:rFonts w:hint="eastAsia"/>
              </w:rPr>
              <w:t>未通过</w:t>
            </w:r>
          </w:p>
        </w:tc>
      </w:tr>
      <w:tr w:rsidR="000C2159" w14:paraId="58282C6E"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3723C83" w14:textId="77777777" w:rsidR="000C2159" w:rsidRDefault="00DA22BC">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008854EC" w14:textId="77777777" w:rsidR="000C2159" w:rsidRDefault="00DA22BC">
            <w:r>
              <w:rPr>
                <w:rFonts w:hint="eastAsia"/>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092E816F" w14:textId="77777777" w:rsidR="000C2159" w:rsidRDefault="00DA22BC">
            <w:r>
              <w:rPr>
                <w:rFonts w:hint="eastAsia"/>
              </w:rPr>
              <w:t>通过</w:t>
            </w:r>
            <w:r>
              <w:rPr>
                <w:rFonts w:hint="eastAsia"/>
              </w:rPr>
              <w:t>/</w:t>
            </w:r>
            <w:r>
              <w:rPr>
                <w:rFonts w:hint="eastAsia"/>
              </w:rPr>
              <w:t>未通过</w:t>
            </w:r>
          </w:p>
        </w:tc>
      </w:tr>
      <w:tr w:rsidR="000C2159" w14:paraId="7BB40CC3"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83D6AA4" w14:textId="77777777" w:rsidR="000C2159" w:rsidRDefault="00DA22BC">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0730DC50" w14:textId="77777777" w:rsidR="000C2159" w:rsidRDefault="00DA22BC">
            <w:r>
              <w:rPr>
                <w:rFonts w:hint="eastAsia"/>
              </w:rPr>
              <w:t>投标截止时间前，投标人未被列入失信被执行人、重大税收违法案件当事人名单、政府采购严重违法失信行为记录名单（由供应商在《投标及履约承诺函》中作出声明）。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7880AE85" w14:textId="77777777" w:rsidR="000C2159" w:rsidRDefault="00DA22BC">
            <w:r>
              <w:rPr>
                <w:rFonts w:hint="eastAsia"/>
              </w:rPr>
              <w:t>通过</w:t>
            </w:r>
            <w:r>
              <w:rPr>
                <w:rFonts w:hint="eastAsia"/>
              </w:rPr>
              <w:t>/</w:t>
            </w:r>
            <w:r>
              <w:rPr>
                <w:rFonts w:hint="eastAsia"/>
              </w:rPr>
              <w:t>未通过</w:t>
            </w:r>
          </w:p>
        </w:tc>
      </w:tr>
      <w:tr w:rsidR="000C2159" w14:paraId="23EBFC9B" w14:textId="7777777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55A9D22" w14:textId="77777777" w:rsidR="000C2159" w:rsidRDefault="00DA22BC">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404B0AC7" w14:textId="77777777" w:rsidR="000C2159" w:rsidRDefault="00DA22BC">
            <w:r>
              <w:rPr>
                <w:rFonts w:hint="eastAsia"/>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14:paraId="19E93D93" w14:textId="77777777" w:rsidR="000C2159" w:rsidRDefault="00DA22BC">
            <w:r>
              <w:rPr>
                <w:rFonts w:hint="eastAsia"/>
              </w:rPr>
              <w:t>通过</w:t>
            </w:r>
            <w:r>
              <w:rPr>
                <w:rFonts w:hint="eastAsia"/>
              </w:rPr>
              <w:t>/</w:t>
            </w:r>
            <w:r>
              <w:rPr>
                <w:rFonts w:hint="eastAsia"/>
              </w:rPr>
              <w:t>未通过</w:t>
            </w:r>
          </w:p>
        </w:tc>
      </w:tr>
      <w:tr w:rsidR="000C2159" w14:paraId="6C8E8028"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F4695BC" w14:textId="77777777" w:rsidR="000C2159" w:rsidRDefault="000C2159"/>
        </w:tc>
        <w:tc>
          <w:tcPr>
            <w:tcW w:w="6223" w:type="dxa"/>
            <w:tcBorders>
              <w:top w:val="outset" w:sz="6" w:space="0" w:color="DDDDDD"/>
              <w:left w:val="outset" w:sz="6" w:space="0" w:color="auto"/>
              <w:bottom w:val="outset" w:sz="6" w:space="0" w:color="DDDDDD"/>
              <w:right w:val="outset" w:sz="6" w:space="0" w:color="DDDDDD"/>
            </w:tcBorders>
            <w:vAlign w:val="center"/>
          </w:tcPr>
          <w:p w14:paraId="41EB1574" w14:textId="77777777" w:rsidR="000C2159" w:rsidRDefault="00DA22BC">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72A2D9E8" w14:textId="77777777" w:rsidR="000C2159" w:rsidRDefault="00DA22BC">
            <w:r>
              <w:rPr>
                <w:rFonts w:hint="eastAsia"/>
              </w:rPr>
              <w:t>合格或不合格</w:t>
            </w:r>
          </w:p>
        </w:tc>
      </w:tr>
    </w:tbl>
    <w:p w14:paraId="31D76782" w14:textId="77777777" w:rsidR="000C2159" w:rsidRDefault="000C2159">
      <w:pPr>
        <w:rPr>
          <w:b/>
          <w:bCs/>
        </w:rPr>
      </w:pPr>
    </w:p>
    <w:p w14:paraId="2FAAAC23" w14:textId="77777777" w:rsidR="000C2159" w:rsidRDefault="000C2159">
      <w:pPr>
        <w:rPr>
          <w:b/>
        </w:rPr>
      </w:pPr>
    </w:p>
    <w:p w14:paraId="419A8040" w14:textId="77777777" w:rsidR="000C2159" w:rsidRDefault="00DA22BC">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0C2159" w14:paraId="05C8BBA2"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5F36E04E" w14:textId="77777777" w:rsidR="000C2159" w:rsidRDefault="00DA22BC">
            <w:bookmarkStart w:id="166" w:name="Sixsheet1and2in11"/>
            <w:bookmarkStart w:id="167" w:name="《符合性检查表》"/>
            <w:bookmarkEnd w:id="166"/>
            <w:bookmarkEnd w:id="167"/>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5747EDFF" w14:textId="77777777" w:rsidR="000C2159" w:rsidRDefault="00DA22BC">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7D822B6C" w14:textId="77777777" w:rsidR="000C2159" w:rsidRDefault="00DA22BC">
            <w:r>
              <w:rPr>
                <w:rFonts w:hint="eastAsia"/>
              </w:rPr>
              <w:t>标</w:t>
            </w:r>
            <w:r>
              <w:rPr>
                <w:rFonts w:hint="eastAsia"/>
              </w:rPr>
              <w:t xml:space="preserve">    </w:t>
            </w:r>
            <w:r>
              <w:rPr>
                <w:rFonts w:hint="eastAsia"/>
              </w:rPr>
              <w:t>准</w:t>
            </w:r>
          </w:p>
        </w:tc>
      </w:tr>
      <w:tr w:rsidR="000C2159" w14:paraId="2AA0C9FC"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0D2F0D3" w14:textId="77777777" w:rsidR="000C2159" w:rsidRDefault="00DA22BC">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376D8041" w14:textId="77777777" w:rsidR="000C2159" w:rsidRDefault="00DA22BC">
            <w:r>
              <w:rPr>
                <w:rFonts w:hint="eastAsia"/>
              </w:rPr>
              <w:t>投标分项报价或投标总价是否超出项目预算金额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14:paraId="7EDE20E4" w14:textId="77777777" w:rsidR="000C2159" w:rsidRDefault="00DA22BC">
            <w:r>
              <w:rPr>
                <w:rFonts w:hint="eastAsia"/>
              </w:rPr>
              <w:t>未超出</w:t>
            </w:r>
            <w:r>
              <w:t>/</w:t>
            </w:r>
            <w:r>
              <w:rPr>
                <w:rFonts w:hint="eastAsia"/>
              </w:rPr>
              <w:t>超出</w:t>
            </w:r>
            <w:r>
              <w:rPr>
                <w:rFonts w:hint="eastAsia"/>
              </w:rPr>
              <w:t xml:space="preserve"> </w:t>
            </w:r>
          </w:p>
        </w:tc>
      </w:tr>
      <w:tr w:rsidR="000C2159" w14:paraId="6ACAD143"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5718576" w14:textId="77777777" w:rsidR="000C2159" w:rsidRDefault="00DA22BC">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1F19F38F" w14:textId="77777777" w:rsidR="000C2159" w:rsidRDefault="00DA22BC">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41A179CF" w14:textId="77777777" w:rsidR="000C2159" w:rsidRDefault="00DA22BC">
            <w:r>
              <w:rPr>
                <w:rFonts w:hint="eastAsia"/>
              </w:rPr>
              <w:t>通过</w:t>
            </w:r>
            <w:r>
              <w:rPr>
                <w:rFonts w:hint="eastAsia"/>
              </w:rPr>
              <w:t>/</w:t>
            </w:r>
            <w:r>
              <w:rPr>
                <w:rFonts w:hint="eastAsia"/>
              </w:rPr>
              <w:t>未通过</w:t>
            </w:r>
          </w:p>
        </w:tc>
      </w:tr>
      <w:tr w:rsidR="000C2159" w14:paraId="5A82D11A"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1CAFA18" w14:textId="77777777" w:rsidR="000C2159" w:rsidRDefault="00DA22BC">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62E91CD8" w14:textId="77777777" w:rsidR="000C2159" w:rsidRDefault="00DA22BC">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2404782B" w14:textId="77777777" w:rsidR="000C2159" w:rsidRDefault="00DA22BC">
            <w:r>
              <w:rPr>
                <w:rFonts w:hint="eastAsia"/>
              </w:rPr>
              <w:t>通过</w:t>
            </w:r>
            <w:r>
              <w:rPr>
                <w:rFonts w:hint="eastAsia"/>
              </w:rPr>
              <w:t>/</w:t>
            </w:r>
            <w:r>
              <w:rPr>
                <w:rFonts w:hint="eastAsia"/>
              </w:rPr>
              <w:t>未通过</w:t>
            </w:r>
          </w:p>
        </w:tc>
      </w:tr>
      <w:tr w:rsidR="000C2159" w14:paraId="10865EA3"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679CB739" w14:textId="77777777" w:rsidR="000C2159" w:rsidRDefault="00DA22BC">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022DEB50" w14:textId="77777777" w:rsidR="000C2159" w:rsidRDefault="00DA22BC">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14:paraId="36A91B3A" w14:textId="77777777" w:rsidR="000C2159" w:rsidRDefault="00DA22BC">
            <w:r>
              <w:rPr>
                <w:rFonts w:hint="eastAsia"/>
              </w:rPr>
              <w:t>通过</w:t>
            </w:r>
            <w:r>
              <w:rPr>
                <w:rFonts w:hint="eastAsia"/>
              </w:rPr>
              <w:t>/</w:t>
            </w:r>
            <w:r>
              <w:rPr>
                <w:rFonts w:hint="eastAsia"/>
              </w:rPr>
              <w:t>未通过</w:t>
            </w:r>
          </w:p>
        </w:tc>
      </w:tr>
      <w:tr w:rsidR="000C2159" w14:paraId="4BE9A36B"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DE9402D" w14:textId="77777777" w:rsidR="000C2159" w:rsidRDefault="00296CC3">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484FB139" w14:textId="77777777" w:rsidR="000C2159" w:rsidRDefault="00DA22BC">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344EBE5C" w14:textId="77777777" w:rsidR="000C2159" w:rsidRDefault="00DA22BC">
            <w:r>
              <w:rPr>
                <w:rFonts w:hint="eastAsia"/>
              </w:rPr>
              <w:t>通过</w:t>
            </w:r>
            <w:r>
              <w:rPr>
                <w:rFonts w:hint="eastAsia"/>
              </w:rPr>
              <w:t>/</w:t>
            </w:r>
            <w:r>
              <w:rPr>
                <w:rFonts w:hint="eastAsia"/>
              </w:rPr>
              <w:t>未通过</w:t>
            </w:r>
          </w:p>
        </w:tc>
      </w:tr>
      <w:tr w:rsidR="000C2159" w14:paraId="2A0FD4C4"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5D2F0B19" w14:textId="77777777" w:rsidR="000C2159" w:rsidRDefault="00296CC3">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14:paraId="70C9A601" w14:textId="77777777" w:rsidR="000C2159" w:rsidRDefault="00DA22BC">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02F27219" w14:textId="77777777" w:rsidR="000C2159" w:rsidRDefault="00DA22BC">
            <w:r>
              <w:rPr>
                <w:rFonts w:hint="eastAsia"/>
              </w:rPr>
              <w:t>通过</w:t>
            </w:r>
            <w:r>
              <w:rPr>
                <w:rFonts w:hint="eastAsia"/>
              </w:rPr>
              <w:t>/</w:t>
            </w:r>
            <w:r>
              <w:rPr>
                <w:rFonts w:hint="eastAsia"/>
              </w:rPr>
              <w:t>未通过</w:t>
            </w:r>
          </w:p>
        </w:tc>
      </w:tr>
      <w:tr w:rsidR="000C2159" w14:paraId="277E6681"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C623913" w14:textId="77777777" w:rsidR="000C2159" w:rsidRDefault="00296CC3">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14:paraId="1F345E87" w14:textId="77777777" w:rsidR="000C2159" w:rsidRDefault="00781268">
            <w:r w:rsidRPr="00781268">
              <w:rPr>
                <w:rFonts w:hint="eastAsia"/>
              </w:rPr>
              <w:t>参与本项目投标的不同投标供应商的法定代表人、主要经营负责人、项目投标授权代表人、项目负责人、主要技术人员不得为同一人、不得属同一单位或者在同一单位缴纳社会保险（由供应商在《不围标、不串标的承诺函》中作出声明，并提供“投标人相关人员名单及近三个月的任意一个月社保缴纳明细，因社保部门原因不能提供的，可往前顺延一个月”</w:t>
            </w:r>
            <w:r w:rsidRPr="00781268">
              <w:rPr>
                <w:rFonts w:hint="eastAsia"/>
              </w:rPr>
              <w:t xml:space="preserve"> </w:t>
            </w:r>
            <w:r w:rsidRPr="00781268">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14:paraId="371B259A" w14:textId="77777777" w:rsidR="000C2159" w:rsidRDefault="00DA22BC">
            <w:r>
              <w:rPr>
                <w:rFonts w:hint="eastAsia"/>
              </w:rPr>
              <w:t>通过</w:t>
            </w:r>
            <w:r>
              <w:rPr>
                <w:rFonts w:hint="eastAsia"/>
              </w:rPr>
              <w:t>/</w:t>
            </w:r>
            <w:r>
              <w:rPr>
                <w:rFonts w:hint="eastAsia"/>
              </w:rPr>
              <w:t>未通过</w:t>
            </w:r>
          </w:p>
        </w:tc>
      </w:tr>
      <w:tr w:rsidR="000C2159" w14:paraId="76F936CD" w14:textId="7777777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72F295F" w14:textId="77777777" w:rsidR="000C2159" w:rsidRDefault="000C2159"/>
        </w:tc>
        <w:tc>
          <w:tcPr>
            <w:tcW w:w="6223" w:type="dxa"/>
            <w:tcBorders>
              <w:top w:val="outset" w:sz="6" w:space="0" w:color="DDDDDD"/>
              <w:left w:val="outset" w:sz="6" w:space="0" w:color="auto"/>
              <w:bottom w:val="outset" w:sz="6" w:space="0" w:color="DDDDDD"/>
              <w:right w:val="outset" w:sz="6" w:space="0" w:color="DDDDDD"/>
            </w:tcBorders>
            <w:vAlign w:val="center"/>
          </w:tcPr>
          <w:p w14:paraId="2752F86E" w14:textId="77777777" w:rsidR="000C2159" w:rsidRDefault="00DA22BC">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35116269" w14:textId="77777777" w:rsidR="000C2159" w:rsidRDefault="00DA22BC">
            <w:r>
              <w:rPr>
                <w:rFonts w:hint="eastAsia"/>
              </w:rPr>
              <w:t>合格或不合格</w:t>
            </w:r>
          </w:p>
        </w:tc>
      </w:tr>
    </w:tbl>
    <w:p w14:paraId="51B83C73" w14:textId="77777777" w:rsidR="000C2159" w:rsidRDefault="000C2159">
      <w:pPr>
        <w:rPr>
          <w:b/>
          <w:bCs/>
        </w:rPr>
      </w:pPr>
    </w:p>
    <w:p w14:paraId="23F3E9DC" w14:textId="77777777" w:rsidR="000C2159" w:rsidRDefault="000C2159">
      <w:bookmarkStart w:id="168" w:name="_Hlk174101414"/>
    </w:p>
    <w:p w14:paraId="5F5F6DD8" w14:textId="77777777" w:rsidR="000C2159" w:rsidRDefault="00DA22BC">
      <w:pPr>
        <w:rPr>
          <w:rFonts w:ascii="宋体" w:hAnsi="宋体"/>
          <w:b/>
          <w:szCs w:val="21"/>
        </w:rPr>
      </w:pPr>
      <w:r>
        <w:rPr>
          <w:rFonts w:ascii="宋体" w:hAnsi="宋体" w:hint="eastAsia"/>
          <w:b/>
          <w:szCs w:val="21"/>
        </w:rPr>
        <w:t xml:space="preserve">表3：《商务评分表》　          </w:t>
      </w:r>
      <w:bookmarkStart w:id="169" w:name="商务评议指标表"/>
      <w:bookmarkEnd w:id="169"/>
      <w:r>
        <w:rPr>
          <w:rFonts w:ascii="宋体" w:hAnsi="宋体" w:hint="eastAsia"/>
          <w:b/>
          <w:szCs w:val="21"/>
        </w:rPr>
        <w:t xml:space="preserve">                                      </w:t>
      </w:r>
      <w:r>
        <w:rPr>
          <w:rFonts w:ascii="宋体" w:hAnsi="宋体"/>
          <w:b/>
          <w:szCs w:val="21"/>
          <w:highlight w:val="yellow"/>
        </w:rPr>
        <w:t xml:space="preserve">[ </w:t>
      </w:r>
      <w:r>
        <w:rPr>
          <w:rFonts w:ascii="宋体" w:hAnsi="宋体" w:hint="eastAsia"/>
          <w:b/>
          <w:szCs w:val="21"/>
          <w:highlight w:val="yellow"/>
        </w:rPr>
        <w:t>分值：20分</w:t>
      </w:r>
      <w:r>
        <w:rPr>
          <w:rFonts w:ascii="宋体" w:hAnsi="宋体"/>
          <w:b/>
          <w:szCs w:val="21"/>
          <w:highlight w:val="yellow"/>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0C2159" w14:paraId="73E65F50" w14:textId="77777777">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6B05D7E6" w14:textId="77777777" w:rsidR="000C2159" w:rsidRDefault="00DA22BC">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5A3889FD" w14:textId="77777777" w:rsidR="000C2159" w:rsidRDefault="00DA22BC">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6129D6E" w14:textId="77777777" w:rsidR="000C2159" w:rsidRDefault="00DA22BC">
            <w:pPr>
              <w:jc w:val="center"/>
              <w:rPr>
                <w:szCs w:val="21"/>
              </w:rPr>
            </w:pPr>
            <w:r>
              <w:rPr>
                <w:rFonts w:hAnsi="宋体"/>
                <w:szCs w:val="21"/>
              </w:rPr>
              <w:t>权重</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32E5BBA" w14:textId="77777777" w:rsidR="000C2159" w:rsidRDefault="00DA22BC">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3481D573" w14:textId="77777777" w:rsidR="000C2159" w:rsidRDefault="00DA22BC">
            <w:pPr>
              <w:jc w:val="center"/>
              <w:rPr>
                <w:szCs w:val="21"/>
              </w:rPr>
            </w:pPr>
            <w:r>
              <w:rPr>
                <w:rFonts w:hAnsi="宋体"/>
                <w:szCs w:val="21"/>
              </w:rPr>
              <w:t>评标得分</w:t>
            </w:r>
          </w:p>
        </w:tc>
      </w:tr>
      <w:tr w:rsidR="000C2159" w14:paraId="018DB088" w14:textId="77777777">
        <w:trPr>
          <w:trHeight w:val="720"/>
        </w:trPr>
        <w:tc>
          <w:tcPr>
            <w:tcW w:w="426" w:type="dxa"/>
            <w:tcBorders>
              <w:top w:val="single" w:sz="4" w:space="0" w:color="auto"/>
              <w:left w:val="single" w:sz="4" w:space="0" w:color="auto"/>
              <w:bottom w:val="single" w:sz="4" w:space="0" w:color="auto"/>
              <w:right w:val="single" w:sz="4" w:space="0" w:color="auto"/>
            </w:tcBorders>
            <w:vAlign w:val="center"/>
          </w:tcPr>
          <w:p w14:paraId="67E3654A" w14:textId="77777777" w:rsidR="000C2159" w:rsidRDefault="00DA22BC">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B1B103" w14:textId="77777777" w:rsidR="000C2159" w:rsidRDefault="00DA22BC">
            <w:pPr>
              <w:wordWrap w:val="0"/>
              <w:jc w:val="center"/>
              <w:rPr>
                <w:szCs w:val="21"/>
              </w:rPr>
            </w:pPr>
            <w:r>
              <w:rPr>
                <w:rFonts w:hAnsi="宋体"/>
                <w:szCs w:val="21"/>
              </w:rPr>
              <w:t>投标人同类项目业绩情况</w:t>
            </w:r>
          </w:p>
        </w:tc>
        <w:tc>
          <w:tcPr>
            <w:tcW w:w="709" w:type="dxa"/>
            <w:tcBorders>
              <w:top w:val="single" w:sz="4" w:space="0" w:color="auto"/>
              <w:left w:val="single" w:sz="4" w:space="0" w:color="auto"/>
              <w:bottom w:val="single" w:sz="4" w:space="0" w:color="auto"/>
              <w:right w:val="single" w:sz="4" w:space="0" w:color="auto"/>
            </w:tcBorders>
            <w:vAlign w:val="center"/>
          </w:tcPr>
          <w:p w14:paraId="50E06D7F" w14:textId="77777777" w:rsidR="000C2159" w:rsidRDefault="00DA22BC">
            <w:pPr>
              <w:wordWrap w:val="0"/>
              <w:jc w:val="center"/>
              <w:rPr>
                <w:szCs w:val="21"/>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14:paraId="4CD57DD3" w14:textId="77777777" w:rsidR="000C2159" w:rsidRDefault="00DA22BC">
            <w:pPr>
              <w:wordWrap w:val="0"/>
              <w:rPr>
                <w:szCs w:val="21"/>
              </w:rPr>
            </w:pPr>
            <w:r>
              <w:rPr>
                <w:szCs w:val="21"/>
              </w:rPr>
              <w:t>（一）评分内容：</w:t>
            </w:r>
          </w:p>
          <w:p w14:paraId="3548D594" w14:textId="77777777" w:rsidR="000C2159" w:rsidRDefault="00DA22BC">
            <w:pPr>
              <w:wordWrap w:val="0"/>
              <w:rPr>
                <w:szCs w:val="21"/>
              </w:rPr>
            </w:pPr>
            <w:r>
              <w:rPr>
                <w:rFonts w:hAnsi="宋体"/>
                <w:szCs w:val="21"/>
              </w:rPr>
              <w:t>考察投标人近三年</w:t>
            </w:r>
            <w:r>
              <w:rPr>
                <w:rFonts w:hAnsi="宋体" w:hint="eastAsia"/>
                <w:szCs w:val="21"/>
              </w:rPr>
              <w:t>以来具有心理测评服务或软件服务</w:t>
            </w:r>
            <w:r>
              <w:rPr>
                <w:rFonts w:hAnsi="宋体"/>
                <w:szCs w:val="21"/>
              </w:rPr>
              <w:t>同类项目业绩</w:t>
            </w:r>
            <w:r>
              <w:rPr>
                <w:szCs w:val="21"/>
              </w:rPr>
              <w:t>（以合同签订时间为准</w:t>
            </w:r>
            <w:r>
              <w:rPr>
                <w:szCs w:val="21"/>
              </w:rPr>
              <w:t>,</w:t>
            </w:r>
            <w:r>
              <w:rPr>
                <w:szCs w:val="21"/>
              </w:rPr>
              <w:t>从</w:t>
            </w:r>
            <w:r>
              <w:rPr>
                <w:rFonts w:hint="eastAsia"/>
                <w:szCs w:val="21"/>
              </w:rPr>
              <w:t>2021</w:t>
            </w:r>
            <w:r>
              <w:rPr>
                <w:szCs w:val="21"/>
              </w:rPr>
              <w:t>年</w:t>
            </w:r>
            <w:r>
              <w:rPr>
                <w:szCs w:val="21"/>
              </w:rPr>
              <w:t>1</w:t>
            </w:r>
            <w:r>
              <w:rPr>
                <w:szCs w:val="21"/>
              </w:rPr>
              <w:t>月</w:t>
            </w:r>
            <w:r>
              <w:rPr>
                <w:szCs w:val="21"/>
              </w:rPr>
              <w:t>1</w:t>
            </w:r>
            <w:r>
              <w:rPr>
                <w:szCs w:val="21"/>
              </w:rPr>
              <w:t>日开始，截止日为本项目发布招标公告之日）</w:t>
            </w:r>
            <w:r>
              <w:rPr>
                <w:rFonts w:hAnsi="宋体"/>
                <w:szCs w:val="21"/>
              </w:rPr>
              <w:t>：每提供一个得</w:t>
            </w:r>
            <w:r>
              <w:rPr>
                <w:rFonts w:hint="eastAsia"/>
                <w:szCs w:val="21"/>
              </w:rPr>
              <w:t>2</w:t>
            </w:r>
            <w:r>
              <w:rPr>
                <w:rFonts w:hAnsi="宋体"/>
                <w:szCs w:val="21"/>
              </w:rPr>
              <w:t>分，满分</w:t>
            </w:r>
            <w:r>
              <w:rPr>
                <w:rFonts w:hint="eastAsia"/>
                <w:szCs w:val="21"/>
              </w:rPr>
              <w:t>6</w:t>
            </w:r>
            <w:r>
              <w:rPr>
                <w:rFonts w:hAnsi="宋体"/>
                <w:szCs w:val="21"/>
              </w:rPr>
              <w:t>分。</w:t>
            </w:r>
          </w:p>
          <w:p w14:paraId="46366502" w14:textId="77777777" w:rsidR="000C2159" w:rsidRDefault="00DA22BC">
            <w:pPr>
              <w:wordWrap w:val="0"/>
              <w:rPr>
                <w:szCs w:val="21"/>
              </w:rPr>
            </w:pPr>
            <w:r>
              <w:rPr>
                <w:szCs w:val="21"/>
              </w:rPr>
              <w:t>（二）评分依据：</w:t>
            </w:r>
          </w:p>
          <w:p w14:paraId="2FCDDA30" w14:textId="77777777" w:rsidR="000C2159" w:rsidRDefault="00DA22BC">
            <w:pPr>
              <w:wordWrap w:val="0"/>
              <w:rPr>
                <w:rFonts w:hAnsi="宋体"/>
                <w:szCs w:val="21"/>
              </w:rPr>
            </w:pPr>
            <w:r>
              <w:rPr>
                <w:szCs w:val="21"/>
              </w:rPr>
              <w:t>1.</w:t>
            </w:r>
            <w:r>
              <w:rPr>
                <w:rFonts w:hAnsi="宋体"/>
                <w:szCs w:val="21"/>
              </w:rPr>
              <w:t>要求同时提供合同关键信息</w:t>
            </w:r>
            <w:r>
              <w:rPr>
                <w:rFonts w:hAnsi="宋体" w:hint="eastAsia"/>
                <w:szCs w:val="21"/>
              </w:rPr>
              <w:t>，合同关键页必须有用户单位名称、合同项目名称、合同标的主要采购内容、签订合同双方的落款盖章、合同签订日期。</w:t>
            </w:r>
          </w:p>
          <w:p w14:paraId="073842D3" w14:textId="77777777" w:rsidR="000C2159" w:rsidRDefault="00DA22BC">
            <w:pPr>
              <w:wordWrap w:val="0"/>
              <w:rPr>
                <w:szCs w:val="21"/>
              </w:rPr>
            </w:pPr>
            <w:r>
              <w:rPr>
                <w:szCs w:val="21"/>
              </w:rPr>
              <w:t>2.</w:t>
            </w:r>
            <w:r>
              <w:rPr>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14:paraId="146854E6" w14:textId="77777777" w:rsidR="000C2159" w:rsidRDefault="000C2159">
            <w:pPr>
              <w:widowControl/>
              <w:spacing w:before="100" w:beforeAutospacing="1" w:after="100" w:afterAutospacing="1" w:line="81" w:lineRule="atLeast"/>
              <w:rPr>
                <w:kern w:val="0"/>
                <w:szCs w:val="21"/>
              </w:rPr>
            </w:pPr>
          </w:p>
        </w:tc>
      </w:tr>
      <w:tr w:rsidR="000C2159" w14:paraId="0E2077FF" w14:textId="77777777">
        <w:trPr>
          <w:trHeight w:val="559"/>
        </w:trPr>
        <w:tc>
          <w:tcPr>
            <w:tcW w:w="426" w:type="dxa"/>
            <w:tcBorders>
              <w:top w:val="single" w:sz="4" w:space="0" w:color="auto"/>
              <w:left w:val="single" w:sz="4" w:space="0" w:color="auto"/>
              <w:bottom w:val="single" w:sz="4" w:space="0" w:color="auto"/>
              <w:right w:val="single" w:sz="4" w:space="0" w:color="auto"/>
            </w:tcBorders>
            <w:vAlign w:val="center"/>
          </w:tcPr>
          <w:p w14:paraId="33BA14FE" w14:textId="77777777" w:rsidR="000C2159" w:rsidRDefault="00DA22BC">
            <w:pPr>
              <w:widowControl/>
              <w:spacing w:before="100" w:beforeAutospacing="1" w:after="100" w:afterAutospacing="1" w:line="81" w:lineRule="atLeast"/>
              <w:jc w:val="center"/>
              <w:rPr>
                <w:kern w:val="0"/>
                <w:szCs w:val="21"/>
              </w:rPr>
            </w:pPr>
            <w:r>
              <w:rPr>
                <w:rFonts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C427F9" w14:textId="77777777" w:rsidR="000C2159" w:rsidRDefault="00DA22BC">
            <w:pPr>
              <w:wordWrap w:val="0"/>
              <w:jc w:val="center"/>
              <w:rPr>
                <w:szCs w:val="21"/>
              </w:rPr>
            </w:pPr>
            <w:r>
              <w:rPr>
                <w:rFonts w:hAnsi="宋体"/>
                <w:szCs w:val="21"/>
              </w:rPr>
              <w:t>拟安排的项目团队成员（主要技术人员）情况（项目负责人除外）</w:t>
            </w:r>
          </w:p>
        </w:tc>
        <w:tc>
          <w:tcPr>
            <w:tcW w:w="709" w:type="dxa"/>
            <w:tcBorders>
              <w:top w:val="single" w:sz="4" w:space="0" w:color="auto"/>
              <w:left w:val="single" w:sz="4" w:space="0" w:color="auto"/>
              <w:bottom w:val="single" w:sz="4" w:space="0" w:color="auto"/>
              <w:right w:val="single" w:sz="4" w:space="0" w:color="auto"/>
            </w:tcBorders>
            <w:vAlign w:val="center"/>
          </w:tcPr>
          <w:p w14:paraId="743E364F" w14:textId="77777777" w:rsidR="000C2159" w:rsidRDefault="00DA22BC">
            <w:pPr>
              <w:wordWrap w:val="0"/>
              <w:jc w:val="center"/>
              <w:rPr>
                <w:color w:val="FF0000"/>
                <w:szCs w:val="21"/>
                <w:highlight w:val="yellow"/>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14:paraId="11B67BC3" w14:textId="77777777" w:rsidR="000C2159" w:rsidRDefault="00DA22BC">
            <w:pPr>
              <w:rPr>
                <w:szCs w:val="21"/>
              </w:rPr>
            </w:pPr>
            <w:r>
              <w:rPr>
                <w:szCs w:val="21"/>
              </w:rPr>
              <w:t>（一）评分内容：</w:t>
            </w:r>
          </w:p>
          <w:p w14:paraId="20B697DF" w14:textId="77777777" w:rsidR="000C2159" w:rsidRDefault="00DA22BC">
            <w:pPr>
              <w:rPr>
                <w:rFonts w:hAnsi="宋体"/>
                <w:szCs w:val="21"/>
              </w:rPr>
            </w:pPr>
            <w:r>
              <w:rPr>
                <w:rFonts w:hAnsi="宋体"/>
                <w:szCs w:val="21"/>
              </w:rPr>
              <w:t>要求拟安排的项目团队成员：</w:t>
            </w:r>
          </w:p>
          <w:p w14:paraId="17ED0A0D" w14:textId="77777777" w:rsidR="000C2159" w:rsidRDefault="00DA22BC">
            <w:pPr>
              <w:rPr>
                <w:rFonts w:ascii="宋体" w:hAnsi="宋体"/>
                <w:szCs w:val="21"/>
              </w:rPr>
            </w:pPr>
            <w:r>
              <w:rPr>
                <w:rFonts w:hAnsi="宋体" w:hint="eastAsia"/>
                <w:szCs w:val="21"/>
              </w:rPr>
              <w:t>1</w:t>
            </w:r>
            <w:r>
              <w:rPr>
                <w:rFonts w:hAnsi="宋体" w:hint="eastAsia"/>
                <w:szCs w:val="21"/>
              </w:rPr>
              <w:t>、</w:t>
            </w:r>
            <w:r>
              <w:rPr>
                <w:rFonts w:ascii="宋体" w:hAnsi="宋体" w:hint="eastAsia"/>
                <w:szCs w:val="21"/>
              </w:rPr>
              <w:t>具有PMP项目管理资格证书，每提供一人得2分，满分4分；</w:t>
            </w:r>
          </w:p>
          <w:p w14:paraId="7BA7457F" w14:textId="77777777" w:rsidR="000C2159" w:rsidRDefault="00DA22BC">
            <w:pPr>
              <w:rPr>
                <w:rFonts w:ascii="宋体" w:hAnsi="宋体"/>
                <w:szCs w:val="21"/>
              </w:rPr>
            </w:pPr>
            <w:r>
              <w:rPr>
                <w:rFonts w:ascii="宋体" w:hAnsi="宋体" w:hint="eastAsia"/>
                <w:szCs w:val="21"/>
              </w:rPr>
              <w:t>2、</w:t>
            </w:r>
            <w:r>
              <w:rPr>
                <w:rFonts w:ascii="宋体" w:hAnsi="宋体" w:hint="eastAsia"/>
                <w:kern w:val="0"/>
                <w:szCs w:val="21"/>
              </w:rPr>
              <w:t>具有心理咨询师相关资质证书</w:t>
            </w:r>
            <w:r>
              <w:rPr>
                <w:rFonts w:ascii="宋体" w:hAnsi="宋体" w:hint="eastAsia"/>
                <w:szCs w:val="21"/>
              </w:rPr>
              <w:t>，每提供一人得2分，满分2分</w:t>
            </w:r>
          </w:p>
          <w:p w14:paraId="5B2222DB" w14:textId="77777777" w:rsidR="000C2159" w:rsidRDefault="00DA22BC">
            <w:pPr>
              <w:wordWrap w:val="0"/>
              <w:rPr>
                <w:rFonts w:ascii="宋体" w:hAnsi="宋体"/>
                <w:szCs w:val="21"/>
              </w:rPr>
            </w:pPr>
            <w:r>
              <w:rPr>
                <w:szCs w:val="21"/>
              </w:rPr>
              <w:t>（二）评分依据：</w:t>
            </w:r>
          </w:p>
          <w:p w14:paraId="47A00001" w14:textId="77777777" w:rsidR="000C2159" w:rsidRDefault="00DA22BC">
            <w:pPr>
              <w:wordWrap w:val="0"/>
              <w:rPr>
                <w:rFonts w:ascii="宋体" w:hAnsi="宋体"/>
                <w:szCs w:val="21"/>
              </w:rPr>
            </w:pPr>
            <w:r>
              <w:rPr>
                <w:rFonts w:ascii="宋体" w:hAnsi="宋体" w:hint="eastAsia"/>
                <w:szCs w:val="21"/>
              </w:rPr>
              <w:t>1、提供投标人法人授权证明（法人签字并加盖公章）；</w:t>
            </w:r>
          </w:p>
          <w:p w14:paraId="602CF509" w14:textId="77777777" w:rsidR="000C2159" w:rsidRDefault="00DA22BC">
            <w:pPr>
              <w:rPr>
                <w:szCs w:val="21"/>
              </w:rPr>
            </w:pPr>
            <w:r>
              <w:rPr>
                <w:rFonts w:ascii="宋体" w:hAnsi="宋体" w:hint="eastAsia"/>
                <w:szCs w:val="21"/>
              </w:rPr>
              <w:t>2、提供证书复印件或扫描件并加盖投标人公章，同时须提供投标人与证书持有人劳动关系证明复印件或扫描件。</w:t>
            </w:r>
          </w:p>
        </w:tc>
        <w:tc>
          <w:tcPr>
            <w:tcW w:w="851" w:type="dxa"/>
            <w:tcBorders>
              <w:top w:val="single" w:sz="4" w:space="0" w:color="auto"/>
              <w:left w:val="single" w:sz="4" w:space="0" w:color="auto"/>
              <w:bottom w:val="single" w:sz="4" w:space="0" w:color="auto"/>
              <w:right w:val="single" w:sz="4" w:space="0" w:color="auto"/>
            </w:tcBorders>
            <w:vAlign w:val="center"/>
          </w:tcPr>
          <w:p w14:paraId="37C14FD5" w14:textId="77777777" w:rsidR="000C2159" w:rsidRDefault="000C2159">
            <w:pPr>
              <w:widowControl/>
              <w:spacing w:before="100" w:beforeAutospacing="1" w:after="100" w:afterAutospacing="1" w:line="81" w:lineRule="atLeast"/>
              <w:rPr>
                <w:kern w:val="0"/>
                <w:szCs w:val="21"/>
              </w:rPr>
            </w:pPr>
          </w:p>
        </w:tc>
      </w:tr>
      <w:tr w:rsidR="000C2159" w14:paraId="3C2EE298" w14:textId="77777777">
        <w:trPr>
          <w:trHeight w:val="339"/>
        </w:trPr>
        <w:tc>
          <w:tcPr>
            <w:tcW w:w="426" w:type="dxa"/>
            <w:tcBorders>
              <w:top w:val="single" w:sz="4" w:space="0" w:color="auto"/>
              <w:left w:val="single" w:sz="4" w:space="0" w:color="auto"/>
              <w:right w:val="single" w:sz="4" w:space="0" w:color="auto"/>
            </w:tcBorders>
            <w:vAlign w:val="center"/>
          </w:tcPr>
          <w:p w14:paraId="0EA82E68" w14:textId="77777777" w:rsidR="000C2159" w:rsidRDefault="00DA22BC">
            <w:pPr>
              <w:widowControl/>
              <w:spacing w:before="100" w:beforeAutospacing="1" w:after="100" w:afterAutospacing="1" w:line="81" w:lineRule="atLeast"/>
              <w:jc w:val="center"/>
              <w:rPr>
                <w:kern w:val="0"/>
                <w:szCs w:val="21"/>
              </w:rPr>
            </w:pPr>
            <w:r>
              <w:rPr>
                <w:rFonts w:hint="eastAsia"/>
                <w:kern w:val="0"/>
                <w:szCs w:val="21"/>
              </w:rPr>
              <w:t>3</w:t>
            </w:r>
          </w:p>
        </w:tc>
        <w:tc>
          <w:tcPr>
            <w:tcW w:w="1559" w:type="dxa"/>
            <w:tcBorders>
              <w:top w:val="single" w:sz="4" w:space="0" w:color="auto"/>
              <w:left w:val="single" w:sz="4" w:space="0" w:color="auto"/>
              <w:right w:val="single" w:sz="4" w:space="0" w:color="auto"/>
            </w:tcBorders>
            <w:vAlign w:val="center"/>
          </w:tcPr>
          <w:p w14:paraId="65090B2B" w14:textId="77777777" w:rsidR="000C2159" w:rsidRDefault="00DA22BC">
            <w:pPr>
              <w:widowControl/>
              <w:spacing w:before="100" w:beforeAutospacing="1" w:after="100" w:afterAutospacing="1"/>
              <w:ind w:left="108"/>
              <w:jc w:val="center"/>
              <w:rPr>
                <w:rFonts w:ascii="宋体" w:hAnsi="宋体"/>
                <w:szCs w:val="21"/>
              </w:rPr>
            </w:pPr>
            <w:r>
              <w:rPr>
                <w:rFonts w:ascii="宋体" w:hAnsi="宋体" w:hint="eastAsia"/>
                <w:sz w:val="22"/>
              </w:rPr>
              <w:t>企业资质</w:t>
            </w:r>
          </w:p>
        </w:tc>
        <w:tc>
          <w:tcPr>
            <w:tcW w:w="709" w:type="dxa"/>
            <w:tcBorders>
              <w:top w:val="single" w:sz="4" w:space="0" w:color="auto"/>
              <w:left w:val="single" w:sz="4" w:space="0" w:color="auto"/>
              <w:right w:val="single" w:sz="4" w:space="0" w:color="auto"/>
            </w:tcBorders>
            <w:vAlign w:val="center"/>
          </w:tcPr>
          <w:p w14:paraId="26FE6416" w14:textId="77777777" w:rsidR="000C2159" w:rsidRDefault="00DA22BC">
            <w:pPr>
              <w:jc w:val="center"/>
              <w:rPr>
                <w:rFonts w:ascii="宋体" w:hAnsi="宋体"/>
                <w:szCs w:val="21"/>
              </w:rPr>
            </w:pPr>
            <w:r>
              <w:rPr>
                <w:rFonts w:ascii="宋体" w:hAnsi="宋体" w:hint="eastAsia"/>
                <w:szCs w:val="21"/>
              </w:rPr>
              <w:t>4</w:t>
            </w:r>
          </w:p>
        </w:tc>
        <w:tc>
          <w:tcPr>
            <w:tcW w:w="5244" w:type="dxa"/>
            <w:tcBorders>
              <w:top w:val="single" w:sz="4" w:space="0" w:color="auto"/>
              <w:left w:val="single" w:sz="4" w:space="0" w:color="auto"/>
              <w:bottom w:val="single" w:sz="4" w:space="0" w:color="auto"/>
              <w:right w:val="single" w:sz="4" w:space="0" w:color="auto"/>
            </w:tcBorders>
            <w:vAlign w:val="center"/>
          </w:tcPr>
          <w:p w14:paraId="08527650" w14:textId="77777777" w:rsidR="000C2159" w:rsidRDefault="00DA22BC">
            <w:pPr>
              <w:wordWrap w:val="0"/>
              <w:rPr>
                <w:rFonts w:ascii="宋体" w:hAnsi="宋体"/>
                <w:szCs w:val="21"/>
              </w:rPr>
            </w:pPr>
            <w:r>
              <w:rPr>
                <w:rFonts w:ascii="宋体" w:hAnsi="宋体" w:hint="eastAsia"/>
                <w:szCs w:val="21"/>
              </w:rPr>
              <w:t>（1）投标人具有ISO9001管理体系证书；</w:t>
            </w:r>
          </w:p>
          <w:p w14:paraId="5E919821" w14:textId="77777777" w:rsidR="000C2159" w:rsidRDefault="00DA22BC">
            <w:pPr>
              <w:wordWrap w:val="0"/>
              <w:rPr>
                <w:rFonts w:ascii="宋体" w:hAnsi="宋体"/>
                <w:szCs w:val="21"/>
              </w:rPr>
            </w:pPr>
            <w:r>
              <w:rPr>
                <w:rFonts w:ascii="宋体" w:hAnsi="宋体" w:hint="eastAsia"/>
                <w:szCs w:val="21"/>
              </w:rPr>
              <w:t>（2）投标人具有独立开发能力，获得与本项目相关的软件著作权证书；</w:t>
            </w:r>
          </w:p>
          <w:p w14:paraId="12860541" w14:textId="77777777" w:rsidR="000C2159" w:rsidRDefault="00DA22BC">
            <w:pPr>
              <w:wordWrap w:val="0"/>
              <w:rPr>
                <w:rFonts w:ascii="宋体" w:hAnsi="宋体"/>
                <w:szCs w:val="21"/>
              </w:rPr>
            </w:pPr>
            <w:r>
              <w:rPr>
                <w:rFonts w:ascii="宋体" w:hAnsi="宋体" w:hint="eastAsia"/>
                <w:szCs w:val="21"/>
              </w:rPr>
              <w:t>全部具备以上资质要求的，得4分；少任何一项资质扣2分，累计扣分，扣完为止。</w:t>
            </w:r>
          </w:p>
          <w:p w14:paraId="3A844B3B" w14:textId="77777777" w:rsidR="000C2159" w:rsidRDefault="00DA22BC">
            <w:pPr>
              <w:wordWrap w:val="0"/>
              <w:rPr>
                <w:rFonts w:ascii="宋体" w:hAnsi="宋体"/>
                <w:szCs w:val="21"/>
              </w:rPr>
            </w:pPr>
            <w:r>
              <w:rPr>
                <w:rFonts w:ascii="宋体" w:hAnsi="宋体" w:hint="eastAsia"/>
                <w:szCs w:val="21"/>
              </w:rPr>
              <w:t>（提供以上相关证书复印件加盖公章，原件备查，不清晰或未提供不得分。）</w:t>
            </w:r>
            <w:r>
              <w:rPr>
                <w:rFonts w:ascii="宋体" w:hAnsi="宋体"/>
                <w:szCs w:val="21"/>
              </w:rPr>
              <w:t>。</w:t>
            </w:r>
          </w:p>
        </w:tc>
        <w:tc>
          <w:tcPr>
            <w:tcW w:w="851" w:type="dxa"/>
            <w:tcBorders>
              <w:top w:val="single" w:sz="4" w:space="0" w:color="auto"/>
              <w:left w:val="single" w:sz="4" w:space="0" w:color="auto"/>
              <w:right w:val="single" w:sz="4" w:space="0" w:color="auto"/>
            </w:tcBorders>
            <w:vAlign w:val="center"/>
          </w:tcPr>
          <w:p w14:paraId="0046EE41" w14:textId="77777777" w:rsidR="000C2159" w:rsidRDefault="000C2159">
            <w:pPr>
              <w:widowControl/>
              <w:spacing w:before="100" w:beforeAutospacing="1" w:after="100" w:afterAutospacing="1" w:line="81" w:lineRule="atLeast"/>
              <w:rPr>
                <w:kern w:val="0"/>
                <w:szCs w:val="21"/>
              </w:rPr>
            </w:pPr>
          </w:p>
        </w:tc>
      </w:tr>
      <w:tr w:rsidR="000C2159" w14:paraId="2E2E1747" w14:textId="77777777">
        <w:trPr>
          <w:trHeight w:val="1284"/>
        </w:trPr>
        <w:tc>
          <w:tcPr>
            <w:tcW w:w="426" w:type="dxa"/>
            <w:tcBorders>
              <w:top w:val="single" w:sz="4" w:space="0" w:color="auto"/>
              <w:left w:val="single" w:sz="4" w:space="0" w:color="auto"/>
              <w:bottom w:val="single" w:sz="4" w:space="0" w:color="auto"/>
              <w:right w:val="single" w:sz="4" w:space="0" w:color="auto"/>
            </w:tcBorders>
            <w:vAlign w:val="center"/>
          </w:tcPr>
          <w:p w14:paraId="6DB7B6C9" w14:textId="77777777" w:rsidR="000C2159" w:rsidRDefault="00DA22BC">
            <w:pPr>
              <w:widowControl/>
              <w:spacing w:before="100" w:beforeAutospacing="1" w:after="100" w:afterAutospacing="1" w:line="78" w:lineRule="atLeast"/>
              <w:jc w:val="center"/>
              <w:rPr>
                <w:kern w:val="0"/>
                <w:szCs w:val="21"/>
              </w:rPr>
            </w:pPr>
            <w:r>
              <w:rPr>
                <w:rFonts w:hint="eastAsia"/>
                <w:kern w:val="0"/>
                <w:szCs w:val="21"/>
              </w:rPr>
              <w:t>4</w:t>
            </w:r>
          </w:p>
        </w:tc>
        <w:tc>
          <w:tcPr>
            <w:tcW w:w="1559" w:type="dxa"/>
            <w:tcBorders>
              <w:top w:val="single" w:sz="4" w:space="0" w:color="auto"/>
              <w:left w:val="single" w:sz="4" w:space="0" w:color="auto"/>
              <w:bottom w:val="single" w:sz="4" w:space="0" w:color="auto"/>
              <w:right w:val="single" w:sz="4" w:space="0" w:color="auto"/>
            </w:tcBorders>
            <w:vAlign w:val="center"/>
          </w:tcPr>
          <w:p w14:paraId="3BEC35E1" w14:textId="77777777" w:rsidR="000C2159" w:rsidRDefault="00DA22BC">
            <w:pPr>
              <w:jc w:val="center"/>
              <w:rPr>
                <w:rFonts w:ascii="宋体" w:hAnsi="宋体"/>
                <w:szCs w:val="21"/>
              </w:rPr>
            </w:pPr>
            <w:r>
              <w:rPr>
                <w:rFonts w:ascii="宋体" w:hAnsi="宋体"/>
                <w:szCs w:val="21"/>
              </w:rPr>
              <w:t>诚信</w:t>
            </w:r>
          </w:p>
        </w:tc>
        <w:tc>
          <w:tcPr>
            <w:tcW w:w="709" w:type="dxa"/>
            <w:tcBorders>
              <w:top w:val="single" w:sz="4" w:space="0" w:color="auto"/>
              <w:left w:val="single" w:sz="4" w:space="0" w:color="auto"/>
              <w:bottom w:val="single" w:sz="4" w:space="0" w:color="auto"/>
              <w:right w:val="single" w:sz="4" w:space="0" w:color="auto"/>
            </w:tcBorders>
            <w:vAlign w:val="center"/>
          </w:tcPr>
          <w:p w14:paraId="6FDBD220" w14:textId="77777777" w:rsidR="000C2159" w:rsidRDefault="00DA22BC">
            <w:pPr>
              <w:jc w:val="center"/>
              <w:rPr>
                <w:rFonts w:ascii="宋体" w:hAnsi="宋体"/>
                <w:color w:val="000000"/>
                <w:szCs w:val="21"/>
              </w:rPr>
            </w:pPr>
            <w:r>
              <w:rPr>
                <w:rFonts w:ascii="宋体" w:hAnsi="宋体" w:hint="eastAsia"/>
                <w:color w:val="000000"/>
                <w:szCs w:val="21"/>
              </w:rPr>
              <w:t>3</w:t>
            </w:r>
          </w:p>
        </w:tc>
        <w:tc>
          <w:tcPr>
            <w:tcW w:w="5244" w:type="dxa"/>
            <w:tcBorders>
              <w:top w:val="single" w:sz="4" w:space="0" w:color="auto"/>
              <w:left w:val="single" w:sz="4" w:space="0" w:color="auto"/>
              <w:bottom w:val="single" w:sz="4" w:space="0" w:color="auto"/>
              <w:right w:val="single" w:sz="4" w:space="0" w:color="auto"/>
            </w:tcBorders>
            <w:vAlign w:val="center"/>
          </w:tcPr>
          <w:p w14:paraId="5F190A36" w14:textId="77777777" w:rsidR="000C2159" w:rsidRDefault="00DA22BC">
            <w:pPr>
              <w:jc w:val="left"/>
              <w:rPr>
                <w:rFonts w:ascii="宋体" w:hAnsi="宋体"/>
                <w:szCs w:val="21"/>
              </w:rPr>
            </w:pPr>
            <w:r>
              <w:rPr>
                <w:rFonts w:ascii="宋体" w:hAnsi="宋体"/>
                <w:szCs w:val="21"/>
              </w:rPr>
              <w:t>根据《深圳市政府采购供应商诚信管理暂行办法》相关规定，投标人在参与政府采购活动中出现诚信相关问题且在相关主管部门处理措施实施期限内的本项不得分，否则得满分。（投标人须提供 “信用中国官网(www.creditchina.gov.cn) ”查询截图，未提供不得分。）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14:paraId="5EA9ABBB" w14:textId="77777777" w:rsidR="000C2159" w:rsidRDefault="000C2159">
            <w:pPr>
              <w:widowControl/>
              <w:spacing w:before="100" w:beforeAutospacing="1" w:after="100" w:afterAutospacing="1" w:line="78" w:lineRule="atLeast"/>
              <w:jc w:val="center"/>
              <w:rPr>
                <w:kern w:val="0"/>
                <w:szCs w:val="21"/>
              </w:rPr>
            </w:pPr>
          </w:p>
        </w:tc>
      </w:tr>
      <w:tr w:rsidR="000C2159" w14:paraId="69B13C16" w14:textId="77777777">
        <w:trPr>
          <w:trHeight w:val="1124"/>
        </w:trPr>
        <w:tc>
          <w:tcPr>
            <w:tcW w:w="426" w:type="dxa"/>
            <w:tcBorders>
              <w:top w:val="single" w:sz="4" w:space="0" w:color="auto"/>
              <w:left w:val="single" w:sz="4" w:space="0" w:color="auto"/>
              <w:bottom w:val="single" w:sz="4" w:space="0" w:color="auto"/>
              <w:right w:val="single" w:sz="4" w:space="0" w:color="auto"/>
            </w:tcBorders>
            <w:vAlign w:val="center"/>
          </w:tcPr>
          <w:p w14:paraId="393FB950" w14:textId="77777777" w:rsidR="000C2159" w:rsidRDefault="00DA22BC">
            <w:pPr>
              <w:widowControl/>
              <w:spacing w:before="100" w:beforeAutospacing="1" w:after="100" w:afterAutospacing="1" w:line="78" w:lineRule="atLeast"/>
              <w:jc w:val="center"/>
              <w:rPr>
                <w:kern w:val="0"/>
                <w:szCs w:val="21"/>
              </w:rPr>
            </w:pPr>
            <w:r>
              <w:rPr>
                <w:rFonts w:hint="eastAsia"/>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14:paraId="5CB50695" w14:textId="77777777" w:rsidR="000C2159" w:rsidRDefault="00DA22BC">
            <w:pPr>
              <w:jc w:val="center"/>
              <w:rPr>
                <w:szCs w:val="21"/>
              </w:rPr>
            </w:pPr>
            <w:r>
              <w:rPr>
                <w:rFonts w:hAnsi="宋体"/>
                <w:szCs w:val="21"/>
              </w:rPr>
              <w:t>履约评价情况</w:t>
            </w:r>
          </w:p>
        </w:tc>
        <w:tc>
          <w:tcPr>
            <w:tcW w:w="709" w:type="dxa"/>
            <w:tcBorders>
              <w:top w:val="single" w:sz="4" w:space="0" w:color="auto"/>
              <w:left w:val="single" w:sz="4" w:space="0" w:color="auto"/>
              <w:bottom w:val="single" w:sz="4" w:space="0" w:color="auto"/>
              <w:right w:val="single" w:sz="4" w:space="0" w:color="auto"/>
            </w:tcBorders>
            <w:vAlign w:val="center"/>
          </w:tcPr>
          <w:p w14:paraId="27CA57C6" w14:textId="77777777" w:rsidR="000C2159" w:rsidRDefault="00DA22BC">
            <w:pPr>
              <w:jc w:val="center"/>
              <w:rPr>
                <w:szCs w:val="21"/>
              </w:rPr>
            </w:pPr>
            <w:r>
              <w:rPr>
                <w:rFonts w:hint="eastAsia"/>
                <w:szCs w:val="21"/>
              </w:rPr>
              <w:t>1</w:t>
            </w:r>
          </w:p>
        </w:tc>
        <w:tc>
          <w:tcPr>
            <w:tcW w:w="5244" w:type="dxa"/>
            <w:tcBorders>
              <w:top w:val="single" w:sz="4" w:space="0" w:color="auto"/>
              <w:left w:val="single" w:sz="4" w:space="0" w:color="auto"/>
              <w:bottom w:val="single" w:sz="4" w:space="0" w:color="auto"/>
              <w:right w:val="single" w:sz="4" w:space="0" w:color="auto"/>
            </w:tcBorders>
            <w:vAlign w:val="center"/>
          </w:tcPr>
          <w:p w14:paraId="18961203" w14:textId="77777777" w:rsidR="000C2159" w:rsidRDefault="00DA22BC">
            <w:pPr>
              <w:jc w:val="left"/>
              <w:rPr>
                <w:rFonts w:hAnsi="宋体"/>
                <w:szCs w:val="21"/>
              </w:rPr>
            </w:pPr>
            <w:r>
              <w:rPr>
                <w:rFonts w:hAnsi="宋体"/>
                <w:szCs w:val="21"/>
              </w:rPr>
              <w:t>近三年（以投标截止日期为准）在市政府采购中心有履约评价为差的记录，本项不得分，否则，得满分。</w:t>
            </w:r>
            <w:r>
              <w:rPr>
                <w:rFonts w:hAnsi="宋体" w:hint="eastAsia"/>
                <w:color w:val="000000"/>
                <w:szCs w:val="21"/>
              </w:rPr>
              <w:t>投标人需在</w:t>
            </w:r>
            <w:r>
              <w:rPr>
                <w:rFonts w:hint="eastAsia"/>
                <w:color w:val="000000"/>
              </w:rPr>
              <w:t>《投标及履约承诺函》中作出声明。</w:t>
            </w:r>
          </w:p>
        </w:tc>
        <w:tc>
          <w:tcPr>
            <w:tcW w:w="851" w:type="dxa"/>
            <w:tcBorders>
              <w:top w:val="single" w:sz="4" w:space="0" w:color="auto"/>
              <w:left w:val="single" w:sz="4" w:space="0" w:color="auto"/>
              <w:bottom w:val="single" w:sz="4" w:space="0" w:color="auto"/>
              <w:right w:val="single" w:sz="4" w:space="0" w:color="auto"/>
            </w:tcBorders>
            <w:vAlign w:val="center"/>
          </w:tcPr>
          <w:p w14:paraId="503DB0B7" w14:textId="77777777" w:rsidR="000C2159" w:rsidRDefault="000C2159">
            <w:pPr>
              <w:widowControl/>
              <w:spacing w:before="100" w:beforeAutospacing="1" w:after="100" w:afterAutospacing="1" w:line="78" w:lineRule="atLeast"/>
              <w:jc w:val="center"/>
              <w:rPr>
                <w:kern w:val="0"/>
                <w:szCs w:val="21"/>
              </w:rPr>
            </w:pPr>
          </w:p>
        </w:tc>
      </w:tr>
      <w:tr w:rsidR="000C2159" w14:paraId="7E650BE8" w14:textId="77777777">
        <w:trPr>
          <w:trHeight w:val="463"/>
        </w:trPr>
        <w:tc>
          <w:tcPr>
            <w:tcW w:w="426" w:type="dxa"/>
            <w:tcBorders>
              <w:top w:val="single" w:sz="4" w:space="0" w:color="auto"/>
              <w:left w:val="single" w:sz="4" w:space="0" w:color="auto"/>
              <w:bottom w:val="single" w:sz="4" w:space="0" w:color="auto"/>
              <w:right w:val="single" w:sz="4" w:space="0" w:color="auto"/>
            </w:tcBorders>
            <w:vAlign w:val="center"/>
          </w:tcPr>
          <w:p w14:paraId="4F5B0F81" w14:textId="77777777" w:rsidR="000C2159" w:rsidRDefault="000C2159">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36E96D6" w14:textId="77777777" w:rsidR="000C2159" w:rsidRDefault="00DA22BC">
            <w:pPr>
              <w:jc w:val="center"/>
              <w:rPr>
                <w:szCs w:val="21"/>
              </w:rPr>
            </w:pPr>
            <w:r>
              <w:rPr>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14:paraId="749D7AD0" w14:textId="77777777" w:rsidR="000C2159" w:rsidRDefault="00DA22BC">
            <w:pPr>
              <w:jc w:val="center"/>
              <w:rPr>
                <w:color w:val="FF0000"/>
                <w:szCs w:val="21"/>
              </w:rPr>
            </w:pPr>
            <w:r>
              <w:rPr>
                <w:rFonts w:hint="eastAsia"/>
                <w:szCs w:val="21"/>
              </w:rPr>
              <w:t>20</w:t>
            </w:r>
          </w:p>
        </w:tc>
        <w:tc>
          <w:tcPr>
            <w:tcW w:w="5244" w:type="dxa"/>
            <w:tcBorders>
              <w:top w:val="single" w:sz="4" w:space="0" w:color="auto"/>
              <w:left w:val="single" w:sz="4" w:space="0" w:color="auto"/>
              <w:bottom w:val="single" w:sz="4" w:space="0" w:color="auto"/>
              <w:right w:val="single" w:sz="4" w:space="0" w:color="auto"/>
            </w:tcBorders>
          </w:tcPr>
          <w:p w14:paraId="587D6D21" w14:textId="77777777" w:rsidR="000C2159" w:rsidRDefault="000C2159">
            <w:pPr>
              <w:snapToGrid w:val="0"/>
              <w:spacing w:line="276" w:lineRule="auto"/>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ED076A9" w14:textId="77777777" w:rsidR="000C2159" w:rsidRDefault="000C2159">
            <w:pPr>
              <w:widowControl/>
              <w:spacing w:before="100" w:beforeAutospacing="1" w:after="100" w:afterAutospacing="1" w:line="78" w:lineRule="atLeast"/>
              <w:jc w:val="center"/>
              <w:rPr>
                <w:kern w:val="0"/>
                <w:szCs w:val="21"/>
              </w:rPr>
            </w:pPr>
          </w:p>
        </w:tc>
      </w:tr>
    </w:tbl>
    <w:p w14:paraId="0586AD4F" w14:textId="77777777" w:rsidR="000C2159" w:rsidRDefault="000C2159">
      <w:pPr>
        <w:rPr>
          <w:rFonts w:ascii="宋体" w:hAnsi="宋体"/>
          <w:b/>
          <w:szCs w:val="21"/>
        </w:rPr>
      </w:pPr>
    </w:p>
    <w:p w14:paraId="1AB36414" w14:textId="77777777" w:rsidR="000C2159" w:rsidRDefault="000C2159">
      <w:pPr>
        <w:rPr>
          <w:rFonts w:ascii="宋体" w:hAnsi="宋体"/>
          <w:b/>
          <w:szCs w:val="21"/>
        </w:rPr>
      </w:pPr>
    </w:p>
    <w:p w14:paraId="6F130577" w14:textId="77777777" w:rsidR="000C2159" w:rsidRDefault="00DA22BC">
      <w:pPr>
        <w:rPr>
          <w:rFonts w:ascii="宋体" w:hAnsi="宋体"/>
          <w:b/>
          <w:szCs w:val="21"/>
        </w:rPr>
      </w:pPr>
      <w:r>
        <w:rPr>
          <w:rFonts w:ascii="宋体" w:hAnsi="宋体" w:hint="eastAsia"/>
          <w:b/>
          <w:szCs w:val="21"/>
        </w:rPr>
        <w:t>表4：《</w:t>
      </w:r>
      <w:r>
        <w:rPr>
          <w:rFonts w:ascii="宋体" w:hAnsi="宋体" w:hint="eastAsia"/>
          <w:b/>
          <w:szCs w:val="24"/>
        </w:rPr>
        <w:t>技术评分表》</w:t>
      </w:r>
      <w:r>
        <w:rPr>
          <w:rFonts w:ascii="宋体" w:hAnsi="宋体" w:hint="eastAsia"/>
          <w:b/>
          <w:color w:val="FF0000"/>
          <w:szCs w:val="24"/>
        </w:rPr>
        <w:t xml:space="preserve"> </w:t>
      </w:r>
      <w:bookmarkStart w:id="170" w:name="技术评议指标表"/>
      <w:bookmarkEnd w:id="170"/>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1"/>
          <w:highlight w:val="yellow"/>
        </w:rPr>
        <w:t xml:space="preserve">[ </w:t>
      </w:r>
      <w:r>
        <w:rPr>
          <w:rFonts w:ascii="宋体" w:hAnsi="宋体" w:hint="eastAsia"/>
          <w:b/>
          <w:szCs w:val="21"/>
          <w:highlight w:val="yellow"/>
        </w:rPr>
        <w:t>分值：70分</w:t>
      </w:r>
      <w:r>
        <w:rPr>
          <w:rFonts w:ascii="宋体" w:hAnsi="宋体"/>
          <w:b/>
          <w:szCs w:val="21"/>
          <w:highlight w:val="yellow"/>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0C2159" w14:paraId="2D640083" w14:textId="77777777">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47C59AE5" w14:textId="77777777" w:rsidR="000C2159" w:rsidRDefault="00DA22BC">
            <w:pPr>
              <w:jc w:val="center"/>
              <w:rPr>
                <w:rFonts w:ascii="宋体" w:hAnsi="宋体"/>
                <w:szCs w:val="21"/>
              </w:rPr>
            </w:pPr>
            <w:r>
              <w:rPr>
                <w:rFonts w:ascii="宋体"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2D415FE" w14:textId="77777777" w:rsidR="000C2159" w:rsidRDefault="00DA22BC">
            <w:pPr>
              <w:jc w:val="center"/>
              <w:rPr>
                <w:rFonts w:ascii="宋体" w:hAnsi="宋体"/>
                <w:szCs w:val="21"/>
              </w:rPr>
            </w:pPr>
            <w:r>
              <w:rPr>
                <w:rFonts w:ascii="宋体"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D5C59BD" w14:textId="77777777" w:rsidR="000C2159" w:rsidRDefault="00DA22BC">
            <w:pPr>
              <w:jc w:val="center"/>
              <w:rPr>
                <w:rFonts w:ascii="宋体" w:hAnsi="宋体"/>
                <w:szCs w:val="21"/>
              </w:rPr>
            </w:pPr>
            <w:r>
              <w:rPr>
                <w:rFonts w:ascii="宋体"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14:paraId="7AEB5E6F" w14:textId="77777777" w:rsidR="000C2159" w:rsidRDefault="00DA22BC">
            <w:pPr>
              <w:jc w:val="center"/>
              <w:rPr>
                <w:rFonts w:ascii="宋体" w:hAnsi="宋体"/>
                <w:szCs w:val="21"/>
              </w:rPr>
            </w:pPr>
            <w:r>
              <w:rPr>
                <w:rFonts w:ascii="宋体"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292B0B3" w14:textId="77777777" w:rsidR="000C2159" w:rsidRDefault="00DA22BC">
            <w:pPr>
              <w:jc w:val="center"/>
              <w:rPr>
                <w:rFonts w:ascii="宋体" w:hAnsi="宋体"/>
                <w:szCs w:val="21"/>
              </w:rPr>
            </w:pPr>
            <w:r>
              <w:rPr>
                <w:rFonts w:ascii="宋体" w:hAnsi="宋体"/>
                <w:szCs w:val="21"/>
              </w:rPr>
              <w:t>评标</w:t>
            </w:r>
          </w:p>
          <w:p w14:paraId="40919DEA" w14:textId="77777777" w:rsidR="000C2159" w:rsidRDefault="00DA22BC">
            <w:pPr>
              <w:jc w:val="center"/>
              <w:rPr>
                <w:rFonts w:ascii="宋体" w:hAnsi="宋体"/>
                <w:szCs w:val="21"/>
              </w:rPr>
            </w:pPr>
            <w:r>
              <w:rPr>
                <w:rFonts w:ascii="宋体" w:hAnsi="宋体"/>
                <w:szCs w:val="21"/>
              </w:rPr>
              <w:t>得分</w:t>
            </w:r>
          </w:p>
        </w:tc>
      </w:tr>
      <w:tr w:rsidR="000C2159" w14:paraId="337DFBF3" w14:textId="77777777">
        <w:trPr>
          <w:trHeight w:val="1186"/>
        </w:trPr>
        <w:tc>
          <w:tcPr>
            <w:tcW w:w="426" w:type="dxa"/>
            <w:tcBorders>
              <w:top w:val="single" w:sz="4" w:space="0" w:color="auto"/>
              <w:left w:val="single" w:sz="4" w:space="0" w:color="auto"/>
              <w:bottom w:val="single" w:sz="4" w:space="0" w:color="auto"/>
              <w:right w:val="single" w:sz="4" w:space="0" w:color="auto"/>
            </w:tcBorders>
            <w:vAlign w:val="center"/>
          </w:tcPr>
          <w:p w14:paraId="707467A5" w14:textId="77777777" w:rsidR="000C2159" w:rsidRDefault="00DA22BC">
            <w:pPr>
              <w:widowControl/>
              <w:spacing w:before="100" w:beforeAutospacing="1" w:after="100" w:afterAutospacing="1" w:line="31" w:lineRule="atLeast"/>
              <w:jc w:val="center"/>
              <w:rPr>
                <w:rFonts w:ascii="宋体" w:hAnsi="宋体"/>
                <w:kern w:val="0"/>
                <w:szCs w:val="21"/>
              </w:rPr>
            </w:pPr>
            <w:r>
              <w:rPr>
                <w:rFonts w:ascii="宋体" w:hAnsi="宋体"/>
                <w:kern w:val="0"/>
                <w:szCs w:val="21"/>
              </w:rPr>
              <w:lastRenderedPageBreak/>
              <w:t>1</w:t>
            </w:r>
          </w:p>
        </w:tc>
        <w:tc>
          <w:tcPr>
            <w:tcW w:w="1984" w:type="dxa"/>
            <w:tcBorders>
              <w:top w:val="single" w:sz="4" w:space="0" w:color="auto"/>
              <w:left w:val="single" w:sz="4" w:space="0" w:color="auto"/>
              <w:bottom w:val="single" w:sz="4" w:space="0" w:color="auto"/>
              <w:right w:val="single" w:sz="4" w:space="0" w:color="auto"/>
            </w:tcBorders>
            <w:vAlign w:val="center"/>
          </w:tcPr>
          <w:p w14:paraId="3CB91EC6" w14:textId="77777777" w:rsidR="000C2159" w:rsidRDefault="00DA22BC">
            <w:pPr>
              <w:autoSpaceDE w:val="0"/>
              <w:autoSpaceDN w:val="0"/>
              <w:adjustRightInd w:val="0"/>
              <w:jc w:val="center"/>
              <w:rPr>
                <w:rFonts w:ascii="宋体" w:hAnsi="宋体"/>
                <w:color w:val="FF0000"/>
                <w:kern w:val="0"/>
                <w:szCs w:val="21"/>
              </w:rPr>
            </w:pPr>
            <w:r>
              <w:rPr>
                <w:rFonts w:ascii="宋体" w:hAnsi="宋体" w:cs="宋体" w:hint="eastAsia"/>
                <w:kern w:val="0"/>
                <w:sz w:val="22"/>
              </w:rPr>
              <w:t>投标人技术响应情况</w:t>
            </w:r>
          </w:p>
        </w:tc>
        <w:tc>
          <w:tcPr>
            <w:tcW w:w="567" w:type="dxa"/>
            <w:tcBorders>
              <w:top w:val="single" w:sz="4" w:space="0" w:color="auto"/>
              <w:left w:val="single" w:sz="4" w:space="0" w:color="auto"/>
              <w:bottom w:val="single" w:sz="4" w:space="0" w:color="auto"/>
              <w:right w:val="single" w:sz="4" w:space="0" w:color="auto"/>
            </w:tcBorders>
            <w:vAlign w:val="center"/>
          </w:tcPr>
          <w:p w14:paraId="24DE7942" w14:textId="61762020" w:rsidR="000C2159" w:rsidRDefault="00EA3ACA">
            <w:pPr>
              <w:jc w:val="center"/>
              <w:rPr>
                <w:rFonts w:ascii="宋体" w:hAnsi="宋体"/>
                <w:szCs w:val="21"/>
              </w:rPr>
            </w:pPr>
            <w:r>
              <w:rPr>
                <w:rFonts w:ascii="宋体" w:hAnsi="宋体" w:hint="eastAsia"/>
                <w:szCs w:val="21"/>
              </w:rPr>
              <w:t>25</w:t>
            </w:r>
          </w:p>
        </w:tc>
        <w:tc>
          <w:tcPr>
            <w:tcW w:w="5103" w:type="dxa"/>
            <w:tcBorders>
              <w:top w:val="single" w:sz="4" w:space="0" w:color="auto"/>
              <w:left w:val="single" w:sz="4" w:space="0" w:color="auto"/>
              <w:bottom w:val="single" w:sz="4" w:space="0" w:color="auto"/>
              <w:right w:val="single" w:sz="4" w:space="0" w:color="auto"/>
            </w:tcBorders>
            <w:vAlign w:val="center"/>
          </w:tcPr>
          <w:p w14:paraId="05DE9EF7" w14:textId="77777777" w:rsidR="000C2159" w:rsidRDefault="00DA22BC">
            <w:pPr>
              <w:rPr>
                <w:rFonts w:ascii="宋体" w:hAnsi="宋体"/>
                <w:szCs w:val="21"/>
              </w:rPr>
            </w:pPr>
            <w:r>
              <w:rPr>
                <w:rFonts w:ascii="宋体" w:hAnsi="宋体"/>
                <w:szCs w:val="21"/>
              </w:rPr>
              <w:t>（一）考察内容：</w:t>
            </w:r>
            <w:r>
              <w:rPr>
                <w:rFonts w:ascii="宋体" w:hAnsi="宋体" w:hint="eastAsia"/>
                <w:szCs w:val="21"/>
              </w:rPr>
              <w:t xml:space="preserve"> </w:t>
            </w:r>
          </w:p>
          <w:p w14:paraId="48850FDE" w14:textId="77777777" w:rsidR="000C2159" w:rsidRDefault="00DA22BC">
            <w:pPr>
              <w:jc w:val="left"/>
              <w:rPr>
                <w:rFonts w:ascii="宋体" w:hAnsi="宋体"/>
                <w:szCs w:val="21"/>
              </w:rPr>
            </w:pPr>
            <w:r>
              <w:rPr>
                <w:rFonts w:ascii="宋体" w:hAnsi="宋体" w:cs="宋体" w:hint="eastAsia"/>
                <w:kern w:val="0"/>
                <w:sz w:val="22"/>
              </w:rPr>
              <w:t>带“▲”为重要参数，每负偏离一项扣 3分；不带“▲”的参数，每负偏离一项扣1分，扣完为止。</w:t>
            </w:r>
            <w:r>
              <w:rPr>
                <w:rFonts w:ascii="宋体" w:hAnsi="宋体" w:hint="eastAsia"/>
                <w:szCs w:val="21"/>
              </w:rPr>
              <w:t>（请按照要求提供证明材料，未提有效供证明材料的视为负偏离进行扣分处理）</w:t>
            </w:r>
          </w:p>
        </w:tc>
        <w:tc>
          <w:tcPr>
            <w:tcW w:w="709" w:type="dxa"/>
            <w:tcBorders>
              <w:top w:val="single" w:sz="4" w:space="0" w:color="auto"/>
              <w:left w:val="single" w:sz="4" w:space="0" w:color="auto"/>
              <w:bottom w:val="single" w:sz="4" w:space="0" w:color="auto"/>
              <w:right w:val="single" w:sz="4" w:space="0" w:color="auto"/>
            </w:tcBorders>
            <w:vAlign w:val="center"/>
          </w:tcPr>
          <w:p w14:paraId="33BEA2F2" w14:textId="77777777" w:rsidR="000C2159" w:rsidRDefault="000C2159">
            <w:pPr>
              <w:widowControl/>
              <w:spacing w:before="100" w:beforeAutospacing="1" w:after="100" w:afterAutospacing="1" w:line="31" w:lineRule="atLeast"/>
              <w:jc w:val="center"/>
              <w:rPr>
                <w:rFonts w:ascii="宋体" w:hAnsi="宋体"/>
                <w:kern w:val="0"/>
                <w:szCs w:val="21"/>
              </w:rPr>
            </w:pPr>
          </w:p>
        </w:tc>
      </w:tr>
      <w:tr w:rsidR="000C2159" w14:paraId="25E717AE" w14:textId="77777777">
        <w:trPr>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0337718C" w14:textId="77777777" w:rsidR="000C2159" w:rsidRDefault="00DA22BC">
            <w:pPr>
              <w:widowControl/>
              <w:spacing w:before="100" w:beforeAutospacing="1" w:after="100" w:afterAutospacing="1" w:line="31" w:lineRule="atLeast"/>
              <w:jc w:val="center"/>
              <w:rPr>
                <w:rFonts w:ascii="宋体" w:hAnsi="宋体"/>
                <w:kern w:val="0"/>
                <w:szCs w:val="21"/>
              </w:rPr>
            </w:pPr>
            <w:r>
              <w:rPr>
                <w:rFonts w:ascii="宋体" w:hAnsi="宋体"/>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010BBA4A" w14:textId="77777777" w:rsidR="000C2159" w:rsidRDefault="00DA22BC">
            <w:pPr>
              <w:autoSpaceDE w:val="0"/>
              <w:autoSpaceDN w:val="0"/>
              <w:adjustRightInd w:val="0"/>
              <w:jc w:val="center"/>
              <w:rPr>
                <w:rFonts w:ascii="宋体" w:hAnsi="宋体"/>
                <w:kern w:val="0"/>
                <w:szCs w:val="21"/>
              </w:rPr>
            </w:pPr>
            <w:r>
              <w:rPr>
                <w:rFonts w:ascii="宋体" w:hAnsi="宋体" w:hint="eastAsia"/>
                <w:kern w:val="0"/>
                <w:szCs w:val="21"/>
              </w:rPr>
              <w:t>功能展示</w:t>
            </w:r>
          </w:p>
        </w:tc>
        <w:tc>
          <w:tcPr>
            <w:tcW w:w="567" w:type="dxa"/>
            <w:tcBorders>
              <w:top w:val="single" w:sz="4" w:space="0" w:color="auto"/>
              <w:left w:val="single" w:sz="4" w:space="0" w:color="auto"/>
              <w:bottom w:val="single" w:sz="4" w:space="0" w:color="auto"/>
              <w:right w:val="single" w:sz="4" w:space="0" w:color="auto"/>
            </w:tcBorders>
            <w:vAlign w:val="center"/>
          </w:tcPr>
          <w:p w14:paraId="39F665BA" w14:textId="25AC2FFF" w:rsidR="000C2159" w:rsidRDefault="00EA3ACA">
            <w:pPr>
              <w:jc w:val="center"/>
              <w:rPr>
                <w:rFonts w:ascii="宋体" w:hAnsi="宋体"/>
                <w:szCs w:val="21"/>
                <w:highlight w:val="yellow"/>
              </w:rPr>
            </w:pPr>
            <w:r>
              <w:rPr>
                <w:rFonts w:ascii="宋体" w:hAnsi="宋体" w:hint="eastAsia"/>
                <w:szCs w:val="21"/>
                <w:highlight w:val="yellow"/>
              </w:rPr>
              <w:t>10</w:t>
            </w:r>
          </w:p>
        </w:tc>
        <w:tc>
          <w:tcPr>
            <w:tcW w:w="5103" w:type="dxa"/>
            <w:tcBorders>
              <w:top w:val="single" w:sz="4" w:space="0" w:color="auto"/>
              <w:left w:val="single" w:sz="4" w:space="0" w:color="auto"/>
              <w:bottom w:val="single" w:sz="4" w:space="0" w:color="auto"/>
              <w:right w:val="single" w:sz="4" w:space="0" w:color="auto"/>
            </w:tcBorders>
          </w:tcPr>
          <w:p w14:paraId="3CA96DED" w14:textId="77777777" w:rsidR="000C2159" w:rsidRDefault="00DA22BC">
            <w:pPr>
              <w:jc w:val="left"/>
              <w:rPr>
                <w:rFonts w:ascii="宋体" w:hAnsi="宋体"/>
                <w:szCs w:val="21"/>
              </w:rPr>
            </w:pPr>
            <w:r>
              <w:rPr>
                <w:rFonts w:ascii="宋体" w:hAnsi="宋体"/>
                <w:szCs w:val="21"/>
              </w:rPr>
              <w:t>考察内容：</w:t>
            </w:r>
          </w:p>
          <w:p w14:paraId="4AEAF045" w14:textId="77777777" w:rsidR="000C2159" w:rsidRDefault="00DA22BC">
            <w:pPr>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数码笔测验功能演示</w:t>
            </w:r>
          </w:p>
          <w:p w14:paraId="3210525F" w14:textId="77777777" w:rsidR="000C2159" w:rsidRDefault="00DA22BC">
            <w:pPr>
              <w:jc w:val="left"/>
              <w:rPr>
                <w:rFonts w:ascii="宋体" w:hAnsi="宋体"/>
                <w:szCs w:val="21"/>
              </w:rPr>
            </w:pPr>
            <w:r>
              <w:rPr>
                <w:rFonts w:ascii="宋体" w:hAnsi="宋体" w:hint="eastAsia"/>
                <w:szCs w:val="21"/>
              </w:rPr>
              <w:t>2.</w:t>
            </w:r>
            <w:r>
              <w:t xml:space="preserve"> Kohs</w:t>
            </w:r>
            <w:r>
              <w:t>立方体组合测验</w:t>
            </w:r>
            <w:r>
              <w:rPr>
                <w:rFonts w:ascii="宋体" w:hAnsi="宋体" w:hint="eastAsia"/>
                <w:szCs w:val="21"/>
              </w:rPr>
              <w:t>功能演示</w:t>
            </w:r>
          </w:p>
          <w:p w14:paraId="3734CF0B" w14:textId="77777777" w:rsidR="000C2159" w:rsidRDefault="00DA22BC">
            <w:pPr>
              <w:jc w:val="left"/>
              <w:rPr>
                <w:rFonts w:ascii="宋体" w:hAnsi="宋体"/>
                <w:szCs w:val="21"/>
              </w:rPr>
            </w:pPr>
            <w:r>
              <w:rPr>
                <w:rFonts w:ascii="宋体" w:hAnsi="宋体" w:hint="eastAsia"/>
                <w:szCs w:val="21"/>
              </w:rPr>
              <w:t>3.</w:t>
            </w:r>
            <w:r>
              <w:rPr>
                <w:rFonts w:ascii="宋体" w:hAnsi="宋体" w:hint="eastAsia"/>
                <w:szCs w:val="24"/>
              </w:rPr>
              <w:t>自助排号模块</w:t>
            </w:r>
            <w:r>
              <w:rPr>
                <w:rFonts w:ascii="宋体" w:hAnsi="宋体" w:hint="eastAsia"/>
                <w:szCs w:val="21"/>
              </w:rPr>
              <w:t>功能演示</w:t>
            </w:r>
          </w:p>
          <w:p w14:paraId="7FF7AC3D" w14:textId="77777777" w:rsidR="000C2159" w:rsidRDefault="00DA22BC">
            <w:pPr>
              <w:jc w:val="left"/>
              <w:rPr>
                <w:rFonts w:ascii="宋体" w:hAnsi="宋体"/>
                <w:szCs w:val="21"/>
              </w:rPr>
            </w:pPr>
            <w:r>
              <w:rPr>
                <w:rFonts w:ascii="宋体" w:hAnsi="宋体" w:hint="eastAsia"/>
                <w:szCs w:val="21"/>
              </w:rPr>
              <w:t>4.</w:t>
            </w:r>
            <w:r>
              <w:rPr>
                <w:rFonts w:hint="eastAsia"/>
              </w:rPr>
              <w:t>报告自助打印终端</w:t>
            </w:r>
            <w:r>
              <w:rPr>
                <w:rFonts w:ascii="宋体" w:hAnsi="宋体" w:hint="eastAsia"/>
                <w:szCs w:val="21"/>
              </w:rPr>
              <w:t>功能演示</w:t>
            </w:r>
          </w:p>
          <w:p w14:paraId="5B9798CB" w14:textId="77777777" w:rsidR="000C2159" w:rsidRDefault="00DA22BC">
            <w:pPr>
              <w:jc w:val="left"/>
              <w:rPr>
                <w:rFonts w:ascii="宋体" w:hAnsi="宋体"/>
                <w:szCs w:val="21"/>
              </w:rPr>
            </w:pPr>
            <w:r>
              <w:rPr>
                <w:rFonts w:ascii="宋体" w:hAnsi="宋体" w:hint="eastAsia"/>
                <w:szCs w:val="21"/>
              </w:rPr>
              <w:t>（请按照要求提供功能演示视频证明材料，未提有效供证明材料的视为负偏离进行扣分处理，</w:t>
            </w:r>
            <w:r>
              <w:rPr>
                <w:rFonts w:ascii="宋体" w:hAnsi="宋体" w:cs="宋体" w:hint="eastAsia"/>
                <w:kern w:val="0"/>
                <w:sz w:val="22"/>
              </w:rPr>
              <w:t>每负偏离一项扣2.5分，扣完为止</w:t>
            </w:r>
            <w:r>
              <w:rPr>
                <w:rFonts w:ascii="宋体" w:hAnsi="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61CD8EAB" w14:textId="77777777" w:rsidR="000C2159" w:rsidRDefault="000C2159">
            <w:pPr>
              <w:widowControl/>
              <w:spacing w:before="100" w:beforeAutospacing="1" w:after="100" w:afterAutospacing="1" w:line="31" w:lineRule="atLeast"/>
              <w:jc w:val="center"/>
              <w:rPr>
                <w:rFonts w:ascii="宋体" w:hAnsi="宋体"/>
                <w:kern w:val="0"/>
                <w:szCs w:val="21"/>
              </w:rPr>
            </w:pPr>
          </w:p>
        </w:tc>
      </w:tr>
      <w:tr w:rsidR="000C2159" w14:paraId="2C8DCBCA" w14:textId="77777777">
        <w:trPr>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2D8434B8" w14:textId="77777777" w:rsidR="000C2159" w:rsidRDefault="00DA22BC">
            <w:pPr>
              <w:widowControl/>
              <w:spacing w:before="100" w:beforeAutospacing="1" w:after="100" w:afterAutospacing="1" w:line="31" w:lineRule="atLeast"/>
              <w:jc w:val="center"/>
              <w:rPr>
                <w:rFonts w:ascii="宋体" w:hAnsi="宋体"/>
                <w:kern w:val="0"/>
                <w:szCs w:val="21"/>
              </w:rPr>
            </w:pPr>
            <w:r>
              <w:rPr>
                <w:rFonts w:ascii="宋体" w:hAnsi="宋体" w:hint="eastAsia"/>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14:paraId="43E74DC3" w14:textId="77777777" w:rsidR="000C2159" w:rsidRDefault="00DA22BC">
            <w:pPr>
              <w:autoSpaceDE w:val="0"/>
              <w:autoSpaceDN w:val="0"/>
              <w:adjustRightInd w:val="0"/>
              <w:jc w:val="center"/>
              <w:rPr>
                <w:rFonts w:ascii="宋体" w:hAnsi="宋体"/>
                <w:kern w:val="0"/>
                <w:szCs w:val="21"/>
                <w:lang w:bidi="zh-CN"/>
              </w:rPr>
            </w:pPr>
            <w:r>
              <w:rPr>
                <w:rFonts w:ascii="宋体" w:hAnsi="宋体" w:hint="eastAsia"/>
                <w:kern w:val="0"/>
                <w:szCs w:val="21"/>
                <w:lang w:bidi="zh-CN"/>
              </w:rPr>
              <w:t>项目方案</w:t>
            </w:r>
          </w:p>
        </w:tc>
        <w:tc>
          <w:tcPr>
            <w:tcW w:w="567" w:type="dxa"/>
            <w:tcBorders>
              <w:top w:val="single" w:sz="4" w:space="0" w:color="auto"/>
              <w:left w:val="single" w:sz="4" w:space="0" w:color="auto"/>
              <w:bottom w:val="single" w:sz="4" w:space="0" w:color="auto"/>
              <w:right w:val="single" w:sz="4" w:space="0" w:color="auto"/>
            </w:tcBorders>
            <w:vAlign w:val="center"/>
          </w:tcPr>
          <w:p w14:paraId="1B9F004B" w14:textId="77777777" w:rsidR="000C2159" w:rsidRDefault="00DA22BC">
            <w:pPr>
              <w:jc w:val="center"/>
              <w:rPr>
                <w:rFonts w:ascii="宋体" w:hAnsi="宋体"/>
                <w:szCs w:val="21"/>
                <w:highlight w:val="yellow"/>
              </w:rPr>
            </w:pPr>
            <w:r>
              <w:rPr>
                <w:rFonts w:ascii="宋体" w:hAnsi="宋体" w:hint="eastAsia"/>
                <w:szCs w:val="21"/>
                <w:highlight w:val="yellow"/>
              </w:rPr>
              <w:t>1</w:t>
            </w:r>
            <w:r w:rsidR="00CC52A3">
              <w:rPr>
                <w:rFonts w:ascii="宋体" w:hAnsi="宋体" w:hint="eastAsia"/>
                <w:szCs w:val="21"/>
                <w:highlight w:val="yellow"/>
              </w:rPr>
              <w:t>5</w:t>
            </w:r>
          </w:p>
        </w:tc>
        <w:tc>
          <w:tcPr>
            <w:tcW w:w="5103" w:type="dxa"/>
            <w:tcBorders>
              <w:top w:val="single" w:sz="4" w:space="0" w:color="auto"/>
              <w:left w:val="single" w:sz="4" w:space="0" w:color="auto"/>
              <w:bottom w:val="single" w:sz="4" w:space="0" w:color="auto"/>
              <w:right w:val="single" w:sz="4" w:space="0" w:color="auto"/>
            </w:tcBorders>
            <w:vAlign w:val="center"/>
          </w:tcPr>
          <w:p w14:paraId="3DDAF78A" w14:textId="77777777" w:rsidR="000C2159" w:rsidRDefault="00DA22BC">
            <w:pPr>
              <w:jc w:val="left"/>
              <w:rPr>
                <w:rFonts w:ascii="宋体" w:hAnsi="宋体"/>
                <w:szCs w:val="21"/>
              </w:rPr>
            </w:pPr>
            <w:r>
              <w:rPr>
                <w:rFonts w:ascii="宋体" w:hAnsi="宋体"/>
                <w:szCs w:val="21"/>
              </w:rPr>
              <w:t>考察内容：有完善</w:t>
            </w:r>
            <w:r>
              <w:rPr>
                <w:rFonts w:ascii="宋体" w:hAnsi="宋体" w:hint="eastAsia"/>
                <w:szCs w:val="21"/>
              </w:rPr>
              <w:t>的项目方案。</w:t>
            </w:r>
          </w:p>
          <w:p w14:paraId="14574F1D" w14:textId="77777777" w:rsidR="000C2159" w:rsidRDefault="008D6AAE">
            <w:pPr>
              <w:jc w:val="left"/>
              <w:rPr>
                <w:rFonts w:ascii="宋体" w:hAnsi="宋体"/>
                <w:szCs w:val="21"/>
              </w:rPr>
            </w:pPr>
            <w:r>
              <w:rPr>
                <w:rFonts w:ascii="宋体" w:hAnsi="宋体" w:hint="eastAsia"/>
                <w:szCs w:val="21"/>
              </w:rPr>
              <w:t>方案内容包含项目背景、建设目标、建设原则、建设内容。</w:t>
            </w:r>
            <w:r>
              <w:rPr>
                <w:rFonts w:ascii="宋体" w:hAnsi="宋体"/>
                <w:szCs w:val="21"/>
              </w:rPr>
              <w:t xml:space="preserve"> </w:t>
            </w:r>
          </w:p>
          <w:p w14:paraId="7482C72D" w14:textId="77777777" w:rsidR="008D6AAE" w:rsidRPr="008D6AAE" w:rsidRDefault="008D6AAE" w:rsidP="008D6AAE">
            <w:pPr>
              <w:jc w:val="left"/>
              <w:rPr>
                <w:rFonts w:ascii="宋体" w:hAnsi="宋体"/>
                <w:szCs w:val="21"/>
              </w:rPr>
            </w:pPr>
            <w:r w:rsidRPr="008D6AAE">
              <w:rPr>
                <w:rFonts w:ascii="宋体" w:hAnsi="宋体" w:hint="eastAsia"/>
                <w:szCs w:val="21"/>
              </w:rPr>
              <w:t>1）方案内容全面且方案设计科学合理、可操作性强、针对性强，得</w:t>
            </w:r>
            <w:r w:rsidR="00CC52A3">
              <w:rPr>
                <w:rFonts w:ascii="宋体" w:hAnsi="宋体" w:hint="eastAsia"/>
                <w:szCs w:val="21"/>
              </w:rPr>
              <w:t>11</w:t>
            </w:r>
            <w:r w:rsidRPr="008D6AAE">
              <w:rPr>
                <w:rFonts w:ascii="宋体" w:hAnsi="宋体" w:hint="eastAsia"/>
                <w:szCs w:val="21"/>
              </w:rPr>
              <w:t>-1</w:t>
            </w:r>
            <w:r w:rsidR="00CC52A3">
              <w:rPr>
                <w:rFonts w:ascii="宋体" w:hAnsi="宋体" w:hint="eastAsia"/>
                <w:szCs w:val="21"/>
              </w:rPr>
              <w:t>5</w:t>
            </w:r>
            <w:r w:rsidRPr="008D6AAE">
              <w:rPr>
                <w:rFonts w:ascii="宋体" w:hAnsi="宋体" w:hint="eastAsia"/>
                <w:szCs w:val="21"/>
              </w:rPr>
              <w:t>分；</w:t>
            </w:r>
          </w:p>
          <w:p w14:paraId="581FF9AA" w14:textId="77777777" w:rsidR="008D6AAE" w:rsidRPr="008D6AAE" w:rsidRDefault="008D6AAE" w:rsidP="008D6AAE">
            <w:pPr>
              <w:jc w:val="left"/>
              <w:rPr>
                <w:rFonts w:ascii="宋体" w:hAnsi="宋体"/>
                <w:szCs w:val="21"/>
              </w:rPr>
            </w:pPr>
            <w:r w:rsidRPr="008D6AAE">
              <w:rPr>
                <w:rFonts w:ascii="宋体" w:hAnsi="宋体" w:hint="eastAsia"/>
                <w:szCs w:val="21"/>
              </w:rPr>
              <w:t>（2）方案内容较为全面且方案设计较为科学合理、基本具备可行性，存在改善空间的，得5-</w:t>
            </w:r>
            <w:r w:rsidR="00CC52A3">
              <w:rPr>
                <w:rFonts w:ascii="宋体" w:hAnsi="宋体" w:hint="eastAsia"/>
                <w:szCs w:val="21"/>
              </w:rPr>
              <w:t>10</w:t>
            </w:r>
            <w:r w:rsidRPr="008D6AAE">
              <w:rPr>
                <w:rFonts w:ascii="宋体" w:hAnsi="宋体" w:hint="eastAsia"/>
                <w:szCs w:val="21"/>
              </w:rPr>
              <w:t>分；</w:t>
            </w:r>
          </w:p>
          <w:p w14:paraId="5DB9D363" w14:textId="77777777" w:rsidR="008D6AAE" w:rsidRPr="008D6AAE" w:rsidRDefault="008D6AAE" w:rsidP="008D6AAE">
            <w:pPr>
              <w:jc w:val="left"/>
              <w:rPr>
                <w:rFonts w:ascii="宋体" w:hAnsi="宋体"/>
                <w:szCs w:val="21"/>
              </w:rPr>
            </w:pPr>
            <w:r w:rsidRPr="008D6AAE">
              <w:rPr>
                <w:rFonts w:ascii="宋体" w:hAnsi="宋体" w:hint="eastAsia"/>
                <w:szCs w:val="21"/>
              </w:rPr>
              <w:t>（3）方案内容缺失较多且方案设计不科学，得2-4分；</w:t>
            </w:r>
          </w:p>
          <w:p w14:paraId="3CEF54A2" w14:textId="77777777" w:rsidR="000C2159" w:rsidRDefault="008D6AAE" w:rsidP="008D6AAE">
            <w:pPr>
              <w:jc w:val="left"/>
              <w:rPr>
                <w:rFonts w:ascii="宋体" w:hAnsi="宋体"/>
                <w:szCs w:val="21"/>
              </w:rPr>
            </w:pPr>
            <w:r w:rsidRPr="008D6AAE">
              <w:rPr>
                <w:rFonts w:ascii="宋体" w:hAnsi="宋体" w:hint="eastAsia"/>
                <w:szCs w:val="21"/>
              </w:rPr>
              <w:t>（4）未提供相关方案，不得分。</w:t>
            </w:r>
          </w:p>
        </w:tc>
        <w:tc>
          <w:tcPr>
            <w:tcW w:w="709" w:type="dxa"/>
            <w:tcBorders>
              <w:top w:val="single" w:sz="4" w:space="0" w:color="auto"/>
              <w:left w:val="single" w:sz="4" w:space="0" w:color="auto"/>
              <w:bottom w:val="single" w:sz="4" w:space="0" w:color="auto"/>
              <w:right w:val="single" w:sz="4" w:space="0" w:color="auto"/>
            </w:tcBorders>
            <w:vAlign w:val="center"/>
          </w:tcPr>
          <w:p w14:paraId="448E9242" w14:textId="77777777" w:rsidR="000C2159" w:rsidRDefault="000C2159">
            <w:pPr>
              <w:widowControl/>
              <w:spacing w:before="100" w:beforeAutospacing="1" w:after="100" w:afterAutospacing="1" w:line="31" w:lineRule="atLeast"/>
              <w:jc w:val="center"/>
              <w:rPr>
                <w:rFonts w:ascii="宋体" w:hAnsi="宋体"/>
                <w:kern w:val="0"/>
                <w:szCs w:val="21"/>
              </w:rPr>
            </w:pPr>
          </w:p>
        </w:tc>
      </w:tr>
      <w:tr w:rsidR="000C2159" w14:paraId="37D0A3F9" w14:textId="77777777">
        <w:trPr>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56CFC7BE" w14:textId="77777777" w:rsidR="000C2159" w:rsidRDefault="00DA22BC">
            <w:pPr>
              <w:widowControl/>
              <w:spacing w:before="100" w:beforeAutospacing="1" w:after="100" w:afterAutospacing="1" w:line="31" w:lineRule="atLeast"/>
              <w:jc w:val="center"/>
              <w:rPr>
                <w:rFonts w:ascii="宋体" w:hAnsi="宋体"/>
                <w:kern w:val="0"/>
                <w:szCs w:val="21"/>
              </w:rPr>
            </w:pPr>
            <w:r>
              <w:rPr>
                <w:rFonts w:ascii="宋体" w:hAnsi="宋体" w:hint="eastAsia"/>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14:paraId="7C2EA92C" w14:textId="77777777" w:rsidR="000C2159" w:rsidRDefault="00DA22BC">
            <w:pPr>
              <w:autoSpaceDE w:val="0"/>
              <w:autoSpaceDN w:val="0"/>
              <w:adjustRightInd w:val="0"/>
              <w:jc w:val="center"/>
              <w:rPr>
                <w:rFonts w:ascii="宋体" w:hAnsi="宋体"/>
                <w:kern w:val="0"/>
                <w:szCs w:val="21"/>
              </w:rPr>
            </w:pPr>
            <w:r>
              <w:rPr>
                <w:rFonts w:ascii="宋体" w:hAnsi="宋体" w:hint="eastAsia"/>
                <w:kern w:val="0"/>
                <w:szCs w:val="21"/>
              </w:rPr>
              <w:t>实施方案</w:t>
            </w:r>
          </w:p>
        </w:tc>
        <w:tc>
          <w:tcPr>
            <w:tcW w:w="567" w:type="dxa"/>
            <w:tcBorders>
              <w:top w:val="single" w:sz="4" w:space="0" w:color="auto"/>
              <w:left w:val="single" w:sz="4" w:space="0" w:color="auto"/>
              <w:bottom w:val="single" w:sz="4" w:space="0" w:color="auto"/>
              <w:right w:val="single" w:sz="4" w:space="0" w:color="auto"/>
            </w:tcBorders>
            <w:vAlign w:val="center"/>
          </w:tcPr>
          <w:p w14:paraId="251D056E" w14:textId="77777777" w:rsidR="000C2159" w:rsidRDefault="00DA22BC">
            <w:pPr>
              <w:jc w:val="center"/>
              <w:rPr>
                <w:rFonts w:ascii="宋体" w:hAnsi="宋体"/>
                <w:szCs w:val="21"/>
                <w:highlight w:val="yellow"/>
              </w:rPr>
            </w:pPr>
            <w:r>
              <w:rPr>
                <w:rFonts w:ascii="宋体" w:hAnsi="宋体" w:hint="eastAsia"/>
                <w:szCs w:val="21"/>
                <w:highlight w:val="yellow"/>
              </w:rPr>
              <w:t>10</w:t>
            </w:r>
          </w:p>
        </w:tc>
        <w:tc>
          <w:tcPr>
            <w:tcW w:w="5103" w:type="dxa"/>
            <w:tcBorders>
              <w:top w:val="single" w:sz="4" w:space="0" w:color="auto"/>
              <w:left w:val="single" w:sz="4" w:space="0" w:color="auto"/>
              <w:bottom w:val="single" w:sz="4" w:space="0" w:color="auto"/>
              <w:right w:val="single" w:sz="4" w:space="0" w:color="auto"/>
            </w:tcBorders>
          </w:tcPr>
          <w:p w14:paraId="65661DF5" w14:textId="77777777" w:rsidR="000C2159" w:rsidRDefault="00DA22BC">
            <w:pPr>
              <w:jc w:val="left"/>
              <w:rPr>
                <w:rFonts w:ascii="宋体" w:hAnsi="宋体"/>
                <w:szCs w:val="21"/>
              </w:rPr>
            </w:pPr>
            <w:r>
              <w:rPr>
                <w:rFonts w:ascii="宋体" w:hAnsi="宋体"/>
                <w:szCs w:val="21"/>
              </w:rPr>
              <w:t>考察内容：有完善的项目实施方案。</w:t>
            </w:r>
          </w:p>
          <w:p w14:paraId="19982768" w14:textId="77777777" w:rsidR="00CF3687" w:rsidRPr="00CF3687" w:rsidRDefault="00CF3687" w:rsidP="00CF3687">
            <w:pPr>
              <w:jc w:val="left"/>
              <w:rPr>
                <w:rFonts w:ascii="宋体" w:hAnsi="宋体"/>
                <w:szCs w:val="21"/>
              </w:rPr>
            </w:pPr>
            <w:r w:rsidRPr="00CF3687">
              <w:rPr>
                <w:rFonts w:ascii="宋体" w:hAnsi="宋体" w:hint="eastAsia"/>
                <w:szCs w:val="21"/>
              </w:rPr>
              <w:t>1）方案内容全面且方案设计科学合理、可操作性强、针对性强，得</w:t>
            </w:r>
            <w:r>
              <w:rPr>
                <w:rFonts w:ascii="宋体" w:hAnsi="宋体" w:hint="eastAsia"/>
                <w:szCs w:val="21"/>
              </w:rPr>
              <w:t>8-10分</w:t>
            </w:r>
            <w:r w:rsidRPr="00CF3687">
              <w:rPr>
                <w:rFonts w:ascii="宋体" w:hAnsi="宋体" w:hint="eastAsia"/>
                <w:szCs w:val="21"/>
              </w:rPr>
              <w:t>；</w:t>
            </w:r>
          </w:p>
          <w:p w14:paraId="7D2C8DBB" w14:textId="77777777" w:rsidR="00CF3687" w:rsidRPr="00CF3687" w:rsidRDefault="00CF3687" w:rsidP="00CF3687">
            <w:pPr>
              <w:jc w:val="left"/>
              <w:rPr>
                <w:rFonts w:ascii="宋体" w:hAnsi="宋体"/>
                <w:szCs w:val="21"/>
              </w:rPr>
            </w:pPr>
            <w:r w:rsidRPr="00CF3687">
              <w:rPr>
                <w:rFonts w:ascii="宋体" w:hAnsi="宋体" w:hint="eastAsia"/>
                <w:szCs w:val="21"/>
              </w:rPr>
              <w:t>（2）方案内容较为全面且方案设计较为科学合理、基本具备可行性，存在改善空间的，得</w:t>
            </w:r>
            <w:r>
              <w:rPr>
                <w:rFonts w:ascii="宋体" w:hAnsi="宋体" w:hint="eastAsia"/>
                <w:szCs w:val="21"/>
              </w:rPr>
              <w:t>5-7分</w:t>
            </w:r>
            <w:r w:rsidRPr="00CF3687">
              <w:rPr>
                <w:rFonts w:ascii="宋体" w:hAnsi="宋体" w:hint="eastAsia"/>
                <w:szCs w:val="21"/>
              </w:rPr>
              <w:t>；</w:t>
            </w:r>
          </w:p>
          <w:p w14:paraId="31462DAE" w14:textId="77777777" w:rsidR="00CF3687" w:rsidRPr="00CF3687" w:rsidRDefault="00CF3687" w:rsidP="00CF3687">
            <w:pPr>
              <w:jc w:val="left"/>
              <w:rPr>
                <w:rFonts w:ascii="宋体" w:hAnsi="宋体"/>
                <w:szCs w:val="21"/>
              </w:rPr>
            </w:pPr>
            <w:r w:rsidRPr="00CF3687">
              <w:rPr>
                <w:rFonts w:ascii="宋体" w:hAnsi="宋体" w:hint="eastAsia"/>
                <w:szCs w:val="21"/>
              </w:rPr>
              <w:t>（3）方案内容缺失较多且方案设计不科学，得</w:t>
            </w:r>
            <w:r>
              <w:rPr>
                <w:rFonts w:ascii="宋体" w:hAnsi="宋体" w:hint="eastAsia"/>
                <w:szCs w:val="21"/>
              </w:rPr>
              <w:t>2-4分</w:t>
            </w:r>
            <w:r w:rsidRPr="00CF3687">
              <w:rPr>
                <w:rFonts w:ascii="宋体" w:hAnsi="宋体" w:hint="eastAsia"/>
                <w:szCs w:val="21"/>
              </w:rPr>
              <w:t>；</w:t>
            </w:r>
          </w:p>
          <w:p w14:paraId="6C5331AB" w14:textId="77777777" w:rsidR="000C2159" w:rsidRDefault="00CF3687" w:rsidP="00CF3687">
            <w:pPr>
              <w:jc w:val="left"/>
              <w:rPr>
                <w:rFonts w:ascii="宋体" w:hAnsi="宋体"/>
                <w:szCs w:val="21"/>
              </w:rPr>
            </w:pPr>
            <w:r w:rsidRPr="00CF3687">
              <w:rPr>
                <w:rFonts w:ascii="宋体" w:hAnsi="宋体" w:hint="eastAsia"/>
                <w:szCs w:val="21"/>
              </w:rPr>
              <w:t>（4）未提供相关方案，不得分。</w:t>
            </w:r>
          </w:p>
        </w:tc>
        <w:tc>
          <w:tcPr>
            <w:tcW w:w="709" w:type="dxa"/>
            <w:tcBorders>
              <w:top w:val="single" w:sz="4" w:space="0" w:color="auto"/>
              <w:left w:val="single" w:sz="4" w:space="0" w:color="auto"/>
              <w:bottom w:val="single" w:sz="4" w:space="0" w:color="auto"/>
              <w:right w:val="single" w:sz="4" w:space="0" w:color="auto"/>
            </w:tcBorders>
            <w:vAlign w:val="center"/>
          </w:tcPr>
          <w:p w14:paraId="4EA55592" w14:textId="77777777" w:rsidR="000C2159" w:rsidRDefault="000C2159">
            <w:pPr>
              <w:widowControl/>
              <w:spacing w:before="100" w:beforeAutospacing="1" w:after="100" w:afterAutospacing="1" w:line="31" w:lineRule="atLeast"/>
              <w:jc w:val="center"/>
              <w:rPr>
                <w:rFonts w:ascii="宋体" w:hAnsi="宋体"/>
                <w:kern w:val="0"/>
                <w:szCs w:val="21"/>
              </w:rPr>
            </w:pPr>
          </w:p>
        </w:tc>
      </w:tr>
      <w:tr w:rsidR="000C2159" w14:paraId="37733BD7" w14:textId="77777777">
        <w:trPr>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5A2F4A71" w14:textId="77777777" w:rsidR="000C2159" w:rsidRDefault="000C2159">
            <w:pPr>
              <w:widowControl/>
              <w:spacing w:before="100" w:beforeAutospacing="1" w:after="100" w:afterAutospacing="1" w:line="31" w:lineRule="atLeast"/>
              <w:jc w:val="center"/>
              <w:rPr>
                <w:rFonts w:ascii="宋体" w:hAnsi="宋体"/>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47B9B9" w14:textId="77777777" w:rsidR="000C2159" w:rsidRDefault="00DA22BC">
            <w:pPr>
              <w:autoSpaceDE w:val="0"/>
              <w:autoSpaceDN w:val="0"/>
              <w:adjustRightInd w:val="0"/>
              <w:jc w:val="center"/>
              <w:rPr>
                <w:rFonts w:ascii="宋体" w:hAnsi="宋体"/>
                <w:kern w:val="0"/>
                <w:szCs w:val="21"/>
              </w:rPr>
            </w:pPr>
            <w:r>
              <w:rPr>
                <w:rFonts w:ascii="宋体" w:hAnsi="宋体" w:cs="宋体" w:hint="eastAsia"/>
                <w:color w:val="000000"/>
                <w:kern w:val="0"/>
                <w:szCs w:val="21"/>
              </w:rPr>
              <w:t>售后服务方案</w:t>
            </w:r>
          </w:p>
        </w:tc>
        <w:tc>
          <w:tcPr>
            <w:tcW w:w="567" w:type="dxa"/>
            <w:tcBorders>
              <w:top w:val="single" w:sz="4" w:space="0" w:color="auto"/>
              <w:left w:val="single" w:sz="4" w:space="0" w:color="auto"/>
              <w:bottom w:val="single" w:sz="4" w:space="0" w:color="auto"/>
              <w:right w:val="single" w:sz="4" w:space="0" w:color="auto"/>
            </w:tcBorders>
            <w:vAlign w:val="center"/>
          </w:tcPr>
          <w:p w14:paraId="51ACE4E5" w14:textId="77777777" w:rsidR="000C2159" w:rsidRDefault="00DA22BC">
            <w:pPr>
              <w:jc w:val="center"/>
              <w:rPr>
                <w:rFonts w:ascii="宋体" w:hAnsi="宋体"/>
                <w:szCs w:val="21"/>
                <w:highlight w:val="yellow"/>
              </w:rPr>
            </w:pPr>
            <w:r>
              <w:rPr>
                <w:rFonts w:ascii="宋体" w:hAnsi="宋体" w:hint="eastAsia"/>
                <w:szCs w:val="21"/>
                <w:highlight w:val="yellow"/>
              </w:rPr>
              <w:t>10</w:t>
            </w:r>
          </w:p>
        </w:tc>
        <w:tc>
          <w:tcPr>
            <w:tcW w:w="5103" w:type="dxa"/>
            <w:tcBorders>
              <w:top w:val="single" w:sz="4" w:space="0" w:color="auto"/>
              <w:left w:val="single" w:sz="4" w:space="0" w:color="auto"/>
              <w:bottom w:val="single" w:sz="4" w:space="0" w:color="auto"/>
              <w:right w:val="single" w:sz="4" w:space="0" w:color="auto"/>
            </w:tcBorders>
            <w:vAlign w:val="center"/>
          </w:tcPr>
          <w:p w14:paraId="70D5F43D" w14:textId="77777777" w:rsidR="000C2159" w:rsidRDefault="00DA22BC">
            <w:pPr>
              <w:jc w:val="left"/>
              <w:rPr>
                <w:rFonts w:ascii="宋体" w:hAnsi="宋体"/>
                <w:szCs w:val="21"/>
              </w:rPr>
            </w:pPr>
            <w:r>
              <w:rPr>
                <w:rFonts w:ascii="宋体" w:hAnsi="宋体"/>
                <w:szCs w:val="21"/>
              </w:rPr>
              <w:t>考察内容：有完善的</w:t>
            </w:r>
            <w:r>
              <w:rPr>
                <w:rFonts w:ascii="宋体" w:hAnsi="宋体" w:hint="eastAsia"/>
                <w:szCs w:val="21"/>
              </w:rPr>
              <w:t>售后服务</w:t>
            </w:r>
            <w:r>
              <w:rPr>
                <w:rFonts w:ascii="宋体" w:hAnsi="宋体"/>
                <w:szCs w:val="21"/>
              </w:rPr>
              <w:t>方案。</w:t>
            </w:r>
          </w:p>
          <w:p w14:paraId="5B07BA33" w14:textId="77777777" w:rsidR="000C2159" w:rsidRDefault="00DA22BC">
            <w:pPr>
              <w:jc w:val="left"/>
              <w:rPr>
                <w:rFonts w:ascii="宋体" w:hAnsi="宋体"/>
                <w:szCs w:val="21"/>
              </w:rPr>
            </w:pPr>
            <w:r>
              <w:rPr>
                <w:rFonts w:ascii="宋体" w:hAnsi="宋体" w:hint="eastAsia"/>
                <w:szCs w:val="21"/>
              </w:rPr>
              <w:t>投标人提供的售后服务方案内容包含售后服务人员安排、软件升级维护、售后服务时间安排、对未达到</w:t>
            </w:r>
            <w:r w:rsidR="008C2A85">
              <w:rPr>
                <w:rFonts w:ascii="宋体" w:hAnsi="宋体" w:hint="eastAsia"/>
                <w:szCs w:val="21"/>
              </w:rPr>
              <w:t>售后标准的相关补救措施。</w:t>
            </w:r>
            <w:r w:rsidR="008C2A85">
              <w:rPr>
                <w:rFonts w:ascii="宋体" w:hAnsi="宋体"/>
                <w:szCs w:val="21"/>
              </w:rPr>
              <w:t xml:space="preserve"> </w:t>
            </w:r>
          </w:p>
          <w:p w14:paraId="527F220C" w14:textId="77777777" w:rsidR="008C2A85" w:rsidRPr="008C2A85" w:rsidRDefault="008C2A85" w:rsidP="008C2A85">
            <w:pPr>
              <w:jc w:val="left"/>
              <w:rPr>
                <w:rFonts w:ascii="宋体" w:hAnsi="宋体"/>
                <w:szCs w:val="21"/>
              </w:rPr>
            </w:pPr>
            <w:r>
              <w:rPr>
                <w:rFonts w:ascii="宋体" w:hAnsi="宋体" w:hint="eastAsia"/>
                <w:szCs w:val="21"/>
              </w:rPr>
              <w:t>（</w:t>
            </w:r>
            <w:r w:rsidRPr="008C2A85">
              <w:rPr>
                <w:rFonts w:ascii="宋体" w:hAnsi="宋体" w:hint="eastAsia"/>
                <w:szCs w:val="21"/>
              </w:rPr>
              <w:t>1）方案内容全面且方案设计科学合理、可操作性强、针对性强，得8-10分；</w:t>
            </w:r>
          </w:p>
          <w:p w14:paraId="724A194C" w14:textId="77777777" w:rsidR="008C2A85" w:rsidRPr="008C2A85" w:rsidRDefault="008C2A85" w:rsidP="008C2A85">
            <w:pPr>
              <w:jc w:val="left"/>
              <w:rPr>
                <w:rFonts w:ascii="宋体" w:hAnsi="宋体"/>
                <w:szCs w:val="21"/>
              </w:rPr>
            </w:pPr>
            <w:r w:rsidRPr="008C2A85">
              <w:rPr>
                <w:rFonts w:ascii="宋体" w:hAnsi="宋体" w:hint="eastAsia"/>
                <w:szCs w:val="21"/>
              </w:rPr>
              <w:t>（2）方案内容较为全面且方案设计较为科学合理、基本具备可行性，存在改善空间的，得5-7分；</w:t>
            </w:r>
          </w:p>
          <w:p w14:paraId="1FB96AE1" w14:textId="77777777" w:rsidR="008C2A85" w:rsidRPr="008C2A85" w:rsidRDefault="008C2A85" w:rsidP="008C2A85">
            <w:pPr>
              <w:jc w:val="left"/>
              <w:rPr>
                <w:rFonts w:ascii="宋体" w:hAnsi="宋体"/>
                <w:szCs w:val="21"/>
              </w:rPr>
            </w:pPr>
            <w:r w:rsidRPr="008C2A85">
              <w:rPr>
                <w:rFonts w:ascii="宋体" w:hAnsi="宋体" w:hint="eastAsia"/>
                <w:szCs w:val="21"/>
              </w:rPr>
              <w:t>（3）方案内容缺失较多且方案设计不科学，得2-4分；</w:t>
            </w:r>
          </w:p>
          <w:p w14:paraId="2745ED5E" w14:textId="77777777" w:rsidR="000C2159" w:rsidRDefault="008C2A85" w:rsidP="008C2A85">
            <w:pPr>
              <w:jc w:val="left"/>
              <w:rPr>
                <w:rFonts w:ascii="宋体" w:hAnsi="宋体"/>
                <w:szCs w:val="21"/>
              </w:rPr>
            </w:pPr>
            <w:r w:rsidRPr="008C2A85">
              <w:rPr>
                <w:rFonts w:ascii="宋体" w:hAnsi="宋体" w:hint="eastAsia"/>
                <w:szCs w:val="21"/>
              </w:rPr>
              <w:t>（4）未提供相关方案，不得分。</w:t>
            </w:r>
          </w:p>
        </w:tc>
        <w:tc>
          <w:tcPr>
            <w:tcW w:w="709" w:type="dxa"/>
            <w:tcBorders>
              <w:top w:val="single" w:sz="4" w:space="0" w:color="auto"/>
              <w:left w:val="single" w:sz="4" w:space="0" w:color="auto"/>
              <w:bottom w:val="single" w:sz="4" w:space="0" w:color="auto"/>
              <w:right w:val="single" w:sz="4" w:space="0" w:color="auto"/>
            </w:tcBorders>
            <w:vAlign w:val="center"/>
          </w:tcPr>
          <w:p w14:paraId="40AFE865" w14:textId="77777777" w:rsidR="000C2159" w:rsidRDefault="000C2159">
            <w:pPr>
              <w:widowControl/>
              <w:spacing w:before="100" w:beforeAutospacing="1" w:after="100" w:afterAutospacing="1" w:line="31" w:lineRule="atLeast"/>
              <w:jc w:val="center"/>
              <w:rPr>
                <w:rFonts w:ascii="宋体" w:hAnsi="宋体"/>
                <w:kern w:val="0"/>
                <w:szCs w:val="21"/>
              </w:rPr>
            </w:pPr>
          </w:p>
        </w:tc>
      </w:tr>
      <w:tr w:rsidR="000C2159" w14:paraId="2345B3C9" w14:textId="77777777">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1256E3F0" w14:textId="77777777" w:rsidR="000C2159" w:rsidRDefault="000C2159">
            <w:pPr>
              <w:widowControl/>
              <w:spacing w:before="100" w:beforeAutospacing="1" w:after="100" w:afterAutospacing="1" w:line="31" w:lineRule="atLeast"/>
              <w:jc w:val="center"/>
              <w:rPr>
                <w:rFonts w:ascii="宋体" w:hAnsi="宋体"/>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73355F" w14:textId="77777777" w:rsidR="000C2159" w:rsidRDefault="00DA22BC">
            <w:pPr>
              <w:jc w:val="center"/>
              <w:rPr>
                <w:rFonts w:ascii="宋体" w:hAnsi="宋体"/>
                <w:szCs w:val="21"/>
              </w:rPr>
            </w:pPr>
            <w:r>
              <w:rPr>
                <w:rFonts w:ascii="宋体" w:hAnsi="宋体"/>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14:paraId="20D3466B" w14:textId="77777777" w:rsidR="000C2159" w:rsidRDefault="00DA22BC">
            <w:pPr>
              <w:jc w:val="center"/>
              <w:rPr>
                <w:rFonts w:ascii="宋体" w:hAnsi="宋体"/>
                <w:szCs w:val="21"/>
                <w:highlight w:val="yellow"/>
              </w:rPr>
            </w:pPr>
            <w:r>
              <w:rPr>
                <w:rFonts w:ascii="宋体" w:hAnsi="宋体" w:hint="eastAsia"/>
                <w:szCs w:val="21"/>
                <w:highlight w:val="yellow"/>
              </w:rPr>
              <w:t>70</w:t>
            </w:r>
          </w:p>
        </w:tc>
        <w:tc>
          <w:tcPr>
            <w:tcW w:w="5103" w:type="dxa"/>
            <w:tcBorders>
              <w:top w:val="single" w:sz="4" w:space="0" w:color="auto"/>
              <w:left w:val="single" w:sz="4" w:space="0" w:color="auto"/>
              <w:bottom w:val="single" w:sz="4" w:space="0" w:color="auto"/>
              <w:right w:val="single" w:sz="4" w:space="0" w:color="auto"/>
            </w:tcBorders>
          </w:tcPr>
          <w:p w14:paraId="64414698" w14:textId="77777777" w:rsidR="000C2159" w:rsidRDefault="000C2159">
            <w:pPr>
              <w:jc w:val="left"/>
              <w:rPr>
                <w:rFonts w:ascii="宋体" w:hAnsi="宋体"/>
                <w:szCs w:val="21"/>
              </w:rPr>
            </w:pPr>
          </w:p>
          <w:p w14:paraId="373E1940" w14:textId="77777777" w:rsidR="000C2159" w:rsidRDefault="000C2159">
            <w:pPr>
              <w:jc w:val="left"/>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45B7288" w14:textId="77777777" w:rsidR="000C2159" w:rsidRDefault="000C2159">
            <w:pPr>
              <w:widowControl/>
              <w:spacing w:before="100" w:beforeAutospacing="1" w:after="100" w:afterAutospacing="1" w:line="31" w:lineRule="atLeast"/>
              <w:jc w:val="center"/>
              <w:rPr>
                <w:rFonts w:ascii="宋体" w:hAnsi="宋体"/>
                <w:kern w:val="0"/>
                <w:szCs w:val="21"/>
              </w:rPr>
            </w:pPr>
          </w:p>
        </w:tc>
      </w:tr>
    </w:tbl>
    <w:p w14:paraId="440EDA78" w14:textId="77777777" w:rsidR="000C2159" w:rsidRDefault="000C2159">
      <w:pPr>
        <w:rPr>
          <w:rFonts w:ascii="宋体" w:hAnsi="宋体"/>
          <w:b/>
          <w:szCs w:val="21"/>
        </w:rPr>
      </w:pPr>
    </w:p>
    <w:p w14:paraId="08E00D22" w14:textId="77777777" w:rsidR="000C2159" w:rsidRDefault="00DA22BC">
      <w:pPr>
        <w:rPr>
          <w:rFonts w:ascii="宋体" w:hAnsi="宋体"/>
          <w:b/>
          <w:bCs/>
          <w:szCs w:val="24"/>
        </w:rPr>
      </w:pPr>
      <w:r>
        <w:rPr>
          <w:rFonts w:ascii="宋体" w:hAnsi="宋体" w:hint="eastAsia"/>
          <w:b/>
          <w:szCs w:val="21"/>
        </w:rPr>
        <w:t>表5：《</w:t>
      </w:r>
      <w:r>
        <w:rPr>
          <w:rFonts w:ascii="宋体" w:hAnsi="宋体" w:hint="eastAsia"/>
          <w:b/>
          <w:szCs w:val="24"/>
        </w:rPr>
        <w:t xml:space="preserve">价格评分表》 </w:t>
      </w:r>
      <w:r>
        <w:rPr>
          <w:rFonts w:ascii="宋体" w:hAnsi="宋体" w:hint="eastAsia"/>
          <w:b/>
          <w:color w:val="FF0000"/>
          <w:szCs w:val="24"/>
          <w:highlight w:val="yellow"/>
        </w:rPr>
        <w:t>注：服务项目价格分应≥10分</w:t>
      </w:r>
      <w:r>
        <w:rPr>
          <w:rFonts w:ascii="宋体" w:hAnsi="宋体" w:hint="eastAsia"/>
          <w:b/>
          <w:szCs w:val="24"/>
        </w:rPr>
        <w:t xml:space="preserve">           </w:t>
      </w:r>
      <w:r>
        <w:rPr>
          <w:rFonts w:ascii="宋体" w:hAnsi="宋体"/>
          <w:b/>
          <w:szCs w:val="21"/>
          <w:highlight w:val="yellow"/>
        </w:rPr>
        <w:t xml:space="preserve">[ </w:t>
      </w:r>
      <w:r>
        <w:rPr>
          <w:rFonts w:ascii="宋体" w:hAnsi="宋体" w:hint="eastAsia"/>
          <w:b/>
          <w:szCs w:val="21"/>
          <w:highlight w:val="yellow"/>
        </w:rPr>
        <w:t>分值：10分</w:t>
      </w:r>
      <w:r>
        <w:rPr>
          <w:rFonts w:ascii="宋体" w:hAnsi="宋体"/>
          <w:b/>
          <w:szCs w:val="21"/>
          <w:highlight w:val="yellow"/>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0C2159" w14:paraId="7DC360AA" w14:textId="77777777">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14:paraId="1664752C" w14:textId="77777777" w:rsidR="000C2159" w:rsidRDefault="00DA22BC">
            <w:pPr>
              <w:rPr>
                <w:rFonts w:ascii="宋体" w:hAnsi="宋体"/>
                <w:szCs w:val="24"/>
              </w:rPr>
            </w:pPr>
            <w:r>
              <w:rPr>
                <w:rFonts w:ascii="宋体" w:hAnsi="宋体"/>
                <w:szCs w:val="24"/>
              </w:rPr>
              <w:t xml:space="preserve">             </w:t>
            </w:r>
            <w:r>
              <w:rPr>
                <w:rFonts w:ascii="宋体" w:hAnsi="宋体" w:hint="eastAsia"/>
                <w:szCs w:val="24"/>
              </w:rPr>
              <w:t xml:space="preserve">          投标人</w:t>
            </w:r>
            <w:r>
              <w:rPr>
                <w:rFonts w:ascii="宋体" w:hAnsi="宋体"/>
                <w:szCs w:val="24"/>
              </w:rPr>
              <w:t xml:space="preserve">    </w:t>
            </w:r>
          </w:p>
          <w:p w14:paraId="26EFC5B8" w14:textId="77777777" w:rsidR="000C2159" w:rsidRDefault="00DA22BC">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5780E82D" w14:textId="77777777" w:rsidR="000C2159" w:rsidRDefault="000C2159">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0757F95E" w14:textId="77777777" w:rsidR="000C2159" w:rsidRDefault="000C2159">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550637A8" w14:textId="77777777" w:rsidR="000C2159" w:rsidRDefault="000C2159">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6A91FDD2" w14:textId="77777777" w:rsidR="000C2159" w:rsidRDefault="000C2159">
            <w:pPr>
              <w:rPr>
                <w:rFonts w:ascii="宋体" w:hAnsi="宋体"/>
                <w:b/>
                <w:bCs/>
                <w:szCs w:val="24"/>
              </w:rPr>
            </w:pPr>
          </w:p>
        </w:tc>
      </w:tr>
      <w:tr w:rsidR="000C2159" w14:paraId="7E508337"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4B6051DE" w14:textId="77777777" w:rsidR="000C2159" w:rsidRDefault="000C2159">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14:paraId="49319215" w14:textId="77777777" w:rsidR="000C2159" w:rsidRDefault="000C2159">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14:paraId="0DBE00B4" w14:textId="77777777" w:rsidR="000C2159" w:rsidRDefault="000C2159">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4D2DC165" w14:textId="77777777" w:rsidR="000C2159" w:rsidRDefault="000C215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6F612EE2" w14:textId="77777777" w:rsidR="000C2159" w:rsidRDefault="000C2159">
            <w:pPr>
              <w:rPr>
                <w:rFonts w:ascii="宋体" w:hAnsi="宋体"/>
                <w:sz w:val="24"/>
                <w:szCs w:val="24"/>
              </w:rPr>
            </w:pPr>
          </w:p>
        </w:tc>
      </w:tr>
      <w:tr w:rsidR="000C2159" w14:paraId="50D59504"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71C6E391" w14:textId="77777777" w:rsidR="000C2159" w:rsidRDefault="00DA22BC">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14:paraId="761524FD" w14:textId="77777777" w:rsidR="000C2159" w:rsidRDefault="000C215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2438ECBB" w14:textId="77777777" w:rsidR="000C2159" w:rsidRDefault="000C2159">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36DE8E49" w14:textId="77777777" w:rsidR="000C2159" w:rsidRDefault="000C215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130563E2" w14:textId="77777777" w:rsidR="000C2159" w:rsidRDefault="000C2159">
            <w:pPr>
              <w:rPr>
                <w:rFonts w:ascii="宋体" w:hAnsi="宋体"/>
                <w:sz w:val="24"/>
                <w:szCs w:val="24"/>
              </w:rPr>
            </w:pPr>
          </w:p>
        </w:tc>
      </w:tr>
      <w:tr w:rsidR="000C2159" w14:paraId="43FE3857"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2CC291F9" w14:textId="77777777" w:rsidR="000C2159" w:rsidRDefault="00DA22BC">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14:paraId="3F66B6ED" w14:textId="77777777" w:rsidR="000C2159" w:rsidRDefault="000C215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62848826" w14:textId="77777777" w:rsidR="000C2159" w:rsidRDefault="000C2159">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116802C8" w14:textId="77777777" w:rsidR="000C2159" w:rsidRDefault="000C215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5E3F787D" w14:textId="77777777" w:rsidR="000C2159" w:rsidRDefault="000C2159">
            <w:pPr>
              <w:rPr>
                <w:rFonts w:ascii="宋体" w:hAnsi="宋体"/>
                <w:sz w:val="24"/>
                <w:szCs w:val="24"/>
              </w:rPr>
            </w:pPr>
          </w:p>
        </w:tc>
      </w:tr>
      <w:tr w:rsidR="000C2159" w14:paraId="715C7BDB"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0AC42EC9" w14:textId="77777777" w:rsidR="000C2159" w:rsidRDefault="00DA22BC">
            <w:pPr>
              <w:jc w:val="center"/>
              <w:rPr>
                <w:rFonts w:ascii="宋体" w:hAnsi="宋体"/>
                <w:szCs w:val="21"/>
              </w:rPr>
            </w:pPr>
            <w:r>
              <w:rPr>
                <w:rFonts w:ascii="宋体" w:hAnsi="宋体" w:cs="宋体" w:hint="eastAsia"/>
                <w:szCs w:val="21"/>
              </w:rPr>
              <w:lastRenderedPageBreak/>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14:paraId="23438BF2" w14:textId="77777777" w:rsidR="000C2159" w:rsidRDefault="000C2159">
            <w:pPr>
              <w:rPr>
                <w:rFonts w:ascii="宋体" w:hAnsi="宋体"/>
                <w:szCs w:val="24"/>
              </w:rPr>
            </w:pPr>
          </w:p>
        </w:tc>
      </w:tr>
      <w:tr w:rsidR="000C2159" w14:paraId="2F8E5A87" w14:textId="77777777">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04088290" w14:textId="77777777" w:rsidR="000C2159" w:rsidRDefault="00DA22BC">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14:paraId="5585877B" w14:textId="77777777" w:rsidR="000C2159" w:rsidRDefault="000C215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7EAB6A39" w14:textId="77777777" w:rsidR="000C2159" w:rsidRDefault="000C2159">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1117062B" w14:textId="77777777" w:rsidR="000C2159" w:rsidRDefault="000C2159">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3B546408" w14:textId="77777777" w:rsidR="000C2159" w:rsidRDefault="000C2159">
            <w:pPr>
              <w:rPr>
                <w:rFonts w:ascii="宋体" w:hAnsi="宋体"/>
                <w:sz w:val="24"/>
                <w:szCs w:val="24"/>
              </w:rPr>
            </w:pPr>
          </w:p>
        </w:tc>
      </w:tr>
    </w:tbl>
    <w:p w14:paraId="0333BBCC" w14:textId="77777777" w:rsidR="000C2159" w:rsidRDefault="000C2159">
      <w:pPr>
        <w:rPr>
          <w:szCs w:val="24"/>
        </w:rPr>
      </w:pPr>
    </w:p>
    <w:bookmarkEnd w:id="168"/>
    <w:p w14:paraId="72B830E9" w14:textId="77777777" w:rsidR="000C2159" w:rsidRDefault="000C2159">
      <w:pPr>
        <w:pStyle w:val="26"/>
        <w:adjustRightInd w:val="0"/>
        <w:snapToGrid w:val="0"/>
        <w:spacing w:line="360" w:lineRule="auto"/>
        <w:ind w:firstLineChars="248" w:firstLine="523"/>
        <w:jc w:val="left"/>
        <w:rPr>
          <w:rFonts w:ascii="宋体" w:eastAsia="宋体"/>
          <w:sz w:val="21"/>
        </w:rPr>
      </w:pPr>
    </w:p>
    <w:p w14:paraId="1F395681" w14:textId="77777777" w:rsidR="000C2159" w:rsidRDefault="000C2159">
      <w:pPr>
        <w:pStyle w:val="22"/>
        <w:snapToGrid w:val="0"/>
        <w:spacing w:before="0" w:after="0" w:line="360" w:lineRule="auto"/>
        <w:rPr>
          <w:rFonts w:ascii="宋体" w:hAnsi="宋体"/>
          <w:b w:val="0"/>
          <w:color w:val="FF0000"/>
        </w:rPr>
        <w:sectPr w:rsidR="000C2159">
          <w:headerReference w:type="default" r:id="rId10"/>
          <w:footerReference w:type="even" r:id="rId11"/>
          <w:footerReference w:type="default" r:id="rId12"/>
          <w:pgSz w:w="11906" w:h="16838"/>
          <w:pgMar w:top="1440" w:right="1287" w:bottom="1117" w:left="1514" w:header="737" w:footer="714" w:gutter="0"/>
          <w:cols w:space="720"/>
          <w:titlePg/>
          <w:docGrid w:linePitch="320"/>
        </w:sectPr>
      </w:pPr>
    </w:p>
    <w:p w14:paraId="75B86701" w14:textId="77777777" w:rsidR="000C2159" w:rsidRDefault="00DA22BC">
      <w:pPr>
        <w:pStyle w:val="22"/>
        <w:spacing w:line="416" w:lineRule="auto"/>
        <w:ind w:leftChars="200" w:left="420" w:firstLineChars="147" w:firstLine="472"/>
        <w:rPr>
          <w:lang w:val="zh-CN"/>
        </w:rPr>
      </w:pPr>
      <w:bookmarkStart w:id="171" w:name="_Toc153868268"/>
      <w:bookmarkStart w:id="172" w:name="_Toc79653804"/>
      <w:bookmarkStart w:id="173" w:name="_Toc175238149"/>
      <w:r>
        <w:rPr>
          <w:rFonts w:hint="eastAsia"/>
          <w:lang w:val="zh-CN"/>
        </w:rPr>
        <w:lastRenderedPageBreak/>
        <w:t>第四部分</w:t>
      </w:r>
      <w:bookmarkEnd w:id="171"/>
      <w:r>
        <w:rPr>
          <w:rFonts w:hint="eastAsia"/>
          <w:lang w:val="zh-CN"/>
        </w:rPr>
        <w:t xml:space="preserve"> </w:t>
      </w:r>
      <w:r>
        <w:rPr>
          <w:rFonts w:hint="eastAsia"/>
          <w:lang w:val="zh-CN"/>
        </w:rPr>
        <w:t>投标文件格式和内容</w:t>
      </w:r>
      <w:bookmarkStart w:id="174" w:name="_Toc46914900"/>
      <w:bookmarkStart w:id="175" w:name="_Toc296594290"/>
      <w:bookmarkStart w:id="176" w:name="_Toc105930535"/>
      <w:bookmarkStart w:id="177" w:name="_Toc458617474"/>
      <w:bookmarkEnd w:id="172"/>
      <w:bookmarkEnd w:id="173"/>
    </w:p>
    <w:p w14:paraId="3E5490E4" w14:textId="77777777" w:rsidR="000C2159" w:rsidRDefault="00DA22BC">
      <w:pPr>
        <w:pStyle w:val="22"/>
        <w:spacing w:line="416" w:lineRule="auto"/>
        <w:ind w:leftChars="200" w:left="420" w:firstLineChars="147" w:firstLine="472"/>
        <w:rPr>
          <w:bCs/>
          <w:szCs w:val="32"/>
        </w:rPr>
      </w:pPr>
      <w:bookmarkStart w:id="178" w:name="_Toc79653805"/>
      <w:bookmarkStart w:id="179" w:name="_Toc175238150"/>
      <w:r>
        <w:rPr>
          <w:rFonts w:hint="eastAsia"/>
          <w:lang w:val="zh-CN"/>
        </w:rPr>
        <w:t>（一）</w:t>
      </w:r>
      <w:r>
        <w:rPr>
          <w:rFonts w:hint="eastAsia"/>
          <w:bCs/>
          <w:szCs w:val="32"/>
        </w:rPr>
        <w:t>投标函</w:t>
      </w:r>
      <w:bookmarkEnd w:id="174"/>
      <w:bookmarkEnd w:id="178"/>
      <w:bookmarkEnd w:id="179"/>
    </w:p>
    <w:p w14:paraId="4D475AA9" w14:textId="77777777" w:rsidR="000C2159" w:rsidRDefault="00DA22BC">
      <w:pPr>
        <w:spacing w:line="360" w:lineRule="auto"/>
        <w:rPr>
          <w:szCs w:val="21"/>
          <w:u w:val="single"/>
        </w:rPr>
      </w:pPr>
      <w:r>
        <w:rPr>
          <w:rFonts w:hint="eastAsia"/>
          <w:szCs w:val="21"/>
        </w:rPr>
        <w:t>致：</w:t>
      </w:r>
      <w:r>
        <w:rPr>
          <w:rFonts w:hint="eastAsia"/>
          <w:szCs w:val="24"/>
          <w:u w:val="single"/>
        </w:rPr>
        <w:t>深圳市第二人民医院</w:t>
      </w:r>
    </w:p>
    <w:p w14:paraId="456DEB72" w14:textId="77777777" w:rsidR="000C2159" w:rsidRDefault="00DA22BC">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color w:val="000000"/>
          <w:szCs w:val="24"/>
          <w:u w:val="single"/>
        </w:rPr>
        <w:t>一</w:t>
      </w:r>
      <w:r>
        <w:rPr>
          <w:color w:val="000000"/>
          <w:szCs w:val="24"/>
          <w:u w:val="single"/>
        </w:rPr>
        <w:t xml:space="preserve"> </w:t>
      </w:r>
      <w:r>
        <w:rPr>
          <w:color w:val="000000"/>
          <w:szCs w:val="24"/>
        </w:rPr>
        <w:t>份、副本</w:t>
      </w:r>
      <w:r>
        <w:rPr>
          <w:rFonts w:hint="eastAsia"/>
          <w:color w:val="000000"/>
          <w:szCs w:val="24"/>
          <w:u w:val="single"/>
        </w:rPr>
        <w:t xml:space="preserve"> </w:t>
      </w:r>
      <w:r w:rsidR="001E2F0C">
        <w:rPr>
          <w:rFonts w:hint="eastAsia"/>
          <w:color w:val="000000"/>
          <w:szCs w:val="24"/>
          <w:u w:val="single"/>
        </w:rPr>
        <w:t>四</w:t>
      </w:r>
      <w:r>
        <w:rPr>
          <w:rFonts w:hint="eastAsia"/>
          <w:color w:val="000000"/>
          <w:szCs w:val="24"/>
          <w:u w:val="single"/>
        </w:rPr>
        <w:t xml:space="preserve"> </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sidR="001E2F0C">
        <w:rPr>
          <w:rFonts w:hint="eastAsia"/>
          <w:color w:val="000000"/>
          <w:szCs w:val="24"/>
        </w:rPr>
        <w:t>（上传招采系统）</w:t>
      </w:r>
      <w:r>
        <w:rPr>
          <w:rFonts w:hint="eastAsia"/>
          <w:szCs w:val="21"/>
        </w:rPr>
        <w:t>：</w:t>
      </w:r>
    </w:p>
    <w:p w14:paraId="24EE5D64" w14:textId="77777777" w:rsidR="000C2159" w:rsidRDefault="00DA22BC">
      <w:pPr>
        <w:numPr>
          <w:ilvl w:val="0"/>
          <w:numId w:val="39"/>
        </w:numPr>
        <w:spacing w:line="360" w:lineRule="auto"/>
        <w:rPr>
          <w:szCs w:val="21"/>
        </w:rPr>
      </w:pPr>
      <w:r>
        <w:rPr>
          <w:rFonts w:hint="eastAsia"/>
          <w:szCs w:val="21"/>
        </w:rPr>
        <w:t>投标一览表；</w:t>
      </w:r>
    </w:p>
    <w:p w14:paraId="67818B29" w14:textId="77777777" w:rsidR="000C2159" w:rsidRDefault="00DA22BC">
      <w:pPr>
        <w:spacing w:line="360" w:lineRule="auto"/>
        <w:ind w:left="710"/>
        <w:rPr>
          <w:szCs w:val="21"/>
        </w:rPr>
      </w:pPr>
      <w:r>
        <w:rPr>
          <w:rFonts w:hint="eastAsia"/>
          <w:szCs w:val="21"/>
        </w:rPr>
        <w:t>2</w:t>
      </w:r>
      <w:r>
        <w:rPr>
          <w:rFonts w:hint="eastAsia"/>
          <w:szCs w:val="21"/>
        </w:rPr>
        <w:t>）投标分项报价表；</w:t>
      </w:r>
    </w:p>
    <w:p w14:paraId="6FC488D2" w14:textId="77777777" w:rsidR="000C2159" w:rsidRDefault="00DA22BC">
      <w:pPr>
        <w:spacing w:line="360" w:lineRule="auto"/>
        <w:ind w:left="710"/>
        <w:rPr>
          <w:szCs w:val="21"/>
        </w:rPr>
      </w:pPr>
      <w:r>
        <w:rPr>
          <w:rFonts w:ascii="宋体" w:hAnsi="宋体" w:hint="eastAsia"/>
          <w:szCs w:val="24"/>
        </w:rPr>
        <w:t>3）实质性条款响应情况表</w:t>
      </w:r>
      <w:r>
        <w:rPr>
          <w:rFonts w:hint="eastAsia"/>
          <w:szCs w:val="21"/>
        </w:rPr>
        <w:t>；</w:t>
      </w:r>
    </w:p>
    <w:p w14:paraId="61C1D3D4" w14:textId="77777777" w:rsidR="000C2159" w:rsidRDefault="00DA22BC">
      <w:pPr>
        <w:spacing w:line="360" w:lineRule="auto"/>
        <w:ind w:left="710"/>
        <w:rPr>
          <w:szCs w:val="21"/>
        </w:rPr>
      </w:pPr>
      <w:r>
        <w:rPr>
          <w:rFonts w:ascii="宋体" w:hAnsi="宋体" w:hint="eastAsia"/>
          <w:szCs w:val="24"/>
        </w:rPr>
        <w:t>4）技术/商务偏离表</w:t>
      </w:r>
      <w:r>
        <w:rPr>
          <w:rFonts w:hint="eastAsia"/>
          <w:szCs w:val="21"/>
        </w:rPr>
        <w:t>；</w:t>
      </w:r>
    </w:p>
    <w:p w14:paraId="63E84973" w14:textId="77777777" w:rsidR="000C2159" w:rsidRDefault="00DA22BC">
      <w:pPr>
        <w:numPr>
          <w:ilvl w:val="0"/>
          <w:numId w:val="21"/>
        </w:numPr>
        <w:spacing w:line="360" w:lineRule="auto"/>
        <w:rPr>
          <w:szCs w:val="21"/>
        </w:rPr>
      </w:pPr>
      <w:r>
        <w:rPr>
          <w:rFonts w:hint="eastAsia"/>
          <w:szCs w:val="21"/>
        </w:rPr>
        <w:t>资格证明文件；</w:t>
      </w:r>
    </w:p>
    <w:p w14:paraId="6156AE05" w14:textId="77777777" w:rsidR="000C2159" w:rsidRDefault="00DA22BC">
      <w:pPr>
        <w:numPr>
          <w:ilvl w:val="0"/>
          <w:numId w:val="21"/>
        </w:numPr>
        <w:rPr>
          <w:szCs w:val="21"/>
        </w:rPr>
      </w:pPr>
      <w:r>
        <w:rPr>
          <w:rFonts w:hint="eastAsia"/>
          <w:szCs w:val="21"/>
        </w:rPr>
        <w:t>招标文件要求的其它内容或投标人认为需要补充的内容</w:t>
      </w:r>
    </w:p>
    <w:p w14:paraId="555EEF93" w14:textId="77777777" w:rsidR="000C2159" w:rsidRDefault="000C2159">
      <w:pPr>
        <w:spacing w:line="360" w:lineRule="auto"/>
        <w:ind w:left="987"/>
        <w:rPr>
          <w:szCs w:val="21"/>
        </w:rPr>
      </w:pPr>
    </w:p>
    <w:p w14:paraId="3619BA9C" w14:textId="77777777" w:rsidR="000C2159" w:rsidRDefault="00DA22BC">
      <w:pPr>
        <w:spacing w:beforeLines="50" w:before="120" w:line="360" w:lineRule="auto"/>
        <w:ind w:firstLineChars="200" w:firstLine="420"/>
        <w:rPr>
          <w:color w:val="000000"/>
          <w:szCs w:val="21"/>
        </w:rPr>
      </w:pPr>
      <w:r>
        <w:rPr>
          <w:rFonts w:hint="eastAsia"/>
          <w:color w:val="000000"/>
          <w:szCs w:val="21"/>
        </w:rPr>
        <w:t>据此函，签字代表宣布如下承诺：</w:t>
      </w:r>
    </w:p>
    <w:p w14:paraId="1418D535" w14:textId="77777777" w:rsidR="000C2159" w:rsidRDefault="00DA22BC">
      <w:pPr>
        <w:numPr>
          <w:ilvl w:val="0"/>
          <w:numId w:val="40"/>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14:paraId="17B80043" w14:textId="77777777" w:rsidR="000C2159" w:rsidRDefault="00DA22BC">
      <w:pPr>
        <w:numPr>
          <w:ilvl w:val="0"/>
          <w:numId w:val="40"/>
        </w:numPr>
        <w:spacing w:line="360" w:lineRule="exact"/>
        <w:ind w:firstLine="567"/>
        <w:rPr>
          <w:color w:val="000000"/>
          <w:szCs w:val="21"/>
        </w:rPr>
      </w:pPr>
      <w:r>
        <w:rPr>
          <w:rFonts w:hint="eastAsia"/>
          <w:color w:val="000000"/>
          <w:szCs w:val="21"/>
        </w:rPr>
        <w:t>投标人将按招标文件的规定履行合同责任和义务。</w:t>
      </w:r>
    </w:p>
    <w:p w14:paraId="08EED20D" w14:textId="77777777" w:rsidR="000C2159" w:rsidRDefault="00DA22BC">
      <w:pPr>
        <w:numPr>
          <w:ilvl w:val="0"/>
          <w:numId w:val="40"/>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14:paraId="4CFCE9AE" w14:textId="77777777" w:rsidR="000C2159" w:rsidRDefault="00DA22BC">
      <w:pPr>
        <w:numPr>
          <w:ilvl w:val="0"/>
          <w:numId w:val="40"/>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14:paraId="1D9D9174" w14:textId="77777777" w:rsidR="000C2159" w:rsidRDefault="00DA22BC">
      <w:pPr>
        <w:numPr>
          <w:ilvl w:val="0"/>
          <w:numId w:val="40"/>
        </w:numPr>
        <w:spacing w:line="360" w:lineRule="exact"/>
        <w:ind w:firstLine="567"/>
        <w:rPr>
          <w:szCs w:val="21"/>
        </w:rPr>
      </w:pPr>
      <w:r>
        <w:rPr>
          <w:rFonts w:ascii="宋体" w:hint="eastAsia"/>
          <w:szCs w:val="24"/>
        </w:rPr>
        <w:t>我方理解贵方不一定接受最低投标价或任何贵方可能收到的投标。</w:t>
      </w:r>
    </w:p>
    <w:p w14:paraId="40E1CF6E" w14:textId="77777777" w:rsidR="000C2159" w:rsidRDefault="00DA22BC">
      <w:pPr>
        <w:numPr>
          <w:ilvl w:val="0"/>
          <w:numId w:val="40"/>
        </w:numPr>
        <w:spacing w:line="360" w:lineRule="exact"/>
        <w:ind w:firstLine="567"/>
        <w:rPr>
          <w:szCs w:val="21"/>
        </w:rPr>
      </w:pPr>
      <w:r>
        <w:rPr>
          <w:rFonts w:hint="eastAsia"/>
          <w:szCs w:val="21"/>
        </w:rPr>
        <w:t>如果在规定的开标时间后，投标人在投标有效期内撤回投标，将接受主管部门的相关处罚。</w:t>
      </w:r>
    </w:p>
    <w:p w14:paraId="31DF82F5" w14:textId="77777777" w:rsidR="000C2159" w:rsidRDefault="00DA22BC">
      <w:pPr>
        <w:numPr>
          <w:ilvl w:val="0"/>
          <w:numId w:val="40"/>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14:paraId="66AFBC3B" w14:textId="77777777" w:rsidR="000C2159" w:rsidRDefault="00DA22BC">
      <w:pPr>
        <w:numPr>
          <w:ilvl w:val="0"/>
          <w:numId w:val="40"/>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14:paraId="7ED50B5B" w14:textId="77777777" w:rsidR="000C2159" w:rsidRDefault="000C2159">
      <w:pPr>
        <w:spacing w:line="360" w:lineRule="auto"/>
        <w:ind w:firstLine="560"/>
        <w:rPr>
          <w:rFonts w:ascii="宋体" w:hAnsi="宋体"/>
          <w:color w:val="000000"/>
          <w:szCs w:val="21"/>
        </w:rPr>
      </w:pPr>
    </w:p>
    <w:p w14:paraId="4E219FCA" w14:textId="77777777" w:rsidR="000C2159" w:rsidRDefault="00DA22BC">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14:paraId="7AFBDA6D" w14:textId="77777777" w:rsidR="000C2159" w:rsidRDefault="00DA22BC">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14:paraId="2AF783D5" w14:textId="77777777" w:rsidR="000C2159" w:rsidRDefault="00DA22BC">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14:paraId="74893C25" w14:textId="77777777" w:rsidR="000C2159" w:rsidRDefault="00DA22BC">
      <w:pPr>
        <w:spacing w:line="360" w:lineRule="auto"/>
        <w:ind w:firstLine="560"/>
        <w:rPr>
          <w:rFonts w:ascii="宋体" w:hAnsi="宋体"/>
          <w:color w:val="000000"/>
          <w:szCs w:val="21"/>
          <w:u w:val="single"/>
        </w:rPr>
        <w:sectPr w:rsidR="000C2159">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14:paraId="4FD5595E" w14:textId="77777777" w:rsidR="000C2159" w:rsidRDefault="00DA22BC">
      <w:pPr>
        <w:keepNext/>
        <w:keepLines/>
        <w:numPr>
          <w:ilvl w:val="0"/>
          <w:numId w:val="41"/>
        </w:numPr>
        <w:spacing w:before="260" w:after="260" w:line="416" w:lineRule="auto"/>
        <w:ind w:left="420"/>
        <w:jc w:val="center"/>
        <w:outlineLvl w:val="1"/>
        <w:rPr>
          <w:rFonts w:ascii="Arial" w:eastAsia="黑体" w:hAnsi="Arial"/>
          <w:b/>
          <w:bCs/>
          <w:sz w:val="32"/>
          <w:szCs w:val="32"/>
        </w:rPr>
      </w:pPr>
      <w:bookmarkStart w:id="180" w:name="FUJIAN29"/>
      <w:bookmarkStart w:id="181" w:name="_Toc79653806"/>
      <w:bookmarkStart w:id="182" w:name="_Toc46914901"/>
      <w:bookmarkStart w:id="183" w:name="_Toc175238151"/>
      <w:bookmarkEnd w:id="180"/>
      <w:r>
        <w:rPr>
          <w:rFonts w:ascii="Arial" w:eastAsia="黑体" w:hAnsi="Arial" w:hint="eastAsia"/>
          <w:b/>
          <w:bCs/>
          <w:sz w:val="32"/>
          <w:szCs w:val="32"/>
        </w:rPr>
        <w:lastRenderedPageBreak/>
        <w:t>投标一览表</w:t>
      </w:r>
      <w:bookmarkEnd w:id="181"/>
      <w:bookmarkEnd w:id="182"/>
      <w:bookmarkEnd w:id="183"/>
    </w:p>
    <w:p w14:paraId="46D243CA" w14:textId="77777777" w:rsidR="000C2159" w:rsidRDefault="000C2159">
      <w:pPr>
        <w:spacing w:line="360" w:lineRule="auto"/>
        <w:rPr>
          <w:rFonts w:ascii="宋体" w:hAnsi="宋体"/>
          <w:szCs w:val="21"/>
        </w:rPr>
      </w:pPr>
    </w:p>
    <w:p w14:paraId="0B7F71A8" w14:textId="77777777" w:rsidR="000C2159" w:rsidRDefault="00DA22BC">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14:paraId="3337E245" w14:textId="77777777" w:rsidR="000C2159" w:rsidRDefault="00DA22BC">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14:paraId="01F0394D" w14:textId="77777777" w:rsidR="000C2159" w:rsidRDefault="00DA22BC">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14:paraId="77D2F657" w14:textId="77777777" w:rsidR="000C2159" w:rsidRDefault="00DA22BC">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14:paraId="734170B9" w14:textId="77777777" w:rsidR="000C2159" w:rsidRDefault="00DA22BC">
      <w:pPr>
        <w:spacing w:line="360" w:lineRule="auto"/>
        <w:rPr>
          <w:rFonts w:ascii="宋体" w:hAnsi="宋体"/>
          <w:szCs w:val="21"/>
        </w:rPr>
      </w:pPr>
      <w:r>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966"/>
        <w:gridCol w:w="2272"/>
        <w:gridCol w:w="1998"/>
        <w:gridCol w:w="1035"/>
      </w:tblGrid>
      <w:tr w:rsidR="000C2159" w14:paraId="4C680465" w14:textId="77777777">
        <w:trPr>
          <w:cantSplit/>
          <w:trHeight w:val="512"/>
        </w:trPr>
        <w:tc>
          <w:tcPr>
            <w:tcW w:w="1321" w:type="pct"/>
            <w:vAlign w:val="center"/>
          </w:tcPr>
          <w:p w14:paraId="308E698F" w14:textId="77777777" w:rsidR="000C2159" w:rsidRDefault="00DA22B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项目名称</w:t>
            </w:r>
          </w:p>
        </w:tc>
        <w:tc>
          <w:tcPr>
            <w:tcW w:w="567" w:type="pct"/>
            <w:vAlign w:val="center"/>
          </w:tcPr>
          <w:p w14:paraId="627472A2" w14:textId="77777777" w:rsidR="000C2159" w:rsidRDefault="00DA22B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数量</w:t>
            </w:r>
          </w:p>
        </w:tc>
        <w:tc>
          <w:tcPr>
            <w:tcW w:w="1333" w:type="pct"/>
            <w:vAlign w:val="center"/>
          </w:tcPr>
          <w:p w14:paraId="285E88F8" w14:textId="77777777" w:rsidR="000C2159" w:rsidRDefault="00DA22B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投标总价</w:t>
            </w:r>
          </w:p>
        </w:tc>
        <w:tc>
          <w:tcPr>
            <w:tcW w:w="1172" w:type="pct"/>
            <w:vAlign w:val="center"/>
          </w:tcPr>
          <w:p w14:paraId="4DB95CF2" w14:textId="77777777" w:rsidR="000C2159" w:rsidRDefault="00DA22B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服务期限</w:t>
            </w:r>
          </w:p>
        </w:tc>
        <w:tc>
          <w:tcPr>
            <w:tcW w:w="607" w:type="pct"/>
            <w:vAlign w:val="center"/>
          </w:tcPr>
          <w:p w14:paraId="5B2F9B5C" w14:textId="77777777" w:rsidR="000C2159" w:rsidRDefault="00DA22B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备注</w:t>
            </w:r>
          </w:p>
        </w:tc>
      </w:tr>
      <w:tr w:rsidR="000C2159" w14:paraId="274089F6" w14:textId="77777777">
        <w:trPr>
          <w:cantSplit/>
          <w:trHeight w:val="1117"/>
        </w:trPr>
        <w:tc>
          <w:tcPr>
            <w:tcW w:w="1321" w:type="pct"/>
            <w:vAlign w:val="center"/>
          </w:tcPr>
          <w:p w14:paraId="4D7D66B7"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567" w:type="pct"/>
            <w:vAlign w:val="center"/>
          </w:tcPr>
          <w:p w14:paraId="5EDA5405" w14:textId="77777777" w:rsidR="000C2159" w:rsidRDefault="00DA22BC">
            <w:pPr>
              <w:jc w:val="center"/>
              <w:rPr>
                <w:szCs w:val="24"/>
              </w:rPr>
            </w:pPr>
            <w:r>
              <w:rPr>
                <w:rFonts w:hint="eastAsia"/>
                <w:szCs w:val="24"/>
              </w:rPr>
              <w:t>1</w:t>
            </w:r>
            <w:r>
              <w:rPr>
                <w:rFonts w:hint="eastAsia"/>
                <w:szCs w:val="24"/>
              </w:rPr>
              <w:t>项</w:t>
            </w:r>
          </w:p>
        </w:tc>
        <w:tc>
          <w:tcPr>
            <w:tcW w:w="1333" w:type="pct"/>
            <w:vAlign w:val="center"/>
          </w:tcPr>
          <w:p w14:paraId="78D61FFA" w14:textId="77777777" w:rsidR="000C2159" w:rsidRDefault="00DA22BC">
            <w:pPr>
              <w:rPr>
                <w:szCs w:val="24"/>
              </w:rPr>
            </w:pPr>
            <w:r>
              <w:rPr>
                <w:rFonts w:hint="eastAsia"/>
                <w:szCs w:val="24"/>
              </w:rPr>
              <w:t>大写：</w:t>
            </w:r>
          </w:p>
          <w:p w14:paraId="4995A3B2" w14:textId="77777777" w:rsidR="000C2159" w:rsidRDefault="000C2159">
            <w:pPr>
              <w:rPr>
                <w:szCs w:val="24"/>
              </w:rPr>
            </w:pPr>
          </w:p>
          <w:p w14:paraId="0CB5B078" w14:textId="77777777" w:rsidR="000C2159" w:rsidRDefault="000C2159">
            <w:pPr>
              <w:rPr>
                <w:szCs w:val="24"/>
              </w:rPr>
            </w:pPr>
          </w:p>
          <w:p w14:paraId="313FA60A" w14:textId="77777777" w:rsidR="000C2159" w:rsidRDefault="00DA22BC">
            <w:pPr>
              <w:rPr>
                <w:szCs w:val="24"/>
              </w:rPr>
            </w:pPr>
            <w:r>
              <w:rPr>
                <w:rFonts w:hint="eastAsia"/>
                <w:szCs w:val="24"/>
              </w:rPr>
              <w:t>小写：</w:t>
            </w:r>
          </w:p>
        </w:tc>
        <w:tc>
          <w:tcPr>
            <w:tcW w:w="1172" w:type="pct"/>
            <w:vAlign w:val="center"/>
          </w:tcPr>
          <w:p w14:paraId="71D19B2E"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14:paraId="113B33D7"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14:paraId="71F96773" w14:textId="77777777" w:rsidR="000C2159" w:rsidRDefault="000C2159">
      <w:pPr>
        <w:tabs>
          <w:tab w:val="left" w:pos="1260"/>
          <w:tab w:val="right" w:leader="dot" w:pos="8495"/>
        </w:tabs>
        <w:spacing w:line="360" w:lineRule="auto"/>
        <w:rPr>
          <w:b/>
          <w:sz w:val="32"/>
          <w:szCs w:val="32"/>
        </w:rPr>
      </w:pPr>
    </w:p>
    <w:p w14:paraId="080292C1" w14:textId="77777777" w:rsidR="000C2159" w:rsidRDefault="00DA22B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65C49FD9"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14:paraId="43352857" w14:textId="77777777" w:rsidR="000C2159" w:rsidRDefault="00DA22B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14:paraId="695969A5"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14:paraId="2636C931" w14:textId="77777777" w:rsidR="000C2159" w:rsidRDefault="00DA22B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注</w:t>
      </w:r>
      <w:r>
        <w:rPr>
          <w:szCs w:val="21"/>
        </w:rPr>
        <w:t>：</w:t>
      </w:r>
    </w:p>
    <w:p w14:paraId="1ED12602" w14:textId="77777777" w:rsidR="000C2159" w:rsidRDefault="00DA22BC">
      <w:pPr>
        <w:numPr>
          <w:ilvl w:val="0"/>
          <w:numId w:val="42"/>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人民币壹佰贰拾叁万元整</w:t>
      </w:r>
      <w:r>
        <w:rPr>
          <w:rFonts w:hint="eastAsia"/>
          <w:color w:val="FF0000"/>
          <w:szCs w:val="21"/>
        </w:rPr>
        <w:t>，小写：</w:t>
      </w:r>
      <w:r>
        <w:rPr>
          <w:color w:val="FF0000"/>
          <w:szCs w:val="21"/>
          <w:u w:val="single"/>
        </w:rPr>
        <w:t>RMB</w:t>
      </w:r>
      <w:r>
        <w:rPr>
          <w:rFonts w:hint="eastAsia"/>
          <w:color w:val="FF0000"/>
          <w:szCs w:val="21"/>
          <w:u w:val="single"/>
        </w:rPr>
        <w:t>1,230,000.00</w:t>
      </w:r>
      <w:r>
        <w:rPr>
          <w:rFonts w:hint="eastAsia"/>
          <w:color w:val="FF0000"/>
          <w:szCs w:val="21"/>
        </w:rPr>
        <w:t>。</w:t>
      </w:r>
    </w:p>
    <w:p w14:paraId="58ABDFF6" w14:textId="77777777" w:rsidR="000C2159" w:rsidRDefault="00DA22BC">
      <w:pPr>
        <w:numPr>
          <w:ilvl w:val="0"/>
          <w:numId w:val="42"/>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szCs w:val="21"/>
        </w:rPr>
      </w:pPr>
      <w:r>
        <w:rPr>
          <w:szCs w:val="21"/>
        </w:rPr>
        <w:t>此表</w:t>
      </w:r>
      <w:r>
        <w:rPr>
          <w:rFonts w:hint="eastAsia"/>
          <w:szCs w:val="21"/>
        </w:rPr>
        <w:t>与</w:t>
      </w:r>
      <w:r>
        <w:rPr>
          <w:szCs w:val="21"/>
        </w:rPr>
        <w:t>投标文件一起装订并密封</w:t>
      </w:r>
      <w:r>
        <w:rPr>
          <w:rFonts w:ascii="宋体" w:hAnsi="宋体" w:hint="eastAsia"/>
          <w:szCs w:val="24"/>
        </w:rPr>
        <w:t>。</w:t>
      </w:r>
    </w:p>
    <w:p w14:paraId="54BBB3E9" w14:textId="77777777" w:rsidR="000C2159" w:rsidRDefault="00DA22BC">
      <w:pPr>
        <w:numPr>
          <w:ilvl w:val="0"/>
          <w:numId w:val="42"/>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Pr>
          <w:rFonts w:hint="eastAsia"/>
          <w:szCs w:val="21"/>
        </w:rPr>
        <w:t>如投标人为联合体投标，则须在备注栏中标明联合体组成情况，包括主办方名称及其它成员名称（本项目不适用）。</w:t>
      </w:r>
    </w:p>
    <w:p w14:paraId="3FF1DFCA"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p>
    <w:p w14:paraId="3D2322AC"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7F5F59B"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1DBFBFA"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6F5E4FED"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102D3A74" w14:textId="77777777" w:rsidR="000C2159" w:rsidRDefault="000C2159">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32282838" w14:textId="77777777" w:rsidR="000C2159" w:rsidRDefault="00DA22BC">
      <w:pPr>
        <w:keepNext/>
        <w:keepLines/>
        <w:numPr>
          <w:ilvl w:val="0"/>
          <w:numId w:val="41"/>
        </w:numPr>
        <w:spacing w:line="416" w:lineRule="auto"/>
        <w:ind w:left="420"/>
        <w:jc w:val="center"/>
        <w:outlineLvl w:val="1"/>
        <w:rPr>
          <w:rFonts w:ascii="Arial" w:eastAsia="黑体" w:hAnsi="Arial"/>
          <w:b/>
          <w:bCs/>
          <w:sz w:val="32"/>
          <w:szCs w:val="32"/>
        </w:rPr>
      </w:pPr>
      <w:bookmarkStart w:id="184" w:name="FUJIAN32"/>
      <w:bookmarkStart w:id="185" w:name="FUJIAN30"/>
      <w:bookmarkStart w:id="186" w:name="_Toc46914902"/>
      <w:bookmarkStart w:id="187" w:name="_Toc175238152"/>
      <w:bookmarkStart w:id="188" w:name="_Toc44427075"/>
      <w:bookmarkStart w:id="189" w:name="_Toc46914906"/>
      <w:bookmarkStart w:id="190" w:name="_Toc37322162"/>
      <w:bookmarkStart w:id="191" w:name="_Toc37836916"/>
      <w:bookmarkStart w:id="192" w:name="_Toc79653809"/>
      <w:bookmarkEnd w:id="184"/>
      <w:bookmarkEnd w:id="185"/>
      <w:r>
        <w:rPr>
          <w:rFonts w:ascii="Arial" w:eastAsia="黑体" w:hAnsi="Arial" w:hint="eastAsia"/>
          <w:b/>
          <w:bCs/>
          <w:sz w:val="32"/>
          <w:szCs w:val="32"/>
        </w:rPr>
        <w:t>投标分项报价表</w:t>
      </w:r>
      <w:bookmarkEnd w:id="186"/>
      <w:bookmarkEnd w:id="187"/>
    </w:p>
    <w:p w14:paraId="499BA909" w14:textId="77777777" w:rsidR="000C2159" w:rsidRDefault="000C2159">
      <w:pPr>
        <w:rPr>
          <w:szCs w:val="24"/>
        </w:rPr>
      </w:pPr>
    </w:p>
    <w:p w14:paraId="73B09D0D" w14:textId="77777777" w:rsidR="000C2159" w:rsidRDefault="00DA22BC">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招标期号</w:t>
      </w:r>
      <w:r>
        <w:rPr>
          <w:rFonts w:ascii="宋体" w:hAnsi="宋体" w:hint="eastAsia"/>
          <w:color w:val="000000"/>
          <w:szCs w:val="21"/>
          <w:u w:val="single"/>
        </w:rPr>
        <w:t xml:space="preserve">                     </w:t>
      </w:r>
      <w:r>
        <w:rPr>
          <w:rFonts w:ascii="宋体" w:hAnsi="宋体" w:hint="eastAsia"/>
          <w:color w:val="000000"/>
          <w:szCs w:val="21"/>
        </w:rPr>
        <w:t xml:space="preserve">     </w:t>
      </w:r>
    </w:p>
    <w:p w14:paraId="5985F34F" w14:textId="77777777" w:rsidR="000C2159" w:rsidRDefault="00DA22BC">
      <w:pPr>
        <w:spacing w:line="360" w:lineRule="auto"/>
        <w:rPr>
          <w:rFonts w:ascii="宋体" w:hAnsi="宋体"/>
          <w:color w:val="000000"/>
          <w:szCs w:val="21"/>
          <w:u w:val="single"/>
        </w:rPr>
      </w:pPr>
      <w:r>
        <w:rPr>
          <w:rFonts w:ascii="宋体" w:hAnsi="宋体" w:hint="eastAsia"/>
          <w:color w:val="000000"/>
          <w:szCs w:val="21"/>
        </w:rPr>
        <w:lastRenderedPageBreak/>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408"/>
        <w:gridCol w:w="1417"/>
        <w:gridCol w:w="1559"/>
        <w:gridCol w:w="1559"/>
        <w:gridCol w:w="1559"/>
      </w:tblGrid>
      <w:tr w:rsidR="000C2159" w14:paraId="32A57AF1" w14:textId="77777777">
        <w:trPr>
          <w:trHeight w:val="495"/>
        </w:trPr>
        <w:tc>
          <w:tcPr>
            <w:tcW w:w="827" w:type="dxa"/>
            <w:vAlign w:val="center"/>
          </w:tcPr>
          <w:p w14:paraId="02D3F3A5"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序号</w:t>
            </w:r>
          </w:p>
        </w:tc>
        <w:tc>
          <w:tcPr>
            <w:tcW w:w="1408" w:type="dxa"/>
            <w:vAlign w:val="center"/>
          </w:tcPr>
          <w:p w14:paraId="1836C188"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设备名称</w:t>
            </w:r>
          </w:p>
        </w:tc>
        <w:tc>
          <w:tcPr>
            <w:tcW w:w="1417" w:type="dxa"/>
            <w:vAlign w:val="center"/>
          </w:tcPr>
          <w:p w14:paraId="07AB47EB"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型号</w:t>
            </w:r>
          </w:p>
        </w:tc>
        <w:tc>
          <w:tcPr>
            <w:tcW w:w="1559" w:type="dxa"/>
            <w:vAlign w:val="center"/>
          </w:tcPr>
          <w:p w14:paraId="50F2ADC1"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序列号</w:t>
            </w:r>
          </w:p>
        </w:tc>
        <w:tc>
          <w:tcPr>
            <w:tcW w:w="1559" w:type="dxa"/>
            <w:vAlign w:val="center"/>
          </w:tcPr>
          <w:p w14:paraId="0900A57A"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数量（台）</w:t>
            </w:r>
          </w:p>
        </w:tc>
        <w:tc>
          <w:tcPr>
            <w:tcW w:w="1559" w:type="dxa"/>
            <w:vAlign w:val="center"/>
          </w:tcPr>
          <w:p w14:paraId="78D8DD0F"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第一次投标报价（元）</w:t>
            </w:r>
          </w:p>
        </w:tc>
      </w:tr>
      <w:tr w:rsidR="000C2159" w14:paraId="00FB4F2E" w14:textId="77777777">
        <w:tc>
          <w:tcPr>
            <w:tcW w:w="827" w:type="dxa"/>
            <w:vAlign w:val="center"/>
          </w:tcPr>
          <w:p w14:paraId="116A3802"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1408" w:type="dxa"/>
            <w:vAlign w:val="center"/>
          </w:tcPr>
          <w:p w14:paraId="32F37101" w14:textId="77777777" w:rsidR="000C2159" w:rsidRDefault="000C2159">
            <w:pPr>
              <w:autoSpaceDE w:val="0"/>
              <w:autoSpaceDN w:val="0"/>
              <w:adjustRightInd w:val="0"/>
              <w:jc w:val="center"/>
              <w:rPr>
                <w:rFonts w:ascii="宋体" w:hAnsi="宋体"/>
                <w:color w:val="000000"/>
                <w:szCs w:val="21"/>
              </w:rPr>
            </w:pPr>
          </w:p>
        </w:tc>
        <w:tc>
          <w:tcPr>
            <w:tcW w:w="1417" w:type="dxa"/>
            <w:vAlign w:val="center"/>
          </w:tcPr>
          <w:p w14:paraId="404309C2" w14:textId="77777777" w:rsidR="000C2159" w:rsidRDefault="000C2159">
            <w:pPr>
              <w:spacing w:line="360" w:lineRule="auto"/>
              <w:jc w:val="center"/>
              <w:rPr>
                <w:rFonts w:ascii="宋体" w:hAnsi="宋体"/>
                <w:color w:val="000000"/>
                <w:szCs w:val="21"/>
              </w:rPr>
            </w:pPr>
          </w:p>
        </w:tc>
        <w:tc>
          <w:tcPr>
            <w:tcW w:w="1559" w:type="dxa"/>
            <w:vAlign w:val="center"/>
          </w:tcPr>
          <w:p w14:paraId="66DA1B82" w14:textId="77777777" w:rsidR="000C2159" w:rsidRDefault="000C2159">
            <w:pPr>
              <w:spacing w:line="360" w:lineRule="auto"/>
              <w:jc w:val="center"/>
              <w:rPr>
                <w:rFonts w:ascii="宋体" w:hAnsi="宋体"/>
                <w:color w:val="000000"/>
                <w:szCs w:val="21"/>
              </w:rPr>
            </w:pPr>
          </w:p>
        </w:tc>
        <w:tc>
          <w:tcPr>
            <w:tcW w:w="1559" w:type="dxa"/>
            <w:vAlign w:val="center"/>
          </w:tcPr>
          <w:p w14:paraId="585E47BB" w14:textId="77777777" w:rsidR="000C2159" w:rsidRDefault="000C2159">
            <w:pPr>
              <w:spacing w:line="360" w:lineRule="auto"/>
              <w:jc w:val="center"/>
              <w:rPr>
                <w:rFonts w:ascii="宋体" w:hAnsi="宋体"/>
                <w:color w:val="000000"/>
                <w:szCs w:val="21"/>
              </w:rPr>
            </w:pPr>
          </w:p>
        </w:tc>
        <w:tc>
          <w:tcPr>
            <w:tcW w:w="1559" w:type="dxa"/>
            <w:vAlign w:val="center"/>
          </w:tcPr>
          <w:p w14:paraId="33F2B44A" w14:textId="77777777" w:rsidR="000C2159" w:rsidRDefault="000C2159">
            <w:pPr>
              <w:spacing w:line="360" w:lineRule="auto"/>
              <w:jc w:val="center"/>
              <w:rPr>
                <w:rFonts w:ascii="宋体" w:hAnsi="宋体"/>
                <w:color w:val="000000"/>
                <w:szCs w:val="21"/>
              </w:rPr>
            </w:pPr>
          </w:p>
        </w:tc>
      </w:tr>
      <w:tr w:rsidR="000C2159" w14:paraId="3ECED299" w14:textId="77777777">
        <w:tc>
          <w:tcPr>
            <w:tcW w:w="827" w:type="dxa"/>
            <w:vAlign w:val="center"/>
          </w:tcPr>
          <w:p w14:paraId="44195873"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1408" w:type="dxa"/>
            <w:vAlign w:val="center"/>
          </w:tcPr>
          <w:p w14:paraId="1B630B39" w14:textId="77777777" w:rsidR="000C2159" w:rsidRDefault="000C2159">
            <w:pPr>
              <w:spacing w:line="400" w:lineRule="exact"/>
              <w:jc w:val="center"/>
              <w:rPr>
                <w:rFonts w:ascii="宋体" w:hAnsi="宋体"/>
                <w:color w:val="0000FF"/>
                <w:spacing w:val="6"/>
                <w:szCs w:val="21"/>
              </w:rPr>
            </w:pPr>
          </w:p>
        </w:tc>
        <w:tc>
          <w:tcPr>
            <w:tcW w:w="1417" w:type="dxa"/>
            <w:vAlign w:val="center"/>
          </w:tcPr>
          <w:p w14:paraId="41B247AC" w14:textId="77777777" w:rsidR="000C2159" w:rsidRDefault="000C2159">
            <w:pPr>
              <w:spacing w:line="360" w:lineRule="auto"/>
              <w:jc w:val="center"/>
              <w:rPr>
                <w:rFonts w:ascii="宋体" w:hAnsi="宋体"/>
                <w:color w:val="000000"/>
                <w:szCs w:val="21"/>
              </w:rPr>
            </w:pPr>
          </w:p>
        </w:tc>
        <w:tc>
          <w:tcPr>
            <w:tcW w:w="1559" w:type="dxa"/>
            <w:vAlign w:val="center"/>
          </w:tcPr>
          <w:p w14:paraId="6F7473A3" w14:textId="77777777" w:rsidR="000C2159" w:rsidRDefault="000C2159">
            <w:pPr>
              <w:spacing w:line="360" w:lineRule="auto"/>
              <w:jc w:val="center"/>
              <w:rPr>
                <w:rFonts w:ascii="宋体" w:hAnsi="宋体"/>
                <w:color w:val="000000"/>
                <w:szCs w:val="21"/>
              </w:rPr>
            </w:pPr>
          </w:p>
        </w:tc>
        <w:tc>
          <w:tcPr>
            <w:tcW w:w="1559" w:type="dxa"/>
            <w:vAlign w:val="center"/>
          </w:tcPr>
          <w:p w14:paraId="61853278" w14:textId="77777777" w:rsidR="000C2159" w:rsidRDefault="000C2159">
            <w:pPr>
              <w:spacing w:line="360" w:lineRule="auto"/>
              <w:jc w:val="center"/>
              <w:rPr>
                <w:rFonts w:ascii="宋体" w:hAnsi="宋体"/>
                <w:color w:val="000000"/>
                <w:szCs w:val="21"/>
              </w:rPr>
            </w:pPr>
          </w:p>
        </w:tc>
        <w:tc>
          <w:tcPr>
            <w:tcW w:w="1559" w:type="dxa"/>
            <w:vAlign w:val="center"/>
          </w:tcPr>
          <w:p w14:paraId="4DEE01FB" w14:textId="77777777" w:rsidR="000C2159" w:rsidRDefault="000C2159">
            <w:pPr>
              <w:spacing w:line="360" w:lineRule="auto"/>
              <w:jc w:val="center"/>
              <w:rPr>
                <w:rFonts w:ascii="宋体" w:hAnsi="宋体"/>
                <w:color w:val="000000"/>
                <w:szCs w:val="21"/>
              </w:rPr>
            </w:pPr>
          </w:p>
        </w:tc>
      </w:tr>
      <w:tr w:rsidR="000C2159" w14:paraId="70241BDD" w14:textId="77777777">
        <w:trPr>
          <w:cantSplit/>
          <w:trHeight w:val="599"/>
        </w:trPr>
        <w:tc>
          <w:tcPr>
            <w:tcW w:w="2235" w:type="dxa"/>
            <w:gridSpan w:val="2"/>
            <w:vAlign w:val="center"/>
          </w:tcPr>
          <w:p w14:paraId="1F721E50" w14:textId="77777777" w:rsidR="000C2159" w:rsidRDefault="00DA22BC">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6094" w:type="dxa"/>
            <w:gridSpan w:val="4"/>
            <w:vAlign w:val="center"/>
          </w:tcPr>
          <w:p w14:paraId="780197A9" w14:textId="77777777" w:rsidR="000C2159" w:rsidRDefault="00DA22BC">
            <w:pPr>
              <w:jc w:val="center"/>
              <w:rPr>
                <w:rFonts w:ascii="宋体" w:hAnsi="宋体"/>
                <w:b/>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14:paraId="344DD5A9" w14:textId="77777777" w:rsidR="000C2159" w:rsidRDefault="00DA22BC">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14:paraId="290A8F49" w14:textId="77777777" w:rsidR="000C2159" w:rsidRDefault="00DA22BC">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14:paraId="1527A3A9" w14:textId="77777777" w:rsidR="000C2159" w:rsidRDefault="00DA22BC">
      <w:pPr>
        <w:spacing w:line="400" w:lineRule="exact"/>
        <w:ind w:left="840" w:hangingChars="400" w:hanging="840"/>
        <w:rPr>
          <w:b/>
          <w:color w:val="FF6600"/>
          <w:szCs w:val="24"/>
        </w:rPr>
      </w:pPr>
      <w:r>
        <w:rPr>
          <w:rFonts w:hint="eastAsia"/>
          <w:szCs w:val="21"/>
        </w:rPr>
        <w:t>注：</w:t>
      </w:r>
      <w:r>
        <w:rPr>
          <w:rFonts w:hint="eastAsia"/>
          <w:color w:val="FF6600"/>
          <w:szCs w:val="24"/>
        </w:rPr>
        <w:t xml:space="preserve"> </w:t>
      </w:r>
      <w:r>
        <w:rPr>
          <w:rFonts w:hint="eastAsia"/>
          <w:szCs w:val="21"/>
        </w:rPr>
        <w:t>1</w:t>
      </w:r>
      <w:r>
        <w:rPr>
          <w:rFonts w:hint="eastAsia"/>
          <w:szCs w:val="21"/>
        </w:rPr>
        <w:t>、</w:t>
      </w:r>
      <w:r>
        <w:rPr>
          <w:rFonts w:hint="eastAsia"/>
          <w:szCs w:val="24"/>
        </w:rPr>
        <w:t>各项费用须如实填写，如已含在产品价格中，则填“含”，免费则填“免”，如无此项内容则填写“无”，不允许空白。</w:t>
      </w:r>
    </w:p>
    <w:p w14:paraId="2CBE5074" w14:textId="77777777" w:rsidR="000C2159" w:rsidRDefault="00DA22BC">
      <w:pPr>
        <w:spacing w:line="400" w:lineRule="exact"/>
        <w:ind w:leftChars="300" w:left="944" w:hangingChars="149" w:hanging="314"/>
        <w:rPr>
          <w:b/>
          <w:color w:val="FF6600"/>
          <w:szCs w:val="24"/>
        </w:rPr>
      </w:pPr>
      <w:r>
        <w:rPr>
          <w:rFonts w:hint="eastAsia"/>
          <w:b/>
          <w:szCs w:val="21"/>
        </w:rPr>
        <w:t>2</w:t>
      </w:r>
      <w:r>
        <w:rPr>
          <w:rFonts w:hint="eastAsia"/>
          <w:b/>
          <w:szCs w:val="21"/>
        </w:rPr>
        <w:t>、如果不提供投标分项报价表将视为没有实质性响应招标文件。</w:t>
      </w:r>
    </w:p>
    <w:p w14:paraId="1C21459D" w14:textId="77777777" w:rsidR="000C2159" w:rsidRDefault="00DA22BC">
      <w:pPr>
        <w:spacing w:line="400" w:lineRule="exact"/>
        <w:ind w:leftChars="300" w:left="630"/>
        <w:rPr>
          <w:szCs w:val="21"/>
        </w:rPr>
      </w:pPr>
      <w:r>
        <w:rPr>
          <w:rFonts w:hint="eastAsia"/>
          <w:szCs w:val="21"/>
        </w:rPr>
        <w:t>3</w:t>
      </w:r>
      <w:r>
        <w:rPr>
          <w:rFonts w:hint="eastAsia"/>
          <w:szCs w:val="21"/>
        </w:rPr>
        <w:t>、总计价应等于《投标一览表》中的投标总价。</w:t>
      </w:r>
    </w:p>
    <w:p w14:paraId="437858D9" w14:textId="77777777" w:rsidR="000C2159" w:rsidRDefault="00DA22BC">
      <w:pPr>
        <w:spacing w:line="400" w:lineRule="exact"/>
        <w:ind w:leftChars="300" w:left="840" w:hangingChars="100" w:hanging="210"/>
        <w:rPr>
          <w:szCs w:val="21"/>
        </w:rPr>
      </w:pPr>
      <w:r>
        <w:rPr>
          <w:rFonts w:hint="eastAsia"/>
          <w:szCs w:val="21"/>
        </w:rPr>
        <w:t>4</w:t>
      </w:r>
      <w:r>
        <w:rPr>
          <w:rFonts w:hint="eastAsia"/>
          <w:szCs w:val="21"/>
        </w:rPr>
        <w:t>、此表可延长。</w:t>
      </w:r>
    </w:p>
    <w:p w14:paraId="7AF55B3D" w14:textId="77777777" w:rsidR="000C2159" w:rsidRDefault="00DA22BC">
      <w:pPr>
        <w:spacing w:line="400" w:lineRule="exact"/>
        <w:ind w:leftChars="300" w:left="840" w:hangingChars="100" w:hanging="210"/>
        <w:rPr>
          <w:szCs w:val="21"/>
        </w:rPr>
      </w:pPr>
      <w:r>
        <w:rPr>
          <w:rFonts w:hint="eastAsia"/>
          <w:szCs w:val="21"/>
        </w:rPr>
        <w:t>5</w:t>
      </w:r>
      <w:r>
        <w:rPr>
          <w:rFonts w:hint="eastAsia"/>
          <w:szCs w:val="21"/>
        </w:rPr>
        <w:t>、如本表格式内容不能满足需要，投标人可根据本表格格式自行划表填写，但必须体现以上内容。</w:t>
      </w:r>
    </w:p>
    <w:p w14:paraId="31BA2E45" w14:textId="77777777" w:rsidR="000C2159" w:rsidRDefault="000C2159">
      <w:pPr>
        <w:spacing w:line="400" w:lineRule="exact"/>
        <w:ind w:leftChars="300" w:left="840" w:hangingChars="100" w:hanging="210"/>
        <w:rPr>
          <w:szCs w:val="21"/>
        </w:rPr>
      </w:pPr>
    </w:p>
    <w:p w14:paraId="4E8DD153" w14:textId="77777777" w:rsidR="000C2159" w:rsidRDefault="000C2159">
      <w:pPr>
        <w:spacing w:line="400" w:lineRule="exact"/>
        <w:ind w:leftChars="300" w:left="840" w:hangingChars="100" w:hanging="210"/>
        <w:rPr>
          <w:szCs w:val="21"/>
        </w:rPr>
      </w:pPr>
    </w:p>
    <w:p w14:paraId="31A44933" w14:textId="77777777" w:rsidR="000C2159" w:rsidRDefault="000C2159">
      <w:pPr>
        <w:spacing w:line="400" w:lineRule="exact"/>
        <w:ind w:leftChars="300" w:left="840" w:hangingChars="100" w:hanging="210"/>
        <w:rPr>
          <w:szCs w:val="21"/>
        </w:rPr>
      </w:pPr>
    </w:p>
    <w:p w14:paraId="06990086" w14:textId="77777777" w:rsidR="000C2159" w:rsidRDefault="000C2159">
      <w:pPr>
        <w:spacing w:line="400" w:lineRule="exact"/>
        <w:ind w:leftChars="300" w:left="840" w:hangingChars="100" w:hanging="210"/>
        <w:rPr>
          <w:szCs w:val="21"/>
        </w:rPr>
      </w:pPr>
    </w:p>
    <w:p w14:paraId="36B5C3BC" w14:textId="77777777" w:rsidR="000C2159" w:rsidRDefault="000C2159">
      <w:pPr>
        <w:spacing w:line="400" w:lineRule="exact"/>
        <w:ind w:leftChars="300" w:left="840" w:hangingChars="100" w:hanging="210"/>
        <w:rPr>
          <w:szCs w:val="21"/>
        </w:rPr>
      </w:pPr>
    </w:p>
    <w:p w14:paraId="7622DFD5" w14:textId="77777777" w:rsidR="000C2159" w:rsidRDefault="000C2159">
      <w:pPr>
        <w:spacing w:line="400" w:lineRule="exact"/>
        <w:ind w:leftChars="300" w:left="840" w:hangingChars="100" w:hanging="210"/>
        <w:rPr>
          <w:szCs w:val="21"/>
        </w:rPr>
      </w:pPr>
    </w:p>
    <w:p w14:paraId="32F1D4BB" w14:textId="77777777" w:rsidR="000C2159" w:rsidRDefault="000C2159">
      <w:pPr>
        <w:spacing w:line="400" w:lineRule="exact"/>
        <w:ind w:leftChars="300" w:left="840" w:hangingChars="100" w:hanging="210"/>
        <w:rPr>
          <w:szCs w:val="21"/>
        </w:rPr>
      </w:pPr>
    </w:p>
    <w:p w14:paraId="027AE892" w14:textId="77777777" w:rsidR="000C2159" w:rsidRDefault="000C2159">
      <w:pPr>
        <w:spacing w:line="400" w:lineRule="exact"/>
        <w:ind w:leftChars="300" w:left="840" w:hangingChars="100" w:hanging="210"/>
        <w:rPr>
          <w:szCs w:val="21"/>
        </w:rPr>
      </w:pPr>
    </w:p>
    <w:p w14:paraId="4038EC53" w14:textId="77777777" w:rsidR="000C2159" w:rsidRDefault="000C2159">
      <w:pPr>
        <w:spacing w:line="400" w:lineRule="exact"/>
        <w:ind w:leftChars="300" w:left="840" w:hangingChars="100" w:hanging="210"/>
        <w:rPr>
          <w:szCs w:val="21"/>
        </w:rPr>
      </w:pPr>
    </w:p>
    <w:p w14:paraId="62CF0A56" w14:textId="77777777" w:rsidR="000C2159" w:rsidRDefault="000C2159">
      <w:pPr>
        <w:spacing w:line="400" w:lineRule="exact"/>
        <w:ind w:leftChars="300" w:left="840" w:hangingChars="100" w:hanging="210"/>
        <w:rPr>
          <w:szCs w:val="21"/>
        </w:rPr>
      </w:pPr>
    </w:p>
    <w:p w14:paraId="3BCC8273" w14:textId="77777777" w:rsidR="000C2159" w:rsidRDefault="000C2159">
      <w:pPr>
        <w:spacing w:line="400" w:lineRule="exact"/>
        <w:ind w:leftChars="300" w:left="840" w:hangingChars="100" w:hanging="210"/>
        <w:rPr>
          <w:szCs w:val="21"/>
        </w:rPr>
      </w:pPr>
    </w:p>
    <w:p w14:paraId="2FB53D43" w14:textId="77777777" w:rsidR="000C2159" w:rsidRDefault="000C2159">
      <w:pPr>
        <w:spacing w:line="400" w:lineRule="exact"/>
        <w:ind w:leftChars="300" w:left="840" w:hangingChars="100" w:hanging="210"/>
        <w:rPr>
          <w:szCs w:val="21"/>
        </w:rPr>
      </w:pPr>
    </w:p>
    <w:p w14:paraId="56FBF1C1" w14:textId="77777777" w:rsidR="000C2159" w:rsidRDefault="000C2159">
      <w:pPr>
        <w:spacing w:line="400" w:lineRule="exact"/>
        <w:ind w:leftChars="300" w:left="840" w:hangingChars="100" w:hanging="210"/>
        <w:rPr>
          <w:szCs w:val="21"/>
        </w:rPr>
      </w:pPr>
    </w:p>
    <w:p w14:paraId="1A765EB8" w14:textId="77777777" w:rsidR="000C2159" w:rsidRDefault="00DA22BC">
      <w:pPr>
        <w:keepNext/>
        <w:keepLines/>
        <w:numPr>
          <w:ilvl w:val="0"/>
          <w:numId w:val="41"/>
        </w:numPr>
        <w:spacing w:before="260" w:line="416" w:lineRule="auto"/>
        <w:ind w:left="420"/>
        <w:jc w:val="center"/>
        <w:outlineLvl w:val="1"/>
        <w:rPr>
          <w:rFonts w:ascii="Arial" w:eastAsia="黑体" w:hAnsi="Arial"/>
          <w:b/>
          <w:bCs/>
          <w:sz w:val="32"/>
          <w:szCs w:val="32"/>
        </w:rPr>
      </w:pPr>
      <w:bookmarkStart w:id="193" w:name="_Toc175238153"/>
      <w:r>
        <w:rPr>
          <w:rFonts w:ascii="Arial" w:eastAsia="黑体" w:hAnsi="Arial" w:hint="eastAsia"/>
          <w:b/>
          <w:bCs/>
          <w:sz w:val="32"/>
          <w:szCs w:val="32"/>
        </w:rPr>
        <w:t>技术、商务偏离表</w:t>
      </w:r>
      <w:bookmarkEnd w:id="188"/>
      <w:bookmarkEnd w:id="189"/>
      <w:bookmarkEnd w:id="190"/>
      <w:bookmarkEnd w:id="191"/>
      <w:bookmarkEnd w:id="192"/>
      <w:bookmarkEnd w:id="193"/>
    </w:p>
    <w:p w14:paraId="4A1C7802" w14:textId="77777777" w:rsidR="000C2159" w:rsidRDefault="00DA22BC">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47"/>
        <w:gridCol w:w="2404"/>
        <w:gridCol w:w="1056"/>
        <w:gridCol w:w="1110"/>
      </w:tblGrid>
      <w:tr w:rsidR="000C2159" w14:paraId="1FDB5480" w14:textId="77777777">
        <w:trPr>
          <w:trHeight w:val="591"/>
        </w:trPr>
        <w:tc>
          <w:tcPr>
            <w:tcW w:w="429" w:type="pct"/>
            <w:vAlign w:val="center"/>
          </w:tcPr>
          <w:p w14:paraId="4134C349" w14:textId="77777777" w:rsidR="000C2159" w:rsidRDefault="00DA22BC">
            <w:pPr>
              <w:spacing w:after="100" w:afterAutospacing="1"/>
              <w:jc w:val="center"/>
              <w:rPr>
                <w:rFonts w:ascii="宋体" w:hAnsi="宋体"/>
                <w:szCs w:val="21"/>
              </w:rPr>
            </w:pPr>
            <w:r>
              <w:rPr>
                <w:rFonts w:ascii="宋体" w:hAnsi="宋体" w:hint="eastAsia"/>
                <w:szCs w:val="21"/>
              </w:rPr>
              <w:t>序号</w:t>
            </w:r>
          </w:p>
        </w:tc>
        <w:tc>
          <w:tcPr>
            <w:tcW w:w="1792" w:type="pct"/>
            <w:vAlign w:val="center"/>
          </w:tcPr>
          <w:p w14:paraId="2034AA34" w14:textId="77777777" w:rsidR="000C2159" w:rsidRDefault="00DA22BC">
            <w:pPr>
              <w:spacing w:after="100" w:afterAutospacing="1"/>
              <w:jc w:val="center"/>
              <w:rPr>
                <w:rFonts w:ascii="宋体" w:hAnsi="宋体"/>
                <w:szCs w:val="21"/>
              </w:rPr>
            </w:pPr>
            <w:r>
              <w:rPr>
                <w:rFonts w:ascii="宋体" w:hAnsi="宋体" w:hint="eastAsia"/>
                <w:szCs w:val="21"/>
              </w:rPr>
              <w:t>招标文件条款</w:t>
            </w:r>
          </w:p>
        </w:tc>
        <w:tc>
          <w:tcPr>
            <w:tcW w:w="1462" w:type="pct"/>
            <w:vAlign w:val="center"/>
          </w:tcPr>
          <w:p w14:paraId="1F7248D6" w14:textId="77777777" w:rsidR="000C2159" w:rsidRDefault="00DA22BC">
            <w:pPr>
              <w:spacing w:after="100" w:afterAutospacing="1"/>
              <w:jc w:val="center"/>
              <w:rPr>
                <w:rFonts w:ascii="宋体" w:hAnsi="宋体"/>
                <w:szCs w:val="21"/>
              </w:rPr>
            </w:pPr>
            <w:r>
              <w:rPr>
                <w:rFonts w:ascii="宋体" w:hAnsi="宋体" w:hint="eastAsia"/>
                <w:szCs w:val="21"/>
              </w:rPr>
              <w:t>投标文件条款</w:t>
            </w:r>
          </w:p>
        </w:tc>
        <w:tc>
          <w:tcPr>
            <w:tcW w:w="642" w:type="pct"/>
            <w:vAlign w:val="center"/>
          </w:tcPr>
          <w:p w14:paraId="7E60F934" w14:textId="77777777" w:rsidR="000C2159" w:rsidRDefault="00DA22BC">
            <w:pPr>
              <w:spacing w:after="100" w:afterAutospacing="1"/>
              <w:jc w:val="center"/>
              <w:rPr>
                <w:rFonts w:ascii="宋体" w:hAnsi="宋体"/>
                <w:szCs w:val="21"/>
              </w:rPr>
            </w:pPr>
            <w:r>
              <w:rPr>
                <w:rFonts w:ascii="宋体" w:hAnsi="宋体" w:hint="eastAsia"/>
                <w:szCs w:val="21"/>
              </w:rPr>
              <w:t>偏离情况</w:t>
            </w:r>
          </w:p>
        </w:tc>
        <w:tc>
          <w:tcPr>
            <w:tcW w:w="675" w:type="pct"/>
            <w:vAlign w:val="center"/>
          </w:tcPr>
          <w:p w14:paraId="69453A52" w14:textId="77777777" w:rsidR="000C2159" w:rsidRDefault="00DA22BC">
            <w:pPr>
              <w:spacing w:after="100" w:afterAutospacing="1"/>
              <w:jc w:val="center"/>
              <w:rPr>
                <w:rFonts w:ascii="宋体" w:hAnsi="宋体"/>
                <w:szCs w:val="21"/>
              </w:rPr>
            </w:pPr>
            <w:r>
              <w:rPr>
                <w:rFonts w:ascii="宋体" w:hAnsi="宋体" w:hint="eastAsia"/>
                <w:szCs w:val="21"/>
              </w:rPr>
              <w:t>说明</w:t>
            </w:r>
          </w:p>
        </w:tc>
      </w:tr>
      <w:tr w:rsidR="000C2159" w14:paraId="21D8549B" w14:textId="77777777">
        <w:trPr>
          <w:trHeight w:val="752"/>
        </w:trPr>
        <w:tc>
          <w:tcPr>
            <w:tcW w:w="429" w:type="pct"/>
            <w:vAlign w:val="center"/>
          </w:tcPr>
          <w:p w14:paraId="3C457DE1" w14:textId="77777777" w:rsidR="000C2159" w:rsidRDefault="00DA22BC">
            <w:pPr>
              <w:spacing w:after="100" w:afterAutospacing="1"/>
              <w:jc w:val="center"/>
              <w:rPr>
                <w:rFonts w:ascii="宋体" w:hAnsi="宋体"/>
                <w:szCs w:val="21"/>
              </w:rPr>
            </w:pPr>
            <w:r>
              <w:rPr>
                <w:rFonts w:ascii="宋体" w:hAnsi="宋体" w:hint="eastAsia"/>
                <w:szCs w:val="21"/>
              </w:rPr>
              <w:lastRenderedPageBreak/>
              <w:t>1</w:t>
            </w:r>
          </w:p>
        </w:tc>
        <w:tc>
          <w:tcPr>
            <w:tcW w:w="1792" w:type="pct"/>
            <w:vAlign w:val="center"/>
          </w:tcPr>
          <w:p w14:paraId="50FAF03D" w14:textId="77777777" w:rsidR="000C2159" w:rsidRDefault="000C2159">
            <w:pPr>
              <w:spacing w:after="100" w:afterAutospacing="1"/>
              <w:rPr>
                <w:rFonts w:ascii="宋体" w:hAnsi="宋体"/>
                <w:szCs w:val="21"/>
                <w:highlight w:val="yellow"/>
              </w:rPr>
            </w:pPr>
          </w:p>
        </w:tc>
        <w:tc>
          <w:tcPr>
            <w:tcW w:w="1462" w:type="pct"/>
            <w:vAlign w:val="center"/>
          </w:tcPr>
          <w:p w14:paraId="45DF2349" w14:textId="77777777" w:rsidR="000C2159" w:rsidRDefault="000C2159">
            <w:pPr>
              <w:spacing w:after="100" w:afterAutospacing="1"/>
              <w:rPr>
                <w:rFonts w:ascii="宋体" w:hAnsi="宋体"/>
                <w:szCs w:val="21"/>
              </w:rPr>
            </w:pPr>
          </w:p>
        </w:tc>
        <w:tc>
          <w:tcPr>
            <w:tcW w:w="642" w:type="pct"/>
            <w:vAlign w:val="center"/>
          </w:tcPr>
          <w:p w14:paraId="1C597A2B" w14:textId="77777777" w:rsidR="000C2159" w:rsidRDefault="00DA22BC">
            <w:pPr>
              <w:spacing w:after="100" w:afterAutospacing="1"/>
              <w:jc w:val="center"/>
              <w:rPr>
                <w:rFonts w:ascii="宋体" w:hAnsi="宋体"/>
                <w:szCs w:val="21"/>
              </w:rPr>
            </w:pPr>
            <w:r>
              <w:rPr>
                <w:rFonts w:ascii="宋体" w:hAnsi="宋体" w:hint="eastAsia"/>
                <w:bCs/>
                <w:szCs w:val="21"/>
              </w:rPr>
              <w:t>无偏离</w:t>
            </w:r>
          </w:p>
        </w:tc>
        <w:tc>
          <w:tcPr>
            <w:tcW w:w="675" w:type="pct"/>
          </w:tcPr>
          <w:p w14:paraId="2FB08483" w14:textId="77777777" w:rsidR="000C2159" w:rsidRDefault="000C2159">
            <w:pPr>
              <w:spacing w:after="60"/>
              <w:rPr>
                <w:rFonts w:ascii="宋体" w:hAnsi="宋体"/>
                <w:szCs w:val="21"/>
              </w:rPr>
            </w:pPr>
          </w:p>
        </w:tc>
      </w:tr>
      <w:tr w:rsidR="000C2159" w14:paraId="00118F21" w14:textId="77777777">
        <w:trPr>
          <w:trHeight w:val="579"/>
        </w:trPr>
        <w:tc>
          <w:tcPr>
            <w:tcW w:w="429" w:type="pct"/>
            <w:vAlign w:val="center"/>
          </w:tcPr>
          <w:p w14:paraId="03328EEF" w14:textId="77777777" w:rsidR="000C2159" w:rsidRDefault="000C2159">
            <w:pPr>
              <w:spacing w:after="100" w:afterAutospacing="1"/>
              <w:jc w:val="center"/>
              <w:rPr>
                <w:rFonts w:ascii="宋体" w:hAnsi="宋体"/>
                <w:szCs w:val="21"/>
              </w:rPr>
            </w:pPr>
          </w:p>
        </w:tc>
        <w:tc>
          <w:tcPr>
            <w:tcW w:w="1792" w:type="pct"/>
            <w:vAlign w:val="center"/>
          </w:tcPr>
          <w:p w14:paraId="45A22B62" w14:textId="77777777" w:rsidR="000C2159" w:rsidRDefault="00DA22BC">
            <w:pPr>
              <w:spacing w:after="100" w:afterAutospacing="1"/>
              <w:rPr>
                <w:rFonts w:ascii="宋体" w:hAnsi="宋体"/>
                <w:color w:val="FF0000"/>
                <w:szCs w:val="21"/>
              </w:rPr>
            </w:pPr>
            <w:r>
              <w:rPr>
                <w:rFonts w:ascii="宋体" w:hAnsi="宋体" w:hint="eastAsia"/>
                <w:color w:val="FF0000"/>
                <w:szCs w:val="21"/>
              </w:rPr>
              <w:t>（如有正偏离项，请单列该条款。没有无需填写。）</w:t>
            </w:r>
          </w:p>
        </w:tc>
        <w:tc>
          <w:tcPr>
            <w:tcW w:w="1462" w:type="pct"/>
            <w:vAlign w:val="center"/>
          </w:tcPr>
          <w:p w14:paraId="79673028" w14:textId="77777777" w:rsidR="000C2159" w:rsidRDefault="00DA22BC">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14:paraId="06AF7269" w14:textId="77777777" w:rsidR="000C2159" w:rsidRDefault="00DA22BC">
            <w:pPr>
              <w:spacing w:after="100" w:afterAutospacing="1"/>
              <w:jc w:val="center"/>
              <w:rPr>
                <w:rFonts w:ascii="宋体" w:hAnsi="宋体"/>
                <w:bCs/>
                <w:color w:val="FF0000"/>
                <w:szCs w:val="21"/>
              </w:rPr>
            </w:pPr>
            <w:r>
              <w:rPr>
                <w:rFonts w:ascii="宋体" w:hAnsi="宋体" w:hint="eastAsia"/>
                <w:bCs/>
                <w:color w:val="FF0000"/>
                <w:szCs w:val="21"/>
              </w:rPr>
              <w:t>正偏离</w:t>
            </w:r>
          </w:p>
        </w:tc>
        <w:tc>
          <w:tcPr>
            <w:tcW w:w="675" w:type="pct"/>
          </w:tcPr>
          <w:p w14:paraId="13C4CDA3" w14:textId="77777777" w:rsidR="000C2159" w:rsidRDefault="000C2159">
            <w:pPr>
              <w:spacing w:after="60"/>
              <w:rPr>
                <w:rFonts w:ascii="宋体" w:hAnsi="宋体"/>
                <w:szCs w:val="21"/>
              </w:rPr>
            </w:pPr>
          </w:p>
        </w:tc>
      </w:tr>
      <w:tr w:rsidR="000C2159" w14:paraId="6D3309A7" w14:textId="77777777">
        <w:trPr>
          <w:trHeight w:val="620"/>
        </w:trPr>
        <w:tc>
          <w:tcPr>
            <w:tcW w:w="429" w:type="pct"/>
            <w:vAlign w:val="center"/>
          </w:tcPr>
          <w:p w14:paraId="3CAC9F35" w14:textId="77777777" w:rsidR="000C2159" w:rsidRDefault="000C2159">
            <w:pPr>
              <w:spacing w:after="100" w:afterAutospacing="1"/>
              <w:jc w:val="center"/>
              <w:rPr>
                <w:rFonts w:ascii="宋体" w:hAnsi="宋体"/>
                <w:szCs w:val="21"/>
              </w:rPr>
            </w:pPr>
          </w:p>
        </w:tc>
        <w:tc>
          <w:tcPr>
            <w:tcW w:w="1792" w:type="pct"/>
            <w:vAlign w:val="center"/>
          </w:tcPr>
          <w:p w14:paraId="45649344" w14:textId="77777777" w:rsidR="000C2159" w:rsidRDefault="00DA22BC">
            <w:pPr>
              <w:spacing w:after="100" w:afterAutospacing="1"/>
              <w:rPr>
                <w:rFonts w:ascii="宋体" w:hAnsi="宋体"/>
                <w:color w:val="FF0000"/>
                <w:szCs w:val="21"/>
              </w:rPr>
            </w:pPr>
            <w:r>
              <w:rPr>
                <w:rFonts w:ascii="宋体" w:hAnsi="宋体" w:hint="eastAsia"/>
                <w:color w:val="FF0000"/>
                <w:szCs w:val="21"/>
              </w:rPr>
              <w:t>（如有负偏离项，请单列该条款。没有无需填写。）</w:t>
            </w:r>
          </w:p>
        </w:tc>
        <w:tc>
          <w:tcPr>
            <w:tcW w:w="1462" w:type="pct"/>
            <w:vAlign w:val="center"/>
          </w:tcPr>
          <w:p w14:paraId="3E72651B" w14:textId="77777777" w:rsidR="000C2159" w:rsidRDefault="00DA22BC">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14:paraId="459D88A3" w14:textId="77777777" w:rsidR="000C2159" w:rsidRDefault="00DA22BC">
            <w:pPr>
              <w:spacing w:after="100" w:afterAutospacing="1"/>
              <w:jc w:val="center"/>
              <w:rPr>
                <w:rFonts w:ascii="宋体" w:hAnsi="宋体"/>
                <w:bCs/>
                <w:color w:val="FF0000"/>
                <w:szCs w:val="21"/>
              </w:rPr>
            </w:pPr>
            <w:r>
              <w:rPr>
                <w:rFonts w:ascii="宋体" w:hAnsi="宋体" w:hint="eastAsia"/>
                <w:bCs/>
                <w:color w:val="FF0000"/>
                <w:szCs w:val="21"/>
              </w:rPr>
              <w:t>负偏离</w:t>
            </w:r>
          </w:p>
        </w:tc>
        <w:tc>
          <w:tcPr>
            <w:tcW w:w="675" w:type="pct"/>
          </w:tcPr>
          <w:p w14:paraId="478FA829" w14:textId="77777777" w:rsidR="000C2159" w:rsidRDefault="000C2159">
            <w:pPr>
              <w:spacing w:after="60"/>
              <w:rPr>
                <w:rFonts w:ascii="宋体" w:hAnsi="宋体"/>
                <w:szCs w:val="21"/>
              </w:rPr>
            </w:pPr>
          </w:p>
        </w:tc>
      </w:tr>
    </w:tbl>
    <w:p w14:paraId="5A0646EC" w14:textId="77777777" w:rsidR="000C2159" w:rsidRDefault="00DA22BC">
      <w:pPr>
        <w:keepNext/>
        <w:keepLines/>
        <w:tabs>
          <w:tab w:val="left" w:pos="765"/>
        </w:tabs>
        <w:spacing w:before="280" w:after="60" w:line="400" w:lineRule="exact"/>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14:paraId="3DDBC44B" w14:textId="77777777" w:rsidR="000C2159" w:rsidRDefault="00DA22BC">
      <w:pPr>
        <w:spacing w:line="400" w:lineRule="exact"/>
        <w:ind w:firstLineChars="200" w:firstLine="482"/>
        <w:rPr>
          <w:rFonts w:ascii="宋体" w:hAnsi="宋体"/>
          <w:b/>
          <w:bCs/>
          <w:sz w:val="24"/>
          <w:szCs w:val="24"/>
        </w:rPr>
      </w:pPr>
      <w:r>
        <w:rPr>
          <w:rFonts w:ascii="宋体" w:hAnsi="宋体" w:hint="eastAsia"/>
          <w:b/>
          <w:bCs/>
          <w:sz w:val="24"/>
          <w:szCs w:val="24"/>
        </w:rPr>
        <w:t>上述表格，请投标人逐条填写投标响应情况。</w:t>
      </w:r>
    </w:p>
    <w:p w14:paraId="3306550D" w14:textId="77777777" w:rsidR="000C2159" w:rsidRDefault="00DA22BC">
      <w:pPr>
        <w:spacing w:line="400" w:lineRule="exact"/>
        <w:ind w:firstLineChars="200" w:firstLine="482"/>
        <w:rPr>
          <w:rFonts w:ascii="宋体" w:hAnsi="宋体"/>
          <w:b/>
          <w:bCs/>
          <w:sz w:val="24"/>
          <w:szCs w:val="24"/>
        </w:rPr>
      </w:pPr>
      <w:r>
        <w:rPr>
          <w:rFonts w:ascii="宋体" w:hAnsi="宋体" w:hint="eastAsia"/>
          <w:b/>
          <w:bCs/>
          <w:sz w:val="24"/>
          <w:szCs w:val="24"/>
        </w:rPr>
        <w:t>若响应招标要求， “偏离情况”栏中根据响应情况填写“无偏离”；</w:t>
      </w:r>
    </w:p>
    <w:p w14:paraId="14F9AB77" w14:textId="77777777" w:rsidR="000C2159" w:rsidRDefault="00DA22BC">
      <w:pPr>
        <w:spacing w:line="400" w:lineRule="exact"/>
        <w:ind w:firstLineChars="200" w:firstLine="482"/>
        <w:rPr>
          <w:rFonts w:ascii="宋体" w:hAnsi="宋体"/>
          <w:b/>
          <w:bCs/>
          <w:sz w:val="24"/>
          <w:szCs w:val="24"/>
        </w:rPr>
      </w:pPr>
      <w:r>
        <w:rPr>
          <w:rFonts w:ascii="宋体" w:hAnsi="宋体" w:hint="eastAsia"/>
          <w:b/>
          <w:bCs/>
          <w:sz w:val="24"/>
          <w:szCs w:val="24"/>
        </w:rPr>
        <w:t>若响应情况优于招标要求，该条款应作详细说明，“偏离情况”栏中根据响应情况填写“正偏离”；</w:t>
      </w:r>
    </w:p>
    <w:p w14:paraId="4933C29B" w14:textId="77777777" w:rsidR="000C2159" w:rsidRDefault="00DA22BC">
      <w:pPr>
        <w:spacing w:line="400" w:lineRule="exact"/>
        <w:ind w:firstLineChars="200" w:firstLine="482"/>
        <w:rPr>
          <w:rFonts w:ascii="宋体" w:hAnsi="宋体"/>
          <w:b/>
          <w:bCs/>
          <w:sz w:val="24"/>
          <w:szCs w:val="24"/>
        </w:rPr>
      </w:pPr>
      <w:r>
        <w:rPr>
          <w:rFonts w:ascii="宋体" w:hAnsi="宋体" w:hint="eastAsia"/>
          <w:b/>
          <w:bCs/>
          <w:sz w:val="24"/>
          <w:szCs w:val="24"/>
        </w:rPr>
        <w:t>若响应情况没有达到招标要求的，该条款应作详细说明，“偏离情况”栏中根据响应情况填写“负偏离”；</w:t>
      </w:r>
    </w:p>
    <w:p w14:paraId="61BD8DFF" w14:textId="77777777" w:rsidR="000C2159" w:rsidRDefault="000C2159">
      <w:pPr>
        <w:spacing w:line="400" w:lineRule="atLeast"/>
        <w:ind w:leftChars="200" w:left="420"/>
        <w:rPr>
          <w:rFonts w:ascii="宋体" w:hAnsi="宋体"/>
          <w:b/>
          <w:szCs w:val="21"/>
        </w:rPr>
      </w:pPr>
    </w:p>
    <w:p w14:paraId="3FFD59BC" w14:textId="77777777" w:rsidR="000C2159" w:rsidRDefault="000C2159">
      <w:pPr>
        <w:spacing w:line="400" w:lineRule="atLeast"/>
        <w:ind w:leftChars="200" w:left="420"/>
        <w:rPr>
          <w:rFonts w:ascii="宋体" w:hAnsi="宋体"/>
          <w:b/>
          <w:szCs w:val="21"/>
        </w:rPr>
      </w:pPr>
    </w:p>
    <w:p w14:paraId="756862ED" w14:textId="77777777" w:rsidR="000C2159" w:rsidRDefault="00DA22BC">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14:paraId="40A811F0" w14:textId="77777777" w:rsidR="000C2159" w:rsidRDefault="000C2159">
      <w:pPr>
        <w:spacing w:line="360" w:lineRule="auto"/>
        <w:rPr>
          <w:rFonts w:ascii="宋体" w:hAnsi="宋体"/>
          <w:szCs w:val="21"/>
        </w:rPr>
      </w:pPr>
    </w:p>
    <w:p w14:paraId="0AC4F723" w14:textId="77777777" w:rsidR="000C2159" w:rsidRDefault="00DA22BC">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14:paraId="4149B01D" w14:textId="77777777" w:rsidR="000C2159" w:rsidRDefault="000C2159">
      <w:pPr>
        <w:spacing w:line="400" w:lineRule="atLeast"/>
        <w:ind w:leftChars="200" w:left="420"/>
        <w:rPr>
          <w:rFonts w:ascii="宋体" w:hAnsi="宋体"/>
          <w:b/>
          <w:szCs w:val="21"/>
        </w:rPr>
      </w:pPr>
    </w:p>
    <w:p w14:paraId="42F61D6E" w14:textId="77777777" w:rsidR="000C2159" w:rsidRDefault="000C2159">
      <w:pPr>
        <w:spacing w:line="400" w:lineRule="atLeast"/>
        <w:ind w:leftChars="200" w:left="420"/>
        <w:rPr>
          <w:rFonts w:ascii="宋体" w:hAnsi="宋体"/>
          <w:b/>
          <w:szCs w:val="21"/>
        </w:rPr>
      </w:pPr>
    </w:p>
    <w:p w14:paraId="76D3D714" w14:textId="77777777" w:rsidR="000C2159" w:rsidRDefault="000C2159">
      <w:pPr>
        <w:spacing w:line="400" w:lineRule="atLeast"/>
        <w:ind w:leftChars="200" w:left="420"/>
        <w:rPr>
          <w:rFonts w:ascii="宋体" w:hAnsi="宋体"/>
          <w:b/>
          <w:szCs w:val="21"/>
        </w:rPr>
      </w:pPr>
    </w:p>
    <w:p w14:paraId="37EF1D77" w14:textId="77777777" w:rsidR="000C2159" w:rsidRDefault="000C2159">
      <w:pPr>
        <w:spacing w:line="400" w:lineRule="atLeast"/>
        <w:ind w:leftChars="200" w:left="420"/>
        <w:rPr>
          <w:rFonts w:ascii="宋体" w:hAnsi="宋体"/>
          <w:b/>
          <w:szCs w:val="21"/>
        </w:rPr>
      </w:pPr>
    </w:p>
    <w:p w14:paraId="6B4A3A2A" w14:textId="77777777" w:rsidR="000C2159" w:rsidRDefault="000C2159">
      <w:pPr>
        <w:spacing w:line="400" w:lineRule="atLeast"/>
        <w:rPr>
          <w:rFonts w:ascii="宋体" w:hAnsi="宋体"/>
          <w:b/>
          <w:szCs w:val="21"/>
        </w:rPr>
      </w:pPr>
    </w:p>
    <w:p w14:paraId="19A65898" w14:textId="77777777" w:rsidR="000C2159" w:rsidRDefault="000C2159">
      <w:pPr>
        <w:spacing w:line="400" w:lineRule="atLeast"/>
        <w:rPr>
          <w:rFonts w:ascii="宋体" w:hAnsi="宋体"/>
          <w:b/>
          <w:szCs w:val="21"/>
        </w:rPr>
      </w:pPr>
    </w:p>
    <w:p w14:paraId="1DA17219" w14:textId="77777777" w:rsidR="000C2159" w:rsidRDefault="000C2159">
      <w:pPr>
        <w:spacing w:line="400" w:lineRule="atLeast"/>
        <w:rPr>
          <w:rFonts w:ascii="宋体" w:hAnsi="宋体"/>
          <w:b/>
          <w:szCs w:val="21"/>
        </w:rPr>
      </w:pPr>
    </w:p>
    <w:p w14:paraId="55A2E95F" w14:textId="77777777" w:rsidR="000C2159" w:rsidRDefault="000C2159">
      <w:pPr>
        <w:spacing w:line="400" w:lineRule="atLeast"/>
        <w:rPr>
          <w:rFonts w:ascii="宋体" w:hAnsi="宋体"/>
          <w:b/>
          <w:szCs w:val="21"/>
        </w:rPr>
      </w:pPr>
    </w:p>
    <w:p w14:paraId="65DFB581" w14:textId="77777777" w:rsidR="000C2159" w:rsidRDefault="00DA22BC">
      <w:pPr>
        <w:keepNext/>
        <w:keepLines/>
        <w:numPr>
          <w:ilvl w:val="0"/>
          <w:numId w:val="41"/>
        </w:numPr>
        <w:spacing w:before="260" w:after="260" w:line="416" w:lineRule="auto"/>
        <w:ind w:left="420"/>
        <w:jc w:val="center"/>
        <w:outlineLvl w:val="1"/>
        <w:rPr>
          <w:rFonts w:ascii="Arial" w:eastAsia="黑体" w:hAnsi="Arial"/>
          <w:b/>
          <w:bCs/>
          <w:sz w:val="32"/>
          <w:szCs w:val="32"/>
        </w:rPr>
      </w:pPr>
      <w:bookmarkStart w:id="194" w:name="FUJIAN35"/>
      <w:bookmarkStart w:id="195" w:name="_Toc46914907"/>
      <w:bookmarkStart w:id="196" w:name="_Toc79653810"/>
      <w:bookmarkStart w:id="197" w:name="_Toc175238154"/>
      <w:bookmarkEnd w:id="194"/>
      <w:r>
        <w:rPr>
          <w:rFonts w:ascii="Arial" w:eastAsia="黑体" w:hAnsi="Arial" w:hint="eastAsia"/>
          <w:b/>
          <w:bCs/>
          <w:sz w:val="32"/>
          <w:szCs w:val="32"/>
        </w:rPr>
        <w:t>资格证明文件</w:t>
      </w:r>
      <w:bookmarkEnd w:id="195"/>
      <w:bookmarkEnd w:id="196"/>
      <w:bookmarkEnd w:id="197"/>
    </w:p>
    <w:p w14:paraId="52430774" w14:textId="77777777" w:rsidR="000C2159" w:rsidRDefault="00DA22BC">
      <w:pPr>
        <w:spacing w:line="360" w:lineRule="auto"/>
        <w:jc w:val="center"/>
        <w:rPr>
          <w:rFonts w:ascii="宋体" w:hAnsi="宋体"/>
          <w:b/>
          <w:sz w:val="24"/>
          <w:szCs w:val="21"/>
        </w:rPr>
      </w:pPr>
      <w:r>
        <w:rPr>
          <w:rFonts w:ascii="宋体" w:hAnsi="宋体" w:hint="eastAsia"/>
          <w:b/>
          <w:sz w:val="24"/>
          <w:szCs w:val="21"/>
        </w:rPr>
        <w:t>目  录</w:t>
      </w:r>
    </w:p>
    <w:p w14:paraId="7081D510" w14:textId="77777777" w:rsidR="000C2159" w:rsidRDefault="00DA22BC">
      <w:pPr>
        <w:spacing w:line="480" w:lineRule="exact"/>
        <w:rPr>
          <w:rFonts w:ascii="宋体"/>
          <w:szCs w:val="24"/>
        </w:rPr>
      </w:pPr>
      <w:r>
        <w:rPr>
          <w:rFonts w:ascii="宋体" w:hint="eastAsia"/>
          <w:szCs w:val="24"/>
        </w:rPr>
        <w:t>投标人应按照招标文件的要求做出全面的响应。其内容应包括但不限于以下各项：</w:t>
      </w:r>
    </w:p>
    <w:p w14:paraId="3FD7C48B" w14:textId="77777777" w:rsidR="000C2159" w:rsidRDefault="000C2159">
      <w:pPr>
        <w:rPr>
          <w:rFonts w:ascii="宋体" w:hAnsi="宋体"/>
          <w:b/>
          <w:szCs w:val="21"/>
        </w:rPr>
      </w:pPr>
    </w:p>
    <w:p w14:paraId="539BDA8B" w14:textId="77777777" w:rsidR="000C2159" w:rsidRDefault="006101E9">
      <w:pPr>
        <w:numPr>
          <w:ilvl w:val="0"/>
          <w:numId w:val="43"/>
        </w:numPr>
        <w:spacing w:line="360" w:lineRule="auto"/>
        <w:ind w:left="851" w:hanging="425"/>
        <w:rPr>
          <w:rFonts w:eastAsia="仿宋_GB2312"/>
          <w:color w:val="000000"/>
          <w:sz w:val="24"/>
          <w:szCs w:val="24"/>
        </w:rPr>
      </w:pPr>
      <w:hyperlink w:anchor="FUJIAN81" w:history="1">
        <w:bookmarkStart w:id="198" w:name="_Hlt95295113"/>
        <w:r w:rsidR="00DA22BC">
          <w:rPr>
            <w:rFonts w:eastAsia="仿宋_GB2312"/>
            <w:color w:val="000000"/>
            <w:sz w:val="24"/>
            <w:szCs w:val="24"/>
          </w:rPr>
          <w:t>关</w:t>
        </w:r>
        <w:bookmarkEnd w:id="198"/>
        <w:r w:rsidR="00DA22BC">
          <w:rPr>
            <w:rFonts w:eastAsia="仿宋_GB2312"/>
            <w:color w:val="000000"/>
            <w:sz w:val="24"/>
            <w:szCs w:val="24"/>
          </w:rPr>
          <w:t>于</w:t>
        </w:r>
        <w:bookmarkStart w:id="199" w:name="_Hlt103399911"/>
        <w:bookmarkStart w:id="200" w:name="_Hlt99337231"/>
        <w:r w:rsidR="00DA22BC">
          <w:rPr>
            <w:rFonts w:eastAsia="仿宋_GB2312"/>
            <w:color w:val="000000"/>
            <w:sz w:val="24"/>
            <w:szCs w:val="24"/>
          </w:rPr>
          <w:t>资</w:t>
        </w:r>
        <w:bookmarkStart w:id="201" w:name="_Hlt95295086"/>
        <w:bookmarkStart w:id="202" w:name="_Hlt95295087"/>
        <w:bookmarkEnd w:id="199"/>
        <w:bookmarkEnd w:id="200"/>
        <w:r w:rsidR="00DA22BC">
          <w:rPr>
            <w:rFonts w:eastAsia="仿宋_GB2312"/>
            <w:color w:val="000000"/>
            <w:sz w:val="24"/>
            <w:szCs w:val="24"/>
          </w:rPr>
          <w:t>格</w:t>
        </w:r>
        <w:bookmarkStart w:id="203" w:name="_Hlt95295167"/>
        <w:bookmarkEnd w:id="201"/>
        <w:bookmarkEnd w:id="202"/>
        <w:r w:rsidR="00DA22BC">
          <w:rPr>
            <w:rFonts w:eastAsia="仿宋_GB2312"/>
            <w:color w:val="000000"/>
            <w:sz w:val="24"/>
            <w:szCs w:val="24"/>
          </w:rPr>
          <w:t>的</w:t>
        </w:r>
        <w:bookmarkEnd w:id="203"/>
        <w:r w:rsidR="00DA22BC">
          <w:rPr>
            <w:rFonts w:eastAsia="仿宋_GB2312"/>
            <w:color w:val="000000"/>
            <w:sz w:val="24"/>
            <w:szCs w:val="24"/>
          </w:rPr>
          <w:t>声明函</w:t>
        </w:r>
      </w:hyperlink>
    </w:p>
    <w:p w14:paraId="1D1BDC5E" w14:textId="77777777" w:rsidR="000C2159" w:rsidRDefault="00DA22BC">
      <w:pPr>
        <w:numPr>
          <w:ilvl w:val="0"/>
          <w:numId w:val="43"/>
        </w:numPr>
        <w:spacing w:line="360" w:lineRule="auto"/>
        <w:ind w:left="851" w:hanging="425"/>
        <w:rPr>
          <w:rFonts w:eastAsia="仿宋_GB2312"/>
          <w:color w:val="000000"/>
          <w:sz w:val="24"/>
          <w:szCs w:val="24"/>
        </w:rPr>
      </w:pPr>
      <w:bookmarkStart w:id="204" w:name="fujian41"/>
      <w:bookmarkStart w:id="205" w:name="FUJIAN85"/>
      <w:bookmarkEnd w:id="204"/>
      <w:bookmarkEnd w:id="205"/>
      <w:r>
        <w:rPr>
          <w:rFonts w:eastAsia="仿宋_GB2312" w:hint="eastAsia"/>
          <w:color w:val="000000"/>
          <w:sz w:val="24"/>
          <w:szCs w:val="24"/>
        </w:rPr>
        <w:t>法定代表人证明书及法人授权委托证明书</w:t>
      </w:r>
    </w:p>
    <w:p w14:paraId="50E1BBC5" w14:textId="77777777" w:rsidR="000C2159" w:rsidRDefault="00DA22BC">
      <w:pPr>
        <w:numPr>
          <w:ilvl w:val="0"/>
          <w:numId w:val="43"/>
        </w:numPr>
        <w:spacing w:line="360" w:lineRule="auto"/>
        <w:ind w:left="851" w:hanging="425"/>
        <w:rPr>
          <w:rFonts w:eastAsia="仿宋_GB2312"/>
          <w:sz w:val="24"/>
          <w:szCs w:val="24"/>
        </w:rPr>
      </w:pPr>
      <w:r>
        <w:rPr>
          <w:rFonts w:eastAsia="仿宋_GB2312" w:hint="eastAsia"/>
          <w:sz w:val="24"/>
          <w:szCs w:val="24"/>
        </w:rPr>
        <w:lastRenderedPageBreak/>
        <w:t>法人或其他组织证明文件</w:t>
      </w:r>
    </w:p>
    <w:p w14:paraId="7EED4230" w14:textId="77777777" w:rsidR="000C2159" w:rsidRDefault="00DA22BC">
      <w:pPr>
        <w:numPr>
          <w:ilvl w:val="0"/>
          <w:numId w:val="43"/>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14:paraId="6F113288" w14:textId="77777777" w:rsidR="000C2159" w:rsidRDefault="00DA22BC">
      <w:pPr>
        <w:numPr>
          <w:ilvl w:val="0"/>
          <w:numId w:val="43"/>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14:paraId="01CC786E" w14:textId="77777777" w:rsidR="000C2159" w:rsidRDefault="00DA22BC">
      <w:pPr>
        <w:numPr>
          <w:ilvl w:val="0"/>
          <w:numId w:val="43"/>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14:paraId="1C34D287" w14:textId="77777777" w:rsidR="000C2159" w:rsidRDefault="00DA22BC">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14:paraId="317D5239" w14:textId="77777777" w:rsidR="000C2159" w:rsidRDefault="000C2159">
      <w:pPr>
        <w:spacing w:line="360" w:lineRule="auto"/>
        <w:jc w:val="center"/>
        <w:rPr>
          <w:rFonts w:ascii="宋体" w:hAnsi="宋体"/>
          <w:b/>
          <w:szCs w:val="21"/>
        </w:rPr>
      </w:pPr>
    </w:p>
    <w:p w14:paraId="2FC822A2" w14:textId="77777777" w:rsidR="000C2159" w:rsidRDefault="00DA22BC">
      <w:pPr>
        <w:spacing w:line="360" w:lineRule="auto"/>
        <w:jc w:val="center"/>
        <w:rPr>
          <w:rFonts w:ascii="宋体" w:hAnsi="宋体"/>
          <w:b/>
          <w:sz w:val="24"/>
          <w:szCs w:val="21"/>
        </w:rPr>
      </w:pPr>
      <w:r>
        <w:rPr>
          <w:rFonts w:ascii="宋体" w:hAnsi="宋体" w:hint="eastAsia"/>
          <w:b/>
          <w:sz w:val="24"/>
          <w:szCs w:val="21"/>
        </w:rPr>
        <w:t>须  知</w:t>
      </w:r>
    </w:p>
    <w:p w14:paraId="2BE57718" w14:textId="77777777" w:rsidR="000C2159" w:rsidRDefault="000C2159">
      <w:pPr>
        <w:spacing w:line="360" w:lineRule="auto"/>
        <w:jc w:val="center"/>
        <w:rPr>
          <w:rFonts w:ascii="宋体" w:hAnsi="宋体"/>
          <w:b/>
          <w:szCs w:val="21"/>
        </w:rPr>
      </w:pPr>
    </w:p>
    <w:p w14:paraId="1D16B02F" w14:textId="77777777" w:rsidR="000C2159" w:rsidRDefault="00DA22BC">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14:paraId="0A71B419" w14:textId="77777777" w:rsidR="000C2159" w:rsidRDefault="00DA22BC">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14:paraId="4716DF53" w14:textId="77777777" w:rsidR="000C2159" w:rsidRDefault="00DA22BC">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14:paraId="53824E7D" w14:textId="77777777" w:rsidR="000C2159" w:rsidRDefault="00DA22BC">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14:paraId="4909FB5C" w14:textId="77777777" w:rsidR="000C2159" w:rsidRDefault="00DA22BC">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14:paraId="1EFCCC1E" w14:textId="77777777" w:rsidR="000C2159" w:rsidRDefault="00DA22BC">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14:paraId="632F709D" w14:textId="77777777" w:rsidR="000C2159" w:rsidRDefault="00DA22BC">
      <w:pPr>
        <w:spacing w:line="360" w:lineRule="auto"/>
        <w:jc w:val="left"/>
        <w:rPr>
          <w:szCs w:val="28"/>
        </w:rPr>
      </w:pPr>
      <w:r>
        <w:rPr>
          <w:rFonts w:hint="eastAsia"/>
          <w:szCs w:val="28"/>
        </w:rPr>
        <w:t xml:space="preserve">1.7  </w:t>
      </w:r>
      <w:r>
        <w:rPr>
          <w:rFonts w:hint="eastAsia"/>
          <w:szCs w:val="28"/>
        </w:rPr>
        <w:t>提供的全部文件，如是复印件，须加盖公章。</w:t>
      </w:r>
    </w:p>
    <w:p w14:paraId="2E002F72" w14:textId="77777777" w:rsidR="000C2159" w:rsidRDefault="00DA22BC">
      <w:pPr>
        <w:spacing w:line="360" w:lineRule="auto"/>
        <w:jc w:val="left"/>
        <w:rPr>
          <w:szCs w:val="28"/>
        </w:rPr>
      </w:pPr>
      <w:r>
        <w:rPr>
          <w:rFonts w:hint="eastAsia"/>
          <w:szCs w:val="28"/>
        </w:rPr>
        <w:t xml:space="preserve">1.8  </w:t>
      </w:r>
      <w:r>
        <w:rPr>
          <w:rFonts w:hint="eastAsia"/>
          <w:szCs w:val="28"/>
        </w:rPr>
        <w:t>正本必须是带有投标人盖章的原件。副本可为正本的复印件，无需加盖公司印章；或也可是原件，但须在投标书封面上注明“副本”的字样</w:t>
      </w:r>
      <w:r>
        <w:rPr>
          <w:rFonts w:ascii="仿宋_GB2312" w:eastAsia="仿宋_GB2312" w:hAnsi="仿宋_GB2312" w:cs="仿宋_GB2312" w:hint="eastAsia"/>
          <w:kern w:val="0"/>
          <w:sz w:val="28"/>
          <w:szCs w:val="28"/>
        </w:rPr>
        <w:t>。</w:t>
      </w:r>
    </w:p>
    <w:p w14:paraId="5828FE48" w14:textId="77777777" w:rsidR="000C2159" w:rsidRDefault="000C2159">
      <w:pPr>
        <w:keepNext/>
        <w:keepLines/>
        <w:spacing w:before="260" w:after="260" w:line="416" w:lineRule="auto"/>
        <w:jc w:val="center"/>
        <w:outlineLvl w:val="2"/>
        <w:rPr>
          <w:b/>
          <w:bCs/>
          <w:sz w:val="24"/>
          <w:szCs w:val="32"/>
        </w:rPr>
      </w:pPr>
      <w:bookmarkStart w:id="206" w:name="_Toc515456226"/>
      <w:bookmarkStart w:id="207" w:name="_Toc32150"/>
    </w:p>
    <w:p w14:paraId="37AFF024" w14:textId="77777777" w:rsidR="000C2159" w:rsidRDefault="000C2159">
      <w:pPr>
        <w:rPr>
          <w:szCs w:val="24"/>
        </w:rPr>
      </w:pPr>
    </w:p>
    <w:p w14:paraId="739C62B3" w14:textId="77777777" w:rsidR="000C2159" w:rsidRDefault="000C2159">
      <w:pPr>
        <w:rPr>
          <w:szCs w:val="24"/>
        </w:rPr>
      </w:pPr>
    </w:p>
    <w:p w14:paraId="5183741F" w14:textId="77777777" w:rsidR="000C2159" w:rsidRDefault="000C2159">
      <w:pPr>
        <w:rPr>
          <w:szCs w:val="24"/>
        </w:rPr>
      </w:pPr>
    </w:p>
    <w:p w14:paraId="3B0AB648" w14:textId="77777777" w:rsidR="000C2159" w:rsidRDefault="000C2159">
      <w:pPr>
        <w:rPr>
          <w:szCs w:val="24"/>
        </w:rPr>
      </w:pPr>
    </w:p>
    <w:p w14:paraId="24FFCD03" w14:textId="77777777" w:rsidR="000C2159" w:rsidRDefault="000C2159">
      <w:pPr>
        <w:rPr>
          <w:szCs w:val="24"/>
        </w:rPr>
      </w:pPr>
    </w:p>
    <w:p w14:paraId="0468B24D" w14:textId="77777777" w:rsidR="000C2159" w:rsidRDefault="00DA22BC">
      <w:pPr>
        <w:keepNext/>
        <w:keepLines/>
        <w:spacing w:before="260" w:after="260" w:line="416" w:lineRule="auto"/>
        <w:jc w:val="center"/>
        <w:outlineLvl w:val="2"/>
        <w:rPr>
          <w:b/>
          <w:bCs/>
          <w:sz w:val="24"/>
          <w:szCs w:val="32"/>
        </w:rPr>
      </w:pPr>
      <w:bookmarkStart w:id="208" w:name="_Toc46914908"/>
      <w:bookmarkStart w:id="209" w:name="_Toc79653811"/>
      <w:bookmarkStart w:id="210" w:name="_Toc175238155"/>
      <w:r>
        <w:rPr>
          <w:rFonts w:hint="eastAsia"/>
          <w:b/>
          <w:bCs/>
          <w:sz w:val="24"/>
          <w:szCs w:val="32"/>
        </w:rPr>
        <w:t>4-1</w:t>
      </w:r>
      <w:r>
        <w:rPr>
          <w:rFonts w:hint="eastAsia"/>
          <w:b/>
          <w:bCs/>
          <w:sz w:val="24"/>
          <w:szCs w:val="32"/>
        </w:rPr>
        <w:t>关于资格的声明函</w:t>
      </w:r>
      <w:bookmarkStart w:id="211" w:name="fujian36"/>
      <w:bookmarkStart w:id="212" w:name="FUJIAN81"/>
      <w:bookmarkEnd w:id="206"/>
      <w:bookmarkEnd w:id="207"/>
      <w:bookmarkEnd w:id="208"/>
      <w:bookmarkEnd w:id="209"/>
      <w:bookmarkEnd w:id="210"/>
      <w:bookmarkEnd w:id="211"/>
      <w:bookmarkEnd w:id="212"/>
    </w:p>
    <w:p w14:paraId="3F8CEF04" w14:textId="77777777" w:rsidR="000C2159" w:rsidRDefault="00DA22BC">
      <w:pPr>
        <w:spacing w:line="360" w:lineRule="auto"/>
        <w:rPr>
          <w:szCs w:val="21"/>
        </w:rPr>
      </w:pPr>
      <w:r>
        <w:rPr>
          <w:szCs w:val="21"/>
        </w:rPr>
        <w:t>致：</w:t>
      </w:r>
      <w:r>
        <w:rPr>
          <w:rFonts w:hint="eastAsia"/>
          <w:szCs w:val="21"/>
          <w:u w:val="single"/>
        </w:rPr>
        <w:t>深圳市第二人民医院</w:t>
      </w:r>
    </w:p>
    <w:p w14:paraId="1CBA4B64" w14:textId="77777777" w:rsidR="000C2159" w:rsidRDefault="00DA22BC">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14:paraId="31EAF420" w14:textId="77777777" w:rsidR="000C2159" w:rsidRDefault="000C2159">
      <w:pPr>
        <w:spacing w:line="360" w:lineRule="auto"/>
        <w:ind w:firstLine="435"/>
        <w:rPr>
          <w:szCs w:val="21"/>
        </w:rPr>
      </w:pPr>
    </w:p>
    <w:p w14:paraId="1DA43D54" w14:textId="77777777" w:rsidR="000C2159" w:rsidRDefault="00DA22BC">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14:paraId="40D180DA" w14:textId="77777777" w:rsidR="000C2159" w:rsidRDefault="00DA22BC">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14:paraId="40491405" w14:textId="77777777" w:rsidR="000C2159" w:rsidRDefault="000C2159">
      <w:pPr>
        <w:spacing w:line="360" w:lineRule="auto"/>
        <w:ind w:left="570"/>
        <w:rPr>
          <w:szCs w:val="21"/>
        </w:rPr>
      </w:pPr>
    </w:p>
    <w:p w14:paraId="4E91E213" w14:textId="77777777" w:rsidR="000C2159" w:rsidRDefault="00DA22BC">
      <w:pPr>
        <w:spacing w:line="360" w:lineRule="auto"/>
        <w:ind w:left="570"/>
        <w:rPr>
          <w:szCs w:val="21"/>
        </w:rPr>
      </w:pPr>
      <w:r>
        <w:rPr>
          <w:szCs w:val="21"/>
        </w:rPr>
        <w:t>下述签字人确认资格文件中的说明是</w:t>
      </w:r>
      <w:r>
        <w:rPr>
          <w:rFonts w:hint="eastAsia"/>
          <w:szCs w:val="21"/>
        </w:rPr>
        <w:t>真实的、准确的。</w:t>
      </w:r>
    </w:p>
    <w:p w14:paraId="4D9AE013" w14:textId="77777777" w:rsidR="000C2159" w:rsidRDefault="000C2159">
      <w:pPr>
        <w:spacing w:line="360" w:lineRule="auto"/>
        <w:rPr>
          <w:szCs w:val="21"/>
        </w:rPr>
      </w:pPr>
    </w:p>
    <w:p w14:paraId="49930554" w14:textId="77777777" w:rsidR="000C2159" w:rsidRDefault="00DA22BC">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14:paraId="28404BD9" w14:textId="77777777" w:rsidR="000C2159" w:rsidRDefault="00DA22BC">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14:paraId="45AA7FA0" w14:textId="77777777" w:rsidR="000C2159" w:rsidRDefault="00DA22BC">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14:paraId="38EEF504" w14:textId="77777777" w:rsidR="000C2159" w:rsidRDefault="00DA22BC">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14:paraId="423A76C4" w14:textId="77777777" w:rsidR="000C2159" w:rsidRDefault="00DA22BC">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14:paraId="57EB0EA6" w14:textId="77777777" w:rsidR="000C2159" w:rsidRDefault="00DA22BC">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14:paraId="6F9DE126" w14:textId="77777777" w:rsidR="000C2159" w:rsidRDefault="000C2159">
      <w:pPr>
        <w:rPr>
          <w:rFonts w:ascii="宋体" w:hAnsi="宋体"/>
          <w:szCs w:val="21"/>
          <w:u w:val="single"/>
        </w:rPr>
      </w:pPr>
    </w:p>
    <w:p w14:paraId="16D36FC2" w14:textId="77777777" w:rsidR="000C2159" w:rsidRDefault="000C2159">
      <w:pPr>
        <w:rPr>
          <w:rFonts w:ascii="宋体" w:hAnsi="宋体"/>
          <w:szCs w:val="21"/>
          <w:u w:val="single"/>
        </w:rPr>
      </w:pPr>
    </w:p>
    <w:p w14:paraId="4873302E" w14:textId="77777777" w:rsidR="000C2159" w:rsidRDefault="000C2159">
      <w:pPr>
        <w:rPr>
          <w:rFonts w:ascii="宋体" w:hAnsi="宋体"/>
          <w:szCs w:val="21"/>
          <w:u w:val="single"/>
        </w:rPr>
      </w:pPr>
    </w:p>
    <w:p w14:paraId="060C323A" w14:textId="77777777" w:rsidR="000C2159" w:rsidRDefault="000C2159">
      <w:pPr>
        <w:rPr>
          <w:rFonts w:ascii="宋体" w:hAnsi="宋体"/>
          <w:szCs w:val="21"/>
          <w:u w:val="single"/>
        </w:rPr>
      </w:pPr>
    </w:p>
    <w:p w14:paraId="1CEF828F" w14:textId="77777777" w:rsidR="000C2159" w:rsidRDefault="000C2159">
      <w:pPr>
        <w:rPr>
          <w:rFonts w:ascii="宋体" w:hAnsi="宋体"/>
          <w:szCs w:val="21"/>
          <w:u w:val="single"/>
        </w:rPr>
      </w:pPr>
    </w:p>
    <w:p w14:paraId="2B70773A" w14:textId="77777777" w:rsidR="000C2159" w:rsidRDefault="000C2159">
      <w:pPr>
        <w:rPr>
          <w:rFonts w:ascii="宋体" w:hAnsi="宋体"/>
          <w:szCs w:val="21"/>
          <w:u w:val="single"/>
        </w:rPr>
      </w:pPr>
    </w:p>
    <w:p w14:paraId="149AA64B" w14:textId="77777777" w:rsidR="000C2159" w:rsidRDefault="000C2159">
      <w:pPr>
        <w:rPr>
          <w:rFonts w:ascii="宋体" w:hAnsi="宋体"/>
          <w:szCs w:val="21"/>
          <w:u w:val="single"/>
        </w:rPr>
      </w:pPr>
    </w:p>
    <w:p w14:paraId="0BEA43E5" w14:textId="77777777" w:rsidR="000C2159" w:rsidRDefault="000C2159">
      <w:pPr>
        <w:spacing w:line="360" w:lineRule="auto"/>
        <w:rPr>
          <w:b/>
          <w:sz w:val="28"/>
          <w:szCs w:val="21"/>
        </w:rPr>
      </w:pPr>
    </w:p>
    <w:p w14:paraId="353B67F5" w14:textId="77777777" w:rsidR="000C2159" w:rsidRDefault="000C2159">
      <w:pPr>
        <w:spacing w:line="360" w:lineRule="auto"/>
        <w:rPr>
          <w:rFonts w:ascii="宋体" w:hAnsi="宋体"/>
          <w:b/>
          <w:szCs w:val="21"/>
        </w:rPr>
      </w:pPr>
    </w:p>
    <w:p w14:paraId="430FEB95" w14:textId="77777777" w:rsidR="000C2159" w:rsidRDefault="000C2159">
      <w:pPr>
        <w:spacing w:line="360" w:lineRule="auto"/>
        <w:rPr>
          <w:rFonts w:ascii="宋体" w:hAnsi="宋体"/>
          <w:b/>
          <w:szCs w:val="21"/>
        </w:rPr>
      </w:pPr>
    </w:p>
    <w:p w14:paraId="54CD9B34" w14:textId="77777777" w:rsidR="000C2159" w:rsidRDefault="000C2159">
      <w:pPr>
        <w:spacing w:line="360" w:lineRule="auto"/>
        <w:rPr>
          <w:rFonts w:ascii="宋体" w:hAnsi="宋体"/>
          <w:b/>
          <w:szCs w:val="21"/>
        </w:rPr>
      </w:pPr>
    </w:p>
    <w:p w14:paraId="6EC7FF31" w14:textId="77777777" w:rsidR="000C2159" w:rsidRDefault="000C2159">
      <w:pPr>
        <w:spacing w:line="360" w:lineRule="auto"/>
        <w:rPr>
          <w:rFonts w:ascii="宋体" w:hAnsi="宋体"/>
          <w:b/>
          <w:szCs w:val="21"/>
        </w:rPr>
      </w:pPr>
    </w:p>
    <w:p w14:paraId="0995EAD2" w14:textId="77777777" w:rsidR="000C2159" w:rsidRDefault="000C2159">
      <w:pPr>
        <w:spacing w:line="360" w:lineRule="auto"/>
        <w:rPr>
          <w:rFonts w:ascii="宋体" w:hAnsi="宋体"/>
          <w:b/>
          <w:szCs w:val="21"/>
        </w:rPr>
      </w:pPr>
    </w:p>
    <w:p w14:paraId="575E430B" w14:textId="77777777" w:rsidR="000C2159" w:rsidRDefault="000C2159">
      <w:pPr>
        <w:spacing w:line="360" w:lineRule="auto"/>
        <w:rPr>
          <w:rFonts w:ascii="宋体" w:hAnsi="宋体"/>
          <w:b/>
          <w:szCs w:val="21"/>
        </w:rPr>
      </w:pPr>
    </w:p>
    <w:p w14:paraId="563EE525" w14:textId="77777777" w:rsidR="000C2159" w:rsidRDefault="000C2159">
      <w:pPr>
        <w:spacing w:line="360" w:lineRule="auto"/>
        <w:rPr>
          <w:rFonts w:ascii="宋体" w:hAnsi="宋体"/>
          <w:b/>
          <w:szCs w:val="21"/>
        </w:rPr>
      </w:pPr>
    </w:p>
    <w:p w14:paraId="45E9A8B6" w14:textId="77777777" w:rsidR="000C2159" w:rsidRDefault="00DA22BC">
      <w:pPr>
        <w:keepNext/>
        <w:keepLines/>
        <w:spacing w:before="260" w:after="260" w:line="416" w:lineRule="auto"/>
        <w:jc w:val="center"/>
        <w:outlineLvl w:val="2"/>
        <w:rPr>
          <w:b/>
          <w:bCs/>
          <w:sz w:val="24"/>
          <w:szCs w:val="32"/>
        </w:rPr>
      </w:pPr>
      <w:bookmarkStart w:id="213" w:name="_Toc9570"/>
      <w:bookmarkStart w:id="214" w:name="_Toc46914909"/>
      <w:bookmarkStart w:id="215" w:name="_Toc515456230"/>
      <w:bookmarkStart w:id="216" w:name="_Toc79653812"/>
      <w:bookmarkStart w:id="217" w:name="_Toc175238156"/>
      <w:r>
        <w:rPr>
          <w:rFonts w:hint="eastAsia"/>
          <w:b/>
          <w:bCs/>
          <w:sz w:val="24"/>
          <w:szCs w:val="32"/>
        </w:rPr>
        <w:t>4-2</w:t>
      </w:r>
      <w:r>
        <w:rPr>
          <w:rFonts w:hint="eastAsia"/>
          <w:b/>
          <w:bCs/>
          <w:sz w:val="24"/>
          <w:szCs w:val="32"/>
        </w:rPr>
        <w:t>法定代表人证明书及法人授权委托证明书</w:t>
      </w:r>
      <w:bookmarkEnd w:id="213"/>
      <w:bookmarkEnd w:id="214"/>
      <w:bookmarkEnd w:id="215"/>
      <w:bookmarkEnd w:id="216"/>
      <w:bookmarkEnd w:id="217"/>
    </w:p>
    <w:p w14:paraId="2FFA3A04" w14:textId="77777777" w:rsidR="000C2159" w:rsidRDefault="00DA22BC">
      <w:pPr>
        <w:spacing w:line="440" w:lineRule="exact"/>
        <w:jc w:val="center"/>
        <w:rPr>
          <w:rFonts w:ascii="宋体" w:hAnsi="宋体"/>
          <w:b/>
          <w:bCs/>
          <w:sz w:val="24"/>
          <w:szCs w:val="24"/>
        </w:rPr>
      </w:pPr>
      <w:r>
        <w:rPr>
          <w:rFonts w:hint="eastAsia"/>
          <w:b/>
          <w:bCs/>
          <w:sz w:val="24"/>
          <w:szCs w:val="24"/>
        </w:rPr>
        <w:t>4</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14:paraId="2D907482" w14:textId="77777777" w:rsidR="000C2159" w:rsidRDefault="000C2159">
      <w:pPr>
        <w:spacing w:line="440" w:lineRule="exact"/>
        <w:jc w:val="center"/>
        <w:rPr>
          <w:rFonts w:ascii="宋体" w:hAnsi="宋体"/>
          <w:b/>
          <w:bCs/>
          <w:sz w:val="24"/>
          <w:szCs w:val="24"/>
        </w:rPr>
      </w:pPr>
    </w:p>
    <w:p w14:paraId="19D27CE4" w14:textId="77777777" w:rsidR="000C2159" w:rsidRDefault="00DA22BC">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14:paraId="3B0DEC41" w14:textId="77777777" w:rsidR="000C2159" w:rsidRDefault="00DA22BC">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14:paraId="202D40A6" w14:textId="77777777" w:rsidR="000C2159" w:rsidRDefault="00DA22BC">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14:paraId="0315DB47" w14:textId="77777777" w:rsidR="000C2159" w:rsidRDefault="00DA22BC">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14:paraId="7889E464" w14:textId="77777777" w:rsidR="000C2159" w:rsidRDefault="00DA22BC">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14:paraId="5D0BD9F9" w14:textId="77777777" w:rsidR="000C2159" w:rsidRDefault="000C2159">
      <w:pPr>
        <w:spacing w:line="440" w:lineRule="exact"/>
        <w:ind w:leftChars="-171" w:left="-358" w:hanging="1"/>
        <w:rPr>
          <w:szCs w:val="24"/>
        </w:rPr>
      </w:pPr>
    </w:p>
    <w:p w14:paraId="2AB609CA" w14:textId="77777777" w:rsidR="000C2159" w:rsidRDefault="00DA22BC">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0F8AC037" wp14:editId="58FCACF6">
                <wp:simplePos x="0" y="0"/>
                <wp:positionH relativeFrom="column">
                  <wp:posOffset>2923540</wp:posOffset>
                </wp:positionH>
                <wp:positionV relativeFrom="paragraph">
                  <wp:posOffset>537845</wp:posOffset>
                </wp:positionV>
                <wp:extent cx="2763520" cy="1497330"/>
                <wp:effectExtent l="0" t="0" r="17780" b="7620"/>
                <wp:wrapNone/>
                <wp:docPr id="24" name="组合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1" name="组合 15"/>
                        <wpg:cNvGrpSpPr/>
                        <wpg:grpSpPr>
                          <a:xfrm>
                            <a:off x="0" y="0"/>
                            <a:ext cx="4352" cy="2358"/>
                            <a:chOff x="0" y="0"/>
                            <a:chExt cx="4352" cy="2358"/>
                          </a:xfrm>
                        </wpg:grpSpPr>
                        <wps:wsp>
                          <wps:cNvPr id="13" name="任意多边形 16"/>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14" name="任意多边形 17"/>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15" name="任意多边形 18"/>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16" name="任意多边形 19"/>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17" name="任意多边形 20"/>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18" name="任意多边形 21"/>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19" name="任意多边形 22"/>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20" name="任意多边形 23"/>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22" name="文本框 24"/>
                        <wps:cNvSpPr txBox="1"/>
                        <wps:spPr>
                          <a:xfrm>
                            <a:off x="1022" y="139"/>
                            <a:ext cx="2309" cy="521"/>
                          </a:xfrm>
                          <a:prstGeom prst="rect">
                            <a:avLst/>
                          </a:prstGeom>
                          <a:noFill/>
                          <a:ln>
                            <a:noFill/>
                          </a:ln>
                        </wps:spPr>
                        <wps:txbx>
                          <w:txbxContent>
                            <w:p w14:paraId="692664A9" w14:textId="77777777" w:rsidR="000C2159" w:rsidRDefault="00DA22BC">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00F0A714" w14:textId="77777777" w:rsidR="000C2159" w:rsidRDefault="00DA22BC">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wrap="square" lIns="0" tIns="0" rIns="0" bIns="0" upright="1"/>
                      </wps:wsp>
                      <wps:wsp>
                        <wps:cNvPr id="23" name="文本框 25"/>
                        <wps:cNvSpPr txBox="1"/>
                        <wps:spPr>
                          <a:xfrm>
                            <a:off x="1756" y="1075"/>
                            <a:ext cx="838" cy="209"/>
                          </a:xfrm>
                          <a:prstGeom prst="rect">
                            <a:avLst/>
                          </a:prstGeom>
                          <a:noFill/>
                          <a:ln>
                            <a:noFill/>
                          </a:ln>
                        </wps:spPr>
                        <wps:txbx>
                          <w:txbxContent>
                            <w:p w14:paraId="42BE33C5" w14:textId="77777777" w:rsidR="000C2159" w:rsidRDefault="00DA22BC">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wrap="square" lIns="0" tIns="0" rIns="0" bIns="0" upright="1"/>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F8AC037" id="组合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" o:allowincell="f">
                <v:group id="组合 15" o:spid="_x0000_s1027"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任意多边形 16" o:spid="_x0000_s102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" path="m4352,2358l,2358,,,4352,r,7l15,7,7,15r8,l15,2343r-8,l15,2350r4337,l4352,2358xe" fillcolor="black" stroked="f">
                    <v:path arrowok="t" textboxrect="0,0,4352,2358"/>
                  </v:shape>
                  <v:shape id="任意多边形 17" o:spid="_x0000_s102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" path="m15,15r-8,l15,7r,8xe" fillcolor="black" stroked="f">
                    <v:path arrowok="t" textboxrect="0,0,4352,2358"/>
                  </v:shape>
                  <v:shape id="任意多边形 18" o:spid="_x0000_s103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" path="m4337,15l15,15r,-8l4337,7r,8xe" fillcolor="black" stroked="f">
                    <v:path arrowok="t" textboxrect="0,0,4352,2358"/>
                  </v:shape>
                  <v:shape id="任意多边形 19" o:spid="_x0000_s103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" path="m4337,2350l4337,7r7,8l4352,15r,2328l4344,2343r-7,7xe" fillcolor="black" stroked="f">
                    <v:path arrowok="t" textboxrect="0,0,4352,2358"/>
                  </v:shape>
                  <v:shape id="任意多边形 20" o:spid="_x0000_s103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" path="m4352,15r-8,l4337,7r15,l4352,15xe" fillcolor="black" stroked="f">
                    <v:path arrowok="t" textboxrect="0,0,4352,2358"/>
                  </v:shape>
                  <v:shape id="任意多边形 21" o:spid="_x0000_s103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" path="m15,2350r-8,-7l15,2343r,7xe" fillcolor="black" stroked="f">
                    <v:path arrowok="t" textboxrect="0,0,4352,2358"/>
                  </v:shape>
                  <v:shape id="任意多边形 22" o:spid="_x0000_s103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" path="m4337,2350r-4322,l15,2343r4322,l4337,2350xe" fillcolor="black" stroked="f">
                    <v:path arrowok="t" textboxrect="0,0,4352,2358"/>
                  </v:shape>
                  <v:shape id="任意多边形 23" o:spid="_x0000_s103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" path="m4352,2350r-15,l4344,2343r8,l4352,2350xe" fillcolor="black" stroked="f">
                    <v:path arrowok="t" textboxrect="0,0,4352,2358"/>
                  </v:shape>
                </v:group>
                <v:shapetype id="_x0000_t202" coordsize="21600,21600" o:spt="202" path="m,l,21600r21600,l21600,xe">
                  <v:stroke joinstyle="miter"/>
                  <v:path gradientshapeok="t" o:connecttype="rect"/>
                </v:shapetype>
                <v:shape id="文本框 24" o:spid="_x0000_s1036"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92664A9" w14:textId="77777777" w:rsidR="000C2159" w:rsidRDefault="00DA22BC">
                        <w:pPr>
                          <w:pStyle w:val="af9"/>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00F0A714" w14:textId="77777777" w:rsidR="000C2159" w:rsidRDefault="00DA22BC">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37"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2BE33C5" w14:textId="77777777" w:rsidR="000C2159" w:rsidRDefault="00DA22BC">
                        <w:pPr>
                          <w:pStyle w:val="af9"/>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14:paraId="24A2462D" w14:textId="77777777" w:rsidR="000C2159" w:rsidRDefault="000C2159">
      <w:pPr>
        <w:spacing w:line="440" w:lineRule="exact"/>
        <w:rPr>
          <w:szCs w:val="24"/>
        </w:rPr>
      </w:pPr>
    </w:p>
    <w:p w14:paraId="006B043E" w14:textId="77777777" w:rsidR="000C2159" w:rsidRDefault="000C2159">
      <w:pPr>
        <w:spacing w:line="440" w:lineRule="exact"/>
        <w:rPr>
          <w:szCs w:val="24"/>
        </w:rPr>
      </w:pPr>
    </w:p>
    <w:p w14:paraId="248E7479" w14:textId="77777777" w:rsidR="000C2159" w:rsidRDefault="000C2159">
      <w:pPr>
        <w:spacing w:line="440" w:lineRule="exact"/>
        <w:rPr>
          <w:szCs w:val="24"/>
        </w:rPr>
      </w:pPr>
    </w:p>
    <w:p w14:paraId="08171769" w14:textId="77777777" w:rsidR="000C2159" w:rsidRDefault="00DA22BC">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70842EEF" wp14:editId="1A09714D">
                <wp:simplePos x="0" y="0"/>
                <wp:positionH relativeFrom="column">
                  <wp:posOffset>7620</wp:posOffset>
                </wp:positionH>
                <wp:positionV relativeFrom="paragraph">
                  <wp:posOffset>-579755</wp:posOffset>
                </wp:positionV>
                <wp:extent cx="2763520" cy="1497330"/>
                <wp:effectExtent l="0" t="0" r="17780" b="7620"/>
                <wp:wrapTopAndBottom/>
                <wp:docPr id="12" name="组合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9" name="组合 3"/>
                        <wpg:cNvGrpSpPr/>
                        <wpg:grpSpPr>
                          <a:xfrm>
                            <a:off x="0" y="0"/>
                            <a:ext cx="4352" cy="2358"/>
                            <a:chOff x="0" y="0"/>
                            <a:chExt cx="4352" cy="2358"/>
                          </a:xfrm>
                        </wpg:grpSpPr>
                        <wps:wsp>
                          <wps:cNvPr id="1" name="任意多边形 4"/>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2" name="任意多边形 5"/>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3" name="任意多边形 6"/>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4" name="任意多边形 7"/>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5" name="任意多边形 8"/>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6" name="任意多边形 9"/>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7" name="任意多边形 10"/>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8" name="任意多边形 11"/>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10" name="文本框 12"/>
                        <wps:cNvSpPr txBox="1"/>
                        <wps:spPr>
                          <a:xfrm>
                            <a:off x="1022" y="139"/>
                            <a:ext cx="2309" cy="521"/>
                          </a:xfrm>
                          <a:prstGeom prst="rect">
                            <a:avLst/>
                          </a:prstGeom>
                          <a:noFill/>
                          <a:ln>
                            <a:noFill/>
                          </a:ln>
                        </wps:spPr>
                        <wps:txbx>
                          <w:txbxContent>
                            <w:p w14:paraId="232F0A37" w14:textId="77777777" w:rsidR="000C2159" w:rsidRDefault="00DA22BC">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5EA79374" w14:textId="77777777" w:rsidR="000C2159" w:rsidRDefault="00DA22BC">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wrap="square" lIns="0" tIns="0" rIns="0" bIns="0" upright="1"/>
                      </wps:wsp>
                      <wps:wsp>
                        <wps:cNvPr id="11" name="文本框 13"/>
                        <wps:cNvSpPr txBox="1"/>
                        <wps:spPr>
                          <a:xfrm>
                            <a:off x="1756" y="1075"/>
                            <a:ext cx="838" cy="209"/>
                          </a:xfrm>
                          <a:prstGeom prst="rect">
                            <a:avLst/>
                          </a:prstGeom>
                          <a:noFill/>
                          <a:ln>
                            <a:noFill/>
                          </a:ln>
                        </wps:spPr>
                        <wps:txbx>
                          <w:txbxContent>
                            <w:p w14:paraId="2C8FB4BD" w14:textId="77777777" w:rsidR="000C2159" w:rsidRDefault="00DA22BC">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wrap="square" lIns="0" tIns="0" rIns="0" bIns="0" upright="1"/>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0842EEF" id="组合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" o:allowincell="f">
                <v:group id="组合 3" o:spid="_x0000_s1039"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任意多边形 4" o:spid="_x0000_s104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" path="m4352,2358l,2358,,,4352,r,7l15,7,7,15r8,l15,2343r-8,l15,2350r4337,l4352,2358xe" fillcolor="black" stroked="f">
                    <v:path arrowok="t" textboxrect="0,0,4352,2358"/>
                  </v:shape>
                  <v:shape id="任意多边形 5" o:spid="_x0000_s104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" path="m15,15r-8,l15,7r,8xe" fillcolor="black" stroked="f">
                    <v:path arrowok="t" textboxrect="0,0,4352,2358"/>
                  </v:shape>
                  <v:shape id="任意多边形 6" o:spid="_x0000_s104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" path="m4337,15l15,15r,-8l4337,7r,8xe" fillcolor="black" stroked="f">
                    <v:path arrowok="t" textboxrect="0,0,4352,2358"/>
                  </v:shape>
                  <v:shape id="任意多边形 7" o:spid="_x0000_s104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" path="m4337,2350l4337,7r7,8l4352,15r,2328l4344,2343r-7,7xe" fillcolor="black" stroked="f">
                    <v:path arrowok="t" textboxrect="0,0,4352,2358"/>
                  </v:shape>
                  <v:shape id="任意多边形 8" o:spid="_x0000_s104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" path="m4352,15r-8,l4337,7r15,l4352,15xe" fillcolor="black" stroked="f">
                    <v:path arrowok="t" textboxrect="0,0,4352,2358"/>
                  </v:shape>
                  <v:shape id="任意多边形 9" o:spid="_x0000_s104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" path="m15,2350r-8,-7l15,2343r,7xe" fillcolor="black" stroked="f">
                    <v:path arrowok="t" textboxrect="0,0,4352,2358"/>
                  </v:shape>
                  <v:shape id="任意多边形 10" o:spid="_x0000_s104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" path="m4337,2350r-4322,l15,2343r4322,l4337,2350xe" fillcolor="black" stroked="f">
                    <v:path arrowok="t" textboxrect="0,0,4352,2358"/>
                  </v:shape>
                  <v:shape id="任意多边形 11" o:spid="_x0000_s104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" path="m4352,2350r-15,l4344,2343r8,l4352,2350xe" fillcolor="black" stroked="f">
                    <v:path arrowok="t" textboxrect="0,0,4352,2358"/>
                  </v:shape>
                </v:group>
                <v:shape id="文本框 12" o:spid="_x0000_s1048"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32F0A37" w14:textId="77777777" w:rsidR="000C2159" w:rsidRDefault="00DA22BC">
                        <w:pPr>
                          <w:pStyle w:val="af9"/>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5EA79374" w14:textId="77777777" w:rsidR="000C2159" w:rsidRDefault="00DA22BC">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49"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C8FB4BD" w14:textId="77777777" w:rsidR="000C2159" w:rsidRDefault="00DA22BC">
                        <w:pPr>
                          <w:pStyle w:val="af9"/>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14:paraId="78E9C0C4" w14:textId="77777777" w:rsidR="000C2159" w:rsidRDefault="000C2159">
      <w:pPr>
        <w:spacing w:line="440" w:lineRule="exact"/>
        <w:rPr>
          <w:szCs w:val="24"/>
        </w:rPr>
      </w:pPr>
    </w:p>
    <w:p w14:paraId="3A950871" w14:textId="77777777" w:rsidR="000C2159" w:rsidRDefault="000C2159">
      <w:pPr>
        <w:spacing w:line="440" w:lineRule="exact"/>
        <w:rPr>
          <w:szCs w:val="24"/>
        </w:rPr>
      </w:pPr>
    </w:p>
    <w:p w14:paraId="0271A235" w14:textId="77777777" w:rsidR="000C2159" w:rsidRDefault="000C2159">
      <w:pPr>
        <w:spacing w:line="440" w:lineRule="exact"/>
        <w:rPr>
          <w:szCs w:val="24"/>
        </w:rPr>
      </w:pPr>
    </w:p>
    <w:p w14:paraId="5C6885D9" w14:textId="77777777" w:rsidR="000C2159" w:rsidRDefault="000C2159">
      <w:pPr>
        <w:spacing w:line="440" w:lineRule="exact"/>
        <w:rPr>
          <w:szCs w:val="24"/>
        </w:rPr>
      </w:pPr>
    </w:p>
    <w:p w14:paraId="30E3B153" w14:textId="77777777" w:rsidR="000C2159" w:rsidRDefault="000C2159">
      <w:pPr>
        <w:spacing w:line="440" w:lineRule="exact"/>
        <w:rPr>
          <w:szCs w:val="24"/>
        </w:rPr>
      </w:pPr>
    </w:p>
    <w:p w14:paraId="2A167F51" w14:textId="77777777" w:rsidR="000C2159" w:rsidRDefault="000C2159">
      <w:pPr>
        <w:spacing w:line="440" w:lineRule="exact"/>
        <w:rPr>
          <w:szCs w:val="24"/>
        </w:rPr>
      </w:pPr>
    </w:p>
    <w:p w14:paraId="3C1F08D0" w14:textId="77777777" w:rsidR="000C2159" w:rsidRDefault="000C2159">
      <w:pPr>
        <w:spacing w:line="440" w:lineRule="exact"/>
        <w:rPr>
          <w:szCs w:val="24"/>
        </w:rPr>
      </w:pPr>
    </w:p>
    <w:p w14:paraId="0DA1EADB" w14:textId="77777777" w:rsidR="000C2159" w:rsidRDefault="000C2159">
      <w:pPr>
        <w:spacing w:line="440" w:lineRule="exact"/>
        <w:rPr>
          <w:szCs w:val="24"/>
        </w:rPr>
      </w:pPr>
    </w:p>
    <w:p w14:paraId="17BB9E7D" w14:textId="77777777" w:rsidR="000C2159" w:rsidRDefault="000C2159">
      <w:pPr>
        <w:spacing w:line="440" w:lineRule="exact"/>
        <w:rPr>
          <w:szCs w:val="24"/>
        </w:rPr>
      </w:pPr>
    </w:p>
    <w:p w14:paraId="13BBED77" w14:textId="77777777" w:rsidR="000C2159" w:rsidRDefault="000C2159">
      <w:pPr>
        <w:spacing w:line="440" w:lineRule="exact"/>
        <w:rPr>
          <w:szCs w:val="24"/>
        </w:rPr>
      </w:pPr>
    </w:p>
    <w:p w14:paraId="2B91AFB8" w14:textId="77777777" w:rsidR="000C2159" w:rsidRDefault="00DA22BC">
      <w:pPr>
        <w:spacing w:line="440" w:lineRule="exact"/>
        <w:jc w:val="center"/>
        <w:rPr>
          <w:rFonts w:ascii="宋体" w:hAnsi="宋体"/>
          <w:b/>
          <w:bCs/>
          <w:sz w:val="24"/>
          <w:szCs w:val="24"/>
        </w:rPr>
      </w:pPr>
      <w:r>
        <w:rPr>
          <w:rFonts w:hint="eastAsia"/>
          <w:b/>
          <w:bCs/>
          <w:sz w:val="24"/>
          <w:szCs w:val="24"/>
        </w:rPr>
        <w:t>4-2-2</w:t>
      </w:r>
      <w:r>
        <w:rPr>
          <w:rFonts w:ascii="宋体" w:hAnsi="宋体" w:hint="eastAsia"/>
          <w:b/>
          <w:bCs/>
          <w:sz w:val="24"/>
          <w:szCs w:val="24"/>
        </w:rPr>
        <w:t>法人授权委托证明书</w:t>
      </w:r>
    </w:p>
    <w:p w14:paraId="0F0EF63F" w14:textId="77777777" w:rsidR="000C2159" w:rsidRDefault="000C2159">
      <w:pPr>
        <w:spacing w:line="440" w:lineRule="exact"/>
        <w:jc w:val="center"/>
        <w:rPr>
          <w:rFonts w:ascii="宋体" w:hAnsi="宋体"/>
          <w:sz w:val="24"/>
          <w:szCs w:val="24"/>
        </w:rPr>
      </w:pPr>
    </w:p>
    <w:p w14:paraId="4C097E8A" w14:textId="77777777" w:rsidR="000C2159" w:rsidRDefault="00DA22BC">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2348620E" w14:textId="77777777" w:rsidR="000C2159" w:rsidRDefault="00DA22BC">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14:paraId="2AE67879" w14:textId="77777777" w:rsidR="000C2159" w:rsidRDefault="00DA22BC">
      <w:pPr>
        <w:spacing w:line="440" w:lineRule="exact"/>
        <w:ind w:firstLineChars="200" w:firstLine="420"/>
        <w:rPr>
          <w:szCs w:val="21"/>
        </w:rPr>
      </w:pPr>
      <w:r>
        <w:rPr>
          <w:rFonts w:hint="eastAsia"/>
          <w:szCs w:val="21"/>
        </w:rPr>
        <w:t>代理人无转委托权，特此委托。</w:t>
      </w:r>
    </w:p>
    <w:p w14:paraId="66A87513" w14:textId="77777777" w:rsidR="000C2159" w:rsidRDefault="000C2159">
      <w:pPr>
        <w:spacing w:line="440" w:lineRule="exact"/>
        <w:ind w:leftChars="-171" w:left="-358" w:hanging="1"/>
        <w:rPr>
          <w:rFonts w:ascii="宋体" w:hAnsi="宋体"/>
          <w:szCs w:val="24"/>
        </w:rPr>
      </w:pPr>
    </w:p>
    <w:p w14:paraId="67A03FCD" w14:textId="77777777" w:rsidR="000C2159" w:rsidRDefault="00DA22BC">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14:paraId="09BC9CE1" w14:textId="77777777" w:rsidR="000C2159" w:rsidRDefault="00DA22BC">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14:paraId="23DB0B74" w14:textId="77777777" w:rsidR="000C2159" w:rsidRDefault="00DA22BC">
      <w:pPr>
        <w:spacing w:line="440" w:lineRule="exact"/>
        <w:ind w:leftChars="-171" w:left="-358" w:hanging="1"/>
        <w:rPr>
          <w:rFonts w:ascii="宋体" w:hAnsi="宋体"/>
          <w:szCs w:val="24"/>
        </w:rPr>
      </w:pPr>
      <w:r>
        <w:rPr>
          <w:rFonts w:ascii="宋体" w:hAnsi="宋体"/>
          <w:szCs w:val="24"/>
        </w:rPr>
        <w:lastRenderedPageBreak/>
        <w:t xml:space="preserve">      3. </w:t>
      </w:r>
      <w:r>
        <w:rPr>
          <w:rFonts w:ascii="宋体" w:hAnsi="宋体" w:hint="eastAsia"/>
          <w:szCs w:val="24"/>
        </w:rPr>
        <w:t>将此委托书提交对方作为合同附件。</w:t>
      </w:r>
    </w:p>
    <w:p w14:paraId="25531EF5" w14:textId="77777777" w:rsidR="000C2159" w:rsidRDefault="000C2159">
      <w:pPr>
        <w:spacing w:line="360" w:lineRule="auto"/>
        <w:ind w:firstLine="560"/>
        <w:rPr>
          <w:rFonts w:ascii="宋体" w:hAnsi="宋体"/>
          <w:color w:val="000000"/>
          <w:szCs w:val="21"/>
          <w:u w:val="single"/>
        </w:rPr>
      </w:pPr>
    </w:p>
    <w:p w14:paraId="00D7713A" w14:textId="77777777" w:rsidR="000C2159" w:rsidRDefault="000C2159">
      <w:pPr>
        <w:spacing w:line="360" w:lineRule="auto"/>
        <w:ind w:firstLine="560"/>
        <w:rPr>
          <w:rFonts w:ascii="宋体" w:hAnsi="宋体"/>
          <w:color w:val="000000"/>
          <w:szCs w:val="21"/>
          <w:u w:val="single"/>
        </w:rPr>
      </w:pPr>
    </w:p>
    <w:p w14:paraId="641F77D7" w14:textId="77777777" w:rsidR="000C2159" w:rsidRDefault="00DA22BC">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774C4ECB" wp14:editId="4577A7F3">
                <wp:simplePos x="0" y="0"/>
                <wp:positionH relativeFrom="column">
                  <wp:posOffset>2811780</wp:posOffset>
                </wp:positionH>
                <wp:positionV relativeFrom="paragraph">
                  <wp:posOffset>481965</wp:posOffset>
                </wp:positionV>
                <wp:extent cx="2657475" cy="1539240"/>
                <wp:effectExtent l="0" t="0" r="9525" b="3810"/>
                <wp:wrapNone/>
                <wp:docPr id="48" name="组合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45" name="组合 39"/>
                        <wpg:cNvGrpSpPr/>
                        <wpg:grpSpPr>
                          <a:xfrm>
                            <a:off x="0" y="0"/>
                            <a:ext cx="4352" cy="2358"/>
                            <a:chOff x="0" y="0"/>
                            <a:chExt cx="4352" cy="2358"/>
                          </a:xfrm>
                        </wpg:grpSpPr>
                        <wps:wsp>
                          <wps:cNvPr id="37" name="任意多边形 40"/>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38" name="任意多边形 41"/>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39" name="任意多边形 42"/>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40" name="任意多边形 43"/>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41" name="任意多边形 44"/>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42" name="任意多边形 45"/>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43" name="任意多边形 46"/>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44" name="任意多边形 47"/>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46" name="文本框 48"/>
                        <wps:cNvSpPr txBox="1"/>
                        <wps:spPr>
                          <a:xfrm>
                            <a:off x="1022" y="139"/>
                            <a:ext cx="2309" cy="521"/>
                          </a:xfrm>
                          <a:prstGeom prst="rect">
                            <a:avLst/>
                          </a:prstGeom>
                          <a:noFill/>
                          <a:ln>
                            <a:noFill/>
                          </a:ln>
                        </wps:spPr>
                        <wps:txbx>
                          <w:txbxContent>
                            <w:p w14:paraId="7497C437" w14:textId="77777777" w:rsidR="000C2159" w:rsidRDefault="00DA22BC">
                              <w:pPr>
                                <w:pStyle w:val="af7"/>
                                <w:kinsoku w:val="0"/>
                                <w:overflowPunct w:val="0"/>
                                <w:spacing w:line="209" w:lineRule="exact"/>
                                <w:ind w:left="-3"/>
                                <w:jc w:val="center"/>
                                <w:rPr>
                                  <w:szCs w:val="21"/>
                                </w:rPr>
                              </w:pPr>
                              <w:r>
                                <w:rPr>
                                  <w:spacing w:val="-1"/>
                                  <w:w w:val="99"/>
                                  <w:szCs w:val="21"/>
                                </w:rPr>
                                <w:t>委托代理人</w:t>
                              </w:r>
                            </w:p>
                            <w:p w14:paraId="7D4F6451" w14:textId="77777777" w:rsidR="000C2159" w:rsidRDefault="00DA22BC">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wrap="square" lIns="0" tIns="0" rIns="0" bIns="0" upright="1"/>
                      </wps:wsp>
                      <wps:wsp>
                        <wps:cNvPr id="47" name="文本框 49"/>
                        <wps:cNvSpPr txBox="1"/>
                        <wps:spPr>
                          <a:xfrm>
                            <a:off x="1756" y="1075"/>
                            <a:ext cx="838" cy="209"/>
                          </a:xfrm>
                          <a:prstGeom prst="rect">
                            <a:avLst/>
                          </a:prstGeom>
                          <a:noFill/>
                          <a:ln>
                            <a:noFill/>
                          </a:ln>
                        </wps:spPr>
                        <wps:txbx>
                          <w:txbxContent>
                            <w:p w14:paraId="4BB620D2" w14:textId="77777777" w:rsidR="000C2159" w:rsidRDefault="00DA22BC">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wrap="square" lIns="0" tIns="0" rIns="0" bIns="0" upright="1"/>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74C4ECB" id="组合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" o:allowincell="f">
                <v:group id="组合 39" o:spid="_x0000_s1051"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任意多边形 40" o:spid="_x0000_s105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" path="m4352,2358l,2358,,,4352,r,7l15,7,7,15r8,l15,2343r-8,l15,2350r4337,l4352,2358xe" fillcolor="black" stroked="f">
                    <v:path arrowok="t" textboxrect="0,0,4352,2358"/>
                  </v:shape>
                  <v:shape id="任意多边形 41" o:spid="_x0000_s105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" path="m15,15r-8,l15,7r,8xe" fillcolor="black" stroked="f">
                    <v:path arrowok="t" textboxrect="0,0,4352,2358"/>
                  </v:shape>
                  <v:shape id="任意多边形 42" o:spid="_x0000_s105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" path="m4337,15l15,15r,-8l4337,7r,8xe" fillcolor="black" stroked="f">
                    <v:path arrowok="t" textboxrect="0,0,4352,2358"/>
                  </v:shape>
                  <v:shape id="任意多边形 43" o:spid="_x0000_s105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" path="m4337,2350l4337,7r7,8l4352,15r,2328l4344,2343r-7,7xe" fillcolor="black" stroked="f">
                    <v:path arrowok="t" textboxrect="0,0,4352,2358"/>
                  </v:shape>
                  <v:shape id="任意多边形 44" o:spid="_x0000_s105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" path="m4352,15r-8,l4337,7r15,l4352,15xe" fillcolor="black" stroked="f">
                    <v:path arrowok="t" textboxrect="0,0,4352,2358"/>
                  </v:shape>
                  <v:shape id="任意多边形 45" o:spid="_x0000_s105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" path="m15,2350r-8,-7l15,2343r,7xe" fillcolor="black" stroked="f">
                    <v:path arrowok="t" textboxrect="0,0,4352,2358"/>
                  </v:shape>
                  <v:shape id="任意多边形 46" o:spid="_x0000_s105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" path="m4337,2350r-4322,l15,2343r4322,l4337,2350xe" fillcolor="black" stroked="f">
                    <v:path arrowok="t" textboxrect="0,0,4352,2358"/>
                  </v:shape>
                  <v:shape id="任意多边形 47" o:spid="_x0000_s105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" path="m4352,2350r-15,l4344,2343r8,l4352,2350xe" fillcolor="black" stroked="f">
                    <v:path arrowok="t" textboxrect="0,0,4352,2358"/>
                  </v:shape>
                </v:group>
                <v:shape id="文本框 48" o:spid="_x0000_s1060"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497C437" w14:textId="77777777" w:rsidR="000C2159" w:rsidRDefault="00DA22BC">
                        <w:pPr>
                          <w:pStyle w:val="af9"/>
                          <w:kinsoku w:val="0"/>
                          <w:overflowPunct w:val="0"/>
                          <w:spacing w:line="209" w:lineRule="exact"/>
                          <w:ind w:left="-3"/>
                          <w:jc w:val="center"/>
                          <w:rPr>
                            <w:szCs w:val="21"/>
                          </w:rPr>
                        </w:pPr>
                        <w:r>
                          <w:rPr>
                            <w:spacing w:val="-1"/>
                            <w:w w:val="99"/>
                            <w:szCs w:val="21"/>
                          </w:rPr>
                          <w:t>委托代理人</w:t>
                        </w:r>
                      </w:p>
                      <w:p w14:paraId="7D4F6451" w14:textId="77777777" w:rsidR="000C2159" w:rsidRDefault="00DA22BC">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61"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BB620D2" w14:textId="77777777" w:rsidR="000C2159" w:rsidRDefault="00DA22BC">
                        <w:pPr>
                          <w:pStyle w:val="af9"/>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1A72E5D4" wp14:editId="44E7B39B">
                <wp:simplePos x="0" y="0"/>
                <wp:positionH relativeFrom="column">
                  <wp:posOffset>-64770</wp:posOffset>
                </wp:positionH>
                <wp:positionV relativeFrom="paragraph">
                  <wp:posOffset>481965</wp:posOffset>
                </wp:positionV>
                <wp:extent cx="2743200" cy="1539240"/>
                <wp:effectExtent l="0" t="0" r="0" b="3810"/>
                <wp:wrapTopAndBottom/>
                <wp:docPr id="36" name="组合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33" name="组合 27"/>
                        <wpg:cNvGrpSpPr/>
                        <wpg:grpSpPr>
                          <a:xfrm>
                            <a:off x="0" y="0"/>
                            <a:ext cx="4352" cy="2358"/>
                            <a:chOff x="0" y="0"/>
                            <a:chExt cx="4352" cy="2358"/>
                          </a:xfrm>
                        </wpg:grpSpPr>
                        <wps:wsp>
                          <wps:cNvPr id="25" name="任意多边形 28"/>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26" name="任意多边形 29"/>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27" name="任意多边形 30"/>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28" name="任意多边形 31"/>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29" name="任意多边形 32"/>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30" name="任意多边形 33"/>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31" name="任意多边形 34"/>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32" name="任意多边形 35"/>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34" name="文本框 36"/>
                        <wps:cNvSpPr txBox="1"/>
                        <wps:spPr>
                          <a:xfrm>
                            <a:off x="1022" y="139"/>
                            <a:ext cx="2309" cy="521"/>
                          </a:xfrm>
                          <a:prstGeom prst="rect">
                            <a:avLst/>
                          </a:prstGeom>
                          <a:noFill/>
                          <a:ln>
                            <a:noFill/>
                          </a:ln>
                        </wps:spPr>
                        <wps:txbx>
                          <w:txbxContent>
                            <w:p w14:paraId="5524D71A" w14:textId="77777777" w:rsidR="000C2159" w:rsidRDefault="00DA22BC">
                              <w:pPr>
                                <w:pStyle w:val="af7"/>
                                <w:kinsoku w:val="0"/>
                                <w:overflowPunct w:val="0"/>
                                <w:spacing w:line="209" w:lineRule="exact"/>
                                <w:ind w:left="-3"/>
                                <w:jc w:val="center"/>
                                <w:rPr>
                                  <w:szCs w:val="21"/>
                                </w:rPr>
                              </w:pPr>
                              <w:r>
                                <w:rPr>
                                  <w:spacing w:val="-1"/>
                                  <w:w w:val="99"/>
                                  <w:szCs w:val="21"/>
                                </w:rPr>
                                <w:t>委托代理人</w:t>
                              </w:r>
                            </w:p>
                            <w:p w14:paraId="015CD3C5" w14:textId="77777777" w:rsidR="000C2159" w:rsidRDefault="00DA22BC">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wrap="square" lIns="0" tIns="0" rIns="0" bIns="0" upright="1"/>
                      </wps:wsp>
                      <wps:wsp>
                        <wps:cNvPr id="35" name="文本框 37"/>
                        <wps:cNvSpPr txBox="1"/>
                        <wps:spPr>
                          <a:xfrm>
                            <a:off x="1756" y="1075"/>
                            <a:ext cx="838" cy="209"/>
                          </a:xfrm>
                          <a:prstGeom prst="rect">
                            <a:avLst/>
                          </a:prstGeom>
                          <a:noFill/>
                          <a:ln>
                            <a:noFill/>
                          </a:ln>
                        </wps:spPr>
                        <wps:txbx>
                          <w:txbxContent>
                            <w:p w14:paraId="446CD8B4" w14:textId="77777777" w:rsidR="000C2159" w:rsidRDefault="00DA22BC">
                              <w:pPr>
                                <w:pStyle w:val="af7"/>
                                <w:kinsoku w:val="0"/>
                                <w:overflowPunct w:val="0"/>
                                <w:rPr>
                                  <w:sz w:val="24"/>
                                  <w:szCs w:val="24"/>
                                </w:rPr>
                              </w:pPr>
                              <w:r>
                                <w:rPr>
                                  <w:spacing w:val="-1"/>
                                  <w:w w:val="99"/>
                                  <w:szCs w:val="21"/>
                                </w:rPr>
                                <w:t>（正面）</w:t>
                              </w:r>
                              <w:r>
                                <w:rPr>
                                  <w:sz w:val="24"/>
                                  <w:szCs w:val="24"/>
                                </w:rPr>
                                <w:t>）））</w:t>
                              </w:r>
                            </w:p>
                          </w:txbxContent>
                        </wps:txbx>
                        <wps:bodyPr wrap="square" lIns="0" tIns="0" rIns="0" bIns="0" upright="1"/>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A72E5D4" id="组合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" o:allowincell="f">
                <v:group id="组合 27" o:spid="_x0000_s1063"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任意多边形 28" o:spid="_x0000_s106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" path="m4352,2358l,2358,,,4352,r,7l15,7,7,15r8,l15,2343r-8,l15,2350r4337,l4352,2358xe" fillcolor="black" stroked="f">
                    <v:path arrowok="t" textboxrect="0,0,4352,2358"/>
                  </v:shape>
                  <v:shape id="任意多边形 29" o:spid="_x0000_s106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" path="m15,15r-8,l15,7r,8xe" fillcolor="black" stroked="f">
                    <v:path arrowok="t" textboxrect="0,0,4352,2358"/>
                  </v:shape>
                  <v:shape id="任意多边形 30" o:spid="_x0000_s106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" path="m4337,15l15,15r,-8l4337,7r,8xe" fillcolor="black" stroked="f">
                    <v:path arrowok="t" textboxrect="0,0,4352,2358"/>
                  </v:shape>
                  <v:shape id="任意多边形 31" o:spid="_x0000_s106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" path="m4337,2350l4337,7r7,8l4352,15r,2328l4344,2343r-7,7xe" fillcolor="black" stroked="f">
                    <v:path arrowok="t" textboxrect="0,0,4352,2358"/>
                  </v:shape>
                  <v:shape id="任意多边形 32" o:spid="_x0000_s106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" path="m4352,15r-8,l4337,7r15,l4352,15xe" fillcolor="black" stroked="f">
                    <v:path arrowok="t" textboxrect="0,0,4352,2358"/>
                  </v:shape>
                  <v:shape id="任意多边形 33" o:spid="_x0000_s106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" path="m15,2350r-8,-7l15,2343r,7xe" fillcolor="black" stroked="f">
                    <v:path arrowok="t" textboxrect="0,0,4352,2358"/>
                  </v:shape>
                  <v:shape id="任意多边形 34" o:spid="_x0000_s107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" path="m4337,2350r-4322,l15,2343r4322,l4337,2350xe" fillcolor="black" stroked="f">
                    <v:path arrowok="t" textboxrect="0,0,4352,2358"/>
                  </v:shape>
                  <v:shape id="任意多边形 35" o:spid="_x0000_s107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" path="m4352,2350r-15,l4344,2343r8,l4352,2350xe" fillcolor="black" stroked="f">
                    <v:path arrowok="t" textboxrect="0,0,4352,2358"/>
                  </v:shape>
                </v:group>
                <v:shape id="文本框 36" o:spid="_x0000_s1072"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524D71A" w14:textId="77777777" w:rsidR="000C2159" w:rsidRDefault="00DA22BC">
                        <w:pPr>
                          <w:pStyle w:val="af9"/>
                          <w:kinsoku w:val="0"/>
                          <w:overflowPunct w:val="0"/>
                          <w:spacing w:line="209" w:lineRule="exact"/>
                          <w:ind w:left="-3"/>
                          <w:jc w:val="center"/>
                          <w:rPr>
                            <w:szCs w:val="21"/>
                          </w:rPr>
                        </w:pPr>
                        <w:r>
                          <w:rPr>
                            <w:spacing w:val="-1"/>
                            <w:w w:val="99"/>
                            <w:szCs w:val="21"/>
                          </w:rPr>
                          <w:t>委托代理人</w:t>
                        </w:r>
                      </w:p>
                      <w:p w14:paraId="015CD3C5" w14:textId="77777777" w:rsidR="000C2159" w:rsidRDefault="00DA22BC">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73"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46CD8B4" w14:textId="77777777" w:rsidR="000C2159" w:rsidRDefault="00DA22BC">
                        <w:pPr>
                          <w:pStyle w:val="af9"/>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14:paraId="26454EAC" w14:textId="77777777" w:rsidR="000C2159" w:rsidRDefault="000C2159">
      <w:pPr>
        <w:spacing w:line="440" w:lineRule="exact"/>
        <w:rPr>
          <w:szCs w:val="24"/>
        </w:rPr>
      </w:pPr>
    </w:p>
    <w:p w14:paraId="4BE7DA13" w14:textId="77777777" w:rsidR="000C2159" w:rsidRDefault="000C2159">
      <w:pPr>
        <w:spacing w:line="440" w:lineRule="exact"/>
        <w:rPr>
          <w:rFonts w:ascii="宋体" w:hAnsi="宋体"/>
          <w:szCs w:val="24"/>
        </w:rPr>
      </w:pPr>
    </w:p>
    <w:p w14:paraId="18A5F095" w14:textId="77777777" w:rsidR="000C2159" w:rsidRDefault="000C2159">
      <w:pPr>
        <w:spacing w:line="360" w:lineRule="auto"/>
        <w:rPr>
          <w:rFonts w:ascii="宋体" w:hAnsi="宋体"/>
          <w:szCs w:val="24"/>
        </w:rPr>
      </w:pPr>
    </w:p>
    <w:p w14:paraId="310B4A43" w14:textId="77777777" w:rsidR="000C2159" w:rsidRDefault="000C2159">
      <w:pPr>
        <w:spacing w:line="360" w:lineRule="auto"/>
        <w:ind w:leftChars="-171" w:left="-359"/>
        <w:rPr>
          <w:rFonts w:ascii="宋体" w:hAnsi="宋体"/>
          <w:szCs w:val="24"/>
        </w:rPr>
      </w:pPr>
    </w:p>
    <w:p w14:paraId="192CC6C8" w14:textId="77777777" w:rsidR="000C2159" w:rsidRDefault="00DA22BC">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14:paraId="65D2A359" w14:textId="77777777" w:rsidR="000C2159" w:rsidRDefault="00DA22BC">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14:paraId="5CD16C1D" w14:textId="77777777" w:rsidR="000C2159" w:rsidRDefault="000C2159">
      <w:pPr>
        <w:spacing w:line="360" w:lineRule="auto"/>
        <w:rPr>
          <w:rFonts w:ascii="宋体" w:hAnsi="宋体"/>
          <w:b/>
          <w:szCs w:val="21"/>
        </w:rPr>
      </w:pPr>
    </w:p>
    <w:p w14:paraId="692D8C1E" w14:textId="77777777" w:rsidR="000C2159" w:rsidRDefault="000C2159">
      <w:pPr>
        <w:spacing w:line="360" w:lineRule="auto"/>
        <w:rPr>
          <w:szCs w:val="21"/>
        </w:rPr>
      </w:pPr>
    </w:p>
    <w:p w14:paraId="13655735" w14:textId="77777777" w:rsidR="000C2159" w:rsidRDefault="00DA22BC">
      <w:pPr>
        <w:keepNext/>
        <w:keepLines/>
        <w:spacing w:before="260" w:after="260" w:line="416" w:lineRule="auto"/>
        <w:jc w:val="center"/>
        <w:outlineLvl w:val="2"/>
        <w:rPr>
          <w:b/>
          <w:bCs/>
          <w:sz w:val="24"/>
          <w:szCs w:val="32"/>
        </w:rPr>
      </w:pPr>
      <w:bookmarkStart w:id="218" w:name="_Toc79653813"/>
      <w:bookmarkStart w:id="219" w:name="_Toc46914910"/>
      <w:bookmarkStart w:id="220" w:name="_Toc5789837"/>
      <w:bookmarkStart w:id="221" w:name="_Toc175238157"/>
      <w:r>
        <w:rPr>
          <w:rFonts w:hint="eastAsia"/>
          <w:b/>
          <w:bCs/>
          <w:sz w:val="24"/>
          <w:szCs w:val="32"/>
        </w:rPr>
        <w:t>4-3</w:t>
      </w:r>
      <w:r>
        <w:rPr>
          <w:rFonts w:hint="eastAsia"/>
          <w:b/>
          <w:bCs/>
          <w:sz w:val="24"/>
          <w:szCs w:val="32"/>
        </w:rPr>
        <w:t>法人或其他组织证明文件</w:t>
      </w:r>
      <w:bookmarkEnd w:id="218"/>
      <w:bookmarkEnd w:id="219"/>
      <w:bookmarkEnd w:id="220"/>
      <w:bookmarkEnd w:id="221"/>
    </w:p>
    <w:p w14:paraId="31CF4CD8" w14:textId="77777777" w:rsidR="000C2159" w:rsidRDefault="000C2159">
      <w:pPr>
        <w:spacing w:line="360" w:lineRule="auto"/>
        <w:ind w:left="420"/>
        <w:jc w:val="center"/>
        <w:rPr>
          <w:szCs w:val="21"/>
        </w:rPr>
      </w:pPr>
    </w:p>
    <w:p w14:paraId="78C3C3F8" w14:textId="77777777" w:rsidR="000C2159" w:rsidRDefault="00DA22BC">
      <w:pPr>
        <w:spacing w:line="360" w:lineRule="auto"/>
        <w:jc w:val="center"/>
        <w:rPr>
          <w:szCs w:val="21"/>
        </w:rPr>
      </w:pPr>
      <w:r>
        <w:rPr>
          <w:rFonts w:hint="eastAsia"/>
          <w:szCs w:val="21"/>
        </w:rPr>
        <w:t>提供营业执照，或事业单位法人证书，或社会团体法人登记证书，或执业许可证等证明文件复印件（加盖公章）</w:t>
      </w:r>
    </w:p>
    <w:p w14:paraId="09420891" w14:textId="77777777" w:rsidR="000C2159" w:rsidRDefault="000C2159">
      <w:pPr>
        <w:spacing w:line="360" w:lineRule="auto"/>
        <w:rPr>
          <w:szCs w:val="21"/>
        </w:rPr>
      </w:pPr>
    </w:p>
    <w:p w14:paraId="454F65BD" w14:textId="77777777" w:rsidR="000C2159" w:rsidRDefault="000C2159">
      <w:pPr>
        <w:spacing w:line="360" w:lineRule="auto"/>
        <w:rPr>
          <w:szCs w:val="21"/>
        </w:rPr>
      </w:pPr>
    </w:p>
    <w:p w14:paraId="11FECCF1" w14:textId="77777777" w:rsidR="000C2159" w:rsidRDefault="000C2159">
      <w:pPr>
        <w:spacing w:line="360" w:lineRule="auto"/>
        <w:rPr>
          <w:szCs w:val="21"/>
        </w:rPr>
      </w:pPr>
    </w:p>
    <w:p w14:paraId="770905C0" w14:textId="77777777" w:rsidR="000C2159" w:rsidRDefault="000C2159">
      <w:pPr>
        <w:spacing w:line="360" w:lineRule="auto"/>
        <w:rPr>
          <w:szCs w:val="21"/>
          <w:highlight w:val="yellow"/>
        </w:rPr>
      </w:pPr>
    </w:p>
    <w:p w14:paraId="302E8C8A" w14:textId="77777777" w:rsidR="000C2159" w:rsidRDefault="000C2159">
      <w:pPr>
        <w:spacing w:line="360" w:lineRule="auto"/>
        <w:rPr>
          <w:szCs w:val="21"/>
          <w:highlight w:val="yellow"/>
        </w:rPr>
      </w:pPr>
    </w:p>
    <w:p w14:paraId="04D2524B" w14:textId="77777777" w:rsidR="000C2159" w:rsidRDefault="000C2159">
      <w:pPr>
        <w:spacing w:line="360" w:lineRule="auto"/>
        <w:rPr>
          <w:rFonts w:ascii="宋体" w:hAnsi="宋体"/>
          <w:color w:val="000000"/>
          <w:szCs w:val="21"/>
          <w:highlight w:val="yellow"/>
          <w:u w:val="single"/>
        </w:rPr>
      </w:pPr>
      <w:bookmarkStart w:id="222" w:name="FUJIAN83"/>
      <w:bookmarkEnd w:id="222"/>
    </w:p>
    <w:p w14:paraId="13ABB7A7" w14:textId="77777777" w:rsidR="000C2159" w:rsidRDefault="000C2159">
      <w:pPr>
        <w:spacing w:line="360" w:lineRule="auto"/>
        <w:rPr>
          <w:rFonts w:ascii="宋体" w:hAnsi="宋体"/>
          <w:color w:val="000000"/>
          <w:szCs w:val="21"/>
          <w:highlight w:val="yellow"/>
          <w:u w:val="single"/>
        </w:rPr>
      </w:pPr>
    </w:p>
    <w:p w14:paraId="3DB1422F" w14:textId="77777777" w:rsidR="000C2159" w:rsidRDefault="000C2159">
      <w:pPr>
        <w:spacing w:line="360" w:lineRule="auto"/>
        <w:rPr>
          <w:rFonts w:ascii="宋体" w:hAnsi="宋体"/>
          <w:color w:val="000000"/>
          <w:szCs w:val="21"/>
          <w:highlight w:val="yellow"/>
          <w:u w:val="single"/>
        </w:rPr>
      </w:pPr>
    </w:p>
    <w:p w14:paraId="5444C79C" w14:textId="77777777" w:rsidR="000C2159" w:rsidRDefault="000C2159">
      <w:pPr>
        <w:spacing w:line="360" w:lineRule="auto"/>
        <w:rPr>
          <w:rFonts w:ascii="宋体" w:hAnsi="宋体"/>
          <w:color w:val="000000"/>
          <w:szCs w:val="21"/>
          <w:highlight w:val="yellow"/>
          <w:u w:val="single"/>
        </w:rPr>
      </w:pPr>
    </w:p>
    <w:p w14:paraId="6DAA90E6" w14:textId="77777777" w:rsidR="000C2159" w:rsidRDefault="000C2159">
      <w:pPr>
        <w:spacing w:line="360" w:lineRule="auto"/>
        <w:rPr>
          <w:rFonts w:ascii="宋体" w:hAnsi="宋体"/>
          <w:color w:val="000000"/>
          <w:szCs w:val="21"/>
          <w:highlight w:val="yellow"/>
          <w:u w:val="single"/>
        </w:rPr>
      </w:pPr>
    </w:p>
    <w:p w14:paraId="4385B09B" w14:textId="77777777" w:rsidR="000C2159" w:rsidRDefault="000C2159">
      <w:pPr>
        <w:spacing w:line="360" w:lineRule="auto"/>
        <w:rPr>
          <w:rFonts w:ascii="宋体" w:hAnsi="宋体"/>
          <w:color w:val="000000"/>
          <w:szCs w:val="21"/>
          <w:highlight w:val="yellow"/>
          <w:u w:val="single"/>
        </w:rPr>
      </w:pPr>
    </w:p>
    <w:p w14:paraId="7AD4F742" w14:textId="77777777" w:rsidR="000C2159" w:rsidRDefault="000C2159">
      <w:pPr>
        <w:spacing w:line="360" w:lineRule="auto"/>
        <w:rPr>
          <w:rFonts w:ascii="宋体" w:hAnsi="宋体"/>
          <w:color w:val="000000"/>
          <w:szCs w:val="21"/>
          <w:highlight w:val="yellow"/>
          <w:u w:val="single"/>
        </w:rPr>
      </w:pPr>
    </w:p>
    <w:p w14:paraId="571E8DB8" w14:textId="77777777" w:rsidR="000C2159" w:rsidRDefault="000C2159">
      <w:pPr>
        <w:spacing w:line="360" w:lineRule="auto"/>
        <w:rPr>
          <w:rFonts w:ascii="宋体" w:hAnsi="宋体"/>
          <w:color w:val="000000"/>
          <w:szCs w:val="21"/>
          <w:highlight w:val="yellow"/>
          <w:u w:val="single"/>
        </w:rPr>
      </w:pPr>
    </w:p>
    <w:p w14:paraId="4A2FB7AA" w14:textId="77777777" w:rsidR="000C2159" w:rsidRDefault="000C2159">
      <w:pPr>
        <w:spacing w:line="360" w:lineRule="auto"/>
        <w:rPr>
          <w:rFonts w:ascii="宋体" w:hAnsi="宋体"/>
          <w:color w:val="000000"/>
          <w:szCs w:val="21"/>
          <w:highlight w:val="yellow"/>
          <w:u w:val="single"/>
        </w:rPr>
      </w:pPr>
    </w:p>
    <w:p w14:paraId="23A5DD36" w14:textId="77777777" w:rsidR="000C2159" w:rsidRDefault="000C2159">
      <w:pPr>
        <w:spacing w:line="360" w:lineRule="auto"/>
        <w:rPr>
          <w:rFonts w:ascii="宋体" w:hAnsi="宋体"/>
          <w:color w:val="000000"/>
          <w:szCs w:val="21"/>
          <w:highlight w:val="yellow"/>
          <w:u w:val="single"/>
        </w:rPr>
      </w:pPr>
    </w:p>
    <w:p w14:paraId="2D241C09" w14:textId="77777777" w:rsidR="000C2159" w:rsidRDefault="000C2159">
      <w:pPr>
        <w:spacing w:line="360" w:lineRule="auto"/>
        <w:rPr>
          <w:rFonts w:ascii="宋体" w:hAnsi="宋体"/>
          <w:color w:val="000000"/>
          <w:szCs w:val="21"/>
          <w:highlight w:val="yellow"/>
          <w:u w:val="single"/>
        </w:rPr>
      </w:pPr>
    </w:p>
    <w:p w14:paraId="5D5460AE" w14:textId="77777777" w:rsidR="000C2159" w:rsidRDefault="000C2159">
      <w:pPr>
        <w:spacing w:line="360" w:lineRule="auto"/>
        <w:rPr>
          <w:rFonts w:ascii="宋体" w:hAnsi="宋体"/>
          <w:color w:val="000000"/>
          <w:szCs w:val="21"/>
          <w:highlight w:val="yellow"/>
          <w:u w:val="single"/>
        </w:rPr>
      </w:pPr>
    </w:p>
    <w:p w14:paraId="090DE422" w14:textId="77777777" w:rsidR="000C2159" w:rsidRDefault="000C2159">
      <w:pPr>
        <w:spacing w:line="360" w:lineRule="auto"/>
        <w:rPr>
          <w:rFonts w:ascii="宋体" w:hAnsi="宋体"/>
          <w:color w:val="000000"/>
          <w:szCs w:val="21"/>
          <w:highlight w:val="yellow"/>
          <w:u w:val="single"/>
        </w:rPr>
      </w:pPr>
    </w:p>
    <w:p w14:paraId="74F5958F" w14:textId="77777777" w:rsidR="000C2159" w:rsidRDefault="000C2159">
      <w:pPr>
        <w:spacing w:line="360" w:lineRule="auto"/>
        <w:rPr>
          <w:rFonts w:ascii="宋体" w:hAnsi="宋体"/>
          <w:color w:val="000000"/>
          <w:szCs w:val="21"/>
          <w:highlight w:val="yellow"/>
          <w:u w:val="single"/>
        </w:rPr>
      </w:pPr>
    </w:p>
    <w:p w14:paraId="0C778B69" w14:textId="77777777" w:rsidR="000C2159" w:rsidRDefault="000C2159">
      <w:pPr>
        <w:spacing w:line="360" w:lineRule="auto"/>
        <w:rPr>
          <w:rFonts w:ascii="宋体" w:hAnsi="宋体"/>
          <w:color w:val="000000"/>
          <w:szCs w:val="21"/>
          <w:highlight w:val="yellow"/>
          <w:u w:val="single"/>
        </w:rPr>
      </w:pPr>
    </w:p>
    <w:p w14:paraId="612BE361" w14:textId="77777777" w:rsidR="000C2159" w:rsidRDefault="000C2159">
      <w:pPr>
        <w:spacing w:line="360" w:lineRule="auto"/>
        <w:rPr>
          <w:rFonts w:ascii="宋体" w:hAnsi="宋体"/>
          <w:color w:val="000000"/>
          <w:szCs w:val="21"/>
          <w:highlight w:val="yellow"/>
          <w:u w:val="single"/>
        </w:rPr>
      </w:pPr>
    </w:p>
    <w:p w14:paraId="6BBEEED5" w14:textId="77777777" w:rsidR="000C2159" w:rsidRDefault="000C2159">
      <w:pPr>
        <w:spacing w:line="360" w:lineRule="auto"/>
        <w:rPr>
          <w:rFonts w:ascii="宋体" w:hAnsi="宋体"/>
          <w:color w:val="000000"/>
          <w:szCs w:val="21"/>
          <w:highlight w:val="yellow"/>
          <w:u w:val="single"/>
        </w:rPr>
      </w:pPr>
    </w:p>
    <w:p w14:paraId="16DD3F1E" w14:textId="77777777" w:rsidR="000C2159" w:rsidRDefault="000C2159">
      <w:pPr>
        <w:spacing w:line="360" w:lineRule="auto"/>
        <w:rPr>
          <w:rFonts w:ascii="宋体" w:hAnsi="宋体"/>
          <w:color w:val="000000"/>
          <w:szCs w:val="21"/>
          <w:highlight w:val="yellow"/>
          <w:u w:val="single"/>
        </w:rPr>
      </w:pPr>
    </w:p>
    <w:p w14:paraId="40CB1E5E" w14:textId="77777777" w:rsidR="000C2159" w:rsidRDefault="000C2159">
      <w:pPr>
        <w:spacing w:line="360" w:lineRule="auto"/>
        <w:rPr>
          <w:rFonts w:ascii="宋体" w:hAnsi="宋体"/>
          <w:color w:val="000000"/>
          <w:szCs w:val="21"/>
          <w:highlight w:val="yellow"/>
          <w:u w:val="single"/>
        </w:rPr>
      </w:pPr>
    </w:p>
    <w:p w14:paraId="4B58C607" w14:textId="77777777" w:rsidR="000C2159" w:rsidRDefault="000C2159">
      <w:pPr>
        <w:spacing w:line="360" w:lineRule="auto"/>
        <w:rPr>
          <w:rFonts w:ascii="宋体" w:hAnsi="宋体"/>
          <w:color w:val="000000"/>
          <w:szCs w:val="21"/>
          <w:highlight w:val="yellow"/>
          <w:u w:val="single"/>
        </w:rPr>
      </w:pPr>
    </w:p>
    <w:p w14:paraId="27B1D821" w14:textId="77777777" w:rsidR="000C2159" w:rsidRDefault="000C2159">
      <w:pPr>
        <w:spacing w:line="360" w:lineRule="auto"/>
        <w:rPr>
          <w:rFonts w:ascii="宋体" w:hAnsi="宋体"/>
          <w:color w:val="000000"/>
          <w:szCs w:val="21"/>
          <w:highlight w:val="yellow"/>
          <w:u w:val="single"/>
        </w:rPr>
      </w:pPr>
    </w:p>
    <w:p w14:paraId="6CBD3ECE" w14:textId="77777777" w:rsidR="000C2159" w:rsidRDefault="000C2159">
      <w:pPr>
        <w:spacing w:line="360" w:lineRule="auto"/>
        <w:rPr>
          <w:rFonts w:ascii="宋体" w:hAnsi="宋体"/>
          <w:color w:val="000000"/>
          <w:szCs w:val="21"/>
          <w:highlight w:val="yellow"/>
          <w:u w:val="single"/>
        </w:rPr>
      </w:pPr>
    </w:p>
    <w:p w14:paraId="331F565A" w14:textId="77777777" w:rsidR="000C2159" w:rsidRDefault="00DA22BC">
      <w:pPr>
        <w:keepNext/>
        <w:keepLines/>
        <w:spacing w:before="260" w:after="260" w:line="416" w:lineRule="auto"/>
        <w:jc w:val="center"/>
        <w:outlineLvl w:val="2"/>
        <w:rPr>
          <w:b/>
          <w:bCs/>
          <w:sz w:val="24"/>
          <w:szCs w:val="32"/>
        </w:rPr>
      </w:pPr>
      <w:bookmarkStart w:id="223" w:name="FUJIAN84"/>
      <w:bookmarkStart w:id="224" w:name="_Toc79653814"/>
      <w:bookmarkStart w:id="225" w:name="_Toc46914911"/>
      <w:bookmarkStart w:id="226" w:name="_Toc175238158"/>
      <w:bookmarkStart w:id="227" w:name="_Toc2300"/>
      <w:bookmarkStart w:id="228" w:name="_Toc515456231"/>
      <w:bookmarkEnd w:id="223"/>
      <w:r>
        <w:rPr>
          <w:rFonts w:hint="eastAsia"/>
          <w:b/>
          <w:bCs/>
          <w:sz w:val="24"/>
          <w:szCs w:val="32"/>
        </w:rPr>
        <w:t>4-4</w:t>
      </w:r>
      <w:r>
        <w:rPr>
          <w:rFonts w:hint="eastAsia"/>
          <w:b/>
          <w:bCs/>
          <w:sz w:val="24"/>
          <w:szCs w:val="32"/>
        </w:rPr>
        <w:t>非联合体投标的声明</w:t>
      </w:r>
      <w:bookmarkEnd w:id="224"/>
      <w:bookmarkEnd w:id="225"/>
      <w:bookmarkEnd w:id="226"/>
    </w:p>
    <w:p w14:paraId="54409BBA" w14:textId="77777777" w:rsidR="000C2159" w:rsidRDefault="00DA22BC">
      <w:pPr>
        <w:spacing w:line="360" w:lineRule="auto"/>
        <w:rPr>
          <w:szCs w:val="21"/>
          <w:u w:val="single"/>
        </w:rPr>
      </w:pPr>
      <w:r>
        <w:rPr>
          <w:szCs w:val="21"/>
        </w:rPr>
        <w:t>致：</w:t>
      </w:r>
      <w:r>
        <w:rPr>
          <w:rFonts w:hint="eastAsia"/>
          <w:szCs w:val="21"/>
          <w:u w:val="single"/>
        </w:rPr>
        <w:t>深圳市第二人民医院</w:t>
      </w:r>
    </w:p>
    <w:p w14:paraId="4DA31107" w14:textId="77777777" w:rsidR="000C2159" w:rsidRDefault="000C2159">
      <w:pPr>
        <w:spacing w:line="400" w:lineRule="exact"/>
        <w:ind w:left="2098" w:firstLineChars="250" w:firstLine="600"/>
        <w:rPr>
          <w:sz w:val="24"/>
          <w:szCs w:val="24"/>
        </w:rPr>
      </w:pPr>
    </w:p>
    <w:p w14:paraId="03D106F3" w14:textId="77777777" w:rsidR="000C2159" w:rsidRDefault="00DA22BC">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14:paraId="05043DBF" w14:textId="77777777" w:rsidR="000C2159" w:rsidRDefault="000C2159">
      <w:pPr>
        <w:spacing w:line="360" w:lineRule="auto"/>
        <w:ind w:firstLine="435"/>
        <w:rPr>
          <w:szCs w:val="24"/>
        </w:rPr>
      </w:pPr>
    </w:p>
    <w:p w14:paraId="0EC174F9" w14:textId="77777777" w:rsidR="000C2159" w:rsidRDefault="00DA22BC">
      <w:pPr>
        <w:spacing w:line="360" w:lineRule="auto"/>
        <w:ind w:firstLine="435"/>
        <w:rPr>
          <w:szCs w:val="24"/>
        </w:rPr>
      </w:pPr>
      <w:r>
        <w:rPr>
          <w:rFonts w:hint="eastAsia"/>
          <w:szCs w:val="21"/>
        </w:rPr>
        <w:t>投标人代表签字：</w:t>
      </w:r>
      <w:r>
        <w:rPr>
          <w:rFonts w:hint="eastAsia"/>
          <w:szCs w:val="21"/>
          <w:u w:val="single"/>
        </w:rPr>
        <w:t xml:space="preserve">                             </w:t>
      </w:r>
    </w:p>
    <w:p w14:paraId="2EB12ADB" w14:textId="77777777" w:rsidR="000C2159" w:rsidRDefault="000C2159">
      <w:pPr>
        <w:ind w:firstLineChars="200" w:firstLine="420"/>
        <w:rPr>
          <w:rFonts w:ascii="宋体" w:hAnsi="宋体"/>
          <w:szCs w:val="21"/>
        </w:rPr>
      </w:pPr>
    </w:p>
    <w:p w14:paraId="5DC5E873" w14:textId="77777777" w:rsidR="000C2159" w:rsidRDefault="00DA22BC">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14:paraId="0C737C44" w14:textId="77777777" w:rsidR="000C2159" w:rsidRDefault="000C2159">
      <w:pPr>
        <w:spacing w:line="360" w:lineRule="auto"/>
        <w:ind w:firstLine="435"/>
        <w:rPr>
          <w:rFonts w:ascii="宋体" w:hAnsi="宋体"/>
          <w:szCs w:val="21"/>
          <w:u w:val="single"/>
        </w:rPr>
      </w:pPr>
    </w:p>
    <w:p w14:paraId="4572F32D" w14:textId="77777777" w:rsidR="000C2159" w:rsidRDefault="000C2159">
      <w:pPr>
        <w:spacing w:line="360" w:lineRule="auto"/>
        <w:ind w:firstLine="435"/>
        <w:rPr>
          <w:rFonts w:ascii="宋体" w:hAnsi="宋体"/>
          <w:szCs w:val="21"/>
          <w:u w:val="single"/>
        </w:rPr>
      </w:pPr>
    </w:p>
    <w:p w14:paraId="65E7E135" w14:textId="77777777" w:rsidR="000C2159" w:rsidRDefault="000C2159">
      <w:pPr>
        <w:spacing w:line="360" w:lineRule="auto"/>
        <w:ind w:firstLine="435"/>
        <w:rPr>
          <w:rFonts w:ascii="宋体" w:hAnsi="宋体"/>
          <w:szCs w:val="21"/>
          <w:u w:val="single"/>
        </w:rPr>
      </w:pPr>
    </w:p>
    <w:p w14:paraId="0BB7A29F" w14:textId="77777777" w:rsidR="000C2159" w:rsidRDefault="000C2159">
      <w:pPr>
        <w:spacing w:line="360" w:lineRule="auto"/>
        <w:ind w:firstLine="435"/>
        <w:rPr>
          <w:rFonts w:ascii="宋体" w:hAnsi="宋体"/>
          <w:szCs w:val="21"/>
          <w:u w:val="single"/>
        </w:rPr>
      </w:pPr>
    </w:p>
    <w:p w14:paraId="1EE6649D" w14:textId="77777777" w:rsidR="000C2159" w:rsidRDefault="000C2159">
      <w:pPr>
        <w:spacing w:line="360" w:lineRule="auto"/>
        <w:ind w:firstLine="435"/>
        <w:rPr>
          <w:rFonts w:ascii="宋体" w:hAnsi="宋体"/>
          <w:szCs w:val="21"/>
          <w:u w:val="single"/>
        </w:rPr>
      </w:pPr>
    </w:p>
    <w:p w14:paraId="07AE8D04" w14:textId="77777777" w:rsidR="000C2159" w:rsidRDefault="000C2159">
      <w:pPr>
        <w:spacing w:line="360" w:lineRule="auto"/>
        <w:ind w:firstLine="435"/>
        <w:rPr>
          <w:rFonts w:ascii="宋体" w:hAnsi="宋体"/>
          <w:szCs w:val="21"/>
          <w:u w:val="single"/>
        </w:rPr>
      </w:pPr>
    </w:p>
    <w:p w14:paraId="4E648BD9" w14:textId="77777777" w:rsidR="000C2159" w:rsidRDefault="000C2159">
      <w:pPr>
        <w:spacing w:line="360" w:lineRule="auto"/>
        <w:ind w:firstLine="435"/>
        <w:rPr>
          <w:rFonts w:ascii="宋体" w:hAnsi="宋体"/>
          <w:szCs w:val="21"/>
          <w:u w:val="single"/>
        </w:rPr>
      </w:pPr>
    </w:p>
    <w:p w14:paraId="0255E2EC" w14:textId="77777777" w:rsidR="000C2159" w:rsidRDefault="000C2159">
      <w:pPr>
        <w:spacing w:line="360" w:lineRule="auto"/>
        <w:ind w:firstLine="435"/>
        <w:rPr>
          <w:rFonts w:ascii="宋体" w:hAnsi="宋体"/>
          <w:szCs w:val="21"/>
          <w:u w:val="single"/>
        </w:rPr>
      </w:pPr>
    </w:p>
    <w:p w14:paraId="33EF181B" w14:textId="77777777" w:rsidR="000C2159" w:rsidRDefault="000C2159">
      <w:pPr>
        <w:spacing w:line="360" w:lineRule="auto"/>
        <w:ind w:firstLine="435"/>
        <w:rPr>
          <w:rFonts w:ascii="宋体" w:hAnsi="宋体"/>
          <w:szCs w:val="21"/>
          <w:u w:val="single"/>
        </w:rPr>
      </w:pPr>
    </w:p>
    <w:p w14:paraId="767C8944" w14:textId="77777777" w:rsidR="000C2159" w:rsidRDefault="000C2159">
      <w:pPr>
        <w:spacing w:line="360" w:lineRule="auto"/>
        <w:ind w:firstLine="435"/>
        <w:rPr>
          <w:rFonts w:ascii="宋体" w:hAnsi="宋体"/>
          <w:szCs w:val="21"/>
          <w:u w:val="single"/>
        </w:rPr>
      </w:pPr>
    </w:p>
    <w:p w14:paraId="22AAF529" w14:textId="77777777" w:rsidR="000C2159" w:rsidRDefault="000C2159">
      <w:pPr>
        <w:spacing w:line="360" w:lineRule="auto"/>
        <w:ind w:firstLine="435"/>
        <w:rPr>
          <w:rFonts w:ascii="宋体" w:hAnsi="宋体"/>
          <w:szCs w:val="21"/>
          <w:u w:val="single"/>
        </w:rPr>
      </w:pPr>
    </w:p>
    <w:p w14:paraId="138BD853" w14:textId="77777777" w:rsidR="000C2159" w:rsidRDefault="000C2159">
      <w:pPr>
        <w:spacing w:line="360" w:lineRule="auto"/>
        <w:ind w:firstLine="435"/>
        <w:rPr>
          <w:rFonts w:ascii="宋体" w:hAnsi="宋体"/>
          <w:szCs w:val="21"/>
          <w:u w:val="single"/>
        </w:rPr>
      </w:pPr>
    </w:p>
    <w:p w14:paraId="76F6A4FE" w14:textId="77777777" w:rsidR="000C2159" w:rsidRDefault="000C2159">
      <w:pPr>
        <w:spacing w:line="360" w:lineRule="auto"/>
        <w:ind w:firstLine="435"/>
        <w:rPr>
          <w:rFonts w:ascii="宋体" w:hAnsi="宋体"/>
          <w:szCs w:val="21"/>
          <w:u w:val="single"/>
        </w:rPr>
      </w:pPr>
    </w:p>
    <w:p w14:paraId="6F2490FE" w14:textId="77777777" w:rsidR="000C2159" w:rsidRDefault="000C2159">
      <w:pPr>
        <w:spacing w:line="360" w:lineRule="auto"/>
        <w:ind w:firstLine="435"/>
        <w:rPr>
          <w:rFonts w:ascii="宋体" w:hAnsi="宋体"/>
          <w:szCs w:val="21"/>
          <w:u w:val="single"/>
        </w:rPr>
      </w:pPr>
    </w:p>
    <w:p w14:paraId="68DB4FB1" w14:textId="77777777" w:rsidR="000C2159" w:rsidRDefault="000C2159">
      <w:pPr>
        <w:spacing w:line="360" w:lineRule="auto"/>
        <w:ind w:firstLine="435"/>
        <w:rPr>
          <w:rFonts w:ascii="宋体" w:hAnsi="宋体"/>
          <w:szCs w:val="21"/>
          <w:u w:val="single"/>
        </w:rPr>
      </w:pPr>
    </w:p>
    <w:p w14:paraId="408D1709" w14:textId="77777777" w:rsidR="000C2159" w:rsidRDefault="000C2159">
      <w:pPr>
        <w:spacing w:line="360" w:lineRule="auto"/>
        <w:ind w:firstLine="435"/>
        <w:rPr>
          <w:rFonts w:ascii="宋体" w:hAnsi="宋体"/>
          <w:szCs w:val="21"/>
          <w:u w:val="single"/>
        </w:rPr>
      </w:pPr>
    </w:p>
    <w:p w14:paraId="7FB99705" w14:textId="77777777" w:rsidR="000C2159" w:rsidRDefault="000C2159">
      <w:pPr>
        <w:spacing w:line="360" w:lineRule="auto"/>
        <w:ind w:firstLine="435"/>
        <w:rPr>
          <w:rFonts w:ascii="宋体" w:hAnsi="宋体"/>
          <w:szCs w:val="21"/>
          <w:u w:val="single"/>
        </w:rPr>
      </w:pPr>
    </w:p>
    <w:p w14:paraId="0DE3AA75" w14:textId="77777777" w:rsidR="000C2159" w:rsidRDefault="000C2159">
      <w:pPr>
        <w:spacing w:line="360" w:lineRule="auto"/>
        <w:ind w:firstLine="435"/>
        <w:rPr>
          <w:rFonts w:ascii="宋体" w:hAnsi="宋体"/>
          <w:szCs w:val="21"/>
          <w:u w:val="single"/>
        </w:rPr>
      </w:pPr>
    </w:p>
    <w:p w14:paraId="720F05EB" w14:textId="77777777" w:rsidR="000C2159" w:rsidRDefault="000C2159">
      <w:pPr>
        <w:spacing w:line="360" w:lineRule="auto"/>
        <w:ind w:firstLine="435"/>
        <w:rPr>
          <w:rFonts w:ascii="宋体" w:hAnsi="宋体"/>
          <w:szCs w:val="21"/>
          <w:u w:val="single"/>
        </w:rPr>
      </w:pPr>
    </w:p>
    <w:p w14:paraId="45630A26" w14:textId="77777777" w:rsidR="000C2159" w:rsidRDefault="000C2159">
      <w:pPr>
        <w:spacing w:line="360" w:lineRule="auto"/>
        <w:ind w:firstLine="435"/>
        <w:rPr>
          <w:rFonts w:ascii="宋体" w:hAnsi="宋体"/>
          <w:szCs w:val="21"/>
          <w:u w:val="single"/>
        </w:rPr>
      </w:pPr>
    </w:p>
    <w:p w14:paraId="03891E5D" w14:textId="77777777" w:rsidR="000C2159" w:rsidRDefault="000C2159">
      <w:pPr>
        <w:spacing w:line="360" w:lineRule="auto"/>
        <w:rPr>
          <w:rFonts w:ascii="宋体" w:hAnsi="宋体"/>
          <w:szCs w:val="21"/>
          <w:u w:val="single"/>
        </w:rPr>
      </w:pPr>
    </w:p>
    <w:p w14:paraId="3E5E7EFF" w14:textId="77777777" w:rsidR="000C2159" w:rsidRDefault="00DA22BC">
      <w:pPr>
        <w:keepNext/>
        <w:keepLines/>
        <w:spacing w:before="260" w:after="260" w:line="416" w:lineRule="auto"/>
        <w:jc w:val="center"/>
        <w:outlineLvl w:val="2"/>
        <w:rPr>
          <w:b/>
          <w:bCs/>
          <w:sz w:val="24"/>
          <w:szCs w:val="32"/>
        </w:rPr>
      </w:pPr>
      <w:bookmarkStart w:id="229" w:name="_Toc79653815"/>
      <w:bookmarkStart w:id="230" w:name="_Toc46914912"/>
      <w:bookmarkStart w:id="231" w:name="_Toc175238159"/>
      <w:r>
        <w:rPr>
          <w:rFonts w:hint="eastAsia"/>
          <w:b/>
          <w:bCs/>
          <w:sz w:val="24"/>
          <w:szCs w:val="32"/>
        </w:rPr>
        <w:t>4-5</w:t>
      </w:r>
      <w:r>
        <w:rPr>
          <w:rFonts w:hint="eastAsia"/>
          <w:b/>
          <w:bCs/>
          <w:sz w:val="24"/>
          <w:szCs w:val="32"/>
        </w:rPr>
        <w:t>《投标及履约承诺函》</w:t>
      </w:r>
      <w:bookmarkEnd w:id="229"/>
      <w:bookmarkEnd w:id="230"/>
      <w:bookmarkEnd w:id="231"/>
    </w:p>
    <w:p w14:paraId="4A3AD2BB" w14:textId="77777777" w:rsidR="000C2159" w:rsidRDefault="00DA22BC">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14:paraId="4DB31E75" w14:textId="77777777" w:rsidR="000C2159" w:rsidRDefault="00DA22BC">
      <w:pPr>
        <w:spacing w:line="400" w:lineRule="exact"/>
        <w:ind w:right="-815" w:firstLineChars="300" w:firstLine="630"/>
        <w:rPr>
          <w:rFonts w:ascii="宋体" w:hAnsi="宋体"/>
          <w:szCs w:val="21"/>
        </w:rPr>
      </w:pPr>
      <w:r>
        <w:rPr>
          <w:rFonts w:ascii="宋体" w:hAnsi="宋体" w:hint="eastAsia"/>
          <w:szCs w:val="21"/>
        </w:rPr>
        <w:t>我公司承诺：</w:t>
      </w:r>
    </w:p>
    <w:p w14:paraId="6BA45621" w14:textId="77777777" w:rsidR="000C2159" w:rsidRDefault="00DA22BC">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14:paraId="1A8911D9" w14:textId="77777777" w:rsidR="000C2159" w:rsidRDefault="00DA22BC">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14:paraId="177E6E01"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14:paraId="684ECA5E" w14:textId="77777777" w:rsidR="000C2159" w:rsidRDefault="00DA22BC">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14:paraId="31B66638"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14:paraId="3D7C45AA"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14:paraId="638963FF"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7.我公司参与该项目投标，严格遵循公平竞争的原则，不恶意串通，不妨碍其他投标人 的竞争行为，不损害采购人或者其他投标人的合法权益。我公司已清楚，如违反上述要求，将作投标无效处理。</w:t>
      </w:r>
    </w:p>
    <w:p w14:paraId="28CE144A"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14:paraId="04ED2EE2"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lastRenderedPageBreak/>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1A2C38F8"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14:paraId="2D9243A8"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 xml:space="preserve">11.我公司承诺不非法转包、分包。 以上承诺，如有违反，愿依照国家相关法律处理，并承担由此给采购人带来的损失。                                             </w:t>
      </w:r>
    </w:p>
    <w:p w14:paraId="5F3A5B65" w14:textId="77777777" w:rsidR="000C2159" w:rsidRDefault="000C2159">
      <w:pPr>
        <w:rPr>
          <w:szCs w:val="24"/>
        </w:rPr>
      </w:pPr>
    </w:p>
    <w:p w14:paraId="5CD129F3" w14:textId="77777777" w:rsidR="000C2159" w:rsidRDefault="000C2159">
      <w:pPr>
        <w:rPr>
          <w:szCs w:val="24"/>
        </w:rPr>
      </w:pPr>
    </w:p>
    <w:p w14:paraId="5F433D92" w14:textId="77777777" w:rsidR="000C2159" w:rsidRDefault="00DA22BC">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14:paraId="319DF244" w14:textId="77777777" w:rsidR="000C2159" w:rsidRDefault="00DA22BC">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14:paraId="1363E795" w14:textId="77777777" w:rsidR="000C2159" w:rsidRDefault="00DA22BC">
      <w:pPr>
        <w:spacing w:line="480" w:lineRule="auto"/>
        <w:ind w:firstLine="435"/>
        <w:rPr>
          <w:color w:val="000000"/>
          <w:szCs w:val="24"/>
        </w:rPr>
      </w:pPr>
      <w:r>
        <w:rPr>
          <w:rFonts w:ascii="宋体" w:hAnsi="宋体" w:hint="eastAsia"/>
          <w:szCs w:val="21"/>
        </w:rPr>
        <w:t xml:space="preserve">日期：      年    月    </w:t>
      </w:r>
    </w:p>
    <w:p w14:paraId="7AB8008A" w14:textId="77777777" w:rsidR="000C2159" w:rsidRDefault="000C2159">
      <w:pPr>
        <w:rPr>
          <w:szCs w:val="24"/>
        </w:rPr>
      </w:pPr>
    </w:p>
    <w:p w14:paraId="7FF99DEC" w14:textId="77777777" w:rsidR="000C2159" w:rsidRDefault="00DA22BC">
      <w:pPr>
        <w:keepNext/>
        <w:keepLines/>
        <w:spacing w:before="260" w:line="416" w:lineRule="auto"/>
        <w:jc w:val="center"/>
        <w:outlineLvl w:val="2"/>
        <w:rPr>
          <w:b/>
          <w:bCs/>
          <w:sz w:val="24"/>
          <w:szCs w:val="32"/>
        </w:rPr>
      </w:pPr>
      <w:bookmarkStart w:id="232" w:name="_Toc46914913"/>
      <w:bookmarkStart w:id="233" w:name="_Toc79653816"/>
      <w:bookmarkStart w:id="234" w:name="_Toc175238160"/>
      <w:r>
        <w:rPr>
          <w:rFonts w:hint="eastAsia"/>
          <w:b/>
          <w:bCs/>
          <w:sz w:val="24"/>
          <w:szCs w:val="32"/>
        </w:rPr>
        <w:t>4-6</w:t>
      </w:r>
      <w:r>
        <w:rPr>
          <w:rFonts w:hint="eastAsia"/>
          <w:b/>
          <w:bCs/>
          <w:sz w:val="24"/>
          <w:szCs w:val="32"/>
        </w:rPr>
        <w:t>投标单位简介</w:t>
      </w:r>
      <w:bookmarkEnd w:id="227"/>
      <w:bookmarkEnd w:id="228"/>
      <w:bookmarkEnd w:id="232"/>
      <w:bookmarkEnd w:id="233"/>
      <w:bookmarkEnd w:id="234"/>
    </w:p>
    <w:p w14:paraId="262C673D" w14:textId="77777777" w:rsidR="000C2159" w:rsidRDefault="00DA22BC">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0C2159" w14:paraId="58BE68FD" w14:textId="77777777">
        <w:trPr>
          <w:trHeight w:val="390"/>
        </w:trPr>
        <w:tc>
          <w:tcPr>
            <w:tcW w:w="1480" w:type="dxa"/>
            <w:tcBorders>
              <w:top w:val="single" w:sz="4" w:space="0" w:color="auto"/>
              <w:left w:val="single" w:sz="4" w:space="0" w:color="auto"/>
              <w:bottom w:val="single" w:sz="4" w:space="0" w:color="auto"/>
              <w:right w:val="single" w:sz="4" w:space="0" w:color="auto"/>
            </w:tcBorders>
            <w:vAlign w:val="center"/>
          </w:tcPr>
          <w:p w14:paraId="1081566C"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4CDD16BF"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C2159" w14:paraId="6CC54579"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1BCE9651" w14:textId="77777777" w:rsidR="000C2159" w:rsidRDefault="00DA22B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5F69642F" w14:textId="77777777" w:rsidR="000C2159" w:rsidRDefault="000C2159">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69355935" w14:textId="77777777" w:rsidR="000C2159" w:rsidRDefault="00DA22B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EAC22F1" w14:textId="77777777" w:rsidR="000C2159" w:rsidRDefault="000C2159">
            <w:pPr>
              <w:widowControl/>
              <w:adjustRightInd w:val="0"/>
              <w:snapToGrid w:val="0"/>
              <w:jc w:val="center"/>
              <w:rPr>
                <w:rFonts w:ascii="宋体" w:hAnsi="宋体" w:cs="Arial"/>
                <w:color w:val="000000"/>
                <w:kern w:val="0"/>
                <w:szCs w:val="21"/>
              </w:rPr>
            </w:pPr>
          </w:p>
        </w:tc>
      </w:tr>
      <w:tr w:rsidR="000C2159" w14:paraId="2AEAB9D3" w14:textId="77777777">
        <w:trPr>
          <w:trHeight w:val="359"/>
        </w:trPr>
        <w:tc>
          <w:tcPr>
            <w:tcW w:w="1480" w:type="dxa"/>
            <w:vMerge w:val="restart"/>
            <w:tcBorders>
              <w:top w:val="single" w:sz="4" w:space="0" w:color="auto"/>
              <w:left w:val="single" w:sz="4" w:space="0" w:color="auto"/>
              <w:right w:val="single" w:sz="4" w:space="0" w:color="auto"/>
            </w:tcBorders>
            <w:vAlign w:val="center"/>
          </w:tcPr>
          <w:p w14:paraId="67072F90" w14:textId="77777777" w:rsidR="000C2159" w:rsidRDefault="00DA22BC">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14:paraId="19B883DA"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14:paraId="56A7022F" w14:textId="77777777" w:rsidR="000C2159" w:rsidRDefault="000C2159">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600BA38F"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98E80AA" w14:textId="77777777" w:rsidR="000C2159" w:rsidRDefault="00DA22BC">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C2159" w14:paraId="1F48CD0E" w14:textId="77777777">
        <w:trPr>
          <w:trHeight w:val="350"/>
        </w:trPr>
        <w:tc>
          <w:tcPr>
            <w:tcW w:w="1480" w:type="dxa"/>
            <w:vMerge/>
            <w:tcBorders>
              <w:left w:val="single" w:sz="4" w:space="0" w:color="auto"/>
              <w:bottom w:val="single" w:sz="4" w:space="0" w:color="auto"/>
              <w:right w:val="single" w:sz="4" w:space="0" w:color="auto"/>
            </w:tcBorders>
            <w:vAlign w:val="center"/>
          </w:tcPr>
          <w:p w14:paraId="09E792BF" w14:textId="77777777" w:rsidR="000C2159" w:rsidRDefault="000C2159">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3F55A9E" w14:textId="77777777" w:rsidR="000C2159" w:rsidRDefault="00DA22B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14:paraId="46A21FD6" w14:textId="77777777" w:rsidR="000C2159" w:rsidRDefault="000C2159">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54AC36AC" w14:textId="77777777" w:rsidR="000C2159" w:rsidRDefault="00DA22B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6DBA4DD5" w14:textId="77777777" w:rsidR="000C2159" w:rsidRDefault="000C2159">
            <w:pPr>
              <w:widowControl/>
              <w:adjustRightInd w:val="0"/>
              <w:snapToGrid w:val="0"/>
              <w:jc w:val="center"/>
              <w:rPr>
                <w:rFonts w:ascii="宋体" w:hAnsi="宋体" w:cs="Arial"/>
                <w:color w:val="000000"/>
                <w:kern w:val="0"/>
                <w:szCs w:val="21"/>
              </w:rPr>
            </w:pPr>
          </w:p>
        </w:tc>
      </w:tr>
      <w:tr w:rsidR="000C2159" w14:paraId="472DC5B1"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46EF627C"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68A20510"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2AA924BC"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5F305AE" w14:textId="77777777" w:rsidR="000C2159" w:rsidRDefault="00DA22BC">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C2159" w14:paraId="2CE0DB3D"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4205FD34" w14:textId="77777777" w:rsidR="000C2159" w:rsidRDefault="00DA22BC">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ACF8EED"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07AB0E8A"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48598219" w14:textId="77777777" w:rsidR="000C2159" w:rsidRDefault="000C2159">
            <w:pPr>
              <w:adjustRightInd w:val="0"/>
              <w:snapToGrid w:val="0"/>
              <w:jc w:val="center"/>
              <w:rPr>
                <w:rFonts w:ascii="宋体" w:hAnsi="宋体" w:cs="宋体"/>
                <w:color w:val="000000"/>
                <w:kern w:val="0"/>
                <w:szCs w:val="21"/>
              </w:rPr>
            </w:pPr>
          </w:p>
        </w:tc>
      </w:tr>
      <w:tr w:rsidR="000C2159" w14:paraId="31F480B8" w14:textId="77777777">
        <w:trPr>
          <w:trHeight w:val="552"/>
        </w:trPr>
        <w:tc>
          <w:tcPr>
            <w:tcW w:w="1480" w:type="dxa"/>
            <w:tcBorders>
              <w:top w:val="single" w:sz="4" w:space="0" w:color="auto"/>
              <w:left w:val="single" w:sz="4" w:space="0" w:color="auto"/>
              <w:bottom w:val="single" w:sz="4" w:space="0" w:color="auto"/>
              <w:right w:val="single" w:sz="4" w:space="0" w:color="auto"/>
            </w:tcBorders>
            <w:vAlign w:val="center"/>
          </w:tcPr>
          <w:p w14:paraId="49478B0D" w14:textId="77777777" w:rsidR="000C2159" w:rsidRDefault="00DA22B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58AE4E08" w14:textId="77777777" w:rsidR="000C2159" w:rsidRDefault="000C2159">
            <w:pPr>
              <w:adjustRightInd w:val="0"/>
              <w:snapToGrid w:val="0"/>
              <w:rPr>
                <w:rFonts w:ascii="宋体" w:hAnsi="宋体" w:cs="宋体"/>
                <w:color w:val="000000"/>
                <w:kern w:val="0"/>
                <w:szCs w:val="21"/>
              </w:rPr>
            </w:pPr>
          </w:p>
        </w:tc>
      </w:tr>
      <w:tr w:rsidR="000C2159" w14:paraId="1C736951" w14:textId="77777777">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14:paraId="0BFAD755" w14:textId="77777777" w:rsidR="000C2159" w:rsidRDefault="00DA22B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14:paraId="31238C1B" w14:textId="77777777" w:rsidR="000C2159" w:rsidRDefault="00DA22BC">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14:paraId="3BC2B270"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3744493B"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51BA2E68"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14:paraId="6E931AAE"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0C2159" w14:paraId="4C2DB5C0"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129C15AE" w14:textId="77777777" w:rsidR="000C2159" w:rsidRDefault="000C2159">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08F8721B"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3E3E2AA2"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71F664DC"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4884E3A"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C2159" w14:paraId="7967F607"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10A266D0" w14:textId="77777777" w:rsidR="000C2159" w:rsidRDefault="000C2159">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414EE7CB" w14:textId="77777777" w:rsidR="000C2159" w:rsidRDefault="000C2159">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0B1F335C" w14:textId="77777777" w:rsidR="000C2159" w:rsidRDefault="000C2159">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47021761" w14:textId="77777777" w:rsidR="000C2159" w:rsidRDefault="000C2159">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3647BE9A" w14:textId="77777777" w:rsidR="000C2159" w:rsidRDefault="000C2159">
            <w:pPr>
              <w:widowControl/>
              <w:adjustRightInd w:val="0"/>
              <w:snapToGrid w:val="0"/>
              <w:jc w:val="center"/>
              <w:rPr>
                <w:rFonts w:ascii="宋体" w:hAnsi="宋体" w:cs="Arial"/>
                <w:color w:val="000000"/>
                <w:kern w:val="0"/>
                <w:szCs w:val="21"/>
              </w:rPr>
            </w:pPr>
          </w:p>
        </w:tc>
      </w:tr>
      <w:tr w:rsidR="000C2159" w14:paraId="3CE8AB82"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245673D0" w14:textId="77777777" w:rsidR="000C2159" w:rsidRDefault="000C2159">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23A5C36A" w14:textId="77777777" w:rsidR="000C2159" w:rsidRDefault="000C2159">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29466C9C" w14:textId="77777777" w:rsidR="000C2159" w:rsidRDefault="000C2159">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0DC171DE" w14:textId="77777777" w:rsidR="000C2159" w:rsidRDefault="000C2159">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13A1947" w14:textId="77777777" w:rsidR="000C2159" w:rsidRDefault="000C2159">
            <w:pPr>
              <w:widowControl/>
              <w:adjustRightInd w:val="0"/>
              <w:snapToGrid w:val="0"/>
              <w:jc w:val="center"/>
              <w:rPr>
                <w:rFonts w:ascii="宋体" w:hAnsi="宋体" w:cs="Arial"/>
                <w:color w:val="000000"/>
                <w:kern w:val="0"/>
                <w:szCs w:val="21"/>
              </w:rPr>
            </w:pPr>
          </w:p>
        </w:tc>
      </w:tr>
      <w:tr w:rsidR="000C2159" w14:paraId="7AC30D37"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45087796" w14:textId="77777777" w:rsidR="000C2159" w:rsidRDefault="000C2159">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70E09BC4"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73C4AC14"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5B0A8176"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D1571FF"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C2159" w14:paraId="752D7074" w14:textId="77777777">
        <w:trPr>
          <w:trHeight w:val="471"/>
        </w:trPr>
        <w:tc>
          <w:tcPr>
            <w:tcW w:w="1480" w:type="dxa"/>
            <w:tcBorders>
              <w:top w:val="single" w:sz="4" w:space="0" w:color="auto"/>
              <w:left w:val="single" w:sz="4" w:space="0" w:color="auto"/>
              <w:right w:val="single" w:sz="4" w:space="0" w:color="auto"/>
            </w:tcBorders>
            <w:vAlign w:val="center"/>
          </w:tcPr>
          <w:p w14:paraId="27DEDF0F"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lastRenderedPageBreak/>
              <w:t>员工总人数</w:t>
            </w:r>
          </w:p>
        </w:tc>
        <w:tc>
          <w:tcPr>
            <w:tcW w:w="3076" w:type="dxa"/>
            <w:gridSpan w:val="3"/>
            <w:tcBorders>
              <w:top w:val="single" w:sz="4" w:space="0" w:color="auto"/>
              <w:left w:val="single" w:sz="4" w:space="0" w:color="auto"/>
              <w:right w:val="single" w:sz="4" w:space="0" w:color="auto"/>
            </w:tcBorders>
            <w:vAlign w:val="center"/>
          </w:tcPr>
          <w:p w14:paraId="2C200177" w14:textId="77777777" w:rsidR="000C2159" w:rsidRDefault="00DA22BC">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14:paraId="62E502DA" w14:textId="77777777" w:rsidR="000C2159" w:rsidRDefault="00DA22BC">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14:paraId="06AB501F" w14:textId="77777777" w:rsidR="000C2159" w:rsidRDefault="00DA22BC">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0C2159" w14:paraId="1D621420" w14:textId="77777777">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14:paraId="6B3FFF02" w14:textId="77777777" w:rsidR="000C2159" w:rsidRDefault="00DA22BC">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14:paraId="1126ED16" w14:textId="77777777" w:rsidR="000C2159" w:rsidRDefault="00DA22BC">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0C2159" w14:paraId="1FD1C56B" w14:textId="77777777">
        <w:trPr>
          <w:trHeight w:val="712"/>
        </w:trPr>
        <w:tc>
          <w:tcPr>
            <w:tcW w:w="1480" w:type="dxa"/>
            <w:tcBorders>
              <w:top w:val="single" w:sz="4" w:space="0" w:color="auto"/>
              <w:left w:val="single" w:sz="4" w:space="0" w:color="auto"/>
              <w:right w:val="single" w:sz="4" w:space="0" w:color="auto"/>
            </w:tcBorders>
            <w:vAlign w:val="center"/>
          </w:tcPr>
          <w:p w14:paraId="56AACCC4"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14:paraId="717E5D6E"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14:paraId="17D34A30"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0C2159" w14:paraId="55B3B982" w14:textId="77777777">
        <w:trPr>
          <w:trHeight w:val="694"/>
        </w:trPr>
        <w:tc>
          <w:tcPr>
            <w:tcW w:w="1480" w:type="dxa"/>
            <w:tcBorders>
              <w:top w:val="single" w:sz="4" w:space="0" w:color="auto"/>
              <w:left w:val="single" w:sz="4" w:space="0" w:color="auto"/>
              <w:bottom w:val="single" w:sz="4" w:space="0" w:color="auto"/>
              <w:right w:val="single" w:sz="4" w:space="0" w:color="auto"/>
            </w:tcBorders>
            <w:vAlign w:val="center"/>
          </w:tcPr>
          <w:p w14:paraId="4D8F5344"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14:paraId="0E7A36CA"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0194AA1F" w14:textId="77777777" w:rsidR="000C2159" w:rsidRDefault="00DA22BC">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14:paraId="3F4F065B" w14:textId="77777777" w:rsidR="000C2159" w:rsidRDefault="00DA22BC">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0C2159" w14:paraId="6EFBA2FA" w14:textId="77777777">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14:paraId="6AE09D78" w14:textId="77777777" w:rsidR="000C2159" w:rsidRDefault="00DA22BC">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14:paraId="4605FE5A" w14:textId="77777777" w:rsidR="000C2159" w:rsidRDefault="00DA22BC">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14:paraId="46A83A52" w14:textId="77777777" w:rsidR="000C2159" w:rsidRDefault="00DA22BC">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14:paraId="3ED22C0A" w14:textId="77777777" w:rsidR="000C2159" w:rsidRDefault="00DA22BC">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14:paraId="1FF043B7" w14:textId="77777777" w:rsidR="000C2159" w:rsidRDefault="000C2159">
      <w:pPr>
        <w:spacing w:line="360" w:lineRule="auto"/>
        <w:rPr>
          <w:szCs w:val="28"/>
        </w:rPr>
      </w:pPr>
    </w:p>
    <w:p w14:paraId="5F629347" w14:textId="77777777" w:rsidR="000C2159" w:rsidRDefault="00DA22BC">
      <w:pPr>
        <w:spacing w:line="360" w:lineRule="auto"/>
        <w:rPr>
          <w:szCs w:val="21"/>
          <w:u w:val="single"/>
        </w:rPr>
      </w:pPr>
      <w:r>
        <w:rPr>
          <w:rFonts w:hint="eastAsia"/>
          <w:szCs w:val="21"/>
        </w:rPr>
        <w:t>投标人代表签字：</w:t>
      </w:r>
      <w:r>
        <w:rPr>
          <w:rFonts w:hint="eastAsia"/>
          <w:szCs w:val="21"/>
          <w:u w:val="single"/>
        </w:rPr>
        <w:t xml:space="preserve">                             </w:t>
      </w:r>
    </w:p>
    <w:p w14:paraId="63B8F5CA" w14:textId="77777777" w:rsidR="000C2159" w:rsidRDefault="000C2159">
      <w:pPr>
        <w:ind w:firstLineChars="200" w:firstLine="420"/>
        <w:rPr>
          <w:rFonts w:ascii="宋体" w:hAnsi="宋体"/>
          <w:szCs w:val="21"/>
        </w:rPr>
      </w:pPr>
    </w:p>
    <w:p w14:paraId="49BA2EE8" w14:textId="77777777" w:rsidR="000C2159" w:rsidRDefault="00DA22BC">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14:paraId="06A66309" w14:textId="77777777" w:rsidR="000C2159" w:rsidRDefault="00DA22BC">
      <w:pPr>
        <w:keepNext/>
        <w:keepLines/>
        <w:spacing w:before="260" w:after="260" w:line="416" w:lineRule="auto"/>
        <w:ind w:left="840"/>
        <w:outlineLvl w:val="1"/>
        <w:rPr>
          <w:rFonts w:ascii="宋体" w:hAnsi="宋体"/>
          <w:b/>
          <w:sz w:val="32"/>
          <w:szCs w:val="32"/>
        </w:rPr>
      </w:pPr>
      <w:bookmarkStart w:id="235" w:name="_Toc79653817"/>
      <w:bookmarkStart w:id="236" w:name="_Toc175238161"/>
      <w:r>
        <w:rPr>
          <w:rFonts w:ascii="宋体" w:hAnsi="宋体" w:hint="eastAsia"/>
          <w:b/>
          <w:sz w:val="32"/>
          <w:szCs w:val="32"/>
          <w:highlight w:val="lightGray"/>
        </w:rPr>
        <w:t>（5）</w:t>
      </w:r>
      <w:r>
        <w:rPr>
          <w:rFonts w:ascii="宋体" w:hAnsi="宋体" w:hint="eastAsia"/>
          <w:b/>
          <w:bCs/>
          <w:sz w:val="32"/>
          <w:szCs w:val="32"/>
        </w:rPr>
        <w:t>招标文件要求的其它内容或投标人认为需要补充的内容</w:t>
      </w:r>
      <w:bookmarkEnd w:id="235"/>
      <w:bookmarkEnd w:id="236"/>
    </w:p>
    <w:p w14:paraId="38320133" w14:textId="77777777" w:rsidR="000C2159" w:rsidRDefault="000C2159">
      <w:pPr>
        <w:rPr>
          <w:szCs w:val="24"/>
        </w:rPr>
      </w:pPr>
    </w:p>
    <w:p w14:paraId="7164CC74" w14:textId="77777777" w:rsidR="000C2159" w:rsidRDefault="000C2159">
      <w:pPr>
        <w:rPr>
          <w:b/>
          <w:szCs w:val="24"/>
        </w:rPr>
      </w:pPr>
    </w:p>
    <w:p w14:paraId="4304708E" w14:textId="77777777" w:rsidR="000C2159" w:rsidRDefault="00DA22BC">
      <w:pPr>
        <w:pStyle w:val="22"/>
        <w:spacing w:before="0" w:afterLines="100" w:after="240" w:line="240" w:lineRule="auto"/>
        <w:ind w:firstLineChars="400" w:firstLine="1285"/>
      </w:pPr>
      <w:bookmarkStart w:id="237" w:name="_Toc175238162"/>
      <w:r>
        <w:rPr>
          <w:rFonts w:hint="eastAsia"/>
        </w:rPr>
        <w:t>（</w:t>
      </w:r>
      <w:r>
        <w:rPr>
          <w:rFonts w:hint="eastAsia"/>
        </w:rPr>
        <w:t>6</w:t>
      </w:r>
      <w:r>
        <w:rPr>
          <w:rFonts w:hint="eastAsia"/>
        </w:rPr>
        <w:t>）评标优惠政策声明函</w:t>
      </w:r>
      <w:bookmarkEnd w:id="237"/>
    </w:p>
    <w:p w14:paraId="1C5EDF84" w14:textId="77777777" w:rsidR="000C2159" w:rsidRDefault="00DA22BC">
      <w:pPr>
        <w:ind w:firstLineChars="200" w:firstLine="422"/>
        <w:rPr>
          <w:rFonts w:ascii="宋体" w:hAnsi="宋体"/>
          <w:b/>
          <w:bCs/>
          <w:kern w:val="0"/>
          <w:szCs w:val="21"/>
        </w:rPr>
      </w:pPr>
      <w:r>
        <w:rPr>
          <w:rFonts w:ascii="宋体" w:hAnsi="宋体" w:hint="eastAsia"/>
          <w:b/>
          <w:bCs/>
          <w:color w:val="FF0000"/>
          <w:kern w:val="0"/>
          <w:szCs w:val="21"/>
        </w:rPr>
        <w:t>填写指引：</w:t>
      </w:r>
    </w:p>
    <w:p w14:paraId="7EB17BF4"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1、该部分内容由投标人根据自身实际情况填写，</w:t>
      </w:r>
      <w:r>
        <w:rPr>
          <w:rFonts w:ascii="宋体" w:hAnsi="宋体" w:hint="eastAsia"/>
          <w:b/>
          <w:bCs/>
          <w:color w:val="FF0000"/>
          <w:kern w:val="0"/>
          <w:szCs w:val="21"/>
        </w:rPr>
        <w:t>不符合要求的投标人可以不填写或直接删除相应的声明函</w:t>
      </w:r>
      <w:r>
        <w:rPr>
          <w:rFonts w:ascii="宋体" w:hAnsi="宋体" w:cs="宋体" w:hint="eastAsia"/>
          <w:kern w:val="0"/>
          <w:szCs w:val="21"/>
        </w:rPr>
        <w:t>。</w:t>
      </w:r>
      <w:r>
        <w:rPr>
          <w:rFonts w:ascii="宋体" w:hAnsi="宋体" w:hint="eastAsia"/>
          <w:bCs/>
          <w:kern w:val="0"/>
          <w:szCs w:val="21"/>
        </w:rPr>
        <w:t>投标人提供的声明函不属实的，属于提供虚假资料谋取中标，依照《中华人民共和国政府采购法》等国家有关规定追究相应责任。</w:t>
      </w:r>
    </w:p>
    <w:p w14:paraId="79ED37E6"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2、享受优惠政策的主体：</w:t>
      </w:r>
      <w:r>
        <w:rPr>
          <w:rFonts w:ascii="宋体" w:hAnsi="宋体" w:hint="eastAsia"/>
          <w:b/>
          <w:bCs/>
          <w:kern w:val="0"/>
          <w:szCs w:val="21"/>
          <w:u w:val="thick"/>
        </w:rPr>
        <w:t>小型企业、微型企业、监狱企业、残疾人福利性单位</w:t>
      </w:r>
      <w:r>
        <w:rPr>
          <w:rFonts w:ascii="宋体" w:hAnsi="宋体" w:hint="eastAsia"/>
          <w:b/>
          <w:bCs/>
          <w:kern w:val="0"/>
          <w:szCs w:val="21"/>
        </w:rPr>
        <w:t>。</w:t>
      </w:r>
      <w:r>
        <w:rPr>
          <w:rFonts w:ascii="宋体" w:hAnsi="宋体" w:hint="eastAsia"/>
          <w:kern w:val="0"/>
          <w:szCs w:val="21"/>
        </w:rPr>
        <w:t>满足多项优惠政策的投标人，不重复享受多项价格扣除政策。</w:t>
      </w:r>
    </w:p>
    <w:p w14:paraId="1C8660ED"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根据《政府采购促进中小企业发展管理办法》的规定：</w:t>
      </w:r>
      <w:r>
        <w:rPr>
          <w:rFonts w:ascii="宋体" w:hAnsi="宋体" w:hint="eastAsia"/>
          <w:b/>
          <w:bCs/>
          <w:color w:val="FF0000"/>
          <w:kern w:val="0"/>
          <w:szCs w:val="21"/>
        </w:rPr>
        <w:t>投标人所投产品全部由优惠主体制造的、</w:t>
      </w:r>
      <w:r>
        <w:rPr>
          <w:rFonts w:ascii="宋体" w:hAnsi="宋体" w:hint="eastAsia"/>
          <w:b/>
          <w:color w:val="FF0000"/>
          <w:kern w:val="0"/>
          <w:szCs w:val="21"/>
        </w:rPr>
        <w:t>服务或工程的施工单位全部由</w:t>
      </w:r>
      <w:r>
        <w:rPr>
          <w:rFonts w:ascii="宋体" w:hAnsi="宋体" w:hint="eastAsia"/>
          <w:b/>
          <w:bCs/>
          <w:color w:val="FF0000"/>
          <w:kern w:val="0"/>
          <w:szCs w:val="21"/>
        </w:rPr>
        <w:t>优惠主体</w:t>
      </w:r>
      <w:r>
        <w:rPr>
          <w:rFonts w:ascii="宋体" w:hAnsi="宋体" w:hint="eastAsia"/>
          <w:b/>
          <w:color w:val="FF0000"/>
          <w:kern w:val="0"/>
          <w:szCs w:val="21"/>
        </w:rPr>
        <w:t>承接（承建）的，可享受价格评审优惠</w:t>
      </w:r>
      <w:r>
        <w:rPr>
          <w:rFonts w:ascii="宋体" w:hAnsi="宋体" w:hint="eastAsia"/>
          <w:b/>
          <w:kern w:val="0"/>
          <w:szCs w:val="21"/>
        </w:rPr>
        <w:t>。</w:t>
      </w:r>
    </w:p>
    <w:p w14:paraId="6A412D00"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3、该部分内容填写需要参考的相关文件</w:t>
      </w:r>
      <w:r>
        <w:rPr>
          <w:rFonts w:ascii="宋体" w:hAnsi="宋体" w:hint="eastAsia"/>
          <w:b/>
          <w:bCs/>
          <w:kern w:val="0"/>
          <w:szCs w:val="21"/>
        </w:rPr>
        <w:t>（详见附件）</w:t>
      </w:r>
      <w:r>
        <w:rPr>
          <w:rFonts w:ascii="宋体" w:hAnsi="宋体" w:hint="eastAsia"/>
          <w:bCs/>
          <w:kern w:val="0"/>
          <w:szCs w:val="21"/>
        </w:rPr>
        <w:t>：</w:t>
      </w:r>
    </w:p>
    <w:p w14:paraId="61684F16" w14:textId="77777777" w:rsidR="000C2159" w:rsidRDefault="00DA22BC">
      <w:pPr>
        <w:widowControl/>
        <w:numPr>
          <w:ilvl w:val="0"/>
          <w:numId w:val="44"/>
        </w:numPr>
        <w:adjustRightInd w:val="0"/>
        <w:snapToGrid w:val="0"/>
        <w:ind w:left="765" w:hanging="284"/>
        <w:jc w:val="left"/>
        <w:rPr>
          <w:rFonts w:ascii="宋体" w:hAnsi="宋体"/>
          <w:bCs/>
          <w:kern w:val="0"/>
          <w:szCs w:val="21"/>
        </w:rPr>
      </w:pPr>
      <w:r>
        <w:rPr>
          <w:rFonts w:ascii="宋体" w:hAnsi="宋体" w:hint="eastAsia"/>
          <w:bCs/>
          <w:kern w:val="0"/>
          <w:szCs w:val="21"/>
        </w:rPr>
        <w:t>《政府采购促进中小企业发展管理办法》（财库[2020]46号）</w:t>
      </w:r>
    </w:p>
    <w:p w14:paraId="79AEE305" w14:textId="77777777" w:rsidR="000C2159" w:rsidRDefault="00DA22BC">
      <w:pPr>
        <w:widowControl/>
        <w:numPr>
          <w:ilvl w:val="0"/>
          <w:numId w:val="44"/>
        </w:numPr>
        <w:adjustRightInd w:val="0"/>
        <w:snapToGrid w:val="0"/>
        <w:ind w:left="765" w:hanging="284"/>
        <w:jc w:val="left"/>
        <w:rPr>
          <w:rFonts w:ascii="宋体" w:hAnsi="宋体"/>
          <w:bCs/>
          <w:kern w:val="0"/>
          <w:szCs w:val="21"/>
        </w:rPr>
      </w:pPr>
      <w:r>
        <w:rPr>
          <w:rFonts w:ascii="宋体" w:hAnsi="宋体" w:hint="eastAsia"/>
          <w:bCs/>
          <w:kern w:val="0"/>
          <w:szCs w:val="21"/>
        </w:rPr>
        <w:lastRenderedPageBreak/>
        <w:t>《中小企业划型标准规定》（工信部联企业[2011]300号）</w:t>
      </w:r>
    </w:p>
    <w:p w14:paraId="45482376" w14:textId="77777777" w:rsidR="000C2159" w:rsidRDefault="00DA22BC">
      <w:pPr>
        <w:widowControl/>
        <w:numPr>
          <w:ilvl w:val="0"/>
          <w:numId w:val="44"/>
        </w:numPr>
        <w:adjustRightInd w:val="0"/>
        <w:snapToGrid w:val="0"/>
        <w:ind w:left="765" w:hanging="284"/>
        <w:jc w:val="left"/>
        <w:rPr>
          <w:rFonts w:ascii="宋体" w:hAnsi="宋体"/>
          <w:bCs/>
          <w:kern w:val="0"/>
          <w:szCs w:val="21"/>
        </w:rPr>
      </w:pPr>
      <w:r>
        <w:rPr>
          <w:rFonts w:ascii="宋体" w:hAnsi="宋体" w:hint="eastAsia"/>
          <w:bCs/>
          <w:kern w:val="0"/>
          <w:szCs w:val="21"/>
        </w:rPr>
        <w:t>《统计上大中小微型企业划分办法(2017)》（国统字[2017]213号）</w:t>
      </w:r>
    </w:p>
    <w:p w14:paraId="7B854E64" w14:textId="77777777" w:rsidR="000C2159" w:rsidRDefault="00DA22BC">
      <w:pPr>
        <w:widowControl/>
        <w:numPr>
          <w:ilvl w:val="0"/>
          <w:numId w:val="44"/>
        </w:numPr>
        <w:adjustRightInd w:val="0"/>
        <w:snapToGrid w:val="0"/>
        <w:ind w:left="765" w:hanging="284"/>
        <w:jc w:val="left"/>
        <w:rPr>
          <w:rFonts w:ascii="宋体" w:hAnsi="宋体"/>
          <w:bCs/>
          <w:kern w:val="0"/>
          <w:szCs w:val="21"/>
        </w:rPr>
      </w:pPr>
      <w:r>
        <w:rPr>
          <w:rFonts w:ascii="宋体" w:hAnsi="宋体" w:hint="eastAsia"/>
          <w:bCs/>
          <w:kern w:val="0"/>
          <w:szCs w:val="21"/>
        </w:rPr>
        <w:t>《三部门联合发布关于促进残疾人就业政府采购政策的通知》（财库[2017]141号）</w:t>
      </w:r>
    </w:p>
    <w:p w14:paraId="441D3B14" w14:textId="77777777" w:rsidR="000C2159" w:rsidRDefault="00DA22BC">
      <w:pPr>
        <w:widowControl/>
        <w:numPr>
          <w:ilvl w:val="0"/>
          <w:numId w:val="44"/>
        </w:numPr>
        <w:adjustRightInd w:val="0"/>
        <w:snapToGrid w:val="0"/>
        <w:ind w:left="765" w:hanging="284"/>
        <w:jc w:val="left"/>
        <w:rPr>
          <w:rFonts w:ascii="宋体" w:hAnsi="宋体"/>
          <w:bCs/>
          <w:kern w:val="0"/>
          <w:szCs w:val="21"/>
        </w:rPr>
      </w:pPr>
      <w:r>
        <w:rPr>
          <w:rFonts w:ascii="宋体" w:hAnsi="宋体" w:hint="eastAsia"/>
          <w:bCs/>
          <w:kern w:val="0"/>
          <w:szCs w:val="21"/>
        </w:rPr>
        <w:t>《财政部 司法部关于政府采购支持监狱企业发展有关问题的通知》（财库[2014]68号）</w:t>
      </w:r>
    </w:p>
    <w:p w14:paraId="307045B5"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4、请依照提供的格式和内容填写声明函，不能随意变更格式。</w:t>
      </w:r>
    </w:p>
    <w:p w14:paraId="5E2F099E"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5、声明函具体填写要求：</w:t>
      </w:r>
    </w:p>
    <w:p w14:paraId="4D90DC92" w14:textId="77777777" w:rsidR="000C2159" w:rsidRDefault="00DA22BC">
      <w:pPr>
        <w:widowControl/>
        <w:numPr>
          <w:ilvl w:val="0"/>
          <w:numId w:val="45"/>
        </w:numPr>
        <w:adjustRightInd w:val="0"/>
        <w:snapToGrid w:val="0"/>
        <w:spacing w:line="300" w:lineRule="exact"/>
        <w:ind w:left="822" w:hanging="340"/>
        <w:jc w:val="left"/>
        <w:rPr>
          <w:rFonts w:ascii="宋体" w:hAnsi="宋体"/>
          <w:bCs/>
          <w:kern w:val="0"/>
          <w:szCs w:val="21"/>
        </w:rPr>
      </w:pPr>
      <w:r>
        <w:rPr>
          <w:rFonts w:ascii="宋体" w:hAnsi="宋体" w:hint="eastAsia"/>
          <w:bCs/>
          <w:kern w:val="0"/>
          <w:szCs w:val="21"/>
        </w:rPr>
        <w:t>声明是中小企业的投标人须填写《中小企业声明函》的以下内容：</w:t>
      </w:r>
    </w:p>
    <w:p w14:paraId="496AB5A4"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第一处，在“采购人名称”下划线处如实填写采购人名称；</w:t>
      </w:r>
    </w:p>
    <w:p w14:paraId="1DC71DEF"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第二处，在“项目名称”下划线处如实填写采购项目名称；</w:t>
      </w:r>
    </w:p>
    <w:p w14:paraId="7AD42CFE"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第三处，在“标的名称”下划线处填写所采购标的（货物或服务）的具体名称；如果涉及多项标的（货物或服务）为同一企业制造或承接，“标的名称”下划线处可以如实填写多项标的名称。</w:t>
      </w:r>
    </w:p>
    <w:p w14:paraId="38CEFDF1"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第四处，在“招标文件中明确的所属行业”下划线处填写采购标的对应的中小企业划分标准所属行业（所属行业可在</w:t>
      </w:r>
      <w:r>
        <w:rPr>
          <w:rFonts w:ascii="宋体" w:hAnsi="宋体" w:hint="eastAsia"/>
          <w:b/>
          <w:bCs/>
          <w:kern w:val="0"/>
          <w:szCs w:val="21"/>
        </w:rPr>
        <w:t>招标文件第三部分</w:t>
      </w:r>
      <w:r>
        <w:rPr>
          <w:rFonts w:ascii="宋体" w:hAnsi="宋体" w:hint="eastAsia"/>
          <w:bCs/>
          <w:kern w:val="0"/>
          <w:szCs w:val="21"/>
        </w:rPr>
        <w:t>查看）；</w:t>
      </w:r>
    </w:p>
    <w:p w14:paraId="77F0CF27" w14:textId="77777777" w:rsidR="000C2159" w:rsidRDefault="00DA22BC">
      <w:pPr>
        <w:spacing w:line="300" w:lineRule="exact"/>
        <w:ind w:firstLineChars="200" w:firstLine="420"/>
        <w:rPr>
          <w:rFonts w:ascii="宋体" w:hAnsi="宋体"/>
          <w:bCs/>
          <w:kern w:val="0"/>
          <w:szCs w:val="21"/>
        </w:rPr>
      </w:pPr>
      <w:r>
        <w:rPr>
          <w:rFonts w:ascii="宋体" w:hAnsi="宋体" w:hint="eastAsia"/>
          <w:bCs/>
          <w:kern w:val="0"/>
          <w:szCs w:val="21"/>
        </w:rPr>
        <w:t>第五处，在“企业名称”下划线处如实填写货物制造商或服务承接企业名称（企业指“在中华人民共和国境内依法设立的企业”）；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6C480BBE" w14:textId="77777777" w:rsidR="000C2159" w:rsidRDefault="00DA22BC">
      <w:pPr>
        <w:widowControl/>
        <w:numPr>
          <w:ilvl w:val="0"/>
          <w:numId w:val="45"/>
        </w:numPr>
        <w:adjustRightInd w:val="0"/>
        <w:snapToGrid w:val="0"/>
        <w:spacing w:line="300" w:lineRule="exact"/>
        <w:ind w:left="822" w:hanging="340"/>
        <w:jc w:val="left"/>
        <w:rPr>
          <w:rFonts w:ascii="宋体" w:hAnsi="宋体"/>
          <w:bCs/>
          <w:kern w:val="0"/>
          <w:szCs w:val="21"/>
        </w:rPr>
      </w:pPr>
      <w:r>
        <w:rPr>
          <w:rFonts w:ascii="宋体" w:hAnsi="宋体" w:hint="eastAsia"/>
          <w:bCs/>
          <w:kern w:val="0"/>
          <w:szCs w:val="21"/>
        </w:rPr>
        <w:t>声明是残疾人福利性单位的投标人须填写《残疾人福利性单位声明函》的相关内容，具体参照以上《中小企业声明函》填写要求执行。</w:t>
      </w:r>
    </w:p>
    <w:p w14:paraId="22F76C8A" w14:textId="77777777" w:rsidR="000C2159" w:rsidRDefault="00DA22BC">
      <w:pPr>
        <w:widowControl/>
        <w:numPr>
          <w:ilvl w:val="0"/>
          <w:numId w:val="45"/>
        </w:numPr>
        <w:adjustRightInd w:val="0"/>
        <w:snapToGrid w:val="0"/>
        <w:spacing w:line="300" w:lineRule="exact"/>
        <w:ind w:left="822" w:hanging="340"/>
        <w:jc w:val="left"/>
        <w:rPr>
          <w:rFonts w:ascii="宋体" w:hAnsi="宋体"/>
          <w:bCs/>
          <w:kern w:val="0"/>
          <w:szCs w:val="21"/>
        </w:rPr>
      </w:pPr>
      <w:r>
        <w:rPr>
          <w:rFonts w:ascii="宋体" w:hAnsi="宋体" w:hint="eastAsia"/>
          <w:bCs/>
          <w:kern w:val="0"/>
          <w:szCs w:val="21"/>
        </w:rPr>
        <w:t>声明是监狱企业的投标人须填写《监狱企业声明函》的相关内容，具体参照以上《中小企业声明函》填写要求执行。</w:t>
      </w:r>
    </w:p>
    <w:p w14:paraId="090BAEFF" w14:textId="77777777" w:rsidR="000C2159" w:rsidRDefault="00DA22BC">
      <w:pPr>
        <w:rPr>
          <w:szCs w:val="24"/>
        </w:rPr>
      </w:pPr>
      <w:r>
        <w:rPr>
          <w:rFonts w:ascii="宋体" w:hAnsi="宋体" w:hint="eastAsia"/>
          <w:bCs/>
          <w:kern w:val="0"/>
          <w:szCs w:val="21"/>
        </w:rPr>
        <w:t>6、声明函的有效性最终由评审委员会判定；如评审委员会判定声明函无效，相关投标人不享受价格扣除（但不作投标无效处理）。</w:t>
      </w:r>
    </w:p>
    <w:p w14:paraId="20451D58" w14:textId="77777777" w:rsidR="000C2159" w:rsidRDefault="000C2159">
      <w:pPr>
        <w:rPr>
          <w:szCs w:val="24"/>
        </w:rPr>
      </w:pPr>
    </w:p>
    <w:p w14:paraId="16836EFF" w14:textId="77777777" w:rsidR="000C2159" w:rsidRDefault="000C2159">
      <w:pPr>
        <w:rPr>
          <w:szCs w:val="24"/>
        </w:rPr>
      </w:pPr>
    </w:p>
    <w:p w14:paraId="4B45DEB0" w14:textId="77777777" w:rsidR="000C2159" w:rsidRDefault="00DA22BC">
      <w:pPr>
        <w:spacing w:line="360" w:lineRule="auto"/>
        <w:jc w:val="center"/>
        <w:rPr>
          <w:rFonts w:ascii="黑体" w:eastAsia="黑体" w:hAnsi="黑体"/>
          <w:b/>
          <w:sz w:val="32"/>
          <w:szCs w:val="32"/>
        </w:rPr>
      </w:pPr>
      <w:r>
        <w:rPr>
          <w:rFonts w:ascii="黑体" w:eastAsia="黑体" w:hAnsi="黑体" w:hint="eastAsia"/>
          <w:b/>
          <w:sz w:val="32"/>
          <w:szCs w:val="32"/>
        </w:rPr>
        <w:t>6-1中小企业声明函</w:t>
      </w:r>
      <w:r>
        <w:rPr>
          <w:rFonts w:ascii="黑体" w:eastAsia="黑体" w:hAnsi="黑体" w:hint="eastAsia"/>
          <w:b/>
          <w:color w:val="FF0000"/>
          <w:sz w:val="32"/>
          <w:szCs w:val="32"/>
        </w:rPr>
        <w:t>（服务）</w:t>
      </w:r>
    </w:p>
    <w:p w14:paraId="527CECAA" w14:textId="77777777" w:rsidR="000C2159" w:rsidRDefault="00DA22BC">
      <w:pPr>
        <w:pStyle w:val="af7"/>
        <w:kinsoku w:val="0"/>
        <w:overflowPunct w:val="0"/>
        <w:spacing w:line="360" w:lineRule="auto"/>
        <w:ind w:firstLineChars="200" w:firstLine="392"/>
        <w:rPr>
          <w:rFonts w:hAnsi="宋体"/>
          <w:spacing w:val="-7"/>
          <w:szCs w:val="21"/>
        </w:rPr>
      </w:pPr>
      <w:r>
        <w:rPr>
          <w:rFonts w:hAnsi="宋体"/>
          <w:spacing w:val="-7"/>
          <w:szCs w:val="21"/>
        </w:rPr>
        <w:t>本公司郑重声明，根据《政府采购促进中小企业发展管理办法》（财库﹝</w:t>
      </w:r>
      <w:r>
        <w:rPr>
          <w:rFonts w:hAnsi="宋体"/>
          <w:spacing w:val="-7"/>
          <w:szCs w:val="21"/>
        </w:rPr>
        <w:t>2020</w:t>
      </w:r>
      <w:r>
        <w:rPr>
          <w:rFonts w:hAnsi="宋体"/>
          <w:spacing w:val="-7"/>
          <w:szCs w:val="21"/>
        </w:rPr>
        <w:t>﹞</w:t>
      </w:r>
      <w:r>
        <w:rPr>
          <w:rFonts w:hAnsi="宋体"/>
          <w:spacing w:val="-7"/>
          <w:szCs w:val="21"/>
        </w:rPr>
        <w:t>46</w:t>
      </w:r>
      <w:r>
        <w:rPr>
          <w:rFonts w:hAnsi="宋体"/>
          <w:spacing w:val="-7"/>
          <w:szCs w:val="21"/>
        </w:rPr>
        <w:t>号）的规定，本公司参加</w:t>
      </w:r>
      <w:r>
        <w:rPr>
          <w:rFonts w:hAnsi="宋体"/>
          <w:i/>
          <w:spacing w:val="-7"/>
          <w:szCs w:val="21"/>
          <w:u w:val="single"/>
        </w:rPr>
        <w:t>（采购人名称）</w:t>
      </w:r>
      <w:r>
        <w:rPr>
          <w:rFonts w:hAnsi="宋体"/>
          <w:i/>
          <w:spacing w:val="-7"/>
          <w:szCs w:val="21"/>
          <w:u w:val="single"/>
        </w:rPr>
        <w:t xml:space="preserve">  </w:t>
      </w:r>
      <w:r>
        <w:rPr>
          <w:rFonts w:hAnsi="宋体"/>
          <w:spacing w:val="-7"/>
          <w:szCs w:val="21"/>
        </w:rPr>
        <w:t>的</w:t>
      </w:r>
      <w:r>
        <w:rPr>
          <w:rFonts w:hAnsi="宋体"/>
          <w:i/>
          <w:spacing w:val="-7"/>
          <w:szCs w:val="21"/>
          <w:u w:val="single"/>
        </w:rPr>
        <w:t>（项目名称）</w:t>
      </w:r>
      <w:r>
        <w:rPr>
          <w:rFonts w:hAnsi="宋体"/>
          <w:spacing w:val="-7"/>
          <w:szCs w:val="21"/>
        </w:rPr>
        <w:t>采购活动，工程的施工单位全部为符合政策要求的中小企业（或者：服务全部由符合政策要求的中小企业承接）。相关企业的具体情况如下：</w:t>
      </w:r>
    </w:p>
    <w:p w14:paraId="1D9010B9" w14:textId="77777777" w:rsidR="000C2159" w:rsidRDefault="00DA22BC">
      <w:pPr>
        <w:pStyle w:val="af7"/>
        <w:kinsoku w:val="0"/>
        <w:overflowPunct w:val="0"/>
        <w:spacing w:line="360" w:lineRule="auto"/>
        <w:ind w:firstLineChars="200" w:firstLine="392"/>
        <w:rPr>
          <w:rFonts w:hAnsi="宋体"/>
          <w:spacing w:val="-7"/>
          <w:szCs w:val="21"/>
        </w:rPr>
      </w:pPr>
      <w:r>
        <w:rPr>
          <w:rFonts w:hAnsi="宋体"/>
          <w:spacing w:val="-7"/>
          <w:szCs w:val="21"/>
        </w:rPr>
        <w:t xml:space="preserve">1. </w:t>
      </w:r>
      <w:r>
        <w:rPr>
          <w:rFonts w:hAnsi="宋体"/>
          <w:i/>
          <w:spacing w:val="-7"/>
          <w:szCs w:val="21"/>
          <w:u w:val="single"/>
        </w:rPr>
        <w:t>（</w:t>
      </w:r>
      <w:r w:rsidR="00581193">
        <w:rPr>
          <w:rFonts w:hAnsi="宋体" w:hint="eastAsia"/>
          <w:i/>
          <w:spacing w:val="-7"/>
          <w:szCs w:val="21"/>
          <w:u w:val="single"/>
        </w:rPr>
        <w:t xml:space="preserve">     </w:t>
      </w:r>
      <w:r>
        <w:rPr>
          <w:rFonts w:hAnsi="宋体"/>
          <w:i/>
          <w:spacing w:val="-7"/>
          <w:szCs w:val="21"/>
          <w:u w:val="single"/>
        </w:rPr>
        <w:t>）</w:t>
      </w:r>
      <w:r w:rsidR="00581193">
        <w:rPr>
          <w:rFonts w:hAnsi="宋体" w:hint="eastAsia"/>
          <w:i/>
          <w:spacing w:val="-7"/>
          <w:szCs w:val="21"/>
          <w:u w:val="single"/>
        </w:rPr>
        <w:t xml:space="preserve"> </w:t>
      </w:r>
      <w:r>
        <w:rPr>
          <w:rFonts w:hAnsi="宋体"/>
          <w:spacing w:val="-7"/>
          <w:szCs w:val="21"/>
        </w:rPr>
        <w:t>，属于</w:t>
      </w:r>
      <w:r>
        <w:rPr>
          <w:rFonts w:hAnsi="宋体"/>
          <w:i/>
          <w:spacing w:val="-7"/>
          <w:szCs w:val="21"/>
          <w:u w:val="single"/>
        </w:rPr>
        <w:t>（</w:t>
      </w:r>
      <w:r w:rsidR="00581193">
        <w:rPr>
          <w:rFonts w:hAnsi="宋体" w:hint="eastAsia"/>
          <w:i/>
          <w:spacing w:val="-7"/>
          <w:szCs w:val="21"/>
          <w:u w:val="single"/>
        </w:rPr>
        <w:t xml:space="preserve">   </w:t>
      </w:r>
      <w:r>
        <w:rPr>
          <w:rFonts w:hAnsi="宋体"/>
          <w:i/>
          <w:spacing w:val="-7"/>
          <w:szCs w:val="21"/>
          <w:u w:val="single"/>
        </w:rPr>
        <w:t>）</w:t>
      </w:r>
      <w:r>
        <w:rPr>
          <w:rFonts w:hAnsi="宋体"/>
          <w:spacing w:val="-7"/>
          <w:szCs w:val="21"/>
        </w:rPr>
        <w:t>；</w:t>
      </w:r>
      <w:r>
        <w:rPr>
          <w:rFonts w:hAnsi="宋体"/>
          <w:spacing w:val="-7"/>
          <w:szCs w:val="21"/>
        </w:rPr>
        <w:t xml:space="preserve"> </w:t>
      </w:r>
      <w:r>
        <w:rPr>
          <w:rFonts w:hAnsi="宋体"/>
          <w:spacing w:val="-7"/>
          <w:szCs w:val="21"/>
        </w:rPr>
        <w:t>承建（承接）企业为</w:t>
      </w:r>
      <w:r>
        <w:rPr>
          <w:rFonts w:hAnsi="宋体"/>
          <w:i/>
          <w:spacing w:val="-7"/>
          <w:szCs w:val="21"/>
          <w:u w:val="single"/>
        </w:rPr>
        <w:t>（企业名称）</w:t>
      </w:r>
      <w:r>
        <w:rPr>
          <w:rFonts w:hAnsi="宋体"/>
          <w:spacing w:val="-7"/>
          <w:szCs w:val="21"/>
        </w:rPr>
        <w:t>，从业人员</w:t>
      </w:r>
      <w:r>
        <w:rPr>
          <w:rFonts w:hAnsi="宋体"/>
          <w:spacing w:val="-7"/>
          <w:szCs w:val="21"/>
          <w:u w:val="single"/>
        </w:rPr>
        <w:t xml:space="preserve"> </w:t>
      </w:r>
      <w:r>
        <w:rPr>
          <w:rFonts w:hAnsi="宋体"/>
          <w:spacing w:val="-7"/>
          <w:szCs w:val="21"/>
          <w:u w:val="single"/>
        </w:rPr>
        <w:tab/>
        <w:t xml:space="preserve">  </w:t>
      </w:r>
      <w:r>
        <w:rPr>
          <w:rFonts w:hAnsi="宋体"/>
          <w:spacing w:val="-7"/>
          <w:szCs w:val="21"/>
        </w:rPr>
        <w:t>人，营业收入为</w:t>
      </w:r>
      <w:r>
        <w:rPr>
          <w:rFonts w:hAnsi="宋体"/>
          <w:spacing w:val="-7"/>
          <w:szCs w:val="21"/>
          <w:u w:val="single"/>
        </w:rPr>
        <w:t xml:space="preserve"> </w:t>
      </w:r>
      <w:r>
        <w:rPr>
          <w:rFonts w:hAnsi="宋体"/>
          <w:spacing w:val="-7"/>
          <w:szCs w:val="21"/>
          <w:u w:val="single"/>
        </w:rPr>
        <w:tab/>
        <w:t xml:space="preserve">   </w:t>
      </w:r>
      <w:r>
        <w:rPr>
          <w:rFonts w:hAnsi="宋体"/>
          <w:spacing w:val="-7"/>
          <w:szCs w:val="21"/>
        </w:rPr>
        <w:t>万元，资产总额为</w:t>
      </w:r>
      <w:r>
        <w:rPr>
          <w:rFonts w:hAnsi="宋体"/>
          <w:spacing w:val="-7"/>
          <w:szCs w:val="21"/>
          <w:u w:val="single"/>
        </w:rPr>
        <w:t xml:space="preserve"> </w:t>
      </w:r>
      <w:r>
        <w:rPr>
          <w:rFonts w:hAnsi="宋体"/>
          <w:spacing w:val="-7"/>
          <w:szCs w:val="21"/>
          <w:u w:val="single"/>
        </w:rPr>
        <w:tab/>
        <w:t xml:space="preserve">  </w:t>
      </w:r>
      <w:r>
        <w:rPr>
          <w:rFonts w:hAnsi="宋体"/>
          <w:spacing w:val="-7"/>
          <w:szCs w:val="21"/>
        </w:rPr>
        <w:t>万元，属于</w:t>
      </w:r>
      <w:r>
        <w:rPr>
          <w:rFonts w:hAnsi="宋体"/>
          <w:i/>
          <w:spacing w:val="-7"/>
          <w:szCs w:val="21"/>
          <w:u w:val="single"/>
        </w:rPr>
        <w:t>（中型企业、</w:t>
      </w:r>
      <w:r>
        <w:rPr>
          <w:rFonts w:hAnsi="宋体"/>
          <w:i/>
          <w:spacing w:val="-7"/>
          <w:szCs w:val="21"/>
          <w:u w:val="single"/>
        </w:rPr>
        <w:t xml:space="preserve"> </w:t>
      </w:r>
      <w:r>
        <w:rPr>
          <w:rFonts w:hAnsi="宋体"/>
          <w:i/>
          <w:spacing w:val="-7"/>
          <w:szCs w:val="21"/>
          <w:u w:val="single"/>
        </w:rPr>
        <w:t>小型企业、微型企业）</w:t>
      </w:r>
      <w:r>
        <w:rPr>
          <w:rFonts w:hAnsi="宋体"/>
          <w:spacing w:val="-7"/>
          <w:szCs w:val="21"/>
        </w:rPr>
        <w:t>；</w:t>
      </w:r>
    </w:p>
    <w:p w14:paraId="3ADE5051" w14:textId="77777777" w:rsidR="000C2159" w:rsidRDefault="00DA22BC">
      <w:pPr>
        <w:pStyle w:val="af7"/>
        <w:kinsoku w:val="0"/>
        <w:overflowPunct w:val="0"/>
        <w:spacing w:line="360" w:lineRule="auto"/>
        <w:ind w:firstLineChars="200" w:firstLine="392"/>
        <w:rPr>
          <w:rFonts w:hAnsi="宋体"/>
          <w:spacing w:val="-7"/>
          <w:szCs w:val="21"/>
        </w:rPr>
      </w:pPr>
      <w:r>
        <w:rPr>
          <w:rFonts w:hAnsi="宋体"/>
          <w:spacing w:val="-7"/>
          <w:szCs w:val="21"/>
        </w:rPr>
        <w:t>以上企业，不属于大企业的分支机构，不存在控股股东为大企业的情形，也不存在与大企业的负责人为同一人的情形。</w:t>
      </w:r>
    </w:p>
    <w:p w14:paraId="7DBBF55C" w14:textId="77777777" w:rsidR="000C2159" w:rsidRDefault="00DA22BC">
      <w:pPr>
        <w:pStyle w:val="af7"/>
        <w:kinsoku w:val="0"/>
        <w:overflowPunct w:val="0"/>
        <w:spacing w:line="360" w:lineRule="auto"/>
        <w:ind w:firstLineChars="200" w:firstLine="420"/>
        <w:rPr>
          <w:rFonts w:hAnsi="宋体"/>
          <w:spacing w:val="-7"/>
          <w:szCs w:val="21"/>
        </w:rPr>
      </w:pPr>
      <w:r>
        <w:rPr>
          <w:rFonts w:hAnsi="宋体"/>
          <w:szCs w:val="21"/>
        </w:rPr>
        <w:t>本企业已知悉《政府采购促进中小企业发展管理办法》（财库〔</w:t>
      </w:r>
      <w:r>
        <w:rPr>
          <w:rFonts w:hAnsi="宋体"/>
          <w:szCs w:val="21"/>
        </w:rPr>
        <w:t>2020</w:t>
      </w:r>
      <w:r>
        <w:rPr>
          <w:rFonts w:hAnsi="宋体"/>
          <w:szCs w:val="21"/>
        </w:rPr>
        <w:t>〕</w:t>
      </w:r>
      <w:r>
        <w:rPr>
          <w:rFonts w:hAnsi="宋体"/>
          <w:szCs w:val="21"/>
        </w:rPr>
        <w:t xml:space="preserve">46 </w:t>
      </w:r>
      <w:r>
        <w:rPr>
          <w:rFonts w:hAnsi="宋体"/>
          <w:szCs w:val="21"/>
        </w:rPr>
        <w:t>号）、《中小企业划型标准规定》（工信部联企〔</w:t>
      </w:r>
      <w:r>
        <w:rPr>
          <w:rFonts w:hAnsi="宋体"/>
          <w:szCs w:val="21"/>
        </w:rPr>
        <w:t>2011</w:t>
      </w:r>
      <w:r>
        <w:rPr>
          <w:rFonts w:hAnsi="宋体"/>
          <w:szCs w:val="21"/>
        </w:rPr>
        <w:t>〕</w:t>
      </w:r>
      <w:r>
        <w:rPr>
          <w:rFonts w:hAnsi="宋体"/>
          <w:szCs w:val="21"/>
        </w:rPr>
        <w:t xml:space="preserve">300 </w:t>
      </w:r>
      <w:r>
        <w:rPr>
          <w:rFonts w:hAnsi="宋体"/>
          <w:szCs w:val="21"/>
        </w:rPr>
        <w:t>号）、《统计上大中小微型企业划分办法（</w:t>
      </w:r>
      <w:r>
        <w:rPr>
          <w:rFonts w:hAnsi="宋体"/>
          <w:szCs w:val="21"/>
        </w:rPr>
        <w:t>2017</w:t>
      </w:r>
      <w:r>
        <w:rPr>
          <w:rFonts w:hAnsi="宋体"/>
          <w:szCs w:val="21"/>
        </w:rPr>
        <w:t>）》等规定，承诺提供的声明函内容是真实的，并知悉根据《政府采购促进中小企业发展管理办法》（财库〔</w:t>
      </w:r>
      <w:r>
        <w:rPr>
          <w:rFonts w:hAnsi="宋体"/>
          <w:szCs w:val="21"/>
        </w:rPr>
        <w:t>2020</w:t>
      </w:r>
      <w:r>
        <w:rPr>
          <w:rFonts w:hAnsi="宋体"/>
          <w:szCs w:val="21"/>
        </w:rPr>
        <w:t>〕</w:t>
      </w:r>
      <w:r>
        <w:rPr>
          <w:rFonts w:hAnsi="宋体"/>
          <w:szCs w:val="21"/>
        </w:rPr>
        <w:t>46</w:t>
      </w:r>
      <w:r>
        <w:rPr>
          <w:rFonts w:hAnsi="宋体"/>
          <w:szCs w:val="21"/>
        </w:rPr>
        <w:t>号）第二十条规定，本公司按照本办法规定提供声明函内容不实的，属于提供虚假材料谋取中标、成交，依照《政府采购法》等政府采购有关法律法规规定</w:t>
      </w:r>
      <w:r>
        <w:rPr>
          <w:rFonts w:hAnsi="宋体"/>
          <w:szCs w:val="21"/>
        </w:rPr>
        <w:lastRenderedPageBreak/>
        <w:t>承担相应责任。</w:t>
      </w:r>
    </w:p>
    <w:p w14:paraId="2EC0C4A2" w14:textId="77777777" w:rsidR="000C2159" w:rsidRDefault="00DA22BC">
      <w:pPr>
        <w:pStyle w:val="af7"/>
        <w:kinsoku w:val="0"/>
        <w:overflowPunct w:val="0"/>
        <w:spacing w:line="360" w:lineRule="auto"/>
        <w:ind w:firstLineChars="200" w:firstLine="392"/>
        <w:rPr>
          <w:rFonts w:hAnsi="宋体"/>
          <w:spacing w:val="-7"/>
          <w:szCs w:val="21"/>
        </w:rPr>
      </w:pPr>
      <w:r>
        <w:rPr>
          <w:rFonts w:hAnsi="宋体"/>
          <w:spacing w:val="-7"/>
          <w:szCs w:val="21"/>
        </w:rPr>
        <w:t>本企业对上述声明内容的真实性负责。如有虚假，将依法承担相应责任。</w:t>
      </w:r>
    </w:p>
    <w:p w14:paraId="34443838" w14:textId="77777777" w:rsidR="000C2159" w:rsidRDefault="00DA22BC">
      <w:pPr>
        <w:pStyle w:val="af7"/>
        <w:kinsoku w:val="0"/>
        <w:overflowPunct w:val="0"/>
        <w:spacing w:line="360" w:lineRule="auto"/>
        <w:ind w:left="3637" w:right="1776"/>
        <w:rPr>
          <w:rFonts w:hAnsi="宋体"/>
          <w:spacing w:val="-157"/>
          <w:szCs w:val="21"/>
        </w:rPr>
      </w:pPr>
      <w:r>
        <w:rPr>
          <w:rFonts w:hAnsi="宋体"/>
          <w:spacing w:val="-1"/>
          <w:szCs w:val="21"/>
        </w:rPr>
        <w:t>企业名称（盖章）：</w:t>
      </w:r>
      <w:r>
        <w:rPr>
          <w:rFonts w:hAnsi="宋体"/>
          <w:spacing w:val="-157"/>
          <w:szCs w:val="21"/>
        </w:rPr>
        <w:t xml:space="preserve"> </w:t>
      </w:r>
    </w:p>
    <w:p w14:paraId="382D8D1E" w14:textId="77777777" w:rsidR="000C2159" w:rsidRDefault="00DA22BC">
      <w:pPr>
        <w:pStyle w:val="af7"/>
        <w:kinsoku w:val="0"/>
        <w:overflowPunct w:val="0"/>
        <w:spacing w:line="360" w:lineRule="auto"/>
        <w:ind w:leftChars="1400" w:left="2940" w:right="1776" w:firstLineChars="200" w:firstLine="420"/>
        <w:rPr>
          <w:rFonts w:hAnsi="宋体"/>
          <w:szCs w:val="21"/>
        </w:rPr>
      </w:pPr>
      <w:r>
        <w:rPr>
          <w:rFonts w:hAnsi="宋体"/>
          <w:szCs w:val="21"/>
        </w:rPr>
        <w:t>日</w:t>
      </w:r>
      <w:r>
        <w:rPr>
          <w:rFonts w:hAnsi="宋体"/>
          <w:spacing w:val="-2"/>
          <w:szCs w:val="21"/>
        </w:rPr>
        <w:t xml:space="preserve"> </w:t>
      </w:r>
      <w:r>
        <w:rPr>
          <w:rFonts w:hAnsi="宋体"/>
          <w:szCs w:val="21"/>
        </w:rPr>
        <w:t>期：</w:t>
      </w:r>
    </w:p>
    <w:p w14:paraId="468B8A65" w14:textId="77777777" w:rsidR="000C2159" w:rsidRDefault="000C2159">
      <w:pPr>
        <w:widowControl/>
        <w:kinsoku w:val="0"/>
        <w:overflowPunct w:val="0"/>
        <w:adjustRightInd w:val="0"/>
        <w:snapToGrid w:val="0"/>
        <w:spacing w:before="43" w:after="120" w:line="400" w:lineRule="exact"/>
        <w:ind w:left="3637" w:right="1776" w:firstLineChars="350" w:firstLine="728"/>
        <w:jc w:val="left"/>
        <w:rPr>
          <w:rFonts w:ascii="宋体" w:hAnsi="宋体"/>
          <w:spacing w:val="-1"/>
          <w:kern w:val="0"/>
          <w:szCs w:val="21"/>
        </w:rPr>
        <w:sectPr w:rsidR="000C2159">
          <w:pgSz w:w="11906" w:h="16838"/>
          <w:pgMar w:top="1440" w:right="1800" w:bottom="1440" w:left="1800" w:header="708" w:footer="708" w:gutter="0"/>
          <w:cols w:space="708"/>
          <w:docGrid w:linePitch="360"/>
        </w:sectPr>
      </w:pPr>
    </w:p>
    <w:p w14:paraId="72491E01" w14:textId="77777777" w:rsidR="000C2159" w:rsidRDefault="00DA22BC">
      <w:pPr>
        <w:spacing w:line="360" w:lineRule="auto"/>
        <w:jc w:val="center"/>
        <w:rPr>
          <w:rFonts w:ascii="黑体" w:eastAsia="黑体" w:hAnsi="黑体"/>
          <w:b/>
          <w:sz w:val="32"/>
          <w:szCs w:val="32"/>
        </w:rPr>
      </w:pPr>
      <w:r>
        <w:rPr>
          <w:rFonts w:ascii="黑体" w:eastAsia="黑体" w:hAnsi="黑体" w:hint="eastAsia"/>
          <w:b/>
          <w:sz w:val="32"/>
          <w:szCs w:val="32"/>
        </w:rPr>
        <w:lastRenderedPageBreak/>
        <w:t>6-2、残疾人福利性单位声明函（服务类）</w:t>
      </w:r>
    </w:p>
    <w:p w14:paraId="7A10F9FB" w14:textId="77777777" w:rsidR="000C2159" w:rsidRDefault="00DA22BC">
      <w:pPr>
        <w:spacing w:line="360" w:lineRule="auto"/>
        <w:rPr>
          <w:rFonts w:ascii="宋体" w:hAnsi="宋体"/>
          <w:szCs w:val="21"/>
        </w:rPr>
      </w:pPr>
      <w:r>
        <w:rPr>
          <w:rFonts w:ascii="宋体" w:hAnsi="宋体" w:cs="Arial"/>
          <w:szCs w:val="21"/>
        </w:rPr>
        <w:t>本</w:t>
      </w:r>
      <w:r>
        <w:rPr>
          <w:rFonts w:ascii="宋体" w:hAnsi="宋体" w:cs="Arial" w:hint="eastAsia"/>
          <w:szCs w:val="21"/>
        </w:rPr>
        <w:t>投标人</w:t>
      </w:r>
      <w:r>
        <w:rPr>
          <w:rFonts w:ascii="宋体" w:hAnsi="宋体" w:hint="eastAsia"/>
          <w:szCs w:val="21"/>
        </w:rPr>
        <w:t>郑重声明，根据《财政部民政部中国残疾人联合会关于促进残疾人就业政府采购政策的通知》（财库〔</w:t>
      </w:r>
      <w:r>
        <w:rPr>
          <w:rFonts w:ascii="宋体" w:hAnsi="宋体"/>
          <w:szCs w:val="21"/>
        </w:rPr>
        <w:t>2017</w:t>
      </w:r>
      <w:r>
        <w:rPr>
          <w:rFonts w:ascii="宋体" w:hAnsi="宋体" w:hint="eastAsia"/>
          <w:szCs w:val="21"/>
        </w:rPr>
        <w:t>〕</w:t>
      </w:r>
      <w:r>
        <w:rPr>
          <w:rFonts w:ascii="宋体" w:hAnsi="宋体"/>
          <w:szCs w:val="21"/>
        </w:rPr>
        <w:t>141</w:t>
      </w:r>
      <w:r>
        <w:rPr>
          <w:rFonts w:ascii="宋体" w:hAnsi="宋体" w:hint="eastAsia"/>
          <w:szCs w:val="21"/>
        </w:rPr>
        <w:t>号）的规定，本投标人</w:t>
      </w:r>
      <w:r>
        <w:rPr>
          <w:rFonts w:ascii="宋体" w:hAnsi="宋体" w:cs="Arial"/>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残疾人福利性单位承接</w:t>
      </w:r>
      <w:r>
        <w:rPr>
          <w:rFonts w:ascii="宋体" w:hAnsi="宋体"/>
          <w:szCs w:val="21"/>
        </w:rPr>
        <w:t>。相关</w:t>
      </w:r>
      <w:r>
        <w:rPr>
          <w:rFonts w:ascii="宋体" w:hAnsi="宋体" w:hint="eastAsia"/>
          <w:szCs w:val="21"/>
        </w:rPr>
        <w:t>残疾人福利性单位</w:t>
      </w:r>
      <w:r>
        <w:rPr>
          <w:rFonts w:ascii="宋体" w:hAnsi="宋体"/>
          <w:szCs w:val="21"/>
        </w:rPr>
        <w:t>的具体情况如下：</w:t>
      </w:r>
    </w:p>
    <w:p w14:paraId="7853087E" w14:textId="77777777" w:rsidR="000C2159" w:rsidRDefault="00DA22BC">
      <w:pPr>
        <w:spacing w:line="360" w:lineRule="auto"/>
        <w:rPr>
          <w:rFonts w:ascii="宋体" w:hAnsi="宋体"/>
          <w:szCs w:val="21"/>
        </w:rPr>
      </w:pPr>
      <w:r>
        <w:rPr>
          <w:rFonts w:ascii="宋体" w:hAnsi="宋体"/>
          <w:szCs w:val="21"/>
        </w:rPr>
        <w:t>1.</w:t>
      </w:r>
      <w:r>
        <w:rPr>
          <w:rFonts w:ascii="宋体" w:hAnsi="宋体"/>
          <w:b/>
          <w:bCs/>
          <w:szCs w:val="21"/>
          <w:u w:val="single"/>
        </w:rPr>
        <w:t>（标的名称）</w:t>
      </w:r>
      <w:r>
        <w:rPr>
          <w:rFonts w:ascii="宋体" w:hAnsi="宋体" w:hint="eastAsia"/>
          <w:szCs w:val="21"/>
        </w:rPr>
        <w:t>，承接企业</w:t>
      </w:r>
      <w:r>
        <w:rPr>
          <w:rFonts w:ascii="宋体" w:hAnsi="宋体"/>
          <w:szCs w:val="21"/>
        </w:rPr>
        <w:t>为</w:t>
      </w:r>
      <w:r>
        <w:rPr>
          <w:rFonts w:ascii="宋体" w:hAnsi="宋体"/>
          <w:b/>
          <w:bCs/>
          <w:szCs w:val="21"/>
          <w:u w:val="single"/>
        </w:rPr>
        <w:t>（</w:t>
      </w:r>
      <w:r>
        <w:rPr>
          <w:rFonts w:ascii="宋体" w:hAnsi="宋体" w:hint="eastAsia"/>
          <w:b/>
          <w:bCs/>
          <w:szCs w:val="21"/>
          <w:u w:val="single"/>
        </w:rPr>
        <w:t>单位</w:t>
      </w:r>
      <w:r>
        <w:rPr>
          <w:rFonts w:ascii="宋体" w:hAnsi="宋体"/>
          <w:b/>
          <w:bCs/>
          <w:szCs w:val="21"/>
          <w:u w:val="single"/>
        </w:rPr>
        <w:t>名称）</w:t>
      </w:r>
      <w:r>
        <w:rPr>
          <w:rFonts w:ascii="宋体" w:hAnsi="宋体"/>
          <w:szCs w:val="21"/>
        </w:rPr>
        <w:t>，属于</w:t>
      </w:r>
      <w:r>
        <w:rPr>
          <w:rFonts w:ascii="宋体" w:hAnsi="宋体" w:hint="eastAsia"/>
          <w:b/>
          <w:bCs/>
          <w:szCs w:val="21"/>
          <w:u w:val="single"/>
        </w:rPr>
        <w:t>残疾人福利性单位</w:t>
      </w:r>
      <w:r>
        <w:rPr>
          <w:rFonts w:ascii="宋体" w:hAnsi="宋体"/>
          <w:szCs w:val="21"/>
        </w:rPr>
        <w:t>；</w:t>
      </w:r>
    </w:p>
    <w:p w14:paraId="2479C2C9" w14:textId="77777777" w:rsidR="000C2159" w:rsidRDefault="00DA22BC">
      <w:pPr>
        <w:spacing w:line="360" w:lineRule="auto"/>
        <w:rPr>
          <w:rFonts w:ascii="宋体" w:hAnsi="宋体"/>
          <w:szCs w:val="21"/>
        </w:rPr>
      </w:pPr>
      <w:r>
        <w:rPr>
          <w:rFonts w:ascii="宋体" w:hAnsi="宋体"/>
          <w:szCs w:val="21"/>
        </w:rPr>
        <w:t>2.</w:t>
      </w:r>
      <w:r>
        <w:rPr>
          <w:rFonts w:ascii="宋体" w:hAnsi="宋体"/>
          <w:b/>
          <w:bCs/>
          <w:szCs w:val="21"/>
          <w:u w:val="single"/>
        </w:rPr>
        <w:t>（标的名称）</w:t>
      </w:r>
      <w:r>
        <w:rPr>
          <w:rFonts w:ascii="宋体" w:hAnsi="宋体" w:hint="eastAsia"/>
          <w:szCs w:val="21"/>
        </w:rPr>
        <w:t>，承接企业</w:t>
      </w:r>
      <w:r>
        <w:rPr>
          <w:rFonts w:ascii="宋体" w:hAnsi="宋体"/>
          <w:szCs w:val="21"/>
        </w:rPr>
        <w:t>为</w:t>
      </w:r>
      <w:r>
        <w:rPr>
          <w:rFonts w:ascii="宋体" w:hAnsi="宋体"/>
          <w:b/>
          <w:bCs/>
          <w:szCs w:val="21"/>
          <w:u w:val="single"/>
        </w:rPr>
        <w:t>（</w:t>
      </w:r>
      <w:r>
        <w:rPr>
          <w:rFonts w:ascii="宋体" w:hAnsi="宋体" w:hint="eastAsia"/>
          <w:b/>
          <w:bCs/>
          <w:szCs w:val="21"/>
          <w:u w:val="single"/>
        </w:rPr>
        <w:t>单位</w:t>
      </w:r>
      <w:r>
        <w:rPr>
          <w:rFonts w:ascii="宋体" w:hAnsi="宋体"/>
          <w:b/>
          <w:bCs/>
          <w:szCs w:val="21"/>
          <w:u w:val="single"/>
        </w:rPr>
        <w:t>名称）</w:t>
      </w:r>
      <w:r>
        <w:rPr>
          <w:rFonts w:ascii="宋体" w:hAnsi="宋体"/>
          <w:szCs w:val="21"/>
        </w:rPr>
        <w:t>，属于</w:t>
      </w:r>
      <w:r>
        <w:rPr>
          <w:rFonts w:ascii="宋体" w:hAnsi="宋体" w:hint="eastAsia"/>
          <w:b/>
          <w:bCs/>
          <w:szCs w:val="21"/>
          <w:u w:val="single"/>
        </w:rPr>
        <w:t>残疾人福利性单位</w:t>
      </w:r>
      <w:r>
        <w:rPr>
          <w:rFonts w:ascii="宋体" w:hAnsi="宋体" w:hint="eastAsia"/>
          <w:szCs w:val="21"/>
        </w:rPr>
        <w:t>。</w:t>
      </w:r>
    </w:p>
    <w:p w14:paraId="6E3259FB" w14:textId="77777777" w:rsidR="000C2159" w:rsidRDefault="00DA22BC">
      <w:pPr>
        <w:spacing w:line="360" w:lineRule="auto"/>
        <w:rPr>
          <w:rFonts w:ascii="宋体" w:hAnsi="宋体"/>
          <w:szCs w:val="21"/>
        </w:rPr>
      </w:pPr>
      <w:r>
        <w:rPr>
          <w:rFonts w:ascii="宋体" w:hAnsi="宋体"/>
          <w:szCs w:val="21"/>
        </w:rPr>
        <w:t>……</w:t>
      </w:r>
    </w:p>
    <w:p w14:paraId="1CB2DE88" w14:textId="77777777" w:rsidR="000C2159" w:rsidRDefault="00DA22BC">
      <w:pPr>
        <w:spacing w:line="360" w:lineRule="auto"/>
        <w:rPr>
          <w:rFonts w:ascii="宋体" w:hAnsi="宋体"/>
          <w:szCs w:val="21"/>
        </w:rPr>
      </w:pPr>
      <w:r>
        <w:rPr>
          <w:rFonts w:ascii="宋体" w:hAnsi="宋体" w:hint="eastAsia"/>
        </w:rPr>
        <w:t>本</w:t>
      </w:r>
      <w:r>
        <w:rPr>
          <w:rFonts w:ascii="宋体" w:hAnsi="宋体"/>
        </w:rPr>
        <w:t>投标人</w:t>
      </w:r>
      <w:r>
        <w:rPr>
          <w:rFonts w:ascii="宋体" w:hAnsi="宋体" w:hint="eastAsia"/>
        </w:rPr>
        <w:t>已</w:t>
      </w:r>
      <w:r>
        <w:rPr>
          <w:rFonts w:ascii="宋体" w:hAnsi="宋体"/>
        </w:rPr>
        <w:t>知悉</w:t>
      </w:r>
      <w:r>
        <w:rPr>
          <w:rFonts w:ascii="宋体" w:hAnsi="宋体" w:hint="eastAsia"/>
        </w:rPr>
        <w:t>《财政部民政部中国残疾人联合会关于促进残疾人就业政府采购政策的通知》（财库〔2017〕141号）</w:t>
      </w:r>
      <w:r>
        <w:rPr>
          <w:rFonts w:ascii="宋体" w:hAnsi="宋体"/>
        </w:rPr>
        <w:t>的规定，承诺提供的声明函内容是真实的，如提供声明函内容不实，则依法追究相关法律责任</w:t>
      </w:r>
      <w:r>
        <w:rPr>
          <w:rFonts w:ascii="宋体" w:hAnsi="宋体" w:hint="eastAsia"/>
        </w:rPr>
        <w:t>。</w:t>
      </w:r>
    </w:p>
    <w:p w14:paraId="150FD410" w14:textId="77777777" w:rsidR="000C2159" w:rsidRDefault="00DA22BC">
      <w:pPr>
        <w:spacing w:line="360" w:lineRule="auto"/>
        <w:jc w:val="center"/>
        <w:rPr>
          <w:rFonts w:ascii="黑体" w:eastAsia="黑体" w:hAnsi="黑体"/>
          <w:b/>
          <w:sz w:val="32"/>
          <w:szCs w:val="32"/>
        </w:rPr>
      </w:pPr>
      <w:r>
        <w:rPr>
          <w:rFonts w:ascii="宋体" w:hAnsi="宋体"/>
          <w:szCs w:val="21"/>
        </w:rPr>
        <w:br w:type="page"/>
      </w:r>
      <w:r>
        <w:rPr>
          <w:rFonts w:ascii="宋体" w:hAnsi="宋体" w:hint="eastAsia"/>
          <w:szCs w:val="21"/>
        </w:rPr>
        <w:lastRenderedPageBreak/>
        <w:t xml:space="preserve">  </w:t>
      </w:r>
      <w:r>
        <w:rPr>
          <w:rFonts w:ascii="黑体" w:eastAsia="黑体" w:hAnsi="黑体" w:hint="eastAsia"/>
          <w:b/>
          <w:sz w:val="32"/>
          <w:szCs w:val="32"/>
        </w:rPr>
        <w:t>6-3、监狱企业声明函【服务类，监狱企业如需享受优惠政策，还须另行提供省级以上监狱管理局、戒毒管理局（含新疆生产建设兵团）出具的监狱企业证明文件】</w:t>
      </w:r>
    </w:p>
    <w:p w14:paraId="1B471653" w14:textId="77777777" w:rsidR="000C2159" w:rsidRDefault="00DA22BC">
      <w:pPr>
        <w:spacing w:line="360" w:lineRule="auto"/>
        <w:ind w:firstLineChars="200" w:firstLine="42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Arial"/>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11301D96" w14:textId="77777777" w:rsidR="000C2159" w:rsidRDefault="00DA22BC">
      <w:pPr>
        <w:spacing w:line="360" w:lineRule="auto"/>
        <w:ind w:firstLineChars="200" w:firstLine="420"/>
        <w:rPr>
          <w:rFonts w:ascii="宋体" w:hAnsi="宋体"/>
          <w:szCs w:val="21"/>
        </w:rPr>
      </w:pPr>
      <w:r>
        <w:rPr>
          <w:rFonts w:ascii="宋体" w:hAnsi="宋体"/>
          <w:szCs w:val="21"/>
        </w:rPr>
        <w:t>1.</w:t>
      </w:r>
      <w:r>
        <w:rPr>
          <w:rFonts w:ascii="宋体" w:hAnsi="宋体"/>
          <w:b/>
          <w:bCs/>
          <w:szCs w:val="21"/>
          <w:u w:val="single"/>
        </w:rPr>
        <w:t>（标的名称）</w:t>
      </w:r>
      <w:r>
        <w:rPr>
          <w:rFonts w:ascii="宋体" w:hAnsi="宋体" w:hint="eastAsia"/>
          <w:szCs w:val="21"/>
        </w:rPr>
        <w:t>，承接单位</w:t>
      </w:r>
      <w:r>
        <w:rPr>
          <w:rFonts w:ascii="宋体" w:hAnsi="宋体"/>
          <w:szCs w:val="21"/>
        </w:rPr>
        <w:t>为</w:t>
      </w:r>
      <w:r>
        <w:rPr>
          <w:rFonts w:ascii="宋体" w:hAnsi="宋体"/>
          <w:b/>
          <w:bCs/>
          <w:szCs w:val="21"/>
          <w:u w:val="single"/>
        </w:rPr>
        <w:t>（</w:t>
      </w:r>
      <w:r>
        <w:rPr>
          <w:rFonts w:ascii="宋体" w:hAnsi="宋体" w:hint="eastAsia"/>
          <w:b/>
          <w:bCs/>
          <w:szCs w:val="21"/>
          <w:u w:val="single"/>
        </w:rPr>
        <w:t>企业</w:t>
      </w:r>
      <w:r>
        <w:rPr>
          <w:rFonts w:ascii="宋体" w:hAnsi="宋体"/>
          <w:b/>
          <w:bCs/>
          <w:szCs w:val="21"/>
          <w:u w:val="single"/>
        </w:rPr>
        <w:t>名称）</w:t>
      </w:r>
      <w:r>
        <w:rPr>
          <w:rFonts w:ascii="宋体" w:hAnsi="宋体"/>
          <w:szCs w:val="21"/>
        </w:rPr>
        <w:t>，属于</w:t>
      </w:r>
      <w:r>
        <w:rPr>
          <w:rFonts w:ascii="宋体" w:hAnsi="宋体" w:hint="eastAsia"/>
          <w:b/>
          <w:bCs/>
          <w:szCs w:val="21"/>
          <w:u w:val="single"/>
        </w:rPr>
        <w:t>监狱企业</w:t>
      </w:r>
      <w:r>
        <w:rPr>
          <w:rFonts w:ascii="宋体" w:hAnsi="宋体"/>
          <w:szCs w:val="21"/>
        </w:rPr>
        <w:t>；</w:t>
      </w:r>
    </w:p>
    <w:p w14:paraId="7DEBB624" w14:textId="77777777" w:rsidR="000C2159" w:rsidRDefault="00DA22BC">
      <w:pPr>
        <w:spacing w:line="360" w:lineRule="auto"/>
        <w:ind w:firstLineChars="200" w:firstLine="420"/>
        <w:rPr>
          <w:rFonts w:ascii="宋体" w:hAnsi="宋体"/>
          <w:szCs w:val="21"/>
        </w:rPr>
      </w:pPr>
      <w:r>
        <w:rPr>
          <w:rFonts w:ascii="宋体" w:hAnsi="宋体"/>
          <w:szCs w:val="21"/>
        </w:rPr>
        <w:t>2.</w:t>
      </w:r>
      <w:r>
        <w:rPr>
          <w:rFonts w:ascii="宋体" w:hAnsi="宋体"/>
          <w:b/>
          <w:bCs/>
          <w:szCs w:val="21"/>
          <w:u w:val="single"/>
        </w:rPr>
        <w:t>（标的名称）</w:t>
      </w:r>
      <w:r>
        <w:rPr>
          <w:rFonts w:ascii="宋体" w:hAnsi="宋体" w:hint="eastAsia"/>
          <w:szCs w:val="21"/>
        </w:rPr>
        <w:t>，承接单位</w:t>
      </w:r>
      <w:r>
        <w:rPr>
          <w:rFonts w:ascii="宋体" w:hAnsi="宋体"/>
          <w:szCs w:val="21"/>
        </w:rPr>
        <w:t>为</w:t>
      </w:r>
      <w:r>
        <w:rPr>
          <w:rFonts w:ascii="宋体" w:hAnsi="宋体"/>
          <w:b/>
          <w:bCs/>
          <w:szCs w:val="21"/>
          <w:u w:val="single"/>
        </w:rPr>
        <w:t>（</w:t>
      </w:r>
      <w:r>
        <w:rPr>
          <w:rFonts w:ascii="宋体" w:hAnsi="宋体" w:hint="eastAsia"/>
          <w:b/>
          <w:bCs/>
          <w:szCs w:val="21"/>
          <w:u w:val="single"/>
        </w:rPr>
        <w:t>企业</w:t>
      </w:r>
      <w:r>
        <w:rPr>
          <w:rFonts w:ascii="宋体" w:hAnsi="宋体"/>
          <w:b/>
          <w:bCs/>
          <w:szCs w:val="21"/>
          <w:u w:val="single"/>
        </w:rPr>
        <w:t>名称）</w:t>
      </w:r>
      <w:r>
        <w:rPr>
          <w:rFonts w:ascii="宋体" w:hAnsi="宋体"/>
          <w:szCs w:val="21"/>
        </w:rPr>
        <w:t>，属于</w:t>
      </w:r>
      <w:r>
        <w:rPr>
          <w:rFonts w:ascii="宋体" w:hAnsi="宋体" w:hint="eastAsia"/>
          <w:b/>
          <w:bCs/>
          <w:szCs w:val="21"/>
          <w:u w:val="single"/>
        </w:rPr>
        <w:t>监狱企业</w:t>
      </w:r>
      <w:r>
        <w:rPr>
          <w:rFonts w:ascii="宋体" w:hAnsi="宋体" w:hint="eastAsia"/>
          <w:szCs w:val="21"/>
        </w:rPr>
        <w:t>。</w:t>
      </w:r>
    </w:p>
    <w:p w14:paraId="56B77B30" w14:textId="77777777" w:rsidR="000C2159" w:rsidRDefault="00DA22BC">
      <w:pPr>
        <w:spacing w:line="360" w:lineRule="auto"/>
      </w:pPr>
      <w:r>
        <w:t>……</w:t>
      </w:r>
    </w:p>
    <w:p w14:paraId="57FDC0DE" w14:textId="77777777" w:rsidR="000C2159" w:rsidRDefault="00DA22BC">
      <w:pPr>
        <w:spacing w:line="360" w:lineRule="auto"/>
        <w:ind w:firstLineChars="200" w:firstLine="420"/>
        <w:rPr>
          <w:rFonts w:ascii="宋体" w:hAnsi="宋体"/>
          <w:szCs w:val="21"/>
        </w:rPr>
      </w:pPr>
      <w:r>
        <w:rPr>
          <w:rFonts w:ascii="宋体" w:hAnsi="宋体" w:cs="Arial"/>
          <w:szCs w:val="21"/>
        </w:rPr>
        <w:t>本</w:t>
      </w:r>
      <w:r>
        <w:rPr>
          <w:rFonts w:ascii="宋体" w:hAnsi="宋体" w:cs="Arial" w:hint="eastAsia"/>
          <w:szCs w:val="21"/>
        </w:rPr>
        <w:t>投标人</w:t>
      </w:r>
      <w:r>
        <w:rPr>
          <w:rFonts w:ascii="宋体" w:hAnsi="宋体"/>
          <w:szCs w:val="21"/>
        </w:rPr>
        <w:t>对上述声明内容的真实性负责。如有虚假，将依法承担相应责任。</w:t>
      </w:r>
    </w:p>
    <w:p w14:paraId="3CDCFC16" w14:textId="77777777" w:rsidR="000C2159" w:rsidRDefault="00DA22BC">
      <w:pPr>
        <w:spacing w:line="360" w:lineRule="auto"/>
        <w:ind w:firstLineChars="200" w:firstLine="420"/>
        <w:rPr>
          <w:rFonts w:ascii="宋体" w:hAnsi="宋体"/>
          <w:szCs w:val="21"/>
        </w:rPr>
      </w:pPr>
      <w:r>
        <w:rPr>
          <w:rFonts w:ascii="宋体" w:hAnsi="宋体" w:hint="eastAsia"/>
          <w:szCs w:val="21"/>
        </w:rPr>
        <w:t>附：省级以上监狱管理局、戒毒管理局（含新疆生产建设兵团）出具的监狱企业证明文件。</w:t>
      </w:r>
    </w:p>
    <w:p w14:paraId="04BFA001" w14:textId="77777777" w:rsidR="000C2159" w:rsidRDefault="000C2159">
      <w:pPr>
        <w:ind w:left="723" w:hangingChars="300" w:hanging="723"/>
        <w:rPr>
          <w:b/>
          <w:sz w:val="24"/>
        </w:rPr>
      </w:pPr>
    </w:p>
    <w:p w14:paraId="4669E8D5" w14:textId="77777777" w:rsidR="000C2159" w:rsidRDefault="000C2159">
      <w:pPr>
        <w:rPr>
          <w:szCs w:val="24"/>
        </w:rPr>
      </w:pPr>
    </w:p>
    <w:p w14:paraId="6815FC22" w14:textId="77777777" w:rsidR="000C2159" w:rsidRDefault="00DA22BC">
      <w:pPr>
        <w:spacing w:afterLines="25" w:after="60" w:line="300" w:lineRule="auto"/>
        <w:ind w:firstLineChars="200" w:firstLine="562"/>
        <w:rPr>
          <w:rFonts w:ascii="宋体" w:hAnsi="宋体" w:cs="宋体"/>
          <w:b/>
          <w:color w:val="FF0000"/>
          <w:sz w:val="28"/>
          <w:szCs w:val="28"/>
        </w:rPr>
      </w:pPr>
      <w:r>
        <w:rPr>
          <w:rFonts w:ascii="宋体" w:hAnsi="宋体" w:cs="宋体" w:hint="eastAsia"/>
          <w:b/>
          <w:color w:val="FF0000"/>
          <w:sz w:val="28"/>
          <w:szCs w:val="28"/>
          <w:highlight w:val="yellow"/>
        </w:rPr>
        <w:t>说明：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2E768C81" w14:textId="77777777" w:rsidR="000C2159" w:rsidRDefault="00DA22BC">
      <w:pPr>
        <w:spacing w:afterLines="25" w:after="60" w:line="300" w:lineRule="auto"/>
        <w:ind w:firstLineChars="200" w:firstLine="562"/>
        <w:rPr>
          <w:rFonts w:ascii="宋体" w:hAnsi="宋体" w:cs="宋体"/>
          <w:b/>
          <w:color w:val="FF0000"/>
          <w:sz w:val="28"/>
          <w:szCs w:val="28"/>
          <w:highlight w:val="yellow"/>
        </w:rPr>
      </w:pPr>
      <w:r>
        <w:rPr>
          <w:rFonts w:ascii="宋体" w:hAnsi="宋体" w:cs="宋体" w:hint="eastAsia"/>
          <w:b/>
          <w:color w:val="FF0000"/>
          <w:sz w:val="28"/>
          <w:szCs w:val="28"/>
          <w:highlight w:val="yellow"/>
        </w:rPr>
        <w:t>该部分内容由供应商根据自身情况填写相关声明，不符合要求的供应商可以不填写或删除相应的声明函。投标人对声明函的真实性负责。供应商提供《中小企业声明函》内容不实的，属于“隐瞒真实情况，提供虚假资料的”情形，依照《深圳经济特区政府采购条例》的有关规定追究相应责任。</w:t>
      </w:r>
    </w:p>
    <w:p w14:paraId="14F8F6C6" w14:textId="77777777" w:rsidR="000C2159" w:rsidRDefault="000C2159">
      <w:pPr>
        <w:rPr>
          <w:szCs w:val="24"/>
        </w:rPr>
      </w:pPr>
    </w:p>
    <w:p w14:paraId="2E1FCF77" w14:textId="77777777" w:rsidR="000C2159" w:rsidRDefault="000C2159">
      <w:pPr>
        <w:rPr>
          <w:szCs w:val="24"/>
        </w:rPr>
      </w:pPr>
    </w:p>
    <w:p w14:paraId="1566D14A" w14:textId="77777777" w:rsidR="000C2159" w:rsidRDefault="000C2159">
      <w:pPr>
        <w:rPr>
          <w:szCs w:val="24"/>
        </w:rPr>
      </w:pPr>
    </w:p>
    <w:p w14:paraId="2477BB2F" w14:textId="77777777" w:rsidR="000C2159" w:rsidRDefault="000C2159">
      <w:pPr>
        <w:rPr>
          <w:szCs w:val="24"/>
        </w:rPr>
      </w:pPr>
    </w:p>
    <w:bookmarkEnd w:id="175"/>
    <w:bookmarkEnd w:id="176"/>
    <w:bookmarkEnd w:id="177"/>
    <w:p w14:paraId="2054AF80" w14:textId="77777777" w:rsidR="000C2159" w:rsidRDefault="000C2159"/>
    <w:p w14:paraId="6BDD8888" w14:textId="77777777" w:rsidR="000C2159" w:rsidRDefault="000C2159"/>
    <w:p w14:paraId="2CCBAABD" w14:textId="77777777" w:rsidR="000C2159" w:rsidRDefault="000C2159"/>
    <w:p w14:paraId="1C61ECB4" w14:textId="77777777" w:rsidR="000C2159" w:rsidRDefault="000C2159"/>
    <w:p w14:paraId="73C27946" w14:textId="77777777" w:rsidR="000C2159" w:rsidRDefault="000C2159"/>
    <w:p w14:paraId="06B36200" w14:textId="77777777" w:rsidR="000C2159" w:rsidRDefault="000C2159"/>
    <w:p w14:paraId="2AC35F4F" w14:textId="77777777" w:rsidR="000C2159" w:rsidRDefault="000C2159"/>
    <w:p w14:paraId="242C3437" w14:textId="77777777" w:rsidR="000C2159" w:rsidRDefault="000C2159"/>
    <w:p w14:paraId="4EDBE5A4" w14:textId="77777777" w:rsidR="000C2159" w:rsidRDefault="00DA22BC">
      <w:pPr>
        <w:pStyle w:val="31"/>
        <w:jc w:val="center"/>
      </w:pPr>
      <w:bookmarkStart w:id="238" w:name="_Toc142569896"/>
      <w:bookmarkStart w:id="239" w:name="_Toc175238163"/>
      <w:r>
        <w:rPr>
          <w:rFonts w:hint="eastAsia"/>
        </w:rPr>
        <w:t>（</w:t>
      </w:r>
      <w:r>
        <w:rPr>
          <w:rFonts w:hint="eastAsia"/>
        </w:rPr>
        <w:t>7</w:t>
      </w:r>
      <w:r>
        <w:rPr>
          <w:rFonts w:hint="eastAsia"/>
        </w:rPr>
        <w:t>）</w:t>
      </w:r>
      <w:r>
        <w:rPr>
          <w:rFonts w:hint="eastAsia"/>
        </w:rPr>
        <w:t xml:space="preserve"> </w:t>
      </w:r>
      <w:r>
        <w:rPr>
          <w:rFonts w:hint="eastAsia"/>
        </w:rPr>
        <w:t>《不围标、不串标的承诺函》</w:t>
      </w:r>
      <w:bookmarkEnd w:id="238"/>
      <w:bookmarkEnd w:id="239"/>
    </w:p>
    <w:p w14:paraId="65059F3D" w14:textId="77777777" w:rsidR="000C2159" w:rsidRDefault="00DA22BC">
      <w:pPr>
        <w:ind w:firstLineChars="100" w:firstLine="210"/>
        <w:rPr>
          <w:rFonts w:ascii="宋体" w:hAnsi="宋体"/>
          <w:szCs w:val="21"/>
        </w:rPr>
      </w:pPr>
      <w:r>
        <w:rPr>
          <w:rFonts w:ascii="宋体" w:hAnsi="宋体" w:hint="eastAsia"/>
          <w:szCs w:val="21"/>
        </w:rPr>
        <w:t>致：</w:t>
      </w:r>
      <w:r>
        <w:rPr>
          <w:rFonts w:ascii="宋体" w:hAnsi="宋体" w:hint="eastAsia"/>
          <w:szCs w:val="21"/>
          <w:u w:val="single"/>
        </w:rPr>
        <w:t>深圳市第二人民医院</w:t>
      </w:r>
    </w:p>
    <w:p w14:paraId="23BADF1F"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14:paraId="530E7AAF" w14:textId="77777777" w:rsidR="000C2159" w:rsidRDefault="00DA22BC">
      <w:pPr>
        <w:spacing w:line="400" w:lineRule="exact"/>
        <w:ind w:leftChars="100" w:left="210" w:firstLineChars="200" w:firstLine="420"/>
        <w:rPr>
          <w:rFonts w:ascii="宋体" w:hAnsi="宋体"/>
          <w:szCs w:val="21"/>
        </w:rPr>
      </w:pPr>
      <w:r>
        <w:rPr>
          <w:rFonts w:ascii="宋体" w:hAnsi="宋体" w:hint="eastAsia"/>
          <w:szCs w:val="21"/>
        </w:rPr>
        <w:t>我公司参与该项目投标，严格遵守政府采购相关法律，投标做到诚实，不造假，不围标、不串标、不陪标。我公司已清楚，如违反上述要求，其投标将作无效处理，被列入不良记录名单并在网上曝光，同时将被提请政府采购监督管理部门给予一定年限内禁止参与政府采购活动或其他处罚。</w:t>
      </w:r>
    </w:p>
    <w:p w14:paraId="6D855DEB" w14:textId="77777777" w:rsidR="000C2159" w:rsidRDefault="00DA22BC">
      <w:pPr>
        <w:spacing w:line="400" w:lineRule="exact"/>
        <w:ind w:leftChars="100" w:left="210" w:firstLineChars="200" w:firstLine="422"/>
        <w:rPr>
          <w:rFonts w:ascii="宋体" w:hAnsi="宋体"/>
          <w:b/>
          <w:szCs w:val="21"/>
        </w:rPr>
      </w:pPr>
      <w:r>
        <w:rPr>
          <w:rFonts w:ascii="宋体" w:hAnsi="宋体" w:hint="eastAsia"/>
          <w:b/>
          <w:szCs w:val="21"/>
        </w:rPr>
        <w:t>详见我公司相关人员的名单及社保缴纳明细截图：</w:t>
      </w:r>
    </w:p>
    <w:p w14:paraId="3070F21D" w14:textId="77777777" w:rsidR="000C2159" w:rsidRDefault="000C2159"/>
    <w:p w14:paraId="7805122E" w14:textId="77777777" w:rsidR="000C2159" w:rsidRDefault="00DA22BC">
      <w:pPr>
        <w:pStyle w:val="31"/>
        <w:spacing w:after="0"/>
        <w:jc w:val="center"/>
        <w:rPr>
          <w:rFonts w:ascii="宋体" w:hAnsi="宋体" w:cs="宋体"/>
          <w:color w:val="0070C0"/>
          <w:sz w:val="36"/>
          <w:szCs w:val="36"/>
        </w:rPr>
      </w:pPr>
      <w:bookmarkStart w:id="240" w:name="_Toc142569897"/>
      <w:bookmarkStart w:id="241" w:name="_Toc175238164"/>
      <w:r>
        <w:rPr>
          <w:rFonts w:ascii="宋体" w:hAnsi="宋体" w:cs="宋体" w:hint="eastAsia"/>
          <w:color w:val="0070C0"/>
          <w:sz w:val="36"/>
          <w:szCs w:val="36"/>
        </w:rPr>
        <w:t>投标人相关人员名单及社保缴纳明细</w:t>
      </w:r>
      <w:bookmarkEnd w:id="240"/>
      <w:bookmarkEnd w:id="241"/>
    </w:p>
    <w:p w14:paraId="75977222" w14:textId="77777777" w:rsidR="000C2159" w:rsidRDefault="00DA22BC">
      <w:pPr>
        <w:spacing w:line="400" w:lineRule="exact"/>
        <w:ind w:firstLineChars="150" w:firstLine="452"/>
        <w:rPr>
          <w:rFonts w:ascii="宋体" w:hAnsi="宋体"/>
          <w:b/>
          <w:color w:val="FF0000"/>
          <w:sz w:val="30"/>
          <w:szCs w:val="30"/>
        </w:rPr>
      </w:pPr>
      <w:r>
        <w:rPr>
          <w:rFonts w:ascii="宋体" w:hAnsi="宋体" w:hint="eastAsia"/>
          <w:b/>
          <w:color w:val="FF0000"/>
          <w:sz w:val="30"/>
          <w:szCs w:val="30"/>
          <w:bdr w:val="single" w:sz="4" w:space="0" w:color="auto"/>
        </w:rPr>
        <w:t>重要提醒：</w:t>
      </w:r>
    </w:p>
    <w:p w14:paraId="4E027345" w14:textId="77777777" w:rsidR="000C2159" w:rsidRDefault="00DA22BC">
      <w:pPr>
        <w:spacing w:line="400" w:lineRule="exact"/>
        <w:ind w:firstLineChars="200" w:firstLine="480"/>
        <w:rPr>
          <w:rFonts w:ascii="宋体" w:hAnsi="宋体"/>
          <w:color w:val="FF0000"/>
          <w:sz w:val="24"/>
        </w:rPr>
      </w:pPr>
      <w:r>
        <w:rPr>
          <w:rFonts w:ascii="宋体" w:hAnsi="宋体" w:hint="eastAsia"/>
          <w:color w:val="FF0000"/>
          <w:sz w:val="24"/>
        </w:rPr>
        <w:t>投标人须如实填写以下信息并提供以下所有人员通过投标人缴纳的距开标日前</w:t>
      </w:r>
      <w:r w:rsidR="00203EFB">
        <w:rPr>
          <w:rFonts w:ascii="宋体" w:hAnsi="宋体" w:hint="eastAsia"/>
          <w:color w:val="FF0000"/>
          <w:sz w:val="24"/>
        </w:rPr>
        <w:t>三</w:t>
      </w:r>
      <w:r>
        <w:rPr>
          <w:rFonts w:ascii="宋体" w:hAnsi="宋体" w:hint="eastAsia"/>
          <w:color w:val="FF0000"/>
          <w:sz w:val="24"/>
        </w:rPr>
        <w:t>个月</w:t>
      </w:r>
      <w:r w:rsidR="00144844">
        <w:rPr>
          <w:rFonts w:ascii="宋体" w:hAnsi="宋体" w:hint="eastAsia"/>
          <w:color w:val="FF0000"/>
          <w:sz w:val="24"/>
        </w:rPr>
        <w:t>内</w:t>
      </w:r>
      <w:r>
        <w:rPr>
          <w:rFonts w:ascii="宋体" w:hAnsi="宋体" w:hint="eastAsia"/>
          <w:color w:val="FF0000"/>
          <w:sz w:val="24"/>
        </w:rPr>
        <w:t>的</w:t>
      </w:r>
      <w:r w:rsidR="00203EFB">
        <w:rPr>
          <w:rFonts w:ascii="宋体" w:hAnsi="宋体" w:hint="eastAsia"/>
          <w:color w:val="FF0000"/>
          <w:sz w:val="24"/>
        </w:rPr>
        <w:t>任意1个月</w:t>
      </w:r>
      <w:r>
        <w:rPr>
          <w:rFonts w:ascii="宋体" w:hAnsi="宋体" w:hint="eastAsia"/>
          <w:color w:val="FF0000"/>
          <w:sz w:val="24"/>
        </w:rPr>
        <w:t>社保局出具的社保证明（如因社保部门原因暂时无法取得，则可以往前顺延一个月。</w:t>
      </w:r>
    </w:p>
    <w:p w14:paraId="4F0CEDB7" w14:textId="77777777" w:rsidR="000C2159" w:rsidRDefault="00DA22BC">
      <w:pPr>
        <w:spacing w:line="400" w:lineRule="exact"/>
        <w:ind w:firstLineChars="200" w:firstLine="482"/>
        <w:rPr>
          <w:rFonts w:ascii="宋体" w:hAnsi="宋体"/>
          <w:b/>
          <w:color w:val="FF0000"/>
          <w:sz w:val="24"/>
        </w:rPr>
      </w:pPr>
      <w:r>
        <w:rPr>
          <w:rFonts w:ascii="宋体" w:hAnsi="宋体" w:hint="eastAsia"/>
          <w:b/>
          <w:color w:val="FF0000"/>
          <w:sz w:val="24"/>
        </w:rPr>
        <w:t>投标人如不按要求提供，将视为符合性审查不通过，投标文件作投标无效处理。</w:t>
      </w:r>
    </w:p>
    <w:p w14:paraId="3E08628B" w14:textId="77777777" w:rsidR="000C2159" w:rsidRDefault="00DA22BC">
      <w:pPr>
        <w:spacing w:line="400" w:lineRule="exact"/>
        <w:ind w:firstLineChars="200" w:firstLine="480"/>
        <w:rPr>
          <w:rFonts w:ascii="宋体" w:hAnsi="宋体"/>
          <w:sz w:val="24"/>
        </w:rPr>
      </w:pPr>
      <w:r>
        <w:rPr>
          <w:rFonts w:ascii="宋体" w:hAnsi="宋体" w:hint="eastAsia"/>
          <w:color w:val="FF0000"/>
          <w:sz w:val="24"/>
        </w:rPr>
        <w:t>如果投标人的法定代表人、主要经营负责人、项目投标授权代表人、项目负责人、主要技术人员与参与本项目投标的其他供应商的法定代表人、主要经营负责人、项目投标授权代表人、项目负责人、主要技术人员</w:t>
      </w:r>
      <w:r>
        <w:rPr>
          <w:rFonts w:ascii="宋体" w:hAnsi="宋体" w:hint="eastAsia"/>
          <w:b/>
          <w:color w:val="FF0000"/>
          <w:sz w:val="24"/>
        </w:rPr>
        <w:t>为同一人、属同一单位或者在同一单位缴纳社会保险的，属于采购条例所称的串通投标行为，</w:t>
      </w:r>
      <w:r>
        <w:rPr>
          <w:rFonts w:hint="eastAsia"/>
          <w:b/>
          <w:bCs/>
          <w:color w:val="FF0000"/>
          <w:sz w:val="24"/>
        </w:rPr>
        <w:t>依照《深圳经济特区政府采购条例实施细则》等有关规定追究相应责任，</w:t>
      </w:r>
      <w:r>
        <w:rPr>
          <w:rFonts w:ascii="宋体" w:hAnsi="宋体" w:hint="eastAsia"/>
          <w:b/>
          <w:color w:val="FF0000"/>
          <w:sz w:val="24"/>
        </w:rPr>
        <w:t>自行承担由此产生的一切后果</w:t>
      </w:r>
      <w:r>
        <w:rPr>
          <w:rFonts w:hint="eastAsia"/>
          <w:b/>
          <w:bCs/>
          <w:color w:val="FF0000"/>
          <w:sz w:val="24"/>
        </w:rPr>
        <w:t>。</w:t>
      </w:r>
      <w:r>
        <w:rPr>
          <w:rFonts w:ascii="宋体" w:hAnsi="宋体" w:hint="eastAsia"/>
          <w:b/>
          <w:color w:val="FF0000"/>
          <w:sz w:val="24"/>
        </w:rPr>
        <w:t>投标文件作投标无效处理。</w:t>
      </w:r>
    </w:p>
    <w:p w14:paraId="62B938E6" w14:textId="77777777" w:rsidR="000C2159" w:rsidRDefault="00DA22BC">
      <w:pPr>
        <w:spacing w:beforeLines="50" w:before="120" w:afterLines="50" w:after="120"/>
        <w:rPr>
          <w:rFonts w:ascii="宋体" w:hAnsi="宋体"/>
          <w:b/>
          <w:kern w:val="0"/>
          <w:sz w:val="24"/>
        </w:rPr>
      </w:pPr>
      <w:r>
        <w:rPr>
          <w:rFonts w:ascii="宋体" w:hAnsi="宋体" w:hint="eastAsia"/>
          <w:b/>
          <w:kern w:val="0"/>
          <w:sz w:val="24"/>
        </w:rPr>
        <w:t>（一）人员名单：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571"/>
        <w:gridCol w:w="1358"/>
        <w:gridCol w:w="3288"/>
      </w:tblGrid>
      <w:tr w:rsidR="000C2159" w14:paraId="0073A7CA" w14:textId="77777777">
        <w:trPr>
          <w:trHeight w:val="331"/>
        </w:trPr>
        <w:tc>
          <w:tcPr>
            <w:tcW w:w="858" w:type="dxa"/>
            <w:vAlign w:val="center"/>
          </w:tcPr>
          <w:p w14:paraId="76C8B78D" w14:textId="77777777" w:rsidR="000C2159" w:rsidRDefault="00DA22BC">
            <w:pPr>
              <w:jc w:val="center"/>
              <w:rPr>
                <w:rFonts w:ascii="宋体" w:hAnsi="宋体"/>
                <w:b/>
                <w:szCs w:val="21"/>
              </w:rPr>
            </w:pPr>
            <w:r>
              <w:rPr>
                <w:rFonts w:ascii="宋体" w:hAnsi="宋体" w:hint="eastAsia"/>
                <w:b/>
                <w:szCs w:val="21"/>
              </w:rPr>
              <w:t>序号</w:t>
            </w:r>
          </w:p>
        </w:tc>
        <w:tc>
          <w:tcPr>
            <w:tcW w:w="2571" w:type="dxa"/>
            <w:vAlign w:val="center"/>
          </w:tcPr>
          <w:p w14:paraId="0D36A0ED" w14:textId="77777777" w:rsidR="000C2159" w:rsidRDefault="00DA22BC">
            <w:pPr>
              <w:jc w:val="center"/>
              <w:rPr>
                <w:rFonts w:ascii="宋体" w:hAnsi="宋体"/>
                <w:b/>
                <w:szCs w:val="21"/>
              </w:rPr>
            </w:pPr>
            <w:r>
              <w:rPr>
                <w:rFonts w:ascii="宋体" w:hAnsi="宋体" w:hint="eastAsia"/>
                <w:b/>
                <w:szCs w:val="21"/>
              </w:rPr>
              <w:t>投标人相关人员</w:t>
            </w:r>
          </w:p>
        </w:tc>
        <w:tc>
          <w:tcPr>
            <w:tcW w:w="1358" w:type="dxa"/>
            <w:vAlign w:val="center"/>
          </w:tcPr>
          <w:p w14:paraId="03C84B97" w14:textId="77777777" w:rsidR="000C2159" w:rsidRDefault="00DA22BC">
            <w:pPr>
              <w:jc w:val="center"/>
              <w:rPr>
                <w:rFonts w:ascii="宋体" w:hAnsi="宋体"/>
                <w:b/>
                <w:szCs w:val="21"/>
              </w:rPr>
            </w:pPr>
            <w:r>
              <w:rPr>
                <w:rFonts w:ascii="宋体" w:hAnsi="宋体" w:hint="eastAsia"/>
                <w:b/>
                <w:szCs w:val="21"/>
              </w:rPr>
              <w:t>姓名</w:t>
            </w:r>
          </w:p>
        </w:tc>
        <w:tc>
          <w:tcPr>
            <w:tcW w:w="3288" w:type="dxa"/>
            <w:vAlign w:val="center"/>
          </w:tcPr>
          <w:p w14:paraId="360888C4" w14:textId="77777777" w:rsidR="000C2159" w:rsidRDefault="00DA22BC">
            <w:pPr>
              <w:jc w:val="center"/>
              <w:rPr>
                <w:rFonts w:ascii="宋体" w:hAnsi="宋体"/>
                <w:b/>
                <w:szCs w:val="21"/>
              </w:rPr>
            </w:pPr>
            <w:r>
              <w:rPr>
                <w:rFonts w:ascii="宋体" w:hAnsi="宋体" w:hint="eastAsia"/>
                <w:b/>
                <w:szCs w:val="21"/>
              </w:rPr>
              <w:t>身份证号码</w:t>
            </w:r>
          </w:p>
        </w:tc>
      </w:tr>
      <w:tr w:rsidR="000C2159" w14:paraId="2BBBC2D2" w14:textId="77777777">
        <w:trPr>
          <w:trHeight w:val="268"/>
        </w:trPr>
        <w:tc>
          <w:tcPr>
            <w:tcW w:w="858" w:type="dxa"/>
            <w:vAlign w:val="center"/>
          </w:tcPr>
          <w:p w14:paraId="6FF8A907" w14:textId="77777777" w:rsidR="000C2159" w:rsidRDefault="00DA22BC">
            <w:pPr>
              <w:jc w:val="center"/>
              <w:rPr>
                <w:rFonts w:ascii="宋体" w:hAnsi="宋体"/>
                <w:szCs w:val="21"/>
              </w:rPr>
            </w:pPr>
            <w:r>
              <w:rPr>
                <w:rFonts w:ascii="宋体" w:hAnsi="宋体"/>
                <w:szCs w:val="21"/>
              </w:rPr>
              <w:t>1</w:t>
            </w:r>
          </w:p>
        </w:tc>
        <w:tc>
          <w:tcPr>
            <w:tcW w:w="2571" w:type="dxa"/>
            <w:vAlign w:val="center"/>
          </w:tcPr>
          <w:p w14:paraId="317957AC" w14:textId="77777777" w:rsidR="000C2159" w:rsidRDefault="00DA22BC">
            <w:pPr>
              <w:jc w:val="left"/>
              <w:rPr>
                <w:rFonts w:ascii="宋体" w:hAnsi="宋体"/>
                <w:szCs w:val="21"/>
              </w:rPr>
            </w:pPr>
            <w:r>
              <w:rPr>
                <w:rFonts w:ascii="宋体" w:hAnsi="宋体" w:hint="eastAsia"/>
                <w:szCs w:val="21"/>
              </w:rPr>
              <w:t>法定代表人</w:t>
            </w:r>
          </w:p>
        </w:tc>
        <w:tc>
          <w:tcPr>
            <w:tcW w:w="1358" w:type="dxa"/>
            <w:vAlign w:val="center"/>
          </w:tcPr>
          <w:p w14:paraId="172536AE" w14:textId="77777777" w:rsidR="000C2159" w:rsidRDefault="000C2159">
            <w:pPr>
              <w:spacing w:line="400" w:lineRule="exact"/>
              <w:jc w:val="left"/>
              <w:rPr>
                <w:rFonts w:ascii="宋体" w:hAnsi="宋体"/>
                <w:szCs w:val="21"/>
              </w:rPr>
            </w:pPr>
          </w:p>
        </w:tc>
        <w:tc>
          <w:tcPr>
            <w:tcW w:w="3288" w:type="dxa"/>
            <w:vAlign w:val="center"/>
          </w:tcPr>
          <w:p w14:paraId="09AF78D9" w14:textId="77777777" w:rsidR="000C2159" w:rsidRDefault="000C2159">
            <w:pPr>
              <w:spacing w:line="400" w:lineRule="exact"/>
              <w:jc w:val="left"/>
              <w:rPr>
                <w:rFonts w:ascii="宋体" w:hAnsi="宋体"/>
                <w:szCs w:val="21"/>
              </w:rPr>
            </w:pPr>
          </w:p>
        </w:tc>
      </w:tr>
      <w:tr w:rsidR="000C2159" w14:paraId="0400C710" w14:textId="77777777">
        <w:trPr>
          <w:trHeight w:val="268"/>
        </w:trPr>
        <w:tc>
          <w:tcPr>
            <w:tcW w:w="858" w:type="dxa"/>
            <w:vAlign w:val="center"/>
          </w:tcPr>
          <w:p w14:paraId="5D2DCFA6" w14:textId="77777777" w:rsidR="000C2159" w:rsidRDefault="00DA22BC">
            <w:pPr>
              <w:jc w:val="center"/>
              <w:rPr>
                <w:rFonts w:ascii="宋体" w:hAnsi="宋体"/>
                <w:szCs w:val="21"/>
              </w:rPr>
            </w:pPr>
            <w:r>
              <w:rPr>
                <w:rFonts w:ascii="宋体" w:hAnsi="宋体"/>
                <w:szCs w:val="21"/>
              </w:rPr>
              <w:t>2</w:t>
            </w:r>
          </w:p>
        </w:tc>
        <w:tc>
          <w:tcPr>
            <w:tcW w:w="2571" w:type="dxa"/>
            <w:vAlign w:val="center"/>
          </w:tcPr>
          <w:p w14:paraId="4183F995" w14:textId="77777777" w:rsidR="000C2159" w:rsidRDefault="00DA22BC">
            <w:pPr>
              <w:jc w:val="left"/>
              <w:rPr>
                <w:rFonts w:ascii="宋体" w:hAnsi="宋体"/>
                <w:szCs w:val="21"/>
              </w:rPr>
            </w:pPr>
            <w:r>
              <w:rPr>
                <w:rFonts w:ascii="宋体" w:hAnsi="宋体" w:hint="eastAsia"/>
                <w:szCs w:val="21"/>
              </w:rPr>
              <w:t>项目投标授权代表人</w:t>
            </w:r>
          </w:p>
        </w:tc>
        <w:tc>
          <w:tcPr>
            <w:tcW w:w="1358" w:type="dxa"/>
            <w:vAlign w:val="center"/>
          </w:tcPr>
          <w:p w14:paraId="7F0AA0A4" w14:textId="77777777" w:rsidR="000C2159" w:rsidRDefault="000C2159">
            <w:pPr>
              <w:spacing w:line="400" w:lineRule="exact"/>
              <w:jc w:val="left"/>
              <w:rPr>
                <w:rFonts w:ascii="宋体" w:hAnsi="宋体"/>
                <w:szCs w:val="21"/>
              </w:rPr>
            </w:pPr>
          </w:p>
        </w:tc>
        <w:tc>
          <w:tcPr>
            <w:tcW w:w="3288" w:type="dxa"/>
            <w:vAlign w:val="center"/>
          </w:tcPr>
          <w:p w14:paraId="55C1B9C6" w14:textId="77777777" w:rsidR="000C2159" w:rsidRDefault="000C2159">
            <w:pPr>
              <w:spacing w:line="400" w:lineRule="exact"/>
              <w:jc w:val="left"/>
              <w:rPr>
                <w:rFonts w:ascii="宋体" w:hAnsi="宋体"/>
                <w:szCs w:val="21"/>
              </w:rPr>
            </w:pPr>
          </w:p>
        </w:tc>
      </w:tr>
      <w:tr w:rsidR="000C2159" w14:paraId="739A6609" w14:textId="77777777">
        <w:trPr>
          <w:trHeight w:val="268"/>
        </w:trPr>
        <w:tc>
          <w:tcPr>
            <w:tcW w:w="858" w:type="dxa"/>
            <w:vAlign w:val="center"/>
          </w:tcPr>
          <w:p w14:paraId="2CE15408" w14:textId="77777777" w:rsidR="000C2159" w:rsidRDefault="00DA22BC">
            <w:pPr>
              <w:jc w:val="center"/>
              <w:rPr>
                <w:rFonts w:ascii="宋体" w:hAnsi="宋体"/>
                <w:szCs w:val="21"/>
              </w:rPr>
            </w:pPr>
            <w:r>
              <w:rPr>
                <w:rFonts w:ascii="宋体" w:hAnsi="宋体"/>
                <w:szCs w:val="21"/>
              </w:rPr>
              <w:t>3</w:t>
            </w:r>
          </w:p>
        </w:tc>
        <w:tc>
          <w:tcPr>
            <w:tcW w:w="2571" w:type="dxa"/>
            <w:vAlign w:val="center"/>
          </w:tcPr>
          <w:p w14:paraId="5B61789E" w14:textId="77777777" w:rsidR="000C2159" w:rsidRDefault="00DA22BC">
            <w:pPr>
              <w:jc w:val="left"/>
              <w:rPr>
                <w:rFonts w:ascii="宋体" w:hAnsi="宋体"/>
                <w:szCs w:val="21"/>
              </w:rPr>
            </w:pPr>
            <w:r>
              <w:rPr>
                <w:rFonts w:ascii="宋体" w:hAnsi="宋体" w:hint="eastAsia"/>
                <w:szCs w:val="21"/>
              </w:rPr>
              <w:t>主要经营负责人</w:t>
            </w:r>
          </w:p>
        </w:tc>
        <w:tc>
          <w:tcPr>
            <w:tcW w:w="1358" w:type="dxa"/>
            <w:vAlign w:val="center"/>
          </w:tcPr>
          <w:p w14:paraId="455D2AB4" w14:textId="77777777" w:rsidR="000C2159" w:rsidRDefault="000C2159">
            <w:pPr>
              <w:spacing w:line="400" w:lineRule="exact"/>
              <w:jc w:val="left"/>
              <w:rPr>
                <w:rFonts w:ascii="宋体" w:hAnsi="宋体"/>
                <w:szCs w:val="21"/>
              </w:rPr>
            </w:pPr>
          </w:p>
        </w:tc>
        <w:tc>
          <w:tcPr>
            <w:tcW w:w="3288" w:type="dxa"/>
            <w:vAlign w:val="center"/>
          </w:tcPr>
          <w:p w14:paraId="223C050C" w14:textId="77777777" w:rsidR="000C2159" w:rsidRDefault="000C2159">
            <w:pPr>
              <w:spacing w:line="400" w:lineRule="exact"/>
              <w:jc w:val="left"/>
              <w:rPr>
                <w:rFonts w:ascii="宋体" w:hAnsi="宋体"/>
                <w:szCs w:val="21"/>
              </w:rPr>
            </w:pPr>
          </w:p>
        </w:tc>
      </w:tr>
      <w:tr w:rsidR="000C2159" w14:paraId="0A6239ED" w14:textId="77777777">
        <w:trPr>
          <w:trHeight w:val="268"/>
        </w:trPr>
        <w:tc>
          <w:tcPr>
            <w:tcW w:w="858" w:type="dxa"/>
            <w:vAlign w:val="center"/>
          </w:tcPr>
          <w:p w14:paraId="05496ED2" w14:textId="77777777" w:rsidR="000C2159" w:rsidRDefault="00DA22BC">
            <w:pPr>
              <w:jc w:val="center"/>
              <w:rPr>
                <w:rFonts w:ascii="宋体" w:hAnsi="宋体"/>
                <w:szCs w:val="21"/>
              </w:rPr>
            </w:pPr>
            <w:r>
              <w:rPr>
                <w:rFonts w:ascii="宋体" w:hAnsi="宋体"/>
                <w:szCs w:val="21"/>
              </w:rPr>
              <w:lastRenderedPageBreak/>
              <w:t>4</w:t>
            </w:r>
          </w:p>
        </w:tc>
        <w:tc>
          <w:tcPr>
            <w:tcW w:w="2571" w:type="dxa"/>
            <w:vAlign w:val="center"/>
          </w:tcPr>
          <w:p w14:paraId="6D2D1207" w14:textId="77777777" w:rsidR="000C2159" w:rsidRDefault="00DA22BC">
            <w:pPr>
              <w:jc w:val="left"/>
              <w:rPr>
                <w:rFonts w:ascii="宋体" w:hAnsi="宋体"/>
                <w:szCs w:val="21"/>
              </w:rPr>
            </w:pPr>
            <w:r>
              <w:rPr>
                <w:rFonts w:ascii="宋体" w:hAnsi="宋体" w:hint="eastAsia"/>
                <w:szCs w:val="21"/>
              </w:rPr>
              <w:t>项目负责人</w:t>
            </w:r>
          </w:p>
        </w:tc>
        <w:tc>
          <w:tcPr>
            <w:tcW w:w="1358" w:type="dxa"/>
            <w:vAlign w:val="center"/>
          </w:tcPr>
          <w:p w14:paraId="75198908" w14:textId="77777777" w:rsidR="000C2159" w:rsidRDefault="000C2159">
            <w:pPr>
              <w:spacing w:line="400" w:lineRule="exact"/>
              <w:jc w:val="left"/>
              <w:rPr>
                <w:rFonts w:ascii="宋体" w:hAnsi="宋体"/>
                <w:szCs w:val="21"/>
              </w:rPr>
            </w:pPr>
          </w:p>
        </w:tc>
        <w:tc>
          <w:tcPr>
            <w:tcW w:w="3288" w:type="dxa"/>
            <w:vAlign w:val="center"/>
          </w:tcPr>
          <w:p w14:paraId="6FAAE6B9" w14:textId="77777777" w:rsidR="000C2159" w:rsidRDefault="000C2159">
            <w:pPr>
              <w:spacing w:line="400" w:lineRule="exact"/>
              <w:jc w:val="left"/>
              <w:rPr>
                <w:rFonts w:ascii="宋体" w:hAnsi="宋体"/>
                <w:szCs w:val="21"/>
              </w:rPr>
            </w:pPr>
          </w:p>
        </w:tc>
      </w:tr>
      <w:tr w:rsidR="000C2159" w14:paraId="546DCD34" w14:textId="77777777">
        <w:trPr>
          <w:trHeight w:val="268"/>
        </w:trPr>
        <w:tc>
          <w:tcPr>
            <w:tcW w:w="858" w:type="dxa"/>
            <w:vAlign w:val="center"/>
          </w:tcPr>
          <w:p w14:paraId="7554F02B" w14:textId="77777777" w:rsidR="000C2159" w:rsidRDefault="00DA22BC">
            <w:pPr>
              <w:jc w:val="center"/>
              <w:rPr>
                <w:rFonts w:ascii="宋体" w:hAnsi="宋体"/>
                <w:szCs w:val="21"/>
              </w:rPr>
            </w:pPr>
            <w:r>
              <w:rPr>
                <w:rFonts w:ascii="宋体" w:hAnsi="宋体"/>
                <w:szCs w:val="21"/>
              </w:rPr>
              <w:t>5</w:t>
            </w:r>
          </w:p>
        </w:tc>
        <w:tc>
          <w:tcPr>
            <w:tcW w:w="2571" w:type="dxa"/>
            <w:vAlign w:val="center"/>
          </w:tcPr>
          <w:p w14:paraId="568E8EDE" w14:textId="77777777" w:rsidR="000C2159" w:rsidRDefault="00DA22BC">
            <w:pPr>
              <w:jc w:val="left"/>
              <w:rPr>
                <w:rFonts w:ascii="宋体" w:hAnsi="宋体"/>
                <w:szCs w:val="21"/>
              </w:rPr>
            </w:pPr>
            <w:r>
              <w:rPr>
                <w:rFonts w:ascii="宋体" w:hAnsi="宋体" w:hint="eastAsia"/>
                <w:szCs w:val="21"/>
              </w:rPr>
              <w:t>主要技术人员</w:t>
            </w:r>
          </w:p>
        </w:tc>
        <w:tc>
          <w:tcPr>
            <w:tcW w:w="1358" w:type="dxa"/>
            <w:vAlign w:val="center"/>
          </w:tcPr>
          <w:p w14:paraId="360BAE32" w14:textId="77777777" w:rsidR="000C2159" w:rsidRDefault="000C2159">
            <w:pPr>
              <w:spacing w:line="400" w:lineRule="exact"/>
              <w:jc w:val="left"/>
              <w:rPr>
                <w:rFonts w:ascii="宋体" w:hAnsi="宋体"/>
                <w:szCs w:val="21"/>
              </w:rPr>
            </w:pPr>
          </w:p>
        </w:tc>
        <w:tc>
          <w:tcPr>
            <w:tcW w:w="3288" w:type="dxa"/>
            <w:vAlign w:val="center"/>
          </w:tcPr>
          <w:p w14:paraId="79267BF1" w14:textId="77777777" w:rsidR="000C2159" w:rsidRDefault="000C2159">
            <w:pPr>
              <w:spacing w:line="400" w:lineRule="exact"/>
              <w:jc w:val="left"/>
              <w:rPr>
                <w:rFonts w:ascii="宋体" w:hAnsi="宋体"/>
                <w:szCs w:val="21"/>
              </w:rPr>
            </w:pPr>
          </w:p>
        </w:tc>
      </w:tr>
    </w:tbl>
    <w:p w14:paraId="13661916" w14:textId="77777777" w:rsidR="000C2159" w:rsidRDefault="00DA22BC">
      <w:pPr>
        <w:widowControl/>
        <w:spacing w:beforeLines="50" w:before="120" w:afterLines="50" w:after="120" w:line="400" w:lineRule="exact"/>
        <w:rPr>
          <w:rFonts w:ascii="宋体" w:hAnsi="宋体"/>
          <w:b/>
          <w:sz w:val="24"/>
        </w:rPr>
      </w:pPr>
      <w:r>
        <w:rPr>
          <w:rFonts w:ascii="宋体" w:hAnsi="宋体" w:hint="eastAsia"/>
          <w:b/>
          <w:kern w:val="0"/>
          <w:sz w:val="24"/>
        </w:rPr>
        <w:t>（二）</w:t>
      </w:r>
      <w:r>
        <w:rPr>
          <w:rFonts w:ascii="宋体" w:hAnsi="宋体" w:hint="eastAsia"/>
          <w:b/>
          <w:sz w:val="24"/>
        </w:rPr>
        <w:t>社保缴纳明细截图：</w:t>
      </w:r>
    </w:p>
    <w:p w14:paraId="4EDD28A0" w14:textId="77777777" w:rsidR="000C2159" w:rsidRDefault="00DA22BC">
      <w:pPr>
        <w:numPr>
          <w:ilvl w:val="0"/>
          <w:numId w:val="46"/>
        </w:numPr>
        <w:spacing w:line="400" w:lineRule="exact"/>
        <w:rPr>
          <w:rFonts w:ascii="宋体" w:hAnsi="宋体"/>
          <w:sz w:val="24"/>
        </w:rPr>
      </w:pPr>
      <w:r>
        <w:rPr>
          <w:rFonts w:ascii="宋体" w:hAnsi="宋体" w:hint="eastAsia"/>
          <w:sz w:val="24"/>
        </w:rPr>
        <w:t>法定代表人</w:t>
      </w:r>
    </w:p>
    <w:p w14:paraId="156C4E7B" w14:textId="77777777" w:rsidR="000C2159" w:rsidRDefault="000C2159">
      <w:pPr>
        <w:spacing w:line="400" w:lineRule="exact"/>
        <w:rPr>
          <w:rFonts w:ascii="宋体" w:hAnsi="宋体"/>
          <w:sz w:val="24"/>
        </w:rPr>
      </w:pPr>
    </w:p>
    <w:p w14:paraId="770B7BAE" w14:textId="77777777" w:rsidR="000C2159" w:rsidRDefault="000C2159">
      <w:pPr>
        <w:spacing w:line="400" w:lineRule="exact"/>
        <w:rPr>
          <w:rFonts w:ascii="宋体" w:hAnsi="宋体"/>
          <w:sz w:val="24"/>
        </w:rPr>
      </w:pPr>
    </w:p>
    <w:p w14:paraId="0E94A87E" w14:textId="77777777" w:rsidR="000C2159" w:rsidRDefault="000C2159">
      <w:pPr>
        <w:spacing w:line="400" w:lineRule="exact"/>
        <w:rPr>
          <w:rFonts w:ascii="宋体" w:hAnsi="宋体"/>
          <w:sz w:val="24"/>
        </w:rPr>
      </w:pPr>
    </w:p>
    <w:p w14:paraId="78109B00" w14:textId="77777777" w:rsidR="000C2159" w:rsidRDefault="00DA22BC">
      <w:pPr>
        <w:numPr>
          <w:ilvl w:val="0"/>
          <w:numId w:val="46"/>
        </w:numPr>
        <w:spacing w:line="400" w:lineRule="exact"/>
        <w:rPr>
          <w:rFonts w:ascii="宋体" w:hAnsi="宋体"/>
          <w:sz w:val="24"/>
        </w:rPr>
      </w:pPr>
      <w:r>
        <w:rPr>
          <w:rFonts w:ascii="宋体" w:hAnsi="宋体" w:hint="eastAsia"/>
          <w:sz w:val="24"/>
        </w:rPr>
        <w:t>项目投标授权代表人</w:t>
      </w:r>
    </w:p>
    <w:p w14:paraId="301735CE" w14:textId="77777777" w:rsidR="000C2159" w:rsidRDefault="000C2159">
      <w:pPr>
        <w:spacing w:line="400" w:lineRule="exact"/>
        <w:rPr>
          <w:rFonts w:ascii="宋体" w:hAnsi="宋体"/>
          <w:sz w:val="24"/>
        </w:rPr>
      </w:pPr>
    </w:p>
    <w:p w14:paraId="0577DB68" w14:textId="77777777" w:rsidR="000C2159" w:rsidRDefault="000C2159">
      <w:pPr>
        <w:spacing w:line="400" w:lineRule="exact"/>
        <w:rPr>
          <w:rFonts w:ascii="宋体" w:hAnsi="宋体"/>
          <w:sz w:val="24"/>
        </w:rPr>
      </w:pPr>
    </w:p>
    <w:p w14:paraId="6228E7C4" w14:textId="77777777" w:rsidR="000C2159" w:rsidRDefault="000C2159">
      <w:pPr>
        <w:spacing w:line="400" w:lineRule="exact"/>
        <w:rPr>
          <w:rFonts w:ascii="宋体" w:hAnsi="宋体"/>
          <w:sz w:val="24"/>
        </w:rPr>
      </w:pPr>
    </w:p>
    <w:p w14:paraId="565032E0" w14:textId="77777777" w:rsidR="000C2159" w:rsidRDefault="00DA22BC">
      <w:pPr>
        <w:numPr>
          <w:ilvl w:val="0"/>
          <w:numId w:val="46"/>
        </w:numPr>
        <w:spacing w:line="400" w:lineRule="exact"/>
        <w:rPr>
          <w:rFonts w:ascii="宋体" w:hAnsi="宋体"/>
          <w:sz w:val="24"/>
        </w:rPr>
      </w:pPr>
      <w:r>
        <w:rPr>
          <w:rFonts w:ascii="宋体" w:hAnsi="宋体" w:hint="eastAsia"/>
          <w:sz w:val="24"/>
        </w:rPr>
        <w:t>主要经营负责人</w:t>
      </w:r>
    </w:p>
    <w:p w14:paraId="5DBCB20F" w14:textId="77777777" w:rsidR="000C2159" w:rsidRDefault="000C2159">
      <w:pPr>
        <w:spacing w:line="400" w:lineRule="exact"/>
        <w:rPr>
          <w:rFonts w:ascii="宋体" w:hAnsi="宋体"/>
          <w:sz w:val="24"/>
        </w:rPr>
      </w:pPr>
    </w:p>
    <w:p w14:paraId="2B07DEDD" w14:textId="77777777" w:rsidR="000C2159" w:rsidRDefault="000C2159">
      <w:pPr>
        <w:spacing w:line="400" w:lineRule="exact"/>
        <w:rPr>
          <w:rFonts w:ascii="宋体" w:hAnsi="宋体"/>
          <w:sz w:val="24"/>
        </w:rPr>
      </w:pPr>
    </w:p>
    <w:p w14:paraId="67FD8FF6" w14:textId="77777777" w:rsidR="000C2159" w:rsidRDefault="000C2159">
      <w:pPr>
        <w:spacing w:line="400" w:lineRule="exact"/>
        <w:rPr>
          <w:rFonts w:ascii="宋体" w:hAnsi="宋体"/>
          <w:sz w:val="24"/>
        </w:rPr>
      </w:pPr>
    </w:p>
    <w:p w14:paraId="0588BBBE" w14:textId="77777777" w:rsidR="000C2159" w:rsidRDefault="00DA22BC">
      <w:pPr>
        <w:numPr>
          <w:ilvl w:val="0"/>
          <w:numId w:val="46"/>
        </w:numPr>
        <w:spacing w:line="400" w:lineRule="exact"/>
        <w:rPr>
          <w:rFonts w:ascii="宋体" w:hAnsi="宋体"/>
          <w:sz w:val="24"/>
        </w:rPr>
      </w:pPr>
      <w:r>
        <w:rPr>
          <w:rFonts w:ascii="宋体" w:hAnsi="宋体" w:hint="eastAsia"/>
          <w:sz w:val="24"/>
        </w:rPr>
        <w:t>项目负责人</w:t>
      </w:r>
    </w:p>
    <w:p w14:paraId="699726A9" w14:textId="77777777" w:rsidR="000C2159" w:rsidRDefault="000C2159">
      <w:pPr>
        <w:spacing w:line="400" w:lineRule="exact"/>
        <w:rPr>
          <w:rFonts w:ascii="宋体" w:hAnsi="宋体"/>
          <w:sz w:val="24"/>
        </w:rPr>
      </w:pPr>
    </w:p>
    <w:p w14:paraId="66B31BE6" w14:textId="77777777" w:rsidR="000C2159" w:rsidRDefault="000C2159">
      <w:pPr>
        <w:spacing w:line="400" w:lineRule="exact"/>
        <w:rPr>
          <w:rFonts w:ascii="宋体" w:hAnsi="宋体"/>
          <w:sz w:val="24"/>
        </w:rPr>
      </w:pPr>
    </w:p>
    <w:p w14:paraId="00424616" w14:textId="77777777" w:rsidR="000C2159" w:rsidRDefault="000C2159">
      <w:pPr>
        <w:spacing w:line="400" w:lineRule="exact"/>
        <w:rPr>
          <w:rFonts w:ascii="宋体" w:hAnsi="宋体"/>
          <w:sz w:val="24"/>
        </w:rPr>
      </w:pPr>
    </w:p>
    <w:p w14:paraId="09877351" w14:textId="77777777" w:rsidR="000C2159" w:rsidRDefault="00DA22BC">
      <w:pPr>
        <w:numPr>
          <w:ilvl w:val="0"/>
          <w:numId w:val="46"/>
        </w:numPr>
        <w:spacing w:line="400" w:lineRule="exact"/>
        <w:rPr>
          <w:rFonts w:ascii="宋体" w:hAnsi="宋体"/>
          <w:sz w:val="24"/>
        </w:rPr>
      </w:pPr>
      <w:r>
        <w:rPr>
          <w:rFonts w:ascii="宋体" w:hAnsi="宋体" w:hint="eastAsia"/>
          <w:sz w:val="24"/>
        </w:rPr>
        <w:t>主要技术人员</w:t>
      </w:r>
    </w:p>
    <w:p w14:paraId="2C5F9C2E" w14:textId="77777777" w:rsidR="000C2159" w:rsidRDefault="000C2159"/>
    <w:p w14:paraId="6AF769F0" w14:textId="77777777" w:rsidR="000C2159" w:rsidRDefault="000C2159">
      <w:pPr>
        <w:spacing w:line="480" w:lineRule="auto"/>
        <w:ind w:firstLine="435"/>
        <w:rPr>
          <w:rFonts w:ascii="宋体" w:hAnsi="宋体"/>
          <w:szCs w:val="21"/>
        </w:rPr>
      </w:pPr>
    </w:p>
    <w:p w14:paraId="30A819F5" w14:textId="77777777" w:rsidR="000C2159" w:rsidRDefault="000C2159">
      <w:pPr>
        <w:spacing w:line="480" w:lineRule="auto"/>
        <w:ind w:firstLine="435"/>
        <w:rPr>
          <w:rFonts w:ascii="宋体" w:hAnsi="宋体"/>
          <w:szCs w:val="21"/>
        </w:rPr>
      </w:pPr>
    </w:p>
    <w:p w14:paraId="3BF88E51" w14:textId="77777777" w:rsidR="000C2159" w:rsidRDefault="000C2159">
      <w:pPr>
        <w:spacing w:line="480" w:lineRule="auto"/>
        <w:ind w:firstLine="435"/>
        <w:rPr>
          <w:rFonts w:ascii="宋体" w:hAnsi="宋体"/>
          <w:szCs w:val="21"/>
        </w:rPr>
      </w:pPr>
    </w:p>
    <w:p w14:paraId="497889C0" w14:textId="77777777" w:rsidR="000C2159" w:rsidRDefault="00DA22BC">
      <w:pPr>
        <w:spacing w:line="480" w:lineRule="auto"/>
        <w:ind w:firstLine="435"/>
        <w:rPr>
          <w:color w:val="000000"/>
          <w:u w:val="single"/>
        </w:rPr>
      </w:pPr>
      <w:r>
        <w:rPr>
          <w:rFonts w:ascii="宋体" w:hAnsi="宋体" w:hint="eastAsia"/>
          <w:szCs w:val="21"/>
        </w:rPr>
        <w:t>投标单位（公章）：</w:t>
      </w:r>
      <w:r>
        <w:rPr>
          <w:rFonts w:ascii="宋体" w:hAnsi="宋体" w:hint="eastAsia"/>
          <w:szCs w:val="21"/>
          <w:u w:val="single"/>
        </w:rPr>
        <w:t xml:space="preserve">                               </w:t>
      </w:r>
    </w:p>
    <w:p w14:paraId="304959CD" w14:textId="77777777" w:rsidR="000C2159" w:rsidRDefault="00DA22BC">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14:paraId="0906D927" w14:textId="77777777" w:rsidR="000C2159" w:rsidRDefault="00DA22BC">
      <w:pPr>
        <w:rPr>
          <w:rFonts w:ascii="宋体" w:hAnsi="宋体"/>
          <w:szCs w:val="21"/>
        </w:rPr>
      </w:pPr>
      <w:r>
        <w:rPr>
          <w:rFonts w:ascii="宋体" w:hAnsi="宋体" w:hint="eastAsia"/>
          <w:szCs w:val="21"/>
        </w:rPr>
        <w:t>日期：      年    月    日</w:t>
      </w:r>
    </w:p>
    <w:p w14:paraId="66C5722D" w14:textId="77777777" w:rsidR="000C2159" w:rsidRDefault="000C2159">
      <w:pPr>
        <w:rPr>
          <w:rFonts w:ascii="宋体" w:hAnsi="宋体"/>
          <w:szCs w:val="21"/>
        </w:rPr>
      </w:pPr>
    </w:p>
    <w:p w14:paraId="3FBA0D5A" w14:textId="77777777" w:rsidR="000C2159" w:rsidRDefault="000C2159">
      <w:pPr>
        <w:rPr>
          <w:rFonts w:ascii="宋体" w:hAnsi="宋体"/>
          <w:szCs w:val="21"/>
        </w:rPr>
      </w:pPr>
    </w:p>
    <w:p w14:paraId="5F9F09D7" w14:textId="77777777" w:rsidR="000C2159" w:rsidRDefault="000C2159">
      <w:pPr>
        <w:rPr>
          <w:rFonts w:ascii="宋体" w:hAnsi="宋体"/>
          <w:szCs w:val="21"/>
        </w:rPr>
      </w:pPr>
    </w:p>
    <w:p w14:paraId="73495644" w14:textId="77777777" w:rsidR="000C2159" w:rsidRDefault="000C2159">
      <w:pPr>
        <w:rPr>
          <w:rFonts w:ascii="宋体" w:hAnsi="宋体"/>
          <w:szCs w:val="21"/>
        </w:rPr>
      </w:pPr>
    </w:p>
    <w:p w14:paraId="5F7F74C0" w14:textId="77777777" w:rsidR="000C2159" w:rsidRDefault="000C2159">
      <w:pPr>
        <w:rPr>
          <w:rFonts w:ascii="宋体" w:hAnsi="宋体"/>
          <w:szCs w:val="21"/>
        </w:rPr>
      </w:pPr>
    </w:p>
    <w:p w14:paraId="37AEC1F1" w14:textId="77777777" w:rsidR="000C2159" w:rsidRDefault="000C2159">
      <w:pPr>
        <w:rPr>
          <w:rFonts w:ascii="宋体" w:hAnsi="宋体"/>
          <w:szCs w:val="21"/>
        </w:rPr>
      </w:pPr>
    </w:p>
    <w:p w14:paraId="46530C5F" w14:textId="77777777" w:rsidR="000C2159" w:rsidRDefault="000C2159">
      <w:pPr>
        <w:rPr>
          <w:rFonts w:ascii="宋体" w:hAnsi="宋体"/>
          <w:szCs w:val="21"/>
        </w:rPr>
      </w:pPr>
    </w:p>
    <w:p w14:paraId="7B0E7FD6" w14:textId="77777777" w:rsidR="000C2159" w:rsidRDefault="000C2159">
      <w:pPr>
        <w:rPr>
          <w:rFonts w:ascii="宋体" w:hAnsi="宋体"/>
          <w:szCs w:val="21"/>
        </w:rPr>
      </w:pPr>
    </w:p>
    <w:p w14:paraId="764B2116" w14:textId="77777777" w:rsidR="000C2159" w:rsidRDefault="000C2159">
      <w:pPr>
        <w:rPr>
          <w:rFonts w:ascii="宋体" w:hAnsi="宋体"/>
          <w:szCs w:val="21"/>
        </w:rPr>
      </w:pPr>
    </w:p>
    <w:p w14:paraId="3B413C02" w14:textId="77777777" w:rsidR="000C2159" w:rsidRDefault="00DA22BC">
      <w:pPr>
        <w:pStyle w:val="22"/>
        <w:ind w:firstLineChars="400" w:firstLine="1285"/>
      </w:pPr>
      <w:bookmarkStart w:id="242" w:name="_Toc175238165"/>
      <w:r>
        <w:rPr>
          <w:rFonts w:hint="eastAsia"/>
        </w:rPr>
        <w:lastRenderedPageBreak/>
        <w:t>（</w:t>
      </w:r>
      <w:r>
        <w:rPr>
          <w:rFonts w:hint="eastAsia"/>
        </w:rPr>
        <w:t>8</w:t>
      </w:r>
      <w:r>
        <w:rPr>
          <w:rFonts w:hint="eastAsia"/>
        </w:rPr>
        <w:t>）招标采购违法行为风险知悉确认书</w:t>
      </w:r>
      <w:bookmarkEnd w:id="242"/>
    </w:p>
    <w:p w14:paraId="50A7EBAC" w14:textId="77777777" w:rsidR="000C2159" w:rsidRDefault="00DA22BC">
      <w:pPr>
        <w:spacing w:line="400" w:lineRule="exact"/>
        <w:ind w:firstLineChars="200" w:firstLine="420"/>
        <w:rPr>
          <w:rFonts w:ascii="宋体" w:hAnsi="宋体" w:cs="仿宋_GB2312"/>
          <w:kern w:val="0"/>
          <w:szCs w:val="21"/>
        </w:rPr>
      </w:pPr>
      <w:r>
        <w:rPr>
          <w:rFonts w:ascii="宋体" w:hAnsi="宋体" w:cs="仿宋_GB2312" w:hint="eastAsia"/>
          <w:szCs w:val="21"/>
        </w:rPr>
        <w:t>本公司在投标前已充分知悉以下情形为参与政府采购活动时的重大风险事项，并承诺已对下述风险提示事项重点排查，做到严谨、诚信、依法依规参与政府采购活动。</w:t>
      </w:r>
    </w:p>
    <w:p w14:paraId="5509023F" w14:textId="77777777" w:rsidR="000C2159" w:rsidRDefault="00DA22BC">
      <w:pPr>
        <w:spacing w:line="400" w:lineRule="exact"/>
        <w:ind w:firstLineChars="200" w:firstLine="422"/>
        <w:rPr>
          <w:rFonts w:ascii="宋体" w:hAnsi="宋体" w:cs="仿宋_GB2312"/>
          <w:szCs w:val="21"/>
        </w:rPr>
      </w:pPr>
      <w:r>
        <w:rPr>
          <w:rFonts w:ascii="宋体" w:hAnsi="宋体" w:cs="仿宋_GB2312" w:hint="eastAsia"/>
          <w:b/>
          <w:bCs/>
          <w:szCs w:val="21"/>
        </w:rPr>
        <w:t>一、本公司已充分知悉“隐瞒真实情况，提供虚假资料”的法定情形，相关情形包括但不限于</w:t>
      </w:r>
      <w:r>
        <w:rPr>
          <w:rFonts w:ascii="宋体" w:hAnsi="宋体" w:cs="仿宋_GB2312" w:hint="eastAsia"/>
          <w:szCs w:val="21"/>
        </w:rPr>
        <w:t>：</w:t>
      </w:r>
    </w:p>
    <w:p w14:paraId="55A7FFC8"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（一）通过转让或者租借等方式从其他单位获取资格或者资质证书投标的。</w:t>
      </w:r>
    </w:p>
    <w:p w14:paraId="290C6DC8"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（二）由其他单位或者其他单位负责人在投标供应商编制的投标文件上加盖印章或者签字的。</w:t>
      </w:r>
    </w:p>
    <w:p w14:paraId="5CDC4821"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（三）项目负责人或者主要技术人员不是本单位人员的。</w:t>
      </w:r>
    </w:p>
    <w:p w14:paraId="09C7F5DB"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（四）投标保证金不是从投标供应商基本账户转出的。</w:t>
      </w:r>
    </w:p>
    <w:p w14:paraId="572F7A32"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（五）其他隐瞒真实情况、提供虚假资料的行为。</w:t>
      </w:r>
    </w:p>
    <w:p w14:paraId="536FAD60" w14:textId="77777777" w:rsidR="000C2159" w:rsidRDefault="00DA22BC">
      <w:pPr>
        <w:spacing w:line="400" w:lineRule="exact"/>
        <w:ind w:firstLineChars="200" w:firstLine="422"/>
        <w:rPr>
          <w:rFonts w:ascii="宋体" w:hAnsi="宋体" w:cs="仿宋_GB2312"/>
          <w:szCs w:val="21"/>
        </w:rPr>
      </w:pPr>
      <w:r>
        <w:rPr>
          <w:rFonts w:ascii="宋体" w:hAnsi="宋体" w:cs="仿宋_GB2312" w:hint="eastAsia"/>
          <w:b/>
          <w:bCs/>
          <w:szCs w:val="21"/>
        </w:rPr>
        <w:t>二、本公司已充分知悉“与其他采购参加人串通投标”的法定情形，相关情形包括但不限于：</w:t>
      </w:r>
    </w:p>
    <w:p w14:paraId="7E5B1436"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 xml:space="preserve">（一）投标供应商之间相互约定给予未中标的供应商利益补偿。 </w:t>
      </w:r>
    </w:p>
    <w:p w14:paraId="072361BE"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（二）不同投标供应商的法定代表人、主要经营负责人、项目投标授权代表人、项目负责人、主要技术人员为同一人、属同一单位或者在同一单位缴纳社会保险。</w:t>
      </w:r>
    </w:p>
    <w:p w14:paraId="73696EE4"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（三）不同投标供应商的投标文件由同一单位或者同一人编制，或者由同一人分阶段参与编制的。</w:t>
      </w:r>
    </w:p>
    <w:p w14:paraId="2ED01BDD"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（四）不同投标供应商的投标文件或部分投标文件相互混装。</w:t>
      </w:r>
    </w:p>
    <w:p w14:paraId="00C9AAA8"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（五）不同投标供应商的投标文件内容存在非正常一致。</w:t>
      </w:r>
    </w:p>
    <w:p w14:paraId="53A49971"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（六）由同一单位工作人员为两家以上（含两家）供应商进行同一项投标活动的。</w:t>
      </w:r>
    </w:p>
    <w:p w14:paraId="6C9F568C"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（七）不同投标人的投标报价呈规律性差异。</w:t>
      </w:r>
    </w:p>
    <w:p w14:paraId="37C81DA4"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（八）不同投标人的投标保证金从同一单位或者个人的账户转出。</w:t>
      </w:r>
    </w:p>
    <w:p w14:paraId="1325DBE5"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（九）主管部门依照法律、法规认定的其他情形。</w:t>
      </w:r>
    </w:p>
    <w:p w14:paraId="2E71A653" w14:textId="77777777" w:rsidR="000C2159" w:rsidRDefault="00DA22BC">
      <w:pPr>
        <w:spacing w:line="400" w:lineRule="exact"/>
        <w:ind w:firstLineChars="200" w:firstLine="422"/>
        <w:rPr>
          <w:rFonts w:ascii="宋体" w:hAnsi="宋体" w:cs="仿宋_GB2312"/>
          <w:b/>
          <w:bCs/>
          <w:szCs w:val="21"/>
        </w:rPr>
      </w:pPr>
      <w:r>
        <w:rPr>
          <w:rFonts w:ascii="宋体" w:hAnsi="宋体" w:cs="仿宋_GB2312" w:hint="eastAsia"/>
          <w:b/>
          <w:bCs/>
          <w:szCs w:val="21"/>
        </w:rPr>
        <w:t>三、本公司已充分知悉下列情形所对应的法律风险，并在投标前已对相关风险事项进行排查。</w:t>
      </w:r>
    </w:p>
    <w:p w14:paraId="59069897" w14:textId="77777777" w:rsidR="000C2159" w:rsidRDefault="00DA22BC">
      <w:pPr>
        <w:spacing w:line="400" w:lineRule="exact"/>
        <w:ind w:firstLineChars="200" w:firstLine="420"/>
        <w:rPr>
          <w:rFonts w:ascii="宋体" w:hAnsi="宋体" w:cs="仿宋_GB2312"/>
          <w:b/>
          <w:bCs/>
          <w:szCs w:val="21"/>
        </w:rPr>
      </w:pPr>
      <w:r>
        <w:rPr>
          <w:rFonts w:ascii="宋体" w:hAnsi="宋体" w:cs="仿宋_GB2312" w:hint="eastAsia"/>
          <w:szCs w:val="21"/>
        </w:rPr>
        <w:t>（一）对于</w:t>
      </w:r>
      <w:r>
        <w:rPr>
          <w:rFonts w:ascii="宋体" w:hAnsi="宋体" w:hint="eastAsia"/>
          <w:szCs w:val="21"/>
        </w:rPr>
        <w:t>从</w:t>
      </w:r>
      <w:r>
        <w:rPr>
          <w:rFonts w:ascii="宋体" w:hAnsi="宋体" w:cs="仿宋_GB2312" w:hint="eastAsia"/>
          <w:szCs w:val="21"/>
        </w:rPr>
        <w:t>其他主体</w:t>
      </w:r>
      <w:r>
        <w:rPr>
          <w:rFonts w:ascii="宋体" w:hAnsi="宋体" w:hint="eastAsia"/>
          <w:szCs w:val="21"/>
        </w:rPr>
        <w:t>获取</w:t>
      </w:r>
      <w:r>
        <w:rPr>
          <w:rFonts w:ascii="宋体" w:hAnsi="宋体" w:cs="仿宋_GB2312" w:hint="eastAsia"/>
          <w:szCs w:val="21"/>
        </w:rPr>
        <w:t>的投标资料，供应商应审慎核查，确保投标资料的真实性。</w:t>
      </w:r>
      <w:r>
        <w:rPr>
          <w:rFonts w:ascii="宋体" w:hAnsi="宋体" w:cs="仿宋_GB2312" w:hint="eastAsia"/>
          <w:b/>
          <w:bCs/>
          <w:szCs w:val="21"/>
        </w:rPr>
        <w:t>如主管部门查实投标文件中存在虚假资料的，无论相关资料是否由第三方或本公司员工提供，均不影响主管部门对供应商存在“隐瞒真实情况，提供虚假资料”违法行为的认定。</w:t>
      </w:r>
    </w:p>
    <w:p w14:paraId="6D18BBE9"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68EDB86D"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（三）对于涉及安全生产、特种作业、抢险救灾、防疫等政府采购项目，供应商实施提</w:t>
      </w:r>
      <w:r>
        <w:rPr>
          <w:rFonts w:ascii="宋体" w:hAnsi="宋体" w:cs="仿宋_GB2312" w:hint="eastAsia"/>
          <w:szCs w:val="21"/>
        </w:rPr>
        <w:lastRenderedPageBreak/>
        <w:t xml:space="preserve">供虚假资料、串通投标等违法行为的，主管部门将依法从严处理。 </w:t>
      </w:r>
    </w:p>
    <w:p w14:paraId="02C92543"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（四）供应商应严格规范项目授权代表、员工参与招标投标的行为，加强对投标文件的审核。项目授权代表、员工</w:t>
      </w:r>
      <w:r>
        <w:rPr>
          <w:rFonts w:ascii="宋体" w:hAnsi="宋体" w:hint="eastAsia"/>
          <w:szCs w:val="21"/>
        </w:rPr>
        <w:t>编制、上传</w:t>
      </w:r>
      <w:r>
        <w:rPr>
          <w:rFonts w:ascii="宋体" w:hAnsi="宋体" w:cs="仿宋_GB2312" w:hint="eastAsia"/>
          <w:szCs w:val="21"/>
        </w:rPr>
        <w:t>投标文件</w:t>
      </w:r>
      <w:r>
        <w:rPr>
          <w:rFonts w:ascii="宋体" w:hAnsi="宋体" w:hint="eastAsia"/>
          <w:szCs w:val="21"/>
        </w:rPr>
        <w:t>等行为</w:t>
      </w:r>
      <w:r>
        <w:rPr>
          <w:rFonts w:ascii="宋体" w:hAnsi="宋体" w:cs="仿宋_GB2312" w:hint="eastAsia"/>
          <w:szCs w:val="21"/>
        </w:rPr>
        <w:t>违反政府采购法律法规或招标文件要求的，投标供应商应当依法承担相应法律责任。</w:t>
      </w:r>
    </w:p>
    <w:p w14:paraId="79A731E2" w14:textId="77777777" w:rsidR="000C2159" w:rsidRDefault="00DA22BC">
      <w:pPr>
        <w:spacing w:line="400" w:lineRule="exact"/>
        <w:ind w:firstLineChars="200" w:firstLine="420"/>
        <w:jc w:val="left"/>
        <w:rPr>
          <w:rFonts w:ascii="宋体" w:hAnsi="宋体" w:cs="仿宋_GB2312"/>
          <w:szCs w:val="21"/>
        </w:rPr>
      </w:pPr>
      <w:r>
        <w:rPr>
          <w:rFonts w:ascii="宋体" w:hAnsi="宋体" w:cs="仿宋_GB2312" w:hint="eastAsia"/>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E31B44D" w14:textId="77777777" w:rsidR="000C2159" w:rsidRDefault="00DA22BC">
      <w:pPr>
        <w:spacing w:line="400" w:lineRule="exact"/>
        <w:ind w:firstLineChars="200" w:firstLine="420"/>
        <w:rPr>
          <w:rFonts w:ascii="宋体" w:hAnsi="宋体" w:cs="仿宋_GB2312"/>
          <w:szCs w:val="21"/>
        </w:rPr>
      </w:pPr>
      <w:r>
        <w:rPr>
          <w:rFonts w:ascii="宋体" w:hAnsi="宋体" w:cs="仿宋_GB2312" w:hint="eastAsia"/>
          <w:szCs w:val="21"/>
        </w:rPr>
        <w:t>（六）单位负责人为同一人或者存在直接控股、管理关系的不同供应商，不得参加同一合同项下的政府采购活动。相关情形</w:t>
      </w:r>
      <w:r>
        <w:rPr>
          <w:rFonts w:ascii="宋体" w:hAnsi="宋体" w:hint="eastAsia"/>
          <w:szCs w:val="21"/>
        </w:rPr>
        <w:t>如</w:t>
      </w:r>
      <w:r>
        <w:rPr>
          <w:rFonts w:ascii="宋体" w:hAnsi="宋体" w:cs="仿宋_GB2312" w:hint="eastAsia"/>
          <w:szCs w:val="21"/>
        </w:rPr>
        <w:t>查实，依法作投标无效处理；涉嫌串通投标等违法行为的，主管部门将依法调查处理。</w:t>
      </w:r>
    </w:p>
    <w:p w14:paraId="73DEA87D" w14:textId="77777777" w:rsidR="000C2159" w:rsidRDefault="00DA22BC">
      <w:pPr>
        <w:spacing w:line="400" w:lineRule="exact"/>
        <w:ind w:firstLineChars="200" w:firstLine="422"/>
        <w:rPr>
          <w:rFonts w:ascii="宋体" w:hAnsi="宋体" w:cs="仿宋_GB2312"/>
          <w:b/>
          <w:bCs/>
          <w:szCs w:val="21"/>
        </w:rPr>
      </w:pPr>
      <w:r>
        <w:rPr>
          <w:rFonts w:ascii="宋体" w:hAnsi="宋体" w:cs="仿宋_GB2312" w:hint="eastAsia"/>
          <w:b/>
          <w:bCs/>
          <w:szCs w:val="21"/>
        </w:rPr>
        <w:t>四、本公司已充分知悉政府采购违法、违规行为的法律后果。</w:t>
      </w:r>
      <w:r>
        <w:rPr>
          <w:rFonts w:ascii="宋体" w:hAnsi="宋体" w:cs="仿宋_GB2312" w:hint="eastAsia"/>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FF2BE4B" w14:textId="77777777" w:rsidR="000C2159" w:rsidRDefault="000C2159">
      <w:pPr>
        <w:spacing w:line="579" w:lineRule="exact"/>
        <w:ind w:firstLineChars="200" w:firstLine="640"/>
        <w:rPr>
          <w:rFonts w:ascii="仿宋_GB2312" w:eastAsia="仿宋_GB2312" w:hAnsi="仿宋_GB2312" w:cs="仿宋_GB2312"/>
          <w:sz w:val="32"/>
          <w:szCs w:val="32"/>
        </w:rPr>
      </w:pPr>
    </w:p>
    <w:p w14:paraId="5E7B18E3" w14:textId="77777777" w:rsidR="000C2159" w:rsidRDefault="00DA22BC">
      <w:pPr>
        <w:spacing w:line="579"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FF0000"/>
          <w:sz w:val="32"/>
          <w:szCs w:val="32"/>
          <w:u w:val="single"/>
        </w:rPr>
        <w:t>以下文字请投标供应商</w:t>
      </w:r>
      <w:r>
        <w:rPr>
          <w:rFonts w:ascii="仿宋_GB2312" w:eastAsia="仿宋_GB2312" w:hAnsi="仿宋_GB2312" w:cs="仿宋_GB2312" w:hint="eastAsia"/>
          <w:b/>
          <w:color w:val="FF0000"/>
          <w:sz w:val="32"/>
          <w:szCs w:val="32"/>
          <w:u w:val="single"/>
        </w:rPr>
        <w:t>抄写</w:t>
      </w:r>
      <w:r>
        <w:rPr>
          <w:rFonts w:ascii="仿宋_GB2312" w:eastAsia="仿宋_GB2312" w:hAnsi="仿宋_GB2312" w:cs="仿宋_GB2312" w:hint="eastAsia"/>
          <w:color w:val="FF0000"/>
          <w:sz w:val="32"/>
          <w:szCs w:val="32"/>
          <w:u w:val="single"/>
        </w:rPr>
        <w:t>并确认</w:t>
      </w:r>
      <w:r>
        <w:rPr>
          <w:rFonts w:ascii="仿宋_GB2312" w:eastAsia="仿宋_GB2312" w:hAnsi="仿宋_GB2312" w:cs="仿宋_GB2312" w:hint="eastAsia"/>
          <w:color w:val="FF0000"/>
          <w:sz w:val="32"/>
          <w:szCs w:val="32"/>
        </w:rPr>
        <w:t>：“本公司已仔细阅读《政府采购违法行为风险知悉确认书》，充分知悉违法行为的法律后果，并承诺将严谨、诚信、依法依规参与政府采购活动”。</w:t>
      </w:r>
    </w:p>
    <w:p w14:paraId="3376ADE8" w14:textId="77777777" w:rsidR="000C2159" w:rsidRDefault="00DA22BC">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14:paraId="6AFA7745" w14:textId="77777777" w:rsidR="000C2159" w:rsidRDefault="00DA22BC">
      <w:pPr>
        <w:spacing w:line="579"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25BE71AD" w14:textId="77777777" w:rsidR="000C2159" w:rsidRDefault="00DA22BC">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14:paraId="161BCAFF" w14:textId="77777777" w:rsidR="000C2159" w:rsidRDefault="00DA22BC">
      <w:pPr>
        <w:spacing w:line="579" w:lineRule="exact"/>
        <w:rPr>
          <w:rFonts w:ascii="仿宋_GB2312" w:eastAsia="仿宋_GB2312" w:hAnsi="仿宋_GB2312" w:cs="仿宋_GB2312"/>
          <w:sz w:val="24"/>
        </w:rPr>
      </w:pPr>
      <w:r>
        <w:rPr>
          <w:rFonts w:ascii="仿宋_GB2312" w:eastAsia="仿宋_GB2312" w:hAnsi="仿宋_GB2312" w:cs="仿宋_GB2312" w:hint="eastAsia"/>
          <w:sz w:val="32"/>
          <w:szCs w:val="32"/>
          <w:u w:val="single"/>
        </w:rPr>
        <w:t xml:space="preserve">                                                    </w:t>
      </w:r>
    </w:p>
    <w:p w14:paraId="4347679C" w14:textId="77777777" w:rsidR="000C2159" w:rsidRDefault="000C2159">
      <w:pPr>
        <w:spacing w:line="579" w:lineRule="exact"/>
        <w:rPr>
          <w:rFonts w:ascii="仿宋_GB2312" w:eastAsia="仿宋_GB2312" w:hAnsi="仿宋_GB2312" w:cs="仿宋_GB2312"/>
          <w:sz w:val="32"/>
          <w:szCs w:val="32"/>
          <w:highlight w:val="yellow"/>
        </w:rPr>
      </w:pPr>
    </w:p>
    <w:p w14:paraId="255EB6BF" w14:textId="77777777" w:rsidR="000C2159" w:rsidRDefault="00DA22BC">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负责人/投标授权代表签名：</w:t>
      </w:r>
    </w:p>
    <w:p w14:paraId="3D958684" w14:textId="77777777" w:rsidR="000C2159" w:rsidRDefault="00DA22BC">
      <w:pPr>
        <w:spacing w:line="579"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知悉人（公章）：</w:t>
      </w:r>
    </w:p>
    <w:p w14:paraId="2C565A95" w14:textId="77777777" w:rsidR="000C2159" w:rsidRDefault="00DA22BC">
      <w:pPr>
        <w:spacing w:line="579" w:lineRule="exact"/>
        <w:rPr>
          <w:rFonts w:ascii="仿宋_GB2312" w:eastAsia="仿宋_GB2312" w:hAnsi="仿宋_GB2312" w:cs="仿宋_GB2312"/>
          <w:sz w:val="32"/>
          <w:szCs w:val="32"/>
        </w:rPr>
        <w:sectPr w:rsidR="000C2159">
          <w:footnotePr>
            <w:numRestart w:val="eachPage"/>
          </w:footnotePr>
          <w:pgSz w:w="11907" w:h="16840"/>
          <w:pgMar w:top="1440" w:right="1797" w:bottom="1440" w:left="1797" w:header="907" w:footer="567" w:gutter="0"/>
          <w:cols w:space="720"/>
          <w:docGrid w:linePitch="312"/>
        </w:sectPr>
      </w:pPr>
      <w:r>
        <w:rPr>
          <w:rFonts w:ascii="仿宋_GB2312" w:eastAsia="仿宋_GB2312" w:hAnsi="仿宋_GB2312" w:cs="仿宋_GB2312" w:hint="eastAsia"/>
          <w:sz w:val="32"/>
          <w:szCs w:val="32"/>
        </w:rPr>
        <w:t xml:space="preserve">                    日期：</w:t>
      </w:r>
    </w:p>
    <w:p w14:paraId="07DDDDCC" w14:textId="77777777" w:rsidR="000C2159" w:rsidRDefault="00DA22BC">
      <w:pPr>
        <w:pStyle w:val="22"/>
        <w:spacing w:after="0"/>
        <w:ind w:left="420"/>
      </w:pPr>
      <w:bookmarkStart w:id="243" w:name="_Toc142569904"/>
      <w:bookmarkStart w:id="244" w:name="_Toc175238166"/>
      <w:r>
        <w:rPr>
          <w:rFonts w:hint="eastAsia"/>
        </w:rPr>
        <w:lastRenderedPageBreak/>
        <w:t>附件一：关于印发《政府采购促进中小企业发展管理办法》的通知</w:t>
      </w:r>
      <w:bookmarkEnd w:id="243"/>
      <w:bookmarkEnd w:id="244"/>
    </w:p>
    <w:p w14:paraId="6592A284" w14:textId="77777777" w:rsidR="000C2159" w:rsidRDefault="00DA22BC">
      <w:pPr>
        <w:pStyle w:val="aff7"/>
        <w:shd w:val="clear" w:color="auto" w:fill="FFFFFF"/>
        <w:spacing w:afterLines="50" w:after="120"/>
        <w:jc w:val="center"/>
        <w:rPr>
          <w:rFonts w:ascii="宋体" w:hAnsi="宋体"/>
          <w:b/>
          <w:bCs/>
          <w:color w:val="333333"/>
          <w:sz w:val="36"/>
          <w:szCs w:val="36"/>
        </w:rPr>
      </w:pPr>
      <w:r>
        <w:rPr>
          <w:rFonts w:ascii="宋体" w:hAnsi="宋体" w:hint="eastAsia"/>
          <w:color w:val="333333"/>
          <w:sz w:val="21"/>
          <w:szCs w:val="21"/>
        </w:rPr>
        <w:t>财库〔2020〕46号</w:t>
      </w:r>
    </w:p>
    <w:p w14:paraId="45717FC3" w14:textId="77777777" w:rsidR="000C2159" w:rsidRDefault="00DA22BC">
      <w:pPr>
        <w:pStyle w:val="aff7"/>
        <w:shd w:val="clear" w:color="auto" w:fill="FFFFFF"/>
        <w:spacing w:after="225" w:line="360" w:lineRule="auto"/>
        <w:rPr>
          <w:rFonts w:ascii="宋体" w:hAnsi="宋体"/>
          <w:color w:val="333333"/>
          <w:sz w:val="21"/>
          <w:szCs w:val="21"/>
        </w:rPr>
      </w:pPr>
      <w:r>
        <w:rPr>
          <w:rFonts w:ascii="宋体" w:hAnsi="宋体" w:hint="eastAsia"/>
          <w:color w:val="333333"/>
          <w:sz w:val="21"/>
          <w:szCs w:val="21"/>
        </w:rPr>
        <w:t>各中央预算单位办公厅（室），各省、自治区、直辖市、计划单列市财政厅（局）、工业和信息化主管部门，新疆生产建设兵团财政局、工业和信息化主管部门：</w:t>
      </w:r>
    </w:p>
    <w:p w14:paraId="2E3F4591" w14:textId="77777777" w:rsidR="000C2159" w:rsidRDefault="00DA22BC">
      <w:pPr>
        <w:pStyle w:val="aff7"/>
        <w:shd w:val="clear" w:color="auto" w:fill="FFFFFF"/>
        <w:spacing w:after="225" w:line="360" w:lineRule="auto"/>
        <w:ind w:firstLine="480"/>
        <w:rPr>
          <w:rFonts w:ascii="宋体" w:hAnsi="宋体"/>
          <w:color w:val="333333"/>
          <w:sz w:val="21"/>
          <w:szCs w:val="21"/>
        </w:rPr>
      </w:pPr>
      <w:r>
        <w:rPr>
          <w:rFonts w:ascii="宋体" w:hAnsi="宋体" w:hint="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C5C8A77" w14:textId="77777777" w:rsidR="000C2159" w:rsidRDefault="00DA22BC">
      <w:pPr>
        <w:pStyle w:val="aff7"/>
        <w:shd w:val="clear" w:color="auto" w:fill="FFFFFF"/>
        <w:spacing w:after="225" w:line="360" w:lineRule="auto"/>
        <w:ind w:firstLine="480"/>
        <w:rPr>
          <w:rFonts w:ascii="宋体" w:hAnsi="宋体"/>
          <w:color w:val="333333"/>
          <w:sz w:val="21"/>
          <w:szCs w:val="21"/>
        </w:rPr>
      </w:pPr>
      <w:r>
        <w:rPr>
          <w:rFonts w:ascii="宋体" w:hAnsi="宋体" w:hint="eastAsia"/>
          <w:color w:val="333333"/>
          <w:sz w:val="21"/>
          <w:szCs w:val="21"/>
        </w:rPr>
        <w:t>附件：政府采购促进中小企业发展管理办法</w:t>
      </w:r>
    </w:p>
    <w:p w14:paraId="1538D951" w14:textId="77777777" w:rsidR="000C2159" w:rsidRDefault="00DA22BC">
      <w:pPr>
        <w:pStyle w:val="aff7"/>
        <w:shd w:val="clear" w:color="auto" w:fill="FFFFFF"/>
        <w:spacing w:line="360" w:lineRule="auto"/>
        <w:ind w:firstLine="480"/>
        <w:jc w:val="right"/>
        <w:rPr>
          <w:rFonts w:ascii="宋体" w:hAnsi="宋体"/>
          <w:color w:val="333333"/>
          <w:sz w:val="21"/>
          <w:szCs w:val="21"/>
        </w:rPr>
      </w:pPr>
      <w:r>
        <w:rPr>
          <w:rFonts w:ascii="宋体" w:hAnsi="宋体" w:hint="eastAsia"/>
          <w:color w:val="333333"/>
          <w:sz w:val="21"/>
          <w:szCs w:val="21"/>
        </w:rPr>
        <w:t>财政部</w:t>
      </w:r>
    </w:p>
    <w:p w14:paraId="40F5A2FC" w14:textId="77777777" w:rsidR="000C2159" w:rsidRDefault="00DA22BC">
      <w:pPr>
        <w:pStyle w:val="aff7"/>
        <w:shd w:val="clear" w:color="auto" w:fill="FFFFFF"/>
        <w:spacing w:line="360" w:lineRule="auto"/>
        <w:ind w:firstLine="480"/>
        <w:jc w:val="right"/>
        <w:rPr>
          <w:rFonts w:ascii="宋体" w:hAnsi="宋体"/>
          <w:color w:val="333333"/>
          <w:sz w:val="21"/>
          <w:szCs w:val="21"/>
        </w:rPr>
      </w:pPr>
      <w:r>
        <w:rPr>
          <w:rFonts w:ascii="宋体" w:hAnsi="宋体" w:hint="eastAsia"/>
          <w:color w:val="333333"/>
          <w:sz w:val="21"/>
          <w:szCs w:val="21"/>
        </w:rPr>
        <w:t>工业和信息化部</w:t>
      </w:r>
    </w:p>
    <w:p w14:paraId="2A7A7DFB" w14:textId="77777777" w:rsidR="000C2159" w:rsidRDefault="00DA22BC">
      <w:pPr>
        <w:pStyle w:val="aff7"/>
        <w:shd w:val="clear" w:color="auto" w:fill="FFFFFF"/>
        <w:spacing w:line="360" w:lineRule="auto"/>
        <w:ind w:firstLine="480"/>
        <w:jc w:val="right"/>
        <w:rPr>
          <w:rFonts w:ascii="宋体" w:hAnsi="宋体"/>
          <w:color w:val="333333"/>
          <w:sz w:val="21"/>
          <w:szCs w:val="21"/>
        </w:rPr>
      </w:pPr>
      <w:r>
        <w:rPr>
          <w:rFonts w:ascii="宋体" w:hAnsi="宋体" w:hint="eastAsia"/>
          <w:color w:val="333333"/>
          <w:sz w:val="21"/>
          <w:szCs w:val="21"/>
        </w:rPr>
        <w:t>2020年12月18日</w:t>
      </w:r>
    </w:p>
    <w:p w14:paraId="383FD742" w14:textId="77777777" w:rsidR="000C2159" w:rsidRDefault="00DA22BC">
      <w:pPr>
        <w:kinsoku w:val="0"/>
        <w:overflowPunct w:val="0"/>
        <w:autoSpaceDE w:val="0"/>
        <w:autoSpaceDN w:val="0"/>
        <w:adjustRightInd w:val="0"/>
        <w:ind w:left="119"/>
        <w:jc w:val="left"/>
        <w:rPr>
          <w:rFonts w:ascii="仿宋" w:eastAsia="仿宋" w:cs="仿宋"/>
          <w:b/>
          <w:kern w:val="0"/>
          <w:sz w:val="44"/>
          <w:szCs w:val="44"/>
        </w:rPr>
      </w:pPr>
      <w:r>
        <w:rPr>
          <w:rFonts w:ascii="仿宋" w:eastAsia="仿宋" w:cs="仿宋" w:hint="eastAsia"/>
          <w:b/>
          <w:kern w:val="0"/>
          <w:sz w:val="44"/>
          <w:szCs w:val="44"/>
        </w:rPr>
        <w:t>附件：</w:t>
      </w:r>
    </w:p>
    <w:p w14:paraId="0431C6FD" w14:textId="77777777" w:rsidR="000C2159" w:rsidRDefault="00DA22BC">
      <w:pPr>
        <w:widowControl/>
        <w:shd w:val="clear" w:color="auto" w:fill="FFFFFF"/>
        <w:spacing w:line="360" w:lineRule="auto"/>
        <w:jc w:val="center"/>
        <w:rPr>
          <w:rFonts w:ascii="宋体" w:hAnsi="宋体" w:cs="宋体"/>
          <w:b/>
          <w:bCs/>
          <w:color w:val="333333"/>
          <w:kern w:val="0"/>
          <w:sz w:val="32"/>
          <w:szCs w:val="32"/>
        </w:rPr>
      </w:pPr>
      <w:r>
        <w:rPr>
          <w:rFonts w:ascii="宋体" w:hAnsi="宋体" w:cs="宋体" w:hint="eastAsia"/>
          <w:b/>
          <w:bCs/>
          <w:color w:val="333333"/>
          <w:kern w:val="0"/>
          <w:sz w:val="32"/>
          <w:szCs w:val="32"/>
        </w:rPr>
        <w:t>《政府采购促进中小企业发展管理办法》</w:t>
      </w:r>
    </w:p>
    <w:p w14:paraId="04AB7A62"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第一条</w:t>
      </w:r>
      <w:r>
        <w:rPr>
          <w:rFonts w:ascii="宋体" w:hAnsi="宋体" w:cs="宋体"/>
          <w:color w:val="333333"/>
          <w:kern w:val="0"/>
          <w:szCs w:val="21"/>
        </w:rPr>
        <w:t xml:space="preserve"> </w:t>
      </w:r>
      <w:r>
        <w:rPr>
          <w:rFonts w:ascii="宋体" w:hAnsi="宋体" w:cs="宋体" w:hint="eastAsia"/>
          <w:color w:val="333333"/>
          <w:kern w:val="0"/>
          <w:szCs w:val="21"/>
        </w:rPr>
        <w:t>为了发挥政府采购的政策功能，促进中小企业</w:t>
      </w:r>
      <w:r>
        <w:rPr>
          <w:rFonts w:ascii="宋体" w:hAnsi="宋体" w:cs="宋体"/>
          <w:color w:val="333333"/>
          <w:kern w:val="0"/>
          <w:szCs w:val="21"/>
        </w:rPr>
        <w:t xml:space="preserve"> </w:t>
      </w:r>
      <w:r>
        <w:rPr>
          <w:rFonts w:ascii="宋体" w:hAnsi="宋体" w:cs="宋体" w:hint="eastAsia"/>
          <w:color w:val="333333"/>
          <w:kern w:val="0"/>
          <w:szCs w:val="21"/>
        </w:rPr>
        <w:t>健康发展，根据《中华人民共和国政府采购法》、《中华人民共和国中小企业促进法》等有关法律法规，制定本办法。</w:t>
      </w:r>
    </w:p>
    <w:p w14:paraId="4182A3FE"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第二条</w:t>
      </w:r>
      <w:r>
        <w:rPr>
          <w:rFonts w:ascii="宋体" w:hAnsi="宋体" w:cs="宋体"/>
          <w:color w:val="333333"/>
          <w:kern w:val="0"/>
          <w:szCs w:val="21"/>
        </w:rPr>
        <w:t xml:space="preserve"> </w:t>
      </w:r>
      <w:r>
        <w:rPr>
          <w:rFonts w:ascii="宋体" w:hAnsi="宋体" w:cs="宋体" w:hint="eastAsia"/>
          <w:color w:val="333333"/>
          <w:kern w:val="0"/>
          <w:szCs w:val="21"/>
        </w:rPr>
        <w:t>本办法所称中小企业，是指在中华人民共和国</w:t>
      </w:r>
      <w:r>
        <w:rPr>
          <w:rFonts w:ascii="宋体" w:hAnsi="宋体" w:cs="宋体"/>
          <w:color w:val="333333"/>
          <w:kern w:val="0"/>
          <w:szCs w:val="21"/>
        </w:rPr>
        <w:t xml:space="preserve"> </w:t>
      </w:r>
      <w:r>
        <w:rPr>
          <w:rFonts w:ascii="宋体" w:hAnsi="宋体" w:cs="宋体" w:hint="eastAsia"/>
          <w:color w:val="333333"/>
          <w:kern w:val="0"/>
          <w:szCs w:val="21"/>
        </w:rPr>
        <w:t>境内依法设立，依据国务院批准的中小企业划分标准确定的中型企业、小型企业和微型企业，但与大企业的负责人为同一人，或者与大企业存在直接控股、管理关系的除外。</w:t>
      </w:r>
    </w:p>
    <w:p w14:paraId="4BDA2F6C"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符合中小企业划分标准的个体工商户，在政府采购活动</w:t>
      </w:r>
      <w:r>
        <w:rPr>
          <w:rFonts w:ascii="宋体" w:hAnsi="宋体" w:cs="宋体"/>
          <w:color w:val="333333"/>
          <w:kern w:val="0"/>
          <w:szCs w:val="21"/>
        </w:rPr>
        <w:t xml:space="preserve"> </w:t>
      </w:r>
      <w:r>
        <w:rPr>
          <w:rFonts w:ascii="宋体" w:hAnsi="宋体" w:cs="宋体" w:hint="eastAsia"/>
          <w:color w:val="333333"/>
          <w:kern w:val="0"/>
          <w:szCs w:val="21"/>
        </w:rPr>
        <w:t>中视同中小企业。</w:t>
      </w:r>
    </w:p>
    <w:p w14:paraId="0C5A2E82"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第三条</w:t>
      </w:r>
      <w:r>
        <w:rPr>
          <w:rFonts w:ascii="宋体" w:hAnsi="宋体" w:cs="宋体"/>
          <w:color w:val="333333"/>
          <w:kern w:val="0"/>
          <w:szCs w:val="21"/>
        </w:rPr>
        <w:t xml:space="preserve"> </w:t>
      </w:r>
      <w:r>
        <w:rPr>
          <w:rFonts w:ascii="宋体" w:hAnsi="宋体" w:cs="宋体" w:hint="eastAsia"/>
          <w:color w:val="333333"/>
          <w:kern w:val="0"/>
          <w:szCs w:val="21"/>
        </w:rPr>
        <w:t>采购人在政府采购活动中应当通过加强采购需求管理，落实预留采购份额、价格评审优惠、优先采购等措施，提高中小企业在政府采购中的份额，支持中小企业发展。</w:t>
      </w:r>
    </w:p>
    <w:p w14:paraId="7AB6F6C2"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第四条</w:t>
      </w:r>
      <w:r>
        <w:rPr>
          <w:rFonts w:ascii="宋体" w:hAnsi="宋体" w:cs="宋体"/>
          <w:color w:val="333333"/>
          <w:kern w:val="0"/>
          <w:szCs w:val="21"/>
        </w:rPr>
        <w:t xml:space="preserve"> </w:t>
      </w:r>
      <w:r>
        <w:rPr>
          <w:rFonts w:ascii="宋体" w:hAnsi="宋体" w:cs="宋体" w:hint="eastAsia"/>
          <w:color w:val="333333"/>
          <w:kern w:val="0"/>
          <w:szCs w:val="21"/>
        </w:rPr>
        <w:t>在政府采购活动中，供应商提供的货物、工程</w:t>
      </w:r>
      <w:r>
        <w:rPr>
          <w:rFonts w:ascii="宋体" w:hAnsi="宋体" w:cs="宋体"/>
          <w:color w:val="333333"/>
          <w:kern w:val="0"/>
          <w:szCs w:val="21"/>
        </w:rPr>
        <w:t xml:space="preserve"> </w:t>
      </w:r>
      <w:r>
        <w:rPr>
          <w:rFonts w:ascii="宋体" w:hAnsi="宋体" w:cs="宋体" w:hint="eastAsia"/>
          <w:color w:val="333333"/>
          <w:kern w:val="0"/>
          <w:szCs w:val="21"/>
        </w:rPr>
        <w:t>或者服务符合下列情形的，享受本办法规定的中小企业扶持政策：</w:t>
      </w:r>
    </w:p>
    <w:p w14:paraId="58255FE5"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（一）在货物采购项目中，货物由中小企业制造，即货</w:t>
      </w:r>
      <w:r>
        <w:rPr>
          <w:rFonts w:ascii="宋体" w:hAnsi="宋体" w:cs="宋体"/>
          <w:color w:val="333333"/>
          <w:kern w:val="0"/>
          <w:szCs w:val="21"/>
        </w:rPr>
        <w:t xml:space="preserve"> </w:t>
      </w:r>
      <w:r>
        <w:rPr>
          <w:rFonts w:ascii="宋体" w:hAnsi="宋体" w:cs="宋体" w:hint="eastAsia"/>
          <w:color w:val="333333"/>
          <w:kern w:val="0"/>
          <w:szCs w:val="21"/>
        </w:rPr>
        <w:t>物由中小企业生产且使用该中小企业商号或者注册商标；</w:t>
      </w:r>
    </w:p>
    <w:p w14:paraId="2CDCB1EE"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（二）在工程采购项目中，工程由中小企业承建，即工</w:t>
      </w:r>
      <w:r>
        <w:rPr>
          <w:rFonts w:ascii="宋体" w:hAnsi="宋体" w:cs="宋体"/>
          <w:color w:val="333333"/>
          <w:kern w:val="0"/>
          <w:szCs w:val="21"/>
        </w:rPr>
        <w:t xml:space="preserve"> </w:t>
      </w:r>
      <w:r>
        <w:rPr>
          <w:rFonts w:ascii="宋体" w:hAnsi="宋体" w:cs="宋体" w:hint="eastAsia"/>
          <w:color w:val="333333"/>
          <w:kern w:val="0"/>
          <w:szCs w:val="21"/>
        </w:rPr>
        <w:t>程施工单位为中小企业；</w:t>
      </w:r>
    </w:p>
    <w:p w14:paraId="29A2B3DB"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（三）在服务采购项目中，服务由中小企业承接，即提供服务的人员为中小企业依照《中华人民共和国劳动合同法》订立劳动合同的从业人员。</w:t>
      </w:r>
      <w:r>
        <w:rPr>
          <w:rFonts w:ascii="宋体" w:hAnsi="宋体" w:cs="宋体"/>
          <w:color w:val="333333"/>
          <w:kern w:val="0"/>
          <w:szCs w:val="21"/>
        </w:rPr>
        <w:t xml:space="preserve"> </w:t>
      </w:r>
      <w:r>
        <w:rPr>
          <w:rFonts w:ascii="宋体" w:hAnsi="宋体" w:cs="宋体" w:hint="eastAsia"/>
          <w:color w:val="333333"/>
          <w:kern w:val="0"/>
          <w:szCs w:val="21"/>
        </w:rPr>
        <w:t>在货物采购项目中，供应商提供的货物既有中小</w:t>
      </w:r>
      <w:r>
        <w:rPr>
          <w:rFonts w:ascii="宋体" w:hAnsi="宋体" w:cs="宋体" w:hint="eastAsia"/>
          <w:color w:val="333333"/>
          <w:kern w:val="0"/>
          <w:szCs w:val="21"/>
        </w:rPr>
        <w:lastRenderedPageBreak/>
        <w:t>企业制造货物，也有大型企业制造货物的，不享受本办法规定的中</w:t>
      </w:r>
      <w:r>
        <w:rPr>
          <w:rFonts w:ascii="宋体" w:hAnsi="宋体" w:cs="宋体"/>
          <w:color w:val="333333"/>
          <w:kern w:val="0"/>
          <w:szCs w:val="21"/>
        </w:rPr>
        <w:t xml:space="preserve"> </w:t>
      </w:r>
      <w:r>
        <w:rPr>
          <w:rFonts w:ascii="宋体" w:hAnsi="宋体" w:cs="宋体" w:hint="eastAsia"/>
          <w:color w:val="333333"/>
          <w:kern w:val="0"/>
          <w:szCs w:val="21"/>
        </w:rPr>
        <w:t>小企业扶持政策。以联合体形式参加政府采购活动，联合体各方均为中小</w:t>
      </w:r>
      <w:r>
        <w:rPr>
          <w:rFonts w:ascii="宋体" w:hAnsi="宋体" w:cs="宋体"/>
          <w:color w:val="333333"/>
          <w:kern w:val="0"/>
          <w:szCs w:val="21"/>
        </w:rPr>
        <w:t xml:space="preserve"> </w:t>
      </w:r>
      <w:r>
        <w:rPr>
          <w:rFonts w:ascii="宋体" w:hAnsi="宋体" w:cs="宋体" w:hint="eastAsia"/>
          <w:color w:val="333333"/>
          <w:kern w:val="0"/>
          <w:szCs w:val="21"/>
        </w:rPr>
        <w:t>企业的，联合体视同中小企业。其中，联合体各方均为小微</w:t>
      </w:r>
      <w:r>
        <w:rPr>
          <w:rFonts w:ascii="宋体" w:hAnsi="宋体" w:cs="宋体"/>
          <w:color w:val="333333"/>
          <w:kern w:val="0"/>
          <w:szCs w:val="21"/>
        </w:rPr>
        <w:t xml:space="preserve"> </w:t>
      </w:r>
      <w:r>
        <w:rPr>
          <w:rFonts w:ascii="宋体" w:hAnsi="宋体" w:cs="宋体" w:hint="eastAsia"/>
          <w:color w:val="333333"/>
          <w:kern w:val="0"/>
          <w:szCs w:val="21"/>
        </w:rPr>
        <w:t>企业的，联合体视同小微企业。</w:t>
      </w:r>
    </w:p>
    <w:p w14:paraId="61DA9B78"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第五条</w:t>
      </w:r>
      <w:r>
        <w:rPr>
          <w:rFonts w:ascii="宋体" w:hAnsi="宋体" w:cs="宋体"/>
          <w:color w:val="333333"/>
          <w:kern w:val="0"/>
          <w:szCs w:val="21"/>
        </w:rPr>
        <w:t xml:space="preserve"> </w:t>
      </w:r>
      <w:r>
        <w:rPr>
          <w:rFonts w:ascii="宋体" w:hAnsi="宋体" w:cs="宋体" w:hint="eastAsia"/>
          <w:color w:val="333333"/>
          <w:kern w:val="0"/>
          <w:szCs w:val="21"/>
        </w:rPr>
        <w:t>采购人在政府采购活动中应当合理确定采购</w:t>
      </w:r>
      <w:r>
        <w:rPr>
          <w:rFonts w:ascii="宋体" w:hAnsi="宋体" w:cs="宋体"/>
          <w:color w:val="333333"/>
          <w:kern w:val="0"/>
          <w:szCs w:val="21"/>
        </w:rPr>
        <w:t xml:space="preserve"> </w:t>
      </w:r>
      <w:r>
        <w:rPr>
          <w:rFonts w:ascii="宋体" w:hAnsi="宋体" w:cs="宋体" w:hint="eastAsia"/>
          <w:color w:val="333333"/>
          <w:kern w:val="0"/>
          <w:szCs w:val="21"/>
        </w:rPr>
        <w:t>项目的采购需求，不得以企业注册资本、资产总额、营业收</w:t>
      </w:r>
      <w:r>
        <w:rPr>
          <w:rFonts w:ascii="宋体" w:hAnsi="宋体" w:cs="宋体"/>
          <w:color w:val="333333"/>
          <w:kern w:val="0"/>
          <w:szCs w:val="21"/>
        </w:rPr>
        <w:t xml:space="preserve"> </w:t>
      </w:r>
      <w:r>
        <w:rPr>
          <w:rFonts w:ascii="宋体" w:hAnsi="宋体" w:cs="宋体" w:hint="eastAsia"/>
          <w:color w:val="333333"/>
          <w:kern w:val="0"/>
          <w:szCs w:val="21"/>
        </w:rPr>
        <w:t>入、从业人员、利润、纳税额等规模条件和财务指标作为供</w:t>
      </w:r>
      <w:r>
        <w:rPr>
          <w:rFonts w:ascii="宋体" w:hAnsi="宋体" w:cs="宋体"/>
          <w:color w:val="333333"/>
          <w:kern w:val="0"/>
          <w:szCs w:val="21"/>
        </w:rPr>
        <w:t xml:space="preserve"> </w:t>
      </w:r>
      <w:r>
        <w:rPr>
          <w:rFonts w:ascii="宋体" w:hAnsi="宋体" w:cs="宋体" w:hint="eastAsia"/>
          <w:color w:val="333333"/>
          <w:kern w:val="0"/>
          <w:szCs w:val="21"/>
        </w:rPr>
        <w:t>应商的资格要求或者评审因素，不得在企业股权结构、经营</w:t>
      </w:r>
      <w:r>
        <w:rPr>
          <w:rFonts w:ascii="宋体" w:hAnsi="宋体" w:cs="宋体"/>
          <w:color w:val="333333"/>
          <w:kern w:val="0"/>
          <w:szCs w:val="21"/>
        </w:rPr>
        <w:t xml:space="preserve"> </w:t>
      </w:r>
      <w:r>
        <w:rPr>
          <w:rFonts w:ascii="宋体" w:hAnsi="宋体" w:cs="宋体" w:hint="eastAsia"/>
          <w:color w:val="333333"/>
          <w:kern w:val="0"/>
          <w:szCs w:val="21"/>
        </w:rPr>
        <w:t>年限等方面对中小企业实行差别待遇或者歧视待遇。</w:t>
      </w:r>
    </w:p>
    <w:p w14:paraId="1A8B2C4E"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第六条</w:t>
      </w:r>
      <w:r>
        <w:rPr>
          <w:rFonts w:ascii="宋体" w:hAnsi="宋体" w:cs="宋体"/>
          <w:color w:val="333333"/>
          <w:kern w:val="0"/>
          <w:szCs w:val="21"/>
        </w:rPr>
        <w:t xml:space="preserve"> </w:t>
      </w:r>
      <w:r>
        <w:rPr>
          <w:rFonts w:ascii="宋体" w:hAnsi="宋体" w:cs="宋体" w:hint="eastAsia"/>
          <w:color w:val="333333"/>
          <w:kern w:val="0"/>
          <w:szCs w:val="21"/>
        </w:rPr>
        <w:t>主管预算单位应当组织评估本部门及所属单</w:t>
      </w:r>
      <w:r>
        <w:rPr>
          <w:rFonts w:ascii="宋体" w:hAnsi="宋体" w:cs="宋体"/>
          <w:color w:val="333333"/>
          <w:kern w:val="0"/>
          <w:szCs w:val="21"/>
        </w:rPr>
        <w:t xml:space="preserve"> </w:t>
      </w:r>
      <w:r>
        <w:rPr>
          <w:rFonts w:ascii="宋体" w:hAnsi="宋体" w:cs="宋体" w:hint="eastAsia"/>
          <w:color w:val="333333"/>
          <w:kern w:val="0"/>
          <w:szCs w:val="21"/>
        </w:rPr>
        <w:t>位政府采购项目，统筹制定面向中小企业预留采购份额的具</w:t>
      </w:r>
      <w:r>
        <w:rPr>
          <w:rFonts w:ascii="宋体" w:hAnsi="宋体" w:cs="宋体"/>
          <w:color w:val="333333"/>
          <w:kern w:val="0"/>
          <w:szCs w:val="21"/>
        </w:rPr>
        <w:t xml:space="preserve"> </w:t>
      </w:r>
      <w:r>
        <w:rPr>
          <w:rFonts w:ascii="宋体" w:hAnsi="宋体" w:cs="宋体" w:hint="eastAsia"/>
          <w:color w:val="333333"/>
          <w:kern w:val="0"/>
          <w:szCs w:val="21"/>
        </w:rPr>
        <w:t>体方案，对适宜由中小企业提供的采购项目和采购包，预留</w:t>
      </w:r>
      <w:r>
        <w:rPr>
          <w:rFonts w:ascii="宋体" w:hAnsi="宋体" w:cs="宋体"/>
          <w:color w:val="333333"/>
          <w:kern w:val="0"/>
          <w:szCs w:val="21"/>
        </w:rPr>
        <w:t xml:space="preserve"> </w:t>
      </w:r>
      <w:r>
        <w:rPr>
          <w:rFonts w:ascii="宋体" w:hAnsi="宋体" w:cs="宋体" w:hint="eastAsia"/>
          <w:color w:val="333333"/>
          <w:kern w:val="0"/>
          <w:szCs w:val="21"/>
        </w:rPr>
        <w:t>采购份额专门面向中小企业采购，并在政府采购预算中单独</w:t>
      </w:r>
      <w:r>
        <w:rPr>
          <w:rFonts w:ascii="宋体" w:hAnsi="宋体" w:cs="宋体"/>
          <w:color w:val="333333"/>
          <w:kern w:val="0"/>
          <w:szCs w:val="21"/>
        </w:rPr>
        <w:t xml:space="preserve"> </w:t>
      </w:r>
      <w:r>
        <w:rPr>
          <w:rFonts w:ascii="宋体" w:hAnsi="宋体" w:cs="宋体" w:hint="eastAsia"/>
          <w:color w:val="333333"/>
          <w:kern w:val="0"/>
          <w:szCs w:val="21"/>
        </w:rPr>
        <w:t>列示。</w:t>
      </w:r>
    </w:p>
    <w:p w14:paraId="682F5A6A"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符合下列情形之一的，可不专门面向中小企业预留采购份额：</w:t>
      </w:r>
    </w:p>
    <w:p w14:paraId="7BAC898B"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（一）法律法规和国家有关政策明确规定优先或者应当</w:t>
      </w:r>
      <w:r>
        <w:rPr>
          <w:rFonts w:ascii="宋体" w:hAnsi="宋体" w:cs="宋体"/>
          <w:color w:val="333333"/>
          <w:kern w:val="0"/>
          <w:szCs w:val="21"/>
        </w:rPr>
        <w:t xml:space="preserve"> </w:t>
      </w:r>
      <w:r>
        <w:rPr>
          <w:rFonts w:ascii="宋体" w:hAnsi="宋体" w:cs="宋体" w:hint="eastAsia"/>
          <w:color w:val="333333"/>
          <w:kern w:val="0"/>
          <w:szCs w:val="21"/>
        </w:rPr>
        <w:t>面向事业单位、社会组织等非企业主体采购的；</w:t>
      </w:r>
    </w:p>
    <w:p w14:paraId="25258F10"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（二）因确需使用不可替代的专利、专有技术，基础设</w:t>
      </w:r>
      <w:r>
        <w:rPr>
          <w:rFonts w:ascii="宋体" w:hAnsi="宋体" w:cs="宋体"/>
          <w:color w:val="333333"/>
          <w:kern w:val="0"/>
          <w:szCs w:val="21"/>
        </w:rPr>
        <w:t xml:space="preserve"> </w:t>
      </w:r>
      <w:r>
        <w:rPr>
          <w:rFonts w:ascii="宋体" w:hAnsi="宋体" w:cs="宋体" w:hint="eastAsia"/>
          <w:color w:val="333333"/>
          <w:kern w:val="0"/>
          <w:szCs w:val="21"/>
        </w:rPr>
        <w:t>施限制，或者提供特定公共服务等原因，只能从中小企业之外的供应商处采购的；</w:t>
      </w:r>
    </w:p>
    <w:p w14:paraId="2CEE0C24"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（三）按照本办法规定预留采购份额无法确保充分供应、充分竞争，或者存在可能影响政府采购目标实现的情形；</w:t>
      </w:r>
    </w:p>
    <w:p w14:paraId="435484D0"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（四）框架协议采购项目；</w:t>
      </w:r>
    </w:p>
    <w:p w14:paraId="1C780132"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（五）省级以上人民政府财政部门规定的其他情形。</w:t>
      </w:r>
      <w:r>
        <w:rPr>
          <w:rFonts w:ascii="宋体" w:hAnsi="宋体" w:cs="宋体"/>
          <w:color w:val="333333"/>
          <w:kern w:val="0"/>
          <w:szCs w:val="21"/>
        </w:rPr>
        <w:t xml:space="preserve"> </w:t>
      </w:r>
      <w:r>
        <w:rPr>
          <w:rFonts w:ascii="宋体" w:hAnsi="宋体" w:cs="宋体" w:hint="eastAsia"/>
          <w:color w:val="333333"/>
          <w:kern w:val="0"/>
          <w:szCs w:val="21"/>
        </w:rPr>
        <w:t>除上述情形外，其他均为适宜由中小企业提供的情形。</w:t>
      </w:r>
      <w:r>
        <w:rPr>
          <w:rFonts w:ascii="宋体" w:hAnsi="宋体" w:cs="宋体"/>
          <w:color w:val="333333"/>
          <w:kern w:val="0"/>
          <w:szCs w:val="21"/>
        </w:rPr>
        <w:t xml:space="preserve"> </w:t>
      </w:r>
    </w:p>
    <w:p w14:paraId="42D2A8A4"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第七条</w:t>
      </w:r>
      <w:r>
        <w:rPr>
          <w:rFonts w:ascii="宋体" w:hAnsi="宋体" w:cs="宋体"/>
          <w:color w:val="333333"/>
          <w:kern w:val="0"/>
          <w:szCs w:val="21"/>
        </w:rPr>
        <w:tab/>
      </w:r>
      <w:r>
        <w:rPr>
          <w:rFonts w:ascii="宋体" w:hAnsi="宋体" w:cs="宋体" w:hint="eastAsia"/>
          <w:color w:val="333333"/>
          <w:kern w:val="0"/>
          <w:szCs w:val="21"/>
        </w:rPr>
        <w:t>采购限额标准以上，</w:t>
      </w:r>
      <w:r>
        <w:rPr>
          <w:rFonts w:ascii="宋体" w:hAnsi="宋体" w:cs="宋体"/>
          <w:color w:val="333333"/>
          <w:kern w:val="0"/>
          <w:szCs w:val="21"/>
        </w:rPr>
        <w:t xml:space="preserve">200 </w:t>
      </w:r>
      <w:r>
        <w:rPr>
          <w:rFonts w:ascii="宋体" w:hAnsi="宋体" w:cs="宋体" w:hint="eastAsia"/>
          <w:color w:val="333333"/>
          <w:kern w:val="0"/>
          <w:szCs w:val="21"/>
        </w:rPr>
        <w:t>万元以下的货物和服务采购项目、</w:t>
      </w:r>
      <w:r>
        <w:rPr>
          <w:rFonts w:ascii="宋体" w:hAnsi="宋体" w:cs="宋体"/>
          <w:color w:val="333333"/>
          <w:kern w:val="0"/>
          <w:szCs w:val="21"/>
        </w:rPr>
        <w:t xml:space="preserve">400 </w:t>
      </w:r>
      <w:r>
        <w:rPr>
          <w:rFonts w:ascii="宋体" w:hAnsi="宋体" w:cs="宋体" w:hint="eastAsia"/>
          <w:color w:val="333333"/>
          <w:kern w:val="0"/>
          <w:szCs w:val="21"/>
        </w:rPr>
        <w:t>万元以下的工程采购项目，适宜由中小企</w:t>
      </w:r>
      <w:r>
        <w:rPr>
          <w:rFonts w:ascii="宋体" w:hAnsi="宋体" w:cs="宋体"/>
          <w:color w:val="333333"/>
          <w:kern w:val="0"/>
          <w:szCs w:val="21"/>
        </w:rPr>
        <w:t xml:space="preserve"> </w:t>
      </w:r>
      <w:r>
        <w:rPr>
          <w:rFonts w:ascii="宋体" w:hAnsi="宋体" w:cs="宋体" w:hint="eastAsia"/>
          <w:color w:val="333333"/>
          <w:kern w:val="0"/>
          <w:szCs w:val="21"/>
        </w:rPr>
        <w:t>业提供的，采购人应当专门面向中小企业采购。</w:t>
      </w:r>
    </w:p>
    <w:p w14:paraId="269C6E60"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第八条</w:t>
      </w:r>
      <w:r>
        <w:rPr>
          <w:rFonts w:ascii="宋体" w:hAnsi="宋体" w:cs="宋体"/>
          <w:color w:val="333333"/>
          <w:kern w:val="0"/>
          <w:szCs w:val="21"/>
        </w:rPr>
        <w:t xml:space="preserve"> </w:t>
      </w:r>
      <w:r>
        <w:rPr>
          <w:rFonts w:ascii="宋体" w:hAnsi="宋体" w:cs="宋体" w:hint="eastAsia"/>
          <w:color w:val="333333"/>
          <w:kern w:val="0"/>
          <w:szCs w:val="21"/>
        </w:rPr>
        <w:t>超过</w:t>
      </w:r>
      <w:r>
        <w:rPr>
          <w:rFonts w:ascii="宋体" w:hAnsi="宋体" w:cs="宋体"/>
          <w:color w:val="333333"/>
          <w:kern w:val="0"/>
          <w:szCs w:val="21"/>
        </w:rPr>
        <w:t xml:space="preserve"> 200 </w:t>
      </w:r>
      <w:r>
        <w:rPr>
          <w:rFonts w:ascii="宋体" w:hAnsi="宋体" w:cs="宋体" w:hint="eastAsia"/>
          <w:color w:val="333333"/>
          <w:kern w:val="0"/>
          <w:szCs w:val="21"/>
        </w:rPr>
        <w:t>万元的货物和服务采购项目、超过</w:t>
      </w:r>
      <w:r>
        <w:rPr>
          <w:rFonts w:ascii="宋体" w:hAnsi="宋体" w:cs="宋体"/>
          <w:color w:val="333333"/>
          <w:kern w:val="0"/>
          <w:szCs w:val="21"/>
        </w:rPr>
        <w:t xml:space="preserve"> 400 </w:t>
      </w:r>
      <w:r>
        <w:rPr>
          <w:rFonts w:ascii="宋体" w:hAnsi="宋体" w:cs="宋体" w:hint="eastAsia"/>
          <w:color w:val="333333"/>
          <w:kern w:val="0"/>
          <w:szCs w:val="21"/>
        </w:rPr>
        <w:t>万元的工程采购项目中适宜由中小企业提供的，预留该</w:t>
      </w:r>
      <w:r>
        <w:rPr>
          <w:rFonts w:ascii="宋体" w:hAnsi="宋体" w:cs="宋体"/>
          <w:color w:val="333333"/>
          <w:kern w:val="0"/>
          <w:szCs w:val="21"/>
        </w:rPr>
        <w:t xml:space="preserve"> </w:t>
      </w:r>
      <w:r>
        <w:rPr>
          <w:rFonts w:ascii="宋体" w:hAnsi="宋体" w:cs="宋体" w:hint="eastAsia"/>
          <w:color w:val="333333"/>
          <w:kern w:val="0"/>
          <w:szCs w:val="21"/>
        </w:rPr>
        <w:t>部分采购项目预算总额的</w:t>
      </w:r>
      <w:r>
        <w:rPr>
          <w:rFonts w:ascii="宋体" w:hAnsi="宋体" w:cs="宋体"/>
          <w:color w:val="333333"/>
          <w:kern w:val="0"/>
          <w:szCs w:val="21"/>
        </w:rPr>
        <w:t xml:space="preserve"> 30%</w:t>
      </w:r>
      <w:r>
        <w:rPr>
          <w:rFonts w:ascii="宋体" w:hAnsi="宋体" w:cs="宋体" w:hint="eastAsia"/>
          <w:color w:val="333333"/>
          <w:kern w:val="0"/>
          <w:szCs w:val="21"/>
        </w:rPr>
        <w:t>以上专门面向中小企业采购，</w:t>
      </w:r>
      <w:r>
        <w:rPr>
          <w:rFonts w:ascii="宋体" w:hAnsi="宋体" w:cs="宋体"/>
          <w:color w:val="333333"/>
          <w:kern w:val="0"/>
          <w:szCs w:val="21"/>
        </w:rPr>
        <w:t xml:space="preserve"> </w:t>
      </w:r>
      <w:r>
        <w:rPr>
          <w:rFonts w:ascii="宋体" w:hAnsi="宋体" w:cs="宋体" w:hint="eastAsia"/>
          <w:color w:val="333333"/>
          <w:kern w:val="0"/>
          <w:szCs w:val="21"/>
        </w:rPr>
        <w:t>其中预留给小微企业的比例不低于</w:t>
      </w:r>
      <w:r>
        <w:rPr>
          <w:rFonts w:ascii="宋体" w:hAnsi="宋体" w:cs="宋体"/>
          <w:color w:val="333333"/>
          <w:kern w:val="0"/>
          <w:szCs w:val="21"/>
        </w:rPr>
        <w:t xml:space="preserve"> 60%</w:t>
      </w:r>
      <w:r>
        <w:rPr>
          <w:rFonts w:ascii="宋体" w:hAnsi="宋体" w:cs="宋体" w:hint="eastAsia"/>
          <w:color w:val="333333"/>
          <w:kern w:val="0"/>
          <w:szCs w:val="21"/>
        </w:rPr>
        <w:t>。预留份额通过下列</w:t>
      </w:r>
      <w:r>
        <w:rPr>
          <w:rFonts w:ascii="宋体" w:hAnsi="宋体" w:cs="宋体"/>
          <w:color w:val="333333"/>
          <w:kern w:val="0"/>
          <w:szCs w:val="21"/>
        </w:rPr>
        <w:t xml:space="preserve"> </w:t>
      </w:r>
      <w:r>
        <w:rPr>
          <w:rFonts w:ascii="宋体" w:hAnsi="宋体" w:cs="宋体" w:hint="eastAsia"/>
          <w:color w:val="333333"/>
          <w:kern w:val="0"/>
          <w:szCs w:val="21"/>
        </w:rPr>
        <w:t>措施进行：</w:t>
      </w:r>
    </w:p>
    <w:p w14:paraId="5A4327B3"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（一）将采购项目整体或者设置采购包专门面向中小企业采购；</w:t>
      </w:r>
    </w:p>
    <w:p w14:paraId="5D56DB29"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（二）要求供应商以联合体形式参加采购活动，且联合</w:t>
      </w:r>
      <w:r>
        <w:rPr>
          <w:rFonts w:ascii="宋体" w:hAnsi="宋体" w:cs="宋体"/>
          <w:color w:val="333333"/>
          <w:kern w:val="0"/>
          <w:szCs w:val="21"/>
        </w:rPr>
        <w:t xml:space="preserve"> </w:t>
      </w:r>
      <w:r>
        <w:rPr>
          <w:rFonts w:ascii="宋体" w:hAnsi="宋体" w:cs="宋体" w:hint="eastAsia"/>
          <w:color w:val="333333"/>
          <w:kern w:val="0"/>
          <w:szCs w:val="21"/>
        </w:rPr>
        <w:t>体中中小企业承担的部分达到一定比例；</w:t>
      </w:r>
    </w:p>
    <w:p w14:paraId="6822ABA1"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（三）要求获得采购合同的供应商将采购项目中的一定</w:t>
      </w:r>
      <w:r>
        <w:rPr>
          <w:rFonts w:ascii="宋体" w:hAnsi="宋体" w:cs="宋体"/>
          <w:color w:val="333333"/>
          <w:kern w:val="0"/>
          <w:szCs w:val="21"/>
        </w:rPr>
        <w:t xml:space="preserve"> </w:t>
      </w:r>
      <w:r>
        <w:rPr>
          <w:rFonts w:ascii="宋体" w:hAnsi="宋体" w:cs="宋体" w:hint="eastAsia"/>
          <w:color w:val="333333"/>
          <w:kern w:val="0"/>
          <w:szCs w:val="21"/>
        </w:rPr>
        <w:t>比例分包给一家或者多家中小企业。组成联合体或者接受分包合同的中小企业与联合体内</w:t>
      </w:r>
      <w:r>
        <w:rPr>
          <w:rFonts w:ascii="宋体" w:hAnsi="宋体" w:cs="宋体"/>
          <w:color w:val="333333"/>
          <w:kern w:val="0"/>
          <w:szCs w:val="21"/>
        </w:rPr>
        <w:t xml:space="preserve"> </w:t>
      </w:r>
      <w:r>
        <w:rPr>
          <w:rFonts w:ascii="宋体" w:hAnsi="宋体" w:cs="宋体" w:hint="eastAsia"/>
          <w:color w:val="333333"/>
          <w:kern w:val="0"/>
          <w:szCs w:val="21"/>
        </w:rPr>
        <w:t>其他企业、分包企业之间不得存在直接控股、管理关系。</w:t>
      </w:r>
    </w:p>
    <w:p w14:paraId="151F235F"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第九条</w:t>
      </w:r>
      <w:r>
        <w:rPr>
          <w:rFonts w:ascii="宋体" w:hAnsi="宋体" w:cs="宋体"/>
          <w:color w:val="333333"/>
          <w:kern w:val="0"/>
          <w:szCs w:val="21"/>
        </w:rPr>
        <w:t xml:space="preserve"> </w:t>
      </w:r>
      <w:r>
        <w:rPr>
          <w:rFonts w:ascii="宋体" w:hAnsi="宋体" w:cs="宋体" w:hint="eastAsia"/>
          <w:color w:val="333333"/>
          <w:kern w:val="0"/>
          <w:szCs w:val="21"/>
        </w:rPr>
        <w:t>对于经主管预算单位统筹后未预留份额专门</w:t>
      </w:r>
      <w:r>
        <w:rPr>
          <w:rFonts w:ascii="宋体" w:hAnsi="宋体" w:cs="宋体"/>
          <w:color w:val="333333"/>
          <w:kern w:val="0"/>
          <w:szCs w:val="21"/>
        </w:rPr>
        <w:t xml:space="preserve"> </w:t>
      </w:r>
      <w:r>
        <w:rPr>
          <w:rFonts w:ascii="宋体" w:hAnsi="宋体" w:cs="宋体" w:hint="eastAsia"/>
          <w:color w:val="333333"/>
          <w:kern w:val="0"/>
          <w:szCs w:val="21"/>
        </w:rPr>
        <w:t>面向中小企业采购的采购项目，以及预留份额项目中的非预</w:t>
      </w:r>
      <w:r>
        <w:rPr>
          <w:rFonts w:ascii="宋体" w:hAnsi="宋体" w:cs="宋体"/>
          <w:color w:val="333333"/>
          <w:kern w:val="0"/>
          <w:szCs w:val="21"/>
        </w:rPr>
        <w:t xml:space="preserve"> </w:t>
      </w:r>
      <w:r>
        <w:rPr>
          <w:rFonts w:ascii="宋体" w:hAnsi="宋体" w:cs="宋体" w:hint="eastAsia"/>
          <w:color w:val="333333"/>
          <w:kern w:val="0"/>
          <w:szCs w:val="21"/>
        </w:rPr>
        <w:t>留部分采购包，采购人、采购代理机构应当对符合本办法规定的小微企业报价给予</w:t>
      </w:r>
      <w:r>
        <w:rPr>
          <w:rFonts w:ascii="宋体" w:hAnsi="宋体" w:cs="宋体"/>
          <w:color w:val="333333"/>
          <w:kern w:val="0"/>
          <w:szCs w:val="21"/>
        </w:rPr>
        <w:t xml:space="preserve"> 6%—10%</w:t>
      </w:r>
      <w:r>
        <w:rPr>
          <w:rFonts w:ascii="宋体" w:hAnsi="宋体" w:cs="宋体" w:hint="eastAsia"/>
          <w:color w:val="333333"/>
          <w:kern w:val="0"/>
          <w:szCs w:val="21"/>
        </w:rPr>
        <w:t>（工程项目为</w:t>
      </w:r>
      <w:r>
        <w:rPr>
          <w:rFonts w:ascii="宋体" w:hAnsi="宋体" w:cs="宋体"/>
          <w:color w:val="333333"/>
          <w:kern w:val="0"/>
          <w:szCs w:val="21"/>
        </w:rPr>
        <w:t xml:space="preserve"> 3%—5%</w:t>
      </w:r>
      <w:r>
        <w:rPr>
          <w:rFonts w:ascii="宋体" w:hAnsi="宋体" w:cs="宋体" w:hint="eastAsia"/>
          <w:color w:val="333333"/>
          <w:kern w:val="0"/>
          <w:szCs w:val="21"/>
        </w:rPr>
        <w:t>）的扣除，用扣除后的价格参加评审。适用招标投标法的政府采购</w:t>
      </w:r>
      <w:r>
        <w:rPr>
          <w:rFonts w:ascii="宋体" w:hAnsi="宋体" w:cs="宋体" w:hint="eastAsia"/>
          <w:color w:val="333333"/>
          <w:kern w:val="0"/>
          <w:szCs w:val="21"/>
        </w:rPr>
        <w:lastRenderedPageBreak/>
        <w:t>工程建设项目，采用综合评估法但未采用低价优先法计算价</w:t>
      </w:r>
      <w:r>
        <w:rPr>
          <w:rFonts w:ascii="宋体" w:hAnsi="宋体" w:cs="宋体"/>
          <w:color w:val="333333"/>
          <w:kern w:val="0"/>
          <w:szCs w:val="21"/>
        </w:rPr>
        <w:t xml:space="preserve"> </w:t>
      </w:r>
      <w:r>
        <w:rPr>
          <w:rFonts w:ascii="宋体" w:hAnsi="宋体" w:cs="宋体" w:hint="eastAsia"/>
          <w:color w:val="333333"/>
          <w:kern w:val="0"/>
          <w:szCs w:val="21"/>
        </w:rPr>
        <w:t>格分的，评标时应当在采用原报价进行评分的基础上增加其</w:t>
      </w:r>
      <w:r>
        <w:rPr>
          <w:rFonts w:ascii="宋体" w:hAnsi="宋体" w:cs="宋体"/>
          <w:color w:val="333333"/>
          <w:kern w:val="0"/>
          <w:szCs w:val="21"/>
        </w:rPr>
        <w:t xml:space="preserve"> </w:t>
      </w:r>
      <w:r>
        <w:rPr>
          <w:rFonts w:ascii="宋体" w:hAnsi="宋体" w:cs="宋体" w:hint="eastAsia"/>
          <w:color w:val="333333"/>
          <w:kern w:val="0"/>
          <w:szCs w:val="21"/>
        </w:rPr>
        <w:t>价格得分的</w:t>
      </w:r>
      <w:r>
        <w:rPr>
          <w:rFonts w:ascii="宋体" w:hAnsi="宋体" w:cs="宋体"/>
          <w:color w:val="333333"/>
          <w:kern w:val="0"/>
          <w:szCs w:val="21"/>
        </w:rPr>
        <w:t xml:space="preserve"> 3%—5%</w:t>
      </w:r>
      <w:r>
        <w:rPr>
          <w:rFonts w:ascii="宋体" w:hAnsi="宋体" w:cs="宋体" w:hint="eastAsia"/>
          <w:color w:val="333333"/>
          <w:kern w:val="0"/>
          <w:szCs w:val="21"/>
        </w:rPr>
        <w:t>作为其价格分。</w:t>
      </w:r>
    </w:p>
    <w:p w14:paraId="669CABDB"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接受大中型企业与小微企业组成联合体或者允许大中</w:t>
      </w:r>
      <w:r>
        <w:rPr>
          <w:rFonts w:ascii="宋体" w:hAnsi="宋体" w:cs="宋体"/>
          <w:color w:val="333333"/>
          <w:kern w:val="0"/>
          <w:szCs w:val="21"/>
        </w:rPr>
        <w:t xml:space="preserve"> </w:t>
      </w:r>
      <w:r>
        <w:rPr>
          <w:rFonts w:ascii="宋体" w:hAnsi="宋体" w:cs="宋体" w:hint="eastAsia"/>
          <w:color w:val="333333"/>
          <w:kern w:val="0"/>
          <w:szCs w:val="21"/>
        </w:rPr>
        <w:t>型企业向一家或者多家小微企业分包的采购项目，对于联合</w:t>
      </w:r>
      <w:r>
        <w:rPr>
          <w:rFonts w:ascii="宋体" w:hAnsi="宋体" w:cs="宋体"/>
          <w:color w:val="333333"/>
          <w:kern w:val="0"/>
          <w:szCs w:val="21"/>
        </w:rPr>
        <w:t xml:space="preserve"> </w:t>
      </w:r>
      <w:r>
        <w:rPr>
          <w:rFonts w:ascii="宋体" w:hAnsi="宋体" w:cs="宋体" w:hint="eastAsia"/>
          <w:color w:val="333333"/>
          <w:kern w:val="0"/>
          <w:szCs w:val="21"/>
        </w:rPr>
        <w:t>协议或者分包意向协议约定小微企业的合同份额占到合同</w:t>
      </w:r>
      <w:r>
        <w:rPr>
          <w:rFonts w:ascii="宋体" w:hAnsi="宋体" w:cs="宋体"/>
          <w:color w:val="333333"/>
          <w:kern w:val="0"/>
          <w:szCs w:val="21"/>
        </w:rPr>
        <w:t xml:space="preserve"> </w:t>
      </w:r>
      <w:r>
        <w:rPr>
          <w:rFonts w:ascii="宋体" w:hAnsi="宋体" w:cs="宋体" w:hint="eastAsia"/>
          <w:color w:val="333333"/>
          <w:kern w:val="0"/>
          <w:szCs w:val="21"/>
        </w:rPr>
        <w:t>总金额</w:t>
      </w:r>
      <w:r>
        <w:rPr>
          <w:rFonts w:ascii="宋体" w:hAnsi="宋体" w:cs="宋体"/>
          <w:color w:val="333333"/>
          <w:kern w:val="0"/>
          <w:szCs w:val="21"/>
        </w:rPr>
        <w:t xml:space="preserve"> 30%</w:t>
      </w:r>
      <w:r>
        <w:rPr>
          <w:rFonts w:ascii="宋体" w:hAnsi="宋体" w:cs="宋体" w:hint="eastAsia"/>
          <w:color w:val="333333"/>
          <w:kern w:val="0"/>
          <w:szCs w:val="21"/>
        </w:rPr>
        <w:t>以上的，采购人、采购代理机构应当对联合体或</w:t>
      </w:r>
      <w:r>
        <w:rPr>
          <w:rFonts w:ascii="宋体" w:hAnsi="宋体" w:cs="宋体"/>
          <w:color w:val="333333"/>
          <w:kern w:val="0"/>
          <w:szCs w:val="21"/>
        </w:rPr>
        <w:t xml:space="preserve"> </w:t>
      </w:r>
      <w:r>
        <w:rPr>
          <w:rFonts w:ascii="宋体" w:hAnsi="宋体" w:cs="宋体" w:hint="eastAsia"/>
          <w:color w:val="333333"/>
          <w:kern w:val="0"/>
          <w:szCs w:val="21"/>
        </w:rPr>
        <w:t>者大中型企业的报价给予</w:t>
      </w:r>
      <w:r>
        <w:rPr>
          <w:rFonts w:ascii="宋体" w:hAnsi="宋体" w:cs="宋体"/>
          <w:color w:val="333333"/>
          <w:kern w:val="0"/>
          <w:szCs w:val="21"/>
        </w:rPr>
        <w:t xml:space="preserve"> 2%-3%</w:t>
      </w:r>
      <w:r>
        <w:rPr>
          <w:rFonts w:ascii="宋体" w:hAnsi="宋体" w:cs="宋体" w:hint="eastAsia"/>
          <w:color w:val="333333"/>
          <w:kern w:val="0"/>
          <w:szCs w:val="21"/>
        </w:rPr>
        <w:t>（工程项目为</w:t>
      </w:r>
      <w:r>
        <w:rPr>
          <w:rFonts w:ascii="宋体" w:hAnsi="宋体" w:cs="宋体"/>
          <w:color w:val="333333"/>
          <w:kern w:val="0"/>
          <w:szCs w:val="21"/>
        </w:rPr>
        <w:t xml:space="preserve"> 1%—2%</w:t>
      </w:r>
      <w:r>
        <w:rPr>
          <w:rFonts w:ascii="宋体" w:hAnsi="宋体" w:cs="宋体" w:hint="eastAsia"/>
          <w:color w:val="333333"/>
          <w:kern w:val="0"/>
          <w:szCs w:val="21"/>
        </w:rPr>
        <w:t>）的扣</w:t>
      </w:r>
      <w:r>
        <w:rPr>
          <w:rFonts w:ascii="宋体" w:hAnsi="宋体" w:cs="宋体"/>
          <w:color w:val="333333"/>
          <w:kern w:val="0"/>
          <w:szCs w:val="21"/>
        </w:rPr>
        <w:t xml:space="preserve"> </w:t>
      </w:r>
      <w:r>
        <w:rPr>
          <w:rFonts w:ascii="宋体" w:hAnsi="宋体" w:cs="宋体" w:hint="eastAsia"/>
          <w:color w:val="333333"/>
          <w:kern w:val="0"/>
          <w:szCs w:val="21"/>
        </w:rPr>
        <w:t>除，用扣除后的价格参加评审。适用招标投标法的政府采购</w:t>
      </w:r>
      <w:r>
        <w:rPr>
          <w:rFonts w:ascii="宋体" w:hAnsi="宋体" w:cs="宋体"/>
          <w:color w:val="333333"/>
          <w:kern w:val="0"/>
          <w:szCs w:val="21"/>
        </w:rPr>
        <w:t xml:space="preserve"> </w:t>
      </w:r>
      <w:r>
        <w:rPr>
          <w:rFonts w:ascii="宋体" w:hAnsi="宋体" w:cs="宋体" w:hint="eastAsia"/>
          <w:color w:val="333333"/>
          <w:kern w:val="0"/>
          <w:szCs w:val="21"/>
        </w:rPr>
        <w:t>工程建设项目，采用综合评估法但未采用低价优先法计算价</w:t>
      </w:r>
      <w:r>
        <w:rPr>
          <w:rFonts w:ascii="宋体" w:hAnsi="宋体" w:cs="宋体"/>
          <w:color w:val="333333"/>
          <w:kern w:val="0"/>
          <w:szCs w:val="21"/>
        </w:rPr>
        <w:t xml:space="preserve"> </w:t>
      </w:r>
      <w:r>
        <w:rPr>
          <w:rFonts w:ascii="宋体" w:hAnsi="宋体" w:cs="宋体" w:hint="eastAsia"/>
          <w:color w:val="333333"/>
          <w:kern w:val="0"/>
          <w:szCs w:val="21"/>
        </w:rPr>
        <w:t>格分的，评标时应当在采用原报价进行评分的基础上增加其</w:t>
      </w:r>
      <w:r>
        <w:rPr>
          <w:rFonts w:ascii="宋体" w:hAnsi="宋体" w:cs="宋体"/>
          <w:color w:val="333333"/>
          <w:kern w:val="0"/>
          <w:szCs w:val="21"/>
        </w:rPr>
        <w:t xml:space="preserve"> </w:t>
      </w:r>
      <w:r>
        <w:rPr>
          <w:rFonts w:ascii="宋体" w:hAnsi="宋体" w:cs="宋体" w:hint="eastAsia"/>
          <w:color w:val="333333"/>
          <w:kern w:val="0"/>
          <w:szCs w:val="21"/>
        </w:rPr>
        <w:t>价格得分的</w:t>
      </w:r>
      <w:r>
        <w:rPr>
          <w:rFonts w:ascii="宋体" w:hAnsi="宋体" w:cs="宋体"/>
          <w:color w:val="333333"/>
          <w:kern w:val="0"/>
          <w:szCs w:val="21"/>
        </w:rPr>
        <w:t xml:space="preserve"> 1%—2%</w:t>
      </w:r>
      <w:r>
        <w:rPr>
          <w:rFonts w:ascii="宋体" w:hAnsi="宋体" w:cs="宋体" w:hint="eastAsia"/>
          <w:color w:val="333333"/>
          <w:kern w:val="0"/>
          <w:szCs w:val="21"/>
        </w:rPr>
        <w:t>作为其价格分。组成联合体或者接受分包</w:t>
      </w:r>
      <w:r>
        <w:rPr>
          <w:rFonts w:ascii="宋体" w:hAnsi="宋体" w:cs="宋体"/>
          <w:color w:val="333333"/>
          <w:kern w:val="0"/>
          <w:szCs w:val="21"/>
        </w:rPr>
        <w:t xml:space="preserve"> </w:t>
      </w:r>
      <w:r>
        <w:rPr>
          <w:rFonts w:ascii="宋体" w:hAnsi="宋体" w:cs="宋体" w:hint="eastAsia"/>
          <w:color w:val="333333"/>
          <w:kern w:val="0"/>
          <w:szCs w:val="21"/>
        </w:rPr>
        <w:t>的小微企业与联合体内其他企业、分包企业之间存在直接控</w:t>
      </w:r>
      <w:r>
        <w:rPr>
          <w:rFonts w:ascii="宋体" w:hAnsi="宋体" w:cs="宋体"/>
          <w:color w:val="333333"/>
          <w:kern w:val="0"/>
          <w:szCs w:val="21"/>
        </w:rPr>
        <w:t xml:space="preserve"> </w:t>
      </w:r>
      <w:r>
        <w:rPr>
          <w:rFonts w:ascii="宋体" w:hAnsi="宋体" w:cs="宋体" w:hint="eastAsia"/>
          <w:color w:val="333333"/>
          <w:kern w:val="0"/>
          <w:szCs w:val="21"/>
        </w:rPr>
        <w:t>股、管理关系的，不享受价格扣除优惠政策。</w:t>
      </w:r>
    </w:p>
    <w:p w14:paraId="2379E12E"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价格扣除比例或者价格分加分比例对小型企业和微型</w:t>
      </w:r>
      <w:r>
        <w:rPr>
          <w:rFonts w:ascii="宋体" w:hAnsi="宋体" w:cs="宋体"/>
          <w:color w:val="333333"/>
          <w:kern w:val="0"/>
          <w:szCs w:val="21"/>
        </w:rPr>
        <w:t xml:space="preserve"> </w:t>
      </w:r>
      <w:r>
        <w:rPr>
          <w:rFonts w:ascii="宋体" w:hAnsi="宋体" w:cs="宋体" w:hint="eastAsia"/>
          <w:color w:val="333333"/>
          <w:kern w:val="0"/>
          <w:szCs w:val="21"/>
        </w:rPr>
        <w:t>企业同等对待，不作区分。具体采购项目的价格扣除比例或</w:t>
      </w:r>
      <w:r>
        <w:rPr>
          <w:rFonts w:ascii="宋体" w:hAnsi="宋体" w:cs="宋体"/>
          <w:color w:val="333333"/>
          <w:kern w:val="0"/>
          <w:szCs w:val="21"/>
        </w:rPr>
        <w:t xml:space="preserve"> </w:t>
      </w:r>
      <w:r>
        <w:rPr>
          <w:rFonts w:ascii="宋体" w:hAnsi="宋体" w:cs="宋体" w:hint="eastAsia"/>
          <w:color w:val="333333"/>
          <w:kern w:val="0"/>
          <w:szCs w:val="21"/>
        </w:rPr>
        <w:t>者价格分加分比例，由采购人根据采购标的相关行业平均利</w:t>
      </w:r>
      <w:r>
        <w:rPr>
          <w:rFonts w:ascii="宋体" w:hAnsi="宋体" w:cs="宋体"/>
          <w:color w:val="333333"/>
          <w:kern w:val="0"/>
          <w:szCs w:val="21"/>
        </w:rPr>
        <w:t xml:space="preserve"> </w:t>
      </w:r>
      <w:r>
        <w:rPr>
          <w:rFonts w:ascii="宋体" w:hAnsi="宋体" w:cs="宋体" w:hint="eastAsia"/>
          <w:color w:val="333333"/>
          <w:kern w:val="0"/>
          <w:szCs w:val="21"/>
        </w:rPr>
        <w:t>润率、市场竞争状况等，在本办法规定的幅度内确定。</w:t>
      </w:r>
    </w:p>
    <w:p w14:paraId="15C0556A"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第十条</w:t>
      </w:r>
      <w:r>
        <w:rPr>
          <w:rFonts w:ascii="宋体" w:hAnsi="宋体" w:cs="宋体"/>
          <w:color w:val="333333"/>
          <w:kern w:val="0"/>
          <w:szCs w:val="21"/>
        </w:rPr>
        <w:t xml:space="preserve"> </w:t>
      </w:r>
      <w:r>
        <w:rPr>
          <w:rFonts w:ascii="宋体" w:hAnsi="宋体" w:cs="宋体" w:hint="eastAsia"/>
          <w:color w:val="333333"/>
          <w:kern w:val="0"/>
          <w:szCs w:val="21"/>
        </w:rPr>
        <w:t>采购人应当严格按照本办法规定和主管预算</w:t>
      </w:r>
      <w:r>
        <w:rPr>
          <w:rFonts w:ascii="宋体" w:hAnsi="宋体" w:cs="宋体"/>
          <w:color w:val="333333"/>
          <w:kern w:val="0"/>
          <w:szCs w:val="21"/>
        </w:rPr>
        <w:t xml:space="preserve"> </w:t>
      </w:r>
      <w:r>
        <w:rPr>
          <w:rFonts w:ascii="宋体" w:hAnsi="宋体" w:cs="宋体" w:hint="eastAsia"/>
          <w:color w:val="333333"/>
          <w:kern w:val="0"/>
          <w:szCs w:val="21"/>
        </w:rPr>
        <w:t>单位制定的预留采购份额具体方案开展采购活动。预留份额</w:t>
      </w:r>
      <w:r>
        <w:rPr>
          <w:rFonts w:ascii="宋体" w:hAnsi="宋体" w:cs="宋体"/>
          <w:color w:val="333333"/>
          <w:kern w:val="0"/>
          <w:szCs w:val="21"/>
        </w:rPr>
        <w:t xml:space="preserve"> </w:t>
      </w:r>
      <w:r>
        <w:rPr>
          <w:rFonts w:ascii="宋体" w:hAnsi="宋体" w:cs="宋体" w:hint="eastAsia"/>
          <w:color w:val="333333"/>
          <w:kern w:val="0"/>
          <w:szCs w:val="21"/>
        </w:rPr>
        <w:t>的采购项目或者采购包，通过发布公告方式邀请供应商后，</w:t>
      </w:r>
      <w:r>
        <w:rPr>
          <w:rFonts w:ascii="宋体" w:hAnsi="宋体" w:cs="宋体"/>
          <w:color w:val="333333"/>
          <w:kern w:val="0"/>
          <w:szCs w:val="21"/>
        </w:rPr>
        <w:t xml:space="preserve"> </w:t>
      </w:r>
      <w:r>
        <w:rPr>
          <w:rFonts w:ascii="宋体" w:hAnsi="宋体" w:cs="宋体" w:hint="eastAsia"/>
          <w:color w:val="333333"/>
          <w:kern w:val="0"/>
          <w:szCs w:val="21"/>
        </w:rPr>
        <w:t>符合资格条件的中小企业数量不足</w:t>
      </w:r>
      <w:r>
        <w:rPr>
          <w:rFonts w:ascii="宋体" w:hAnsi="宋体" w:cs="宋体"/>
          <w:color w:val="333333"/>
          <w:kern w:val="0"/>
          <w:szCs w:val="21"/>
        </w:rPr>
        <w:t xml:space="preserve"> 3 </w:t>
      </w:r>
      <w:r>
        <w:rPr>
          <w:rFonts w:ascii="宋体" w:hAnsi="宋体" w:cs="宋体" w:hint="eastAsia"/>
          <w:color w:val="333333"/>
          <w:kern w:val="0"/>
          <w:szCs w:val="21"/>
        </w:rPr>
        <w:t>家的，应当中止采购活</w:t>
      </w:r>
      <w:r>
        <w:rPr>
          <w:rFonts w:ascii="宋体" w:hAnsi="宋体" w:cs="宋体"/>
          <w:color w:val="333333"/>
          <w:kern w:val="0"/>
          <w:szCs w:val="21"/>
        </w:rPr>
        <w:t xml:space="preserve"> </w:t>
      </w:r>
      <w:r>
        <w:rPr>
          <w:rFonts w:ascii="宋体" w:hAnsi="宋体" w:cs="宋体" w:hint="eastAsia"/>
          <w:color w:val="333333"/>
          <w:kern w:val="0"/>
          <w:szCs w:val="21"/>
        </w:rPr>
        <w:t>动，视同未预留份额的采购项目或者采购包，按照本办法第九条有关规定重新组织采购活动。</w:t>
      </w:r>
    </w:p>
    <w:p w14:paraId="0E9983BA"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第十一条</w:t>
      </w:r>
      <w:r>
        <w:rPr>
          <w:rFonts w:ascii="宋体" w:hAnsi="宋体" w:cs="宋体"/>
          <w:color w:val="333333"/>
          <w:kern w:val="0"/>
          <w:szCs w:val="21"/>
        </w:rPr>
        <w:t xml:space="preserve"> </w:t>
      </w:r>
      <w:r>
        <w:rPr>
          <w:rFonts w:ascii="宋体" w:hAnsi="宋体" w:cs="宋体" w:hint="eastAsia"/>
          <w:color w:val="333333"/>
          <w:kern w:val="0"/>
          <w:szCs w:val="21"/>
        </w:rPr>
        <w:t>中小企业参加政府采购活动，应当出具本办</w:t>
      </w:r>
      <w:r>
        <w:rPr>
          <w:rFonts w:ascii="宋体" w:hAnsi="宋体" w:cs="宋体"/>
          <w:color w:val="333333"/>
          <w:kern w:val="0"/>
          <w:szCs w:val="21"/>
        </w:rPr>
        <w:t xml:space="preserve"> </w:t>
      </w:r>
      <w:r>
        <w:rPr>
          <w:rFonts w:ascii="宋体" w:hAnsi="宋体" w:cs="宋体" w:hint="eastAsia"/>
          <w:color w:val="333333"/>
          <w:kern w:val="0"/>
          <w:szCs w:val="21"/>
        </w:rPr>
        <w:t>法规定的《中小企业声明函》（附</w:t>
      </w:r>
      <w:r>
        <w:rPr>
          <w:rFonts w:ascii="宋体" w:hAnsi="宋体" w:cs="宋体"/>
          <w:color w:val="333333"/>
          <w:kern w:val="0"/>
          <w:szCs w:val="21"/>
        </w:rPr>
        <w:t xml:space="preserve"> 1</w:t>
      </w:r>
      <w:r>
        <w:rPr>
          <w:rFonts w:ascii="宋体" w:hAnsi="宋体" w:cs="宋体" w:hint="eastAsia"/>
          <w:color w:val="333333"/>
          <w:kern w:val="0"/>
          <w:szCs w:val="21"/>
        </w:rPr>
        <w:t>），否则不得享受相关中</w:t>
      </w:r>
      <w:r>
        <w:rPr>
          <w:rFonts w:ascii="宋体" w:hAnsi="宋体" w:cs="宋体"/>
          <w:color w:val="333333"/>
          <w:kern w:val="0"/>
          <w:szCs w:val="21"/>
        </w:rPr>
        <w:t xml:space="preserve"> </w:t>
      </w:r>
      <w:r>
        <w:rPr>
          <w:rFonts w:ascii="宋体" w:hAnsi="宋体" w:cs="宋体" w:hint="eastAsia"/>
          <w:color w:val="333333"/>
          <w:kern w:val="0"/>
          <w:szCs w:val="21"/>
        </w:rPr>
        <w:t>小企业扶持政策。任何单位和个人不得要求供应商提供《中</w:t>
      </w:r>
      <w:r>
        <w:rPr>
          <w:rFonts w:ascii="宋体" w:hAnsi="宋体" w:cs="宋体"/>
          <w:color w:val="333333"/>
          <w:kern w:val="0"/>
          <w:szCs w:val="21"/>
        </w:rPr>
        <w:t xml:space="preserve"> </w:t>
      </w:r>
      <w:r>
        <w:rPr>
          <w:rFonts w:ascii="宋体" w:hAnsi="宋体" w:cs="宋体" w:hint="eastAsia"/>
          <w:color w:val="333333"/>
          <w:kern w:val="0"/>
          <w:szCs w:val="21"/>
        </w:rPr>
        <w:t>小企业声明函》之外的中小企业身份证明文件。</w:t>
      </w:r>
    </w:p>
    <w:p w14:paraId="325F1D3C"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第十二条</w:t>
      </w:r>
      <w:r>
        <w:rPr>
          <w:rFonts w:ascii="宋体" w:hAnsi="宋体" w:cs="宋体"/>
          <w:color w:val="333333"/>
          <w:kern w:val="0"/>
          <w:szCs w:val="21"/>
        </w:rPr>
        <w:t xml:space="preserve"> </w:t>
      </w:r>
      <w:r>
        <w:rPr>
          <w:rFonts w:ascii="宋体" w:hAnsi="宋体" w:cs="宋体" w:hint="eastAsia"/>
          <w:color w:val="333333"/>
          <w:kern w:val="0"/>
          <w:szCs w:val="21"/>
        </w:rPr>
        <w:t>采购项目涉及中小企业采购的，采购文件应当明确以下内容：</w:t>
      </w:r>
    </w:p>
    <w:p w14:paraId="05F15626"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（一）预留份额的采购项目或者采购包，明确该项目或</w:t>
      </w:r>
      <w:r>
        <w:rPr>
          <w:rFonts w:ascii="宋体" w:hAnsi="宋体" w:cs="宋体"/>
          <w:color w:val="333333"/>
          <w:kern w:val="0"/>
          <w:szCs w:val="21"/>
        </w:rPr>
        <w:t xml:space="preserve"> </w:t>
      </w:r>
      <w:r>
        <w:rPr>
          <w:rFonts w:ascii="宋体" w:hAnsi="宋体" w:cs="宋体" w:hint="eastAsia"/>
          <w:color w:val="333333"/>
          <w:kern w:val="0"/>
          <w:szCs w:val="21"/>
        </w:rPr>
        <w:t>相关采购包专门面向中小企业采购，以及相关标的及预算金</w:t>
      </w:r>
      <w:r>
        <w:rPr>
          <w:rFonts w:ascii="宋体" w:hAnsi="宋体" w:cs="宋体"/>
          <w:color w:val="333333"/>
          <w:kern w:val="0"/>
          <w:szCs w:val="21"/>
        </w:rPr>
        <w:t xml:space="preserve"> </w:t>
      </w:r>
      <w:r>
        <w:rPr>
          <w:rFonts w:ascii="宋体" w:hAnsi="宋体" w:cs="宋体" w:hint="eastAsia"/>
          <w:color w:val="333333"/>
          <w:kern w:val="0"/>
          <w:szCs w:val="21"/>
        </w:rPr>
        <w:t>额；</w:t>
      </w:r>
    </w:p>
    <w:p w14:paraId="1682B0FF"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（二）要求以联合体形式参加或者合同分包的，明确联</w:t>
      </w:r>
      <w:r>
        <w:rPr>
          <w:rFonts w:ascii="宋体" w:hAnsi="宋体" w:cs="宋体"/>
          <w:color w:val="333333"/>
          <w:kern w:val="0"/>
          <w:szCs w:val="21"/>
        </w:rPr>
        <w:t xml:space="preserve"> </w:t>
      </w:r>
      <w:r>
        <w:rPr>
          <w:rFonts w:ascii="宋体" w:hAnsi="宋体" w:cs="宋体" w:hint="eastAsia"/>
          <w:color w:val="333333"/>
          <w:kern w:val="0"/>
          <w:szCs w:val="21"/>
        </w:rPr>
        <w:t>合协议或者分包意向协议中中小企业合同金额应当达到的</w:t>
      </w:r>
      <w:r>
        <w:rPr>
          <w:rFonts w:ascii="宋体" w:hAnsi="宋体" w:cs="宋体"/>
          <w:color w:val="333333"/>
          <w:kern w:val="0"/>
          <w:szCs w:val="21"/>
        </w:rPr>
        <w:t xml:space="preserve"> </w:t>
      </w:r>
      <w:r>
        <w:rPr>
          <w:rFonts w:ascii="宋体" w:hAnsi="宋体" w:cs="宋体" w:hint="eastAsia"/>
          <w:color w:val="333333"/>
          <w:kern w:val="0"/>
          <w:szCs w:val="21"/>
        </w:rPr>
        <w:t>比例，并作为供应商资格条件；</w:t>
      </w:r>
    </w:p>
    <w:p w14:paraId="2ECCDB2A"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（三）非预留份额的采购项目或者采购包，明确有关价</w:t>
      </w:r>
      <w:r>
        <w:rPr>
          <w:rFonts w:ascii="宋体" w:hAnsi="宋体" w:cs="宋体"/>
          <w:color w:val="333333"/>
          <w:kern w:val="0"/>
          <w:szCs w:val="21"/>
        </w:rPr>
        <w:t xml:space="preserve"> </w:t>
      </w:r>
      <w:r>
        <w:rPr>
          <w:rFonts w:ascii="宋体" w:hAnsi="宋体" w:cs="宋体" w:hint="eastAsia"/>
          <w:color w:val="333333"/>
          <w:kern w:val="0"/>
          <w:szCs w:val="21"/>
        </w:rPr>
        <w:t>格扣除比例或者价格分加分比例；</w:t>
      </w:r>
    </w:p>
    <w:p w14:paraId="04009A67"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（四）规定依据本办法规定享受扶持政策获得政府采购</w:t>
      </w:r>
      <w:r>
        <w:rPr>
          <w:rFonts w:ascii="宋体" w:hAnsi="宋体" w:cs="宋体"/>
          <w:color w:val="333333"/>
          <w:kern w:val="0"/>
          <w:szCs w:val="21"/>
        </w:rPr>
        <w:t xml:space="preserve"> </w:t>
      </w:r>
      <w:r>
        <w:rPr>
          <w:rFonts w:ascii="宋体" w:hAnsi="宋体" w:cs="宋体" w:hint="eastAsia"/>
          <w:color w:val="333333"/>
          <w:kern w:val="0"/>
          <w:szCs w:val="21"/>
        </w:rPr>
        <w:t>合同的，小微企业不得将合同分包给大中型企业，中型企业</w:t>
      </w:r>
      <w:r>
        <w:rPr>
          <w:rFonts w:ascii="宋体" w:hAnsi="宋体" w:cs="宋体"/>
          <w:color w:val="333333"/>
          <w:kern w:val="0"/>
          <w:szCs w:val="21"/>
        </w:rPr>
        <w:t xml:space="preserve"> </w:t>
      </w:r>
      <w:r>
        <w:rPr>
          <w:rFonts w:ascii="宋体" w:hAnsi="宋体" w:cs="宋体" w:hint="eastAsia"/>
          <w:color w:val="333333"/>
          <w:kern w:val="0"/>
          <w:szCs w:val="21"/>
        </w:rPr>
        <w:t>不得将合同分包给大型企业；</w:t>
      </w:r>
    </w:p>
    <w:p w14:paraId="2630011D"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（五）采购人认为具备相关条件的，明确对中小企业在</w:t>
      </w:r>
      <w:r>
        <w:rPr>
          <w:rFonts w:ascii="宋体" w:hAnsi="宋体" w:cs="宋体"/>
          <w:color w:val="333333"/>
          <w:kern w:val="0"/>
          <w:szCs w:val="21"/>
        </w:rPr>
        <w:t xml:space="preserve"> </w:t>
      </w:r>
      <w:r>
        <w:rPr>
          <w:rFonts w:ascii="宋体" w:hAnsi="宋体" w:cs="宋体" w:hint="eastAsia"/>
          <w:color w:val="333333"/>
          <w:kern w:val="0"/>
          <w:szCs w:val="21"/>
        </w:rPr>
        <w:t>资金支付期限、预付款比例等方面的优惠措施；</w:t>
      </w:r>
    </w:p>
    <w:p w14:paraId="1AA78902"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（六）明确采购标的对应的中小企业划分标准所属行业；</w:t>
      </w:r>
    </w:p>
    <w:p w14:paraId="283FD28B"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（七）法律法规和省级以上人民政府财政部门规定的其</w:t>
      </w:r>
      <w:r>
        <w:rPr>
          <w:rFonts w:ascii="宋体" w:hAnsi="宋体" w:cs="宋体"/>
          <w:color w:val="333333"/>
          <w:kern w:val="0"/>
          <w:szCs w:val="21"/>
        </w:rPr>
        <w:t xml:space="preserve"> </w:t>
      </w:r>
      <w:r>
        <w:rPr>
          <w:rFonts w:ascii="宋体" w:hAnsi="宋体" w:cs="宋体" w:hint="eastAsia"/>
          <w:color w:val="333333"/>
          <w:kern w:val="0"/>
          <w:szCs w:val="21"/>
        </w:rPr>
        <w:t>他事项。</w:t>
      </w:r>
    </w:p>
    <w:p w14:paraId="337CD68B"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lastRenderedPageBreak/>
        <w:t>第十三条</w:t>
      </w:r>
      <w:r>
        <w:rPr>
          <w:rFonts w:ascii="宋体" w:hAnsi="宋体" w:cs="宋体"/>
          <w:color w:val="333333"/>
          <w:kern w:val="0"/>
          <w:szCs w:val="21"/>
        </w:rPr>
        <w:tab/>
      </w:r>
      <w:r>
        <w:rPr>
          <w:rFonts w:ascii="宋体" w:hAnsi="宋体" w:cs="宋体" w:hint="eastAsia"/>
          <w:color w:val="333333"/>
          <w:kern w:val="0"/>
          <w:szCs w:val="21"/>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14:paraId="573F673D"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第十四条</w:t>
      </w:r>
      <w:r>
        <w:rPr>
          <w:rFonts w:ascii="宋体" w:hAnsi="宋体" w:cs="宋体"/>
          <w:color w:val="333333"/>
          <w:kern w:val="0"/>
          <w:szCs w:val="21"/>
        </w:rPr>
        <w:t xml:space="preserve"> </w:t>
      </w:r>
      <w:r>
        <w:rPr>
          <w:rFonts w:ascii="宋体" w:hAnsi="宋体" w:cs="宋体" w:hint="eastAsia"/>
          <w:color w:val="333333"/>
          <w:kern w:val="0"/>
          <w:szCs w:val="21"/>
        </w:rPr>
        <w:t>对于通过预留采购项目、预留专门采购包、</w:t>
      </w:r>
      <w:r>
        <w:rPr>
          <w:rFonts w:ascii="宋体" w:hAnsi="宋体" w:cs="宋体"/>
          <w:color w:val="333333"/>
          <w:kern w:val="0"/>
          <w:szCs w:val="21"/>
        </w:rPr>
        <w:t xml:space="preserve"> </w:t>
      </w:r>
      <w:r>
        <w:rPr>
          <w:rFonts w:ascii="宋体" w:hAnsi="宋体" w:cs="宋体" w:hint="eastAsia"/>
          <w:color w:val="333333"/>
          <w:kern w:val="0"/>
          <w:szCs w:val="21"/>
        </w:rPr>
        <w:t>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66879B6"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第十五条</w:t>
      </w:r>
      <w:r>
        <w:rPr>
          <w:rFonts w:ascii="宋体" w:hAnsi="宋体" w:cs="宋体"/>
          <w:color w:val="333333"/>
          <w:kern w:val="0"/>
          <w:szCs w:val="21"/>
        </w:rPr>
        <w:t xml:space="preserve"> </w:t>
      </w:r>
      <w:r>
        <w:rPr>
          <w:rFonts w:ascii="宋体" w:hAnsi="宋体" w:cs="宋体" w:hint="eastAsia"/>
          <w:color w:val="333333"/>
          <w:kern w:val="0"/>
          <w:szCs w:val="21"/>
        </w:rPr>
        <w:t>鼓励各地区、各部门在采购活动中允许中小企业引入信用担保手段，为中小企业在投标（响应）保证、</w:t>
      </w:r>
      <w:r>
        <w:rPr>
          <w:rFonts w:ascii="宋体" w:hAnsi="宋体" w:cs="宋体"/>
          <w:color w:val="333333"/>
          <w:kern w:val="0"/>
          <w:szCs w:val="21"/>
        </w:rPr>
        <w:t xml:space="preserve"> </w:t>
      </w:r>
      <w:r>
        <w:rPr>
          <w:rFonts w:ascii="宋体" w:hAnsi="宋体" w:cs="宋体" w:hint="eastAsia"/>
          <w:color w:val="333333"/>
          <w:kern w:val="0"/>
          <w:szCs w:val="21"/>
        </w:rPr>
        <w:t>履约保证等方面提供专业化服务。鼓励中小企业依法合规通过政府采购合同融资。</w:t>
      </w:r>
    </w:p>
    <w:p w14:paraId="6111F9D5"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第十六条</w:t>
      </w:r>
      <w:r>
        <w:rPr>
          <w:rFonts w:ascii="宋体" w:hAnsi="宋体" w:cs="宋体"/>
          <w:color w:val="333333"/>
          <w:kern w:val="0"/>
          <w:szCs w:val="21"/>
        </w:rPr>
        <w:t xml:space="preserve"> </w:t>
      </w:r>
      <w:r>
        <w:rPr>
          <w:rFonts w:ascii="宋体" w:hAnsi="宋体" w:cs="宋体" w:hint="eastAsia"/>
          <w:color w:val="333333"/>
          <w:kern w:val="0"/>
          <w:szCs w:val="21"/>
        </w:rPr>
        <w:t>政府采购监督检查、投诉处理及政府采购行政处罚中对中小企业的认定，由货物制造商或者工程、服务供应商注册登记所在地的县级以上人民政府中小企业主管部门负责。</w:t>
      </w:r>
    </w:p>
    <w:p w14:paraId="09AA3B7F"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中小企业主管部门应当在收到财政部门或者有关招标投标行政监督部门关于协助开展中小企业认定函后</w:t>
      </w:r>
      <w:r>
        <w:rPr>
          <w:rFonts w:ascii="宋体" w:hAnsi="宋体" w:cs="宋体"/>
          <w:color w:val="333333"/>
          <w:kern w:val="0"/>
          <w:szCs w:val="21"/>
        </w:rPr>
        <w:t xml:space="preserve"> 10 </w:t>
      </w:r>
      <w:r>
        <w:rPr>
          <w:rFonts w:ascii="宋体" w:hAnsi="宋体" w:cs="宋体" w:hint="eastAsia"/>
          <w:color w:val="333333"/>
          <w:kern w:val="0"/>
          <w:szCs w:val="21"/>
        </w:rPr>
        <w:t>个工作日内做出书面答复。</w:t>
      </w:r>
    </w:p>
    <w:p w14:paraId="62B925D1"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第十七条</w:t>
      </w:r>
      <w:r>
        <w:rPr>
          <w:rFonts w:ascii="宋体" w:hAnsi="宋体" w:cs="宋体"/>
          <w:color w:val="333333"/>
          <w:kern w:val="0"/>
          <w:szCs w:val="21"/>
        </w:rPr>
        <w:tab/>
      </w:r>
      <w:r>
        <w:rPr>
          <w:rFonts w:ascii="宋体" w:hAnsi="宋体" w:cs="宋体" w:hint="eastAsia"/>
          <w:color w:val="333333"/>
          <w:kern w:val="0"/>
          <w:szCs w:val="21"/>
        </w:rPr>
        <w:t>各地区、各部门应当对涉及中小企业采购的</w:t>
      </w:r>
      <w:r>
        <w:rPr>
          <w:rFonts w:ascii="宋体" w:hAnsi="宋体" w:cs="宋体"/>
          <w:color w:val="333333"/>
          <w:kern w:val="0"/>
          <w:szCs w:val="21"/>
        </w:rPr>
        <w:t xml:space="preserve"> </w:t>
      </w:r>
      <w:r>
        <w:rPr>
          <w:rFonts w:ascii="宋体" w:hAnsi="宋体" w:cs="宋体" w:hint="eastAsia"/>
          <w:color w:val="333333"/>
          <w:kern w:val="0"/>
          <w:szCs w:val="21"/>
        </w:rPr>
        <w:t>预算项目实施全过程绩效管理，合理设置绩效目标和指标，</w:t>
      </w:r>
      <w:r>
        <w:rPr>
          <w:rFonts w:ascii="宋体" w:hAnsi="宋体" w:cs="宋体"/>
          <w:color w:val="333333"/>
          <w:kern w:val="0"/>
          <w:szCs w:val="21"/>
        </w:rPr>
        <w:t xml:space="preserve"> </w:t>
      </w:r>
      <w:r>
        <w:rPr>
          <w:rFonts w:ascii="宋体" w:hAnsi="宋体" w:cs="宋体" w:hint="eastAsia"/>
          <w:color w:val="333333"/>
          <w:kern w:val="0"/>
          <w:szCs w:val="21"/>
        </w:rPr>
        <w:t>落实扶持中小企业有关政策要求，定期开展绩效监控和评价，强化绩效评价结果应用。</w:t>
      </w:r>
    </w:p>
    <w:p w14:paraId="73ECA2FB"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第十八条</w:t>
      </w:r>
      <w:r>
        <w:rPr>
          <w:rFonts w:ascii="宋体" w:hAnsi="宋体" w:cs="宋体"/>
          <w:color w:val="333333"/>
          <w:kern w:val="0"/>
          <w:szCs w:val="21"/>
        </w:rPr>
        <w:t xml:space="preserve"> </w:t>
      </w:r>
      <w:r>
        <w:rPr>
          <w:rFonts w:ascii="宋体" w:hAnsi="宋体" w:cs="宋体" w:hint="eastAsia"/>
          <w:color w:val="333333"/>
          <w:kern w:val="0"/>
          <w:szCs w:val="21"/>
        </w:rPr>
        <w:t>主管预算单位应当自</w:t>
      </w:r>
      <w:r>
        <w:rPr>
          <w:rFonts w:ascii="宋体" w:hAnsi="宋体" w:cs="宋体"/>
          <w:color w:val="333333"/>
          <w:kern w:val="0"/>
          <w:szCs w:val="21"/>
        </w:rPr>
        <w:t xml:space="preserve"> 2022 </w:t>
      </w:r>
      <w:r>
        <w:rPr>
          <w:rFonts w:ascii="宋体" w:hAnsi="宋体" w:cs="宋体" w:hint="eastAsia"/>
          <w:color w:val="333333"/>
          <w:kern w:val="0"/>
          <w:szCs w:val="21"/>
        </w:rPr>
        <w:t>年起向同级财政部门报告本部门上一年度面向中小企业预留份额和采购的</w:t>
      </w:r>
      <w:r>
        <w:rPr>
          <w:rFonts w:ascii="宋体" w:hAnsi="宋体" w:cs="宋体"/>
          <w:color w:val="333333"/>
          <w:kern w:val="0"/>
          <w:szCs w:val="21"/>
        </w:rPr>
        <w:t xml:space="preserve"> </w:t>
      </w:r>
      <w:r>
        <w:rPr>
          <w:rFonts w:ascii="宋体" w:hAnsi="宋体" w:cs="宋体" w:hint="eastAsia"/>
          <w:color w:val="333333"/>
          <w:kern w:val="0"/>
          <w:szCs w:val="21"/>
        </w:rPr>
        <w:t>具体情况，并在中国政府采购网公开预留项目执行情况</w:t>
      </w:r>
      <w:r>
        <w:rPr>
          <w:rFonts w:ascii="宋体" w:hAnsi="宋体" w:cs="宋体"/>
          <w:color w:val="333333"/>
          <w:kern w:val="0"/>
          <w:szCs w:val="21"/>
        </w:rPr>
        <w:t>(</w:t>
      </w:r>
      <w:r>
        <w:rPr>
          <w:rFonts w:ascii="宋体" w:hAnsi="宋体" w:cs="宋体" w:hint="eastAsia"/>
          <w:color w:val="333333"/>
          <w:kern w:val="0"/>
          <w:szCs w:val="21"/>
        </w:rPr>
        <w:t>附</w:t>
      </w:r>
      <w:r>
        <w:rPr>
          <w:rFonts w:ascii="宋体" w:hAnsi="宋体" w:cs="宋体"/>
          <w:color w:val="333333"/>
          <w:kern w:val="0"/>
          <w:szCs w:val="21"/>
        </w:rPr>
        <w:t xml:space="preserve"> 2)</w:t>
      </w:r>
      <w:r>
        <w:rPr>
          <w:rFonts w:ascii="宋体" w:hAnsi="宋体" w:cs="宋体" w:hint="eastAsia"/>
          <w:color w:val="333333"/>
          <w:kern w:val="0"/>
          <w:szCs w:val="21"/>
        </w:rPr>
        <w:t>。未达到本办法规定的预留份额比例的，应当作出说明。</w:t>
      </w:r>
      <w:r>
        <w:rPr>
          <w:rFonts w:ascii="宋体" w:hAnsi="宋体" w:cs="宋体"/>
          <w:color w:val="333333"/>
          <w:kern w:val="0"/>
          <w:szCs w:val="21"/>
        </w:rPr>
        <w:t xml:space="preserve"> </w:t>
      </w:r>
      <w:r>
        <w:rPr>
          <w:rFonts w:ascii="宋体" w:hAnsi="宋体" w:cs="宋体" w:hint="eastAsia"/>
          <w:color w:val="333333"/>
          <w:kern w:val="0"/>
          <w:szCs w:val="21"/>
        </w:rPr>
        <w:t>第十九条</w:t>
      </w:r>
      <w:r>
        <w:rPr>
          <w:rFonts w:ascii="宋体" w:hAnsi="宋体" w:cs="宋体"/>
          <w:color w:val="333333"/>
          <w:kern w:val="0"/>
          <w:szCs w:val="21"/>
        </w:rPr>
        <w:tab/>
      </w:r>
      <w:r>
        <w:rPr>
          <w:rFonts w:ascii="宋体" w:hAnsi="宋体" w:cs="宋体" w:hint="eastAsia"/>
          <w:color w:val="333333"/>
          <w:kern w:val="0"/>
          <w:szCs w:val="21"/>
        </w:rPr>
        <w:t>采购人未按本办法规定为中小企业预留采</w:t>
      </w:r>
      <w:r>
        <w:rPr>
          <w:rFonts w:ascii="宋体" w:hAnsi="宋体" w:cs="宋体"/>
          <w:color w:val="333333"/>
          <w:kern w:val="0"/>
          <w:szCs w:val="21"/>
        </w:rPr>
        <w:t xml:space="preserve"> </w:t>
      </w:r>
      <w:r>
        <w:rPr>
          <w:rFonts w:ascii="宋体" w:hAnsi="宋体" w:cs="宋体" w:hint="eastAsia"/>
          <w:color w:val="333333"/>
          <w:kern w:val="0"/>
          <w:szCs w:val="21"/>
        </w:rPr>
        <w:t>购份额，采购人、采购代理机构未按照本办法规定要求实施</w:t>
      </w:r>
      <w:r>
        <w:rPr>
          <w:rFonts w:ascii="宋体" w:hAnsi="宋体" w:cs="宋体"/>
          <w:color w:val="333333"/>
          <w:kern w:val="0"/>
          <w:szCs w:val="21"/>
        </w:rPr>
        <w:t xml:space="preserve"> </w:t>
      </w:r>
      <w:r>
        <w:rPr>
          <w:rFonts w:ascii="宋体" w:hAnsi="宋体" w:cs="宋体" w:hint="eastAsia"/>
          <w:color w:val="333333"/>
          <w:kern w:val="0"/>
          <w:szCs w:val="21"/>
        </w:rPr>
        <w:t>价格扣除或者价格分加分的，属于未按照规定执行政府采购</w:t>
      </w:r>
      <w:r>
        <w:rPr>
          <w:rFonts w:ascii="宋体" w:hAnsi="宋体" w:cs="宋体"/>
          <w:color w:val="333333"/>
          <w:kern w:val="0"/>
          <w:szCs w:val="21"/>
        </w:rPr>
        <w:t xml:space="preserve"> </w:t>
      </w:r>
      <w:r>
        <w:rPr>
          <w:rFonts w:ascii="宋体" w:hAnsi="宋体" w:cs="宋体" w:hint="eastAsia"/>
          <w:color w:val="333333"/>
          <w:kern w:val="0"/>
          <w:szCs w:val="21"/>
        </w:rPr>
        <w:t>政策，依照《中华人民共和国政府采购法》等国家有关规定追究法律责任。</w:t>
      </w:r>
    </w:p>
    <w:p w14:paraId="58357224"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第二十条</w:t>
      </w:r>
      <w:r>
        <w:rPr>
          <w:rFonts w:ascii="宋体" w:hAnsi="宋体" w:cs="宋体"/>
          <w:color w:val="333333"/>
          <w:kern w:val="0"/>
          <w:szCs w:val="21"/>
        </w:rPr>
        <w:t xml:space="preserve"> </w:t>
      </w:r>
      <w:r>
        <w:rPr>
          <w:rFonts w:ascii="宋体" w:hAnsi="宋体" w:cs="宋体" w:hint="eastAsia"/>
          <w:color w:val="333333"/>
          <w:kern w:val="0"/>
          <w:szCs w:val="21"/>
        </w:rPr>
        <w:t>供应商按照本办法规定提供声明函内容不实的，属于提供虚假材料谋取中标、成交，依照《中华人民共和国政府采购法》等国家有关规定追究相应责任。</w:t>
      </w:r>
    </w:p>
    <w:p w14:paraId="1568ABC4"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适用招标投标法的政府采购工程建设项目，投标人按照本办法规定提供声明函内容不实的，属于弄虚作假骗取中标，</w:t>
      </w:r>
      <w:r>
        <w:rPr>
          <w:rFonts w:ascii="宋体" w:hAnsi="宋体" w:cs="宋体"/>
          <w:color w:val="333333"/>
          <w:kern w:val="0"/>
          <w:szCs w:val="21"/>
        </w:rPr>
        <w:t xml:space="preserve"> </w:t>
      </w:r>
      <w:r>
        <w:rPr>
          <w:rFonts w:ascii="宋体" w:hAnsi="宋体" w:cs="宋体" w:hint="eastAsia"/>
          <w:color w:val="333333"/>
          <w:kern w:val="0"/>
          <w:szCs w:val="21"/>
        </w:rPr>
        <w:t>依照《中华人民共和国招标投标法》等国家有关规定追究相</w:t>
      </w:r>
      <w:r>
        <w:rPr>
          <w:rFonts w:ascii="宋体" w:hAnsi="宋体" w:cs="宋体"/>
          <w:color w:val="333333"/>
          <w:kern w:val="0"/>
          <w:szCs w:val="21"/>
        </w:rPr>
        <w:t xml:space="preserve"> </w:t>
      </w:r>
      <w:r>
        <w:rPr>
          <w:rFonts w:ascii="宋体" w:hAnsi="宋体" w:cs="宋体" w:hint="eastAsia"/>
          <w:color w:val="333333"/>
          <w:kern w:val="0"/>
          <w:szCs w:val="21"/>
        </w:rPr>
        <w:t>应责任。</w:t>
      </w:r>
    </w:p>
    <w:p w14:paraId="6B924C20"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第二十一条</w:t>
      </w:r>
      <w:r>
        <w:rPr>
          <w:rFonts w:ascii="宋体" w:hAnsi="宋体" w:cs="宋体"/>
          <w:color w:val="333333"/>
          <w:kern w:val="0"/>
          <w:szCs w:val="21"/>
        </w:rPr>
        <w:t xml:space="preserve"> </w:t>
      </w:r>
      <w:r>
        <w:rPr>
          <w:rFonts w:ascii="宋体" w:hAnsi="宋体" w:cs="宋体" w:hint="eastAsia"/>
          <w:color w:val="333333"/>
          <w:kern w:val="0"/>
          <w:szCs w:val="21"/>
        </w:rPr>
        <w:t>财政部门、中小企业主管部门及其工作人</w:t>
      </w:r>
      <w:r>
        <w:rPr>
          <w:rFonts w:ascii="宋体" w:hAnsi="宋体" w:cs="宋体"/>
          <w:color w:val="333333"/>
          <w:kern w:val="0"/>
          <w:szCs w:val="21"/>
        </w:rPr>
        <w:t xml:space="preserve"> </w:t>
      </w:r>
      <w:r>
        <w:rPr>
          <w:rFonts w:ascii="宋体" w:hAnsi="宋体" w:cs="宋体" w:hint="eastAsia"/>
          <w:color w:val="333333"/>
          <w:kern w:val="0"/>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Pr>
          <w:rFonts w:ascii="宋体" w:hAnsi="宋体" w:cs="宋体"/>
          <w:color w:val="333333"/>
          <w:kern w:val="0"/>
          <w:szCs w:val="21"/>
        </w:rPr>
        <w:t xml:space="preserve"> </w:t>
      </w:r>
      <w:r>
        <w:rPr>
          <w:rFonts w:ascii="宋体" w:hAnsi="宋体" w:cs="宋体" w:hint="eastAsia"/>
          <w:color w:val="333333"/>
          <w:kern w:val="0"/>
          <w:szCs w:val="21"/>
        </w:rPr>
        <w:t>有关规定追究相应责任；涉嫌犯罪的，依法移送有关国家机关处理。</w:t>
      </w:r>
    </w:p>
    <w:p w14:paraId="667F643B"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第二十二条</w:t>
      </w:r>
      <w:r>
        <w:rPr>
          <w:rFonts w:ascii="宋体" w:hAnsi="宋体" w:cs="宋体"/>
          <w:color w:val="333333"/>
          <w:kern w:val="0"/>
          <w:szCs w:val="21"/>
        </w:rPr>
        <w:t xml:space="preserve"> </w:t>
      </w:r>
      <w:r>
        <w:rPr>
          <w:rFonts w:ascii="宋体" w:hAnsi="宋体" w:cs="宋体" w:hint="eastAsia"/>
          <w:color w:val="333333"/>
          <w:kern w:val="0"/>
          <w:szCs w:val="21"/>
        </w:rPr>
        <w:t>对外援助项目、国家相关资格或者资质管</w:t>
      </w:r>
      <w:r>
        <w:rPr>
          <w:rFonts w:ascii="宋体" w:hAnsi="宋体" w:cs="宋体"/>
          <w:color w:val="333333"/>
          <w:kern w:val="0"/>
          <w:szCs w:val="21"/>
        </w:rPr>
        <w:t xml:space="preserve"> </w:t>
      </w:r>
      <w:r>
        <w:rPr>
          <w:rFonts w:ascii="宋体" w:hAnsi="宋体" w:cs="宋体" w:hint="eastAsia"/>
          <w:color w:val="333333"/>
          <w:kern w:val="0"/>
          <w:szCs w:val="21"/>
        </w:rPr>
        <w:t>理制度另有规定的项目，不适用本办法。</w:t>
      </w:r>
    </w:p>
    <w:p w14:paraId="403507F8"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第二十三条</w:t>
      </w:r>
      <w:r>
        <w:rPr>
          <w:rFonts w:ascii="宋体" w:hAnsi="宋体" w:cs="宋体"/>
          <w:color w:val="333333"/>
          <w:kern w:val="0"/>
          <w:szCs w:val="21"/>
        </w:rPr>
        <w:t xml:space="preserve"> </w:t>
      </w:r>
      <w:r>
        <w:rPr>
          <w:rFonts w:ascii="宋体" w:hAnsi="宋体" w:cs="宋体" w:hint="eastAsia"/>
          <w:color w:val="333333"/>
          <w:kern w:val="0"/>
          <w:szCs w:val="21"/>
        </w:rPr>
        <w:t>关于视同中小企业的其他主体的政府采购扶持政策，由财政部会同有关部门另行规定。</w:t>
      </w:r>
    </w:p>
    <w:p w14:paraId="4D7F9B72"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t>第二十四条</w:t>
      </w:r>
      <w:r>
        <w:rPr>
          <w:rFonts w:ascii="宋体" w:hAnsi="宋体" w:cs="宋体"/>
          <w:color w:val="333333"/>
          <w:kern w:val="0"/>
          <w:szCs w:val="21"/>
        </w:rPr>
        <w:t xml:space="preserve"> </w:t>
      </w:r>
      <w:r>
        <w:rPr>
          <w:rFonts w:ascii="宋体" w:hAnsi="宋体" w:cs="宋体" w:hint="eastAsia"/>
          <w:color w:val="333333"/>
          <w:kern w:val="0"/>
          <w:szCs w:val="21"/>
        </w:rPr>
        <w:t>省级财政部门可以会同中小企业主管部</w:t>
      </w:r>
      <w:r>
        <w:rPr>
          <w:rFonts w:ascii="宋体" w:hAnsi="宋体" w:cs="宋体"/>
          <w:color w:val="333333"/>
          <w:kern w:val="0"/>
          <w:szCs w:val="21"/>
        </w:rPr>
        <w:t xml:space="preserve"> </w:t>
      </w:r>
      <w:r>
        <w:rPr>
          <w:rFonts w:ascii="宋体" w:hAnsi="宋体" w:cs="宋体" w:hint="eastAsia"/>
          <w:color w:val="333333"/>
          <w:kern w:val="0"/>
          <w:szCs w:val="21"/>
        </w:rPr>
        <w:t>门根据本办法的规定制定具体实施办法。</w:t>
      </w:r>
    </w:p>
    <w:p w14:paraId="337B42E6" w14:textId="77777777" w:rsidR="000C2159" w:rsidRDefault="00DA22B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color w:val="333333"/>
          <w:kern w:val="0"/>
          <w:szCs w:val="21"/>
        </w:rPr>
        <w:lastRenderedPageBreak/>
        <w:t>第二十五条</w:t>
      </w:r>
      <w:r>
        <w:rPr>
          <w:rFonts w:ascii="宋体" w:hAnsi="宋体" w:cs="宋体"/>
          <w:color w:val="333333"/>
          <w:kern w:val="0"/>
          <w:szCs w:val="21"/>
        </w:rPr>
        <w:t xml:space="preserve"> </w:t>
      </w:r>
      <w:r>
        <w:rPr>
          <w:rFonts w:ascii="宋体" w:hAnsi="宋体" w:cs="宋体" w:hint="eastAsia"/>
          <w:color w:val="333333"/>
          <w:kern w:val="0"/>
          <w:szCs w:val="21"/>
        </w:rPr>
        <w:t>本办法自</w:t>
      </w:r>
      <w:r>
        <w:rPr>
          <w:rFonts w:ascii="宋体" w:hAnsi="宋体" w:cs="宋体"/>
          <w:color w:val="333333"/>
          <w:kern w:val="0"/>
          <w:szCs w:val="21"/>
        </w:rPr>
        <w:t xml:space="preserve"> 2021 </w:t>
      </w:r>
      <w:r>
        <w:rPr>
          <w:rFonts w:ascii="宋体" w:hAnsi="宋体" w:cs="宋体" w:hint="eastAsia"/>
          <w:color w:val="333333"/>
          <w:kern w:val="0"/>
          <w:szCs w:val="21"/>
        </w:rPr>
        <w:t>年</w:t>
      </w:r>
      <w:r>
        <w:rPr>
          <w:rFonts w:ascii="宋体" w:hAnsi="宋体" w:cs="宋体"/>
          <w:color w:val="333333"/>
          <w:kern w:val="0"/>
          <w:szCs w:val="21"/>
        </w:rPr>
        <w:t xml:space="preserve"> 1 </w:t>
      </w:r>
      <w:r>
        <w:rPr>
          <w:rFonts w:ascii="宋体" w:hAnsi="宋体" w:cs="宋体" w:hint="eastAsia"/>
          <w:color w:val="333333"/>
          <w:kern w:val="0"/>
          <w:szCs w:val="21"/>
        </w:rPr>
        <w:t>月</w:t>
      </w:r>
      <w:r>
        <w:rPr>
          <w:rFonts w:ascii="宋体" w:hAnsi="宋体" w:cs="宋体"/>
          <w:color w:val="333333"/>
          <w:kern w:val="0"/>
          <w:szCs w:val="21"/>
        </w:rPr>
        <w:t xml:space="preserve"> 1 </w:t>
      </w:r>
      <w:r>
        <w:rPr>
          <w:rFonts w:ascii="宋体" w:hAnsi="宋体" w:cs="宋体" w:hint="eastAsia"/>
          <w:color w:val="333333"/>
          <w:kern w:val="0"/>
          <w:szCs w:val="21"/>
        </w:rPr>
        <w:t>日起施行。《财政部工业和信息化部关于印发〈政府采购促进中小企业发展</w:t>
      </w:r>
      <w:r>
        <w:rPr>
          <w:rFonts w:ascii="宋体" w:hAnsi="宋体" w:cs="宋体"/>
          <w:color w:val="333333"/>
          <w:kern w:val="0"/>
          <w:szCs w:val="21"/>
        </w:rPr>
        <w:t xml:space="preserve"> </w:t>
      </w:r>
      <w:r>
        <w:rPr>
          <w:rFonts w:ascii="宋体" w:hAnsi="宋体" w:cs="宋体" w:hint="eastAsia"/>
          <w:color w:val="333333"/>
          <w:kern w:val="0"/>
          <w:szCs w:val="21"/>
        </w:rPr>
        <w:t>暂行办法〉的通知》（财库﹝</w:t>
      </w:r>
      <w:r>
        <w:rPr>
          <w:rFonts w:ascii="宋体" w:hAnsi="宋体" w:cs="宋体"/>
          <w:color w:val="333333"/>
          <w:kern w:val="0"/>
          <w:szCs w:val="21"/>
        </w:rPr>
        <w:t>2011</w:t>
      </w:r>
      <w:r>
        <w:rPr>
          <w:rFonts w:ascii="宋体" w:hAnsi="宋体" w:cs="宋体" w:hint="eastAsia"/>
          <w:color w:val="333333"/>
          <w:kern w:val="0"/>
          <w:szCs w:val="21"/>
        </w:rPr>
        <w:t>﹞</w:t>
      </w:r>
      <w:r>
        <w:rPr>
          <w:rFonts w:ascii="宋体" w:hAnsi="宋体" w:cs="宋体"/>
          <w:color w:val="333333"/>
          <w:kern w:val="0"/>
          <w:szCs w:val="21"/>
        </w:rPr>
        <w:t xml:space="preserve">181 </w:t>
      </w:r>
      <w:r>
        <w:rPr>
          <w:rFonts w:ascii="宋体" w:hAnsi="宋体" w:cs="宋体" w:hint="eastAsia"/>
          <w:color w:val="333333"/>
          <w:kern w:val="0"/>
          <w:szCs w:val="21"/>
        </w:rPr>
        <w:t>号）同时废止。</w:t>
      </w:r>
    </w:p>
    <w:p w14:paraId="1AC24D45" w14:textId="77777777" w:rsidR="000C2159" w:rsidRDefault="000C2159">
      <w:pPr>
        <w:pStyle w:val="aff7"/>
        <w:shd w:val="clear" w:color="auto" w:fill="FFFFFF"/>
        <w:spacing w:line="360" w:lineRule="auto"/>
        <w:ind w:firstLine="480"/>
        <w:jc w:val="left"/>
        <w:rPr>
          <w:rFonts w:ascii="宋体" w:hAnsi="宋体"/>
          <w:color w:val="333333"/>
          <w:sz w:val="21"/>
          <w:szCs w:val="21"/>
        </w:rPr>
      </w:pPr>
    </w:p>
    <w:p w14:paraId="2B1B1022" w14:textId="77777777" w:rsidR="000C2159" w:rsidRDefault="00DA22BC">
      <w:pPr>
        <w:pStyle w:val="22"/>
        <w:spacing w:after="0"/>
        <w:ind w:left="420"/>
      </w:pPr>
      <w:bookmarkStart w:id="245" w:name="_Toc142569905"/>
      <w:bookmarkStart w:id="246" w:name="_Toc175238167"/>
      <w:r>
        <w:rPr>
          <w:rFonts w:hint="eastAsia"/>
        </w:rPr>
        <w:t>附件二：关于印发中小企业划型标准规定的通知</w:t>
      </w:r>
      <w:bookmarkEnd w:id="245"/>
      <w:bookmarkEnd w:id="246"/>
    </w:p>
    <w:p w14:paraId="4846A771" w14:textId="77777777" w:rsidR="000C2159" w:rsidRDefault="00DA22BC">
      <w:pPr>
        <w:spacing w:afterLines="50" w:after="120" w:line="360" w:lineRule="auto"/>
        <w:jc w:val="center"/>
        <w:rPr>
          <w:rFonts w:ascii="宋体" w:hAnsi="宋体" w:cs="宋体"/>
          <w:szCs w:val="21"/>
        </w:rPr>
      </w:pPr>
      <w:r>
        <w:rPr>
          <w:rFonts w:ascii="宋体" w:hAnsi="宋体" w:cs="宋体" w:hint="eastAsia"/>
          <w:szCs w:val="21"/>
        </w:rPr>
        <w:t>工信部联企业〔2011〕300号</w:t>
      </w:r>
    </w:p>
    <w:p w14:paraId="599271A4" w14:textId="77777777" w:rsidR="000C2159" w:rsidRDefault="00DA22BC">
      <w:pPr>
        <w:spacing w:line="360" w:lineRule="auto"/>
        <w:ind w:firstLineChars="200" w:firstLine="420"/>
        <w:rPr>
          <w:rFonts w:ascii="宋体" w:hAnsi="宋体" w:cs="宋体"/>
          <w:szCs w:val="21"/>
        </w:rPr>
      </w:pPr>
      <w:r>
        <w:rPr>
          <w:rFonts w:ascii="宋体" w:hAnsi="宋体" w:cs="宋体" w:hint="eastAsia"/>
          <w:szCs w:val="21"/>
        </w:rPr>
        <w:t>各省、自治区、直辖市人民政府，国务院各部委、各直属机构及有关单位：</w:t>
      </w:r>
    </w:p>
    <w:p w14:paraId="621E8761" w14:textId="77777777" w:rsidR="000C2159" w:rsidRDefault="00DA22BC">
      <w:pPr>
        <w:spacing w:line="360" w:lineRule="auto"/>
        <w:ind w:firstLineChars="200" w:firstLine="420"/>
        <w:rPr>
          <w:rFonts w:ascii="宋体" w:hAnsi="宋体" w:cs="宋体"/>
          <w:szCs w:val="21"/>
        </w:rPr>
      </w:pPr>
      <w:r>
        <w:rPr>
          <w:rFonts w:ascii="宋体" w:hAnsi="宋体" w:cs="宋体" w:hint="eastAsia"/>
          <w:szCs w:val="21"/>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83C762B" w14:textId="77777777" w:rsidR="000C2159" w:rsidRDefault="000C2159">
      <w:pPr>
        <w:spacing w:line="360" w:lineRule="auto"/>
        <w:ind w:right="240"/>
        <w:jc w:val="right"/>
        <w:rPr>
          <w:rFonts w:ascii="宋体" w:hAnsi="宋体" w:cs="宋体"/>
          <w:szCs w:val="21"/>
        </w:rPr>
      </w:pPr>
    </w:p>
    <w:p w14:paraId="528E38F8" w14:textId="77777777" w:rsidR="000C2159" w:rsidRDefault="00DA22BC">
      <w:pPr>
        <w:spacing w:line="360" w:lineRule="auto"/>
        <w:ind w:right="240"/>
        <w:jc w:val="right"/>
        <w:rPr>
          <w:rFonts w:ascii="宋体" w:hAnsi="宋体" w:cs="宋体"/>
          <w:szCs w:val="21"/>
        </w:rPr>
      </w:pPr>
      <w:r>
        <w:rPr>
          <w:rFonts w:ascii="宋体" w:hAnsi="宋体" w:cs="宋体" w:hint="eastAsia"/>
          <w:szCs w:val="21"/>
        </w:rPr>
        <w:t>工业和信息化部　国家统计局</w:t>
      </w:r>
    </w:p>
    <w:p w14:paraId="352C6AC5" w14:textId="77777777" w:rsidR="000C2159" w:rsidRDefault="00DA22BC">
      <w:pPr>
        <w:spacing w:line="360" w:lineRule="auto"/>
        <w:ind w:right="240"/>
        <w:jc w:val="right"/>
        <w:rPr>
          <w:rFonts w:ascii="宋体" w:hAnsi="宋体" w:cs="宋体"/>
          <w:szCs w:val="21"/>
        </w:rPr>
      </w:pPr>
      <w:r>
        <w:rPr>
          <w:rFonts w:ascii="宋体" w:hAnsi="宋体" w:cs="宋体" w:hint="eastAsia"/>
          <w:szCs w:val="21"/>
        </w:rPr>
        <w:t xml:space="preserve">　　　　　　　　　　　　　　　　　　　国家发展和改革委员会　财政部</w:t>
      </w:r>
    </w:p>
    <w:p w14:paraId="0408D7E5" w14:textId="77777777" w:rsidR="000C2159" w:rsidRDefault="00DA22BC">
      <w:pPr>
        <w:spacing w:line="360" w:lineRule="auto"/>
        <w:ind w:right="240"/>
        <w:jc w:val="right"/>
        <w:rPr>
          <w:rFonts w:ascii="宋体" w:hAnsi="宋体" w:cs="宋体"/>
          <w:szCs w:val="21"/>
        </w:rPr>
      </w:pPr>
      <w:r>
        <w:rPr>
          <w:rFonts w:ascii="宋体" w:hAnsi="宋体" w:cs="宋体" w:hint="eastAsia"/>
          <w:szCs w:val="21"/>
        </w:rPr>
        <w:t xml:space="preserve">　　　　　二○一一年六月十八日</w:t>
      </w:r>
    </w:p>
    <w:p w14:paraId="624F14E0" w14:textId="77777777" w:rsidR="000C2159" w:rsidRDefault="00DA22BC">
      <w:pPr>
        <w:widowControl/>
        <w:shd w:val="clear" w:color="auto" w:fill="FFFFFF"/>
        <w:spacing w:line="360" w:lineRule="auto"/>
        <w:jc w:val="center"/>
        <w:rPr>
          <w:rFonts w:ascii="宋体" w:hAnsi="宋体" w:cs="宋体"/>
          <w:b/>
          <w:bCs/>
          <w:color w:val="333333"/>
          <w:kern w:val="0"/>
          <w:sz w:val="32"/>
          <w:szCs w:val="32"/>
        </w:rPr>
      </w:pPr>
      <w:r>
        <w:rPr>
          <w:rFonts w:ascii="宋体" w:hAnsi="宋体" w:cs="宋体" w:hint="eastAsia"/>
          <w:b/>
          <w:bCs/>
          <w:color w:val="333333"/>
          <w:kern w:val="0"/>
          <w:sz w:val="32"/>
          <w:szCs w:val="32"/>
        </w:rPr>
        <w:t>《中小企业划型标准规定》</w:t>
      </w:r>
    </w:p>
    <w:p w14:paraId="0EE0C76B"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一、根据《中华人民共和国中小企业促进法》和《国务院关于进一步促进中小企业发展的若干意见》(国发〔2009〕36号)，制定本规定。</w:t>
      </w:r>
    </w:p>
    <w:p w14:paraId="604F18E1"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二、中小企业划分为中型、小型、微型三种类型，具体标准根据企业从业人员、营业收入、资产总额等指标，结合行业特点制定。</w:t>
      </w:r>
    </w:p>
    <w:p w14:paraId="557A54BE"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11D12B"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四、各行业划型标准为：</w:t>
      </w:r>
    </w:p>
    <w:p w14:paraId="339237C9"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（一）农、林、牧、渔业。营业收入20000万元以下的为中小微型企业。其中，营业收入500万元及以上的为中型企业，营业收入50万元及以上的为小型企业，营业收入50万元以下的为微型企业。</w:t>
      </w:r>
    </w:p>
    <w:p w14:paraId="0B72F9B5"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w:t>
      </w:r>
      <w:r>
        <w:rPr>
          <w:rFonts w:ascii="宋体" w:hAnsi="宋体" w:cs="宋体" w:hint="eastAsia"/>
          <w:szCs w:val="21"/>
        </w:rPr>
        <w:lastRenderedPageBreak/>
        <w:t>业。</w:t>
      </w:r>
    </w:p>
    <w:p w14:paraId="54E24681"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7B7B415"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844EB7"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7CC8817"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8DAA62"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CE24C7"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65C274"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E1C603"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76542E"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lastRenderedPageBreak/>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88428D"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6DECE6"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25E695"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0BB05C"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7975D1"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（十六）其他未列明行业。从业人员300人以下的为中小微型企业。其中，从业人员100人及以上的为中型企业；从业人员10人及以上的为小型企业；从业人员10人以下的为微型企业。</w:t>
      </w:r>
    </w:p>
    <w:p w14:paraId="34A995D6"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五、企业类型的划分以统计部门的统计数据为依据。</w:t>
      </w:r>
    </w:p>
    <w:p w14:paraId="68E61472"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六、本规定适用于在中华人民共和国境内依法设立的各类所有制和各种组织形式的企业。个体工商户和本规定以外的行业，参照本规定进行划型。</w:t>
      </w:r>
    </w:p>
    <w:p w14:paraId="5DAB5438"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0CADD63"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八、本规定由工业和信息化部、国家统计局会同有关部门根据《国民经济行业分类》修订情况和企业发展变化情况适时修订。</w:t>
      </w:r>
    </w:p>
    <w:p w14:paraId="519BC7CD" w14:textId="77777777" w:rsidR="000C2159" w:rsidRDefault="00DA22BC">
      <w:pPr>
        <w:spacing w:line="360" w:lineRule="auto"/>
        <w:ind w:right="238" w:firstLineChars="200" w:firstLine="420"/>
        <w:jc w:val="left"/>
        <w:rPr>
          <w:rFonts w:ascii="宋体" w:hAnsi="宋体" w:cs="宋体"/>
          <w:szCs w:val="21"/>
        </w:rPr>
      </w:pPr>
      <w:r>
        <w:rPr>
          <w:rFonts w:ascii="宋体" w:hAnsi="宋体" w:cs="宋体" w:hint="eastAsia"/>
          <w:szCs w:val="21"/>
        </w:rPr>
        <w:t xml:space="preserve">　　九、本规定由工业和信息化部、国家统计局会同有关部门负责解释。</w:t>
      </w:r>
    </w:p>
    <w:p w14:paraId="604CDD16" w14:textId="77777777" w:rsidR="000C2159" w:rsidRDefault="00DA22BC">
      <w:pPr>
        <w:spacing w:line="360" w:lineRule="auto"/>
        <w:ind w:right="238" w:firstLineChars="200" w:firstLine="420"/>
        <w:jc w:val="left"/>
        <w:rPr>
          <w:rFonts w:ascii="宋体" w:hAnsi="宋体"/>
          <w:szCs w:val="21"/>
        </w:rPr>
      </w:pPr>
      <w:r>
        <w:rPr>
          <w:rFonts w:ascii="宋体" w:hAnsi="宋体" w:cs="宋体" w:hint="eastAsia"/>
          <w:szCs w:val="21"/>
        </w:rPr>
        <w:t xml:space="preserve">　　十、本规定自发布之日起执行，原国家经贸委、原国家计委、财政部和国家统计局2003年颁布的《中小企业标准暂行规定》同时废止。</w:t>
      </w:r>
    </w:p>
    <w:p w14:paraId="7FCA781E" w14:textId="77777777" w:rsidR="000C2159" w:rsidRDefault="000C2159">
      <w:pPr>
        <w:spacing w:line="360" w:lineRule="auto"/>
        <w:ind w:right="240"/>
        <w:jc w:val="left"/>
        <w:rPr>
          <w:rFonts w:ascii="宋体" w:hAnsi="宋体" w:cs="宋体"/>
          <w:szCs w:val="21"/>
        </w:rPr>
      </w:pPr>
    </w:p>
    <w:p w14:paraId="156F2304" w14:textId="77777777" w:rsidR="000C2159" w:rsidRDefault="00DA22BC">
      <w:pPr>
        <w:pStyle w:val="22"/>
        <w:spacing w:after="0"/>
      </w:pPr>
      <w:bookmarkStart w:id="247" w:name="_Toc142569906"/>
      <w:bookmarkStart w:id="248" w:name="_Toc175238168"/>
      <w:r>
        <w:rPr>
          <w:rFonts w:hint="eastAsia"/>
        </w:rPr>
        <w:t>附件三：关于印发《统计上大中小微型企业划分办法（</w:t>
      </w:r>
      <w:r>
        <w:t>2017</w:t>
      </w:r>
      <w:r>
        <w:rPr>
          <w:rFonts w:hint="eastAsia"/>
        </w:rPr>
        <w:t>）》的通知</w:t>
      </w:r>
      <w:bookmarkEnd w:id="247"/>
      <w:bookmarkEnd w:id="248"/>
    </w:p>
    <w:p w14:paraId="639F1DB4" w14:textId="77777777" w:rsidR="000C2159" w:rsidRDefault="00DA22BC">
      <w:pPr>
        <w:shd w:val="clear" w:color="auto" w:fill="FFFFFF"/>
        <w:spacing w:line="360" w:lineRule="auto"/>
        <w:jc w:val="center"/>
        <w:rPr>
          <w:rFonts w:ascii="宋体" w:hAnsi="宋体" w:cs="宋体"/>
          <w:color w:val="333333"/>
          <w:szCs w:val="21"/>
        </w:rPr>
      </w:pPr>
      <w:r>
        <w:rPr>
          <w:rFonts w:ascii="宋体" w:hAnsi="宋体" w:cs="宋体" w:hint="eastAsia"/>
          <w:color w:val="333333"/>
          <w:szCs w:val="21"/>
        </w:rPr>
        <w:t>国统字〔2017〕213号</w:t>
      </w:r>
    </w:p>
    <w:p w14:paraId="6A4366A4" w14:textId="77777777" w:rsidR="000C2159" w:rsidRDefault="00DA22BC">
      <w:pPr>
        <w:shd w:val="clear" w:color="auto" w:fill="FFFFFF"/>
        <w:spacing w:line="360" w:lineRule="auto"/>
        <w:rPr>
          <w:rFonts w:ascii="宋体" w:hAnsi="宋体" w:cs="宋体"/>
          <w:color w:val="333333"/>
          <w:szCs w:val="21"/>
        </w:rPr>
      </w:pPr>
      <w:r>
        <w:rPr>
          <w:rFonts w:ascii="宋体" w:hAnsi="宋体" w:cs="宋体" w:hint="eastAsia"/>
          <w:color w:val="333333"/>
          <w:szCs w:val="21"/>
        </w:rPr>
        <w:t>各省、自治区、直辖市统计局，新疆生产建设兵团统计局，国务院各有关部门，国家统计局各调查总队：</w:t>
      </w:r>
    </w:p>
    <w:p w14:paraId="36C5A321" w14:textId="77777777" w:rsidR="000C2159" w:rsidRDefault="00DA22BC">
      <w:pPr>
        <w:shd w:val="clear" w:color="auto" w:fill="FFFFFF"/>
        <w:spacing w:line="360" w:lineRule="auto"/>
        <w:rPr>
          <w:rFonts w:ascii="宋体" w:hAnsi="宋体" w:cs="宋体"/>
          <w:color w:val="333333"/>
          <w:szCs w:val="21"/>
        </w:rPr>
      </w:pPr>
      <w:r>
        <w:rPr>
          <w:rFonts w:ascii="宋体" w:hAnsi="宋体"/>
          <w:color w:val="333333"/>
          <w:szCs w:val="21"/>
        </w:rPr>
        <w:t> </w:t>
      </w:r>
    </w:p>
    <w:p w14:paraId="57100500" w14:textId="77777777" w:rsidR="000C2159" w:rsidRDefault="00DA22BC">
      <w:pPr>
        <w:shd w:val="clear" w:color="auto" w:fill="FFFFFF"/>
        <w:spacing w:line="360" w:lineRule="auto"/>
        <w:rPr>
          <w:rFonts w:ascii="宋体" w:hAnsi="宋体" w:cs="宋体"/>
          <w:color w:val="333333"/>
          <w:szCs w:val="21"/>
        </w:rPr>
      </w:pPr>
      <w:r>
        <w:rPr>
          <w:rFonts w:ascii="宋体" w:hAnsi="宋体" w:cs="宋体" w:hint="eastAsia"/>
          <w:color w:val="333333"/>
          <w:szCs w:val="21"/>
        </w:rPr>
        <w:t xml:space="preserve">　　《国民经济行业分类》（</w:t>
      </w:r>
      <w:r>
        <w:rPr>
          <w:rFonts w:ascii="宋体" w:hAnsi="宋体"/>
          <w:color w:val="333333"/>
          <w:szCs w:val="21"/>
        </w:rPr>
        <w:t>GB/T 4754</w:t>
      </w:r>
      <w:r>
        <w:rPr>
          <w:rFonts w:ascii="宋体" w:hAnsi="宋体" w:cs="宋体" w:hint="eastAsia"/>
          <w:color w:val="333333"/>
          <w:szCs w:val="21"/>
        </w:rPr>
        <w:t>—</w:t>
      </w:r>
      <w:r>
        <w:rPr>
          <w:rFonts w:ascii="宋体" w:hAnsi="宋体"/>
          <w:color w:val="333333"/>
          <w:szCs w:val="21"/>
        </w:rPr>
        <w:t>2017</w:t>
      </w:r>
      <w:r>
        <w:rPr>
          <w:rFonts w:ascii="宋体" w:hAnsi="宋体" w:cs="宋体" w:hint="eastAsia"/>
          <w:color w:val="333333"/>
          <w:szCs w:val="21"/>
        </w:rPr>
        <w:t>）已正式实施，现对</w:t>
      </w:r>
      <w:r>
        <w:rPr>
          <w:rFonts w:ascii="宋体" w:hAnsi="宋体"/>
          <w:color w:val="333333"/>
          <w:szCs w:val="21"/>
        </w:rPr>
        <w:t>2011</w:t>
      </w:r>
      <w:r>
        <w:rPr>
          <w:rFonts w:ascii="宋体" w:hAnsi="宋体" w:cs="宋体" w:hint="eastAsia"/>
          <w:color w:val="333333"/>
          <w:szCs w:val="21"/>
        </w:rPr>
        <w:t>年制定的《统计上大中小微型企业划分办法》进行修订。本次修订保持原有的分类原则、方法、结构框架和适用范围，仅将所涉及的行业按照《国民经济行业分类》（</w:t>
      </w:r>
      <w:r>
        <w:rPr>
          <w:rFonts w:ascii="宋体" w:hAnsi="宋体"/>
          <w:color w:val="333333"/>
          <w:szCs w:val="21"/>
        </w:rPr>
        <w:t>GB/T 4754</w:t>
      </w:r>
      <w:r>
        <w:rPr>
          <w:rFonts w:ascii="宋体" w:hAnsi="宋体" w:cs="宋体" w:hint="eastAsia"/>
          <w:color w:val="333333"/>
          <w:szCs w:val="21"/>
        </w:rPr>
        <w:t>—</w:t>
      </w:r>
      <w:r>
        <w:rPr>
          <w:rFonts w:ascii="宋体" w:hAnsi="宋体"/>
          <w:color w:val="333333"/>
          <w:szCs w:val="21"/>
        </w:rPr>
        <w:t>2011</w:t>
      </w:r>
      <w:r>
        <w:rPr>
          <w:rFonts w:ascii="宋体" w:hAnsi="宋体" w:cs="宋体" w:hint="eastAsia"/>
          <w:color w:val="333333"/>
          <w:szCs w:val="21"/>
        </w:rPr>
        <w:t>）和《国民经济行业分类》（</w:t>
      </w:r>
      <w:r>
        <w:rPr>
          <w:rFonts w:ascii="宋体" w:hAnsi="宋体"/>
          <w:color w:val="333333"/>
          <w:szCs w:val="21"/>
        </w:rPr>
        <w:t>GB/T 4754</w:t>
      </w:r>
      <w:r>
        <w:rPr>
          <w:rFonts w:ascii="宋体" w:hAnsi="宋体" w:cs="宋体" w:hint="eastAsia"/>
          <w:color w:val="333333"/>
          <w:szCs w:val="21"/>
        </w:rPr>
        <w:t>—</w:t>
      </w:r>
      <w:r>
        <w:rPr>
          <w:rFonts w:ascii="宋体" w:hAnsi="宋体"/>
          <w:color w:val="333333"/>
          <w:szCs w:val="21"/>
        </w:rPr>
        <w:t>2017</w:t>
      </w:r>
      <w:r>
        <w:rPr>
          <w:rFonts w:ascii="宋体" w:hAnsi="宋体" w:cs="宋体" w:hint="eastAsia"/>
          <w:color w:val="333333"/>
          <w:szCs w:val="21"/>
        </w:rPr>
        <w:t>）的对应关系，进行相应调整，形成《统计上大中小微型企业划分办法（</w:t>
      </w:r>
      <w:r>
        <w:rPr>
          <w:rFonts w:ascii="宋体" w:hAnsi="宋体"/>
          <w:color w:val="333333"/>
          <w:szCs w:val="21"/>
        </w:rPr>
        <w:t>2017</w:t>
      </w:r>
      <w:r>
        <w:rPr>
          <w:rFonts w:ascii="宋体" w:hAnsi="宋体" w:cs="宋体" w:hint="eastAsia"/>
          <w:color w:val="333333"/>
          <w:szCs w:val="21"/>
        </w:rPr>
        <w:t>）》。现将《统计上大中小微型企业划分办法（</w:t>
      </w:r>
      <w:r>
        <w:rPr>
          <w:rFonts w:ascii="宋体" w:hAnsi="宋体"/>
          <w:color w:val="333333"/>
          <w:szCs w:val="21"/>
        </w:rPr>
        <w:t>2017</w:t>
      </w:r>
      <w:r>
        <w:rPr>
          <w:rFonts w:ascii="宋体" w:hAnsi="宋体" w:cs="宋体" w:hint="eastAsia"/>
          <w:color w:val="333333"/>
          <w:szCs w:val="21"/>
        </w:rPr>
        <w:t>）》印发给你们，请在统计工作中认真贯彻执行。</w:t>
      </w:r>
    </w:p>
    <w:p w14:paraId="1C9CACF1" w14:textId="77777777" w:rsidR="000C2159" w:rsidRDefault="00DA22BC">
      <w:pPr>
        <w:shd w:val="clear" w:color="auto" w:fill="FFFFFF"/>
        <w:spacing w:line="360" w:lineRule="auto"/>
        <w:rPr>
          <w:rFonts w:ascii="宋体" w:hAnsi="宋体" w:cs="宋体"/>
          <w:color w:val="333333"/>
          <w:szCs w:val="21"/>
        </w:rPr>
      </w:pPr>
      <w:r>
        <w:rPr>
          <w:rFonts w:ascii="宋体" w:hAnsi="宋体"/>
          <w:color w:val="333333"/>
          <w:szCs w:val="21"/>
        </w:rPr>
        <w:t> </w:t>
      </w:r>
    </w:p>
    <w:p w14:paraId="41A34828" w14:textId="77777777" w:rsidR="000C2159" w:rsidRDefault="00DA22BC">
      <w:pPr>
        <w:shd w:val="clear" w:color="auto" w:fill="FFFFFF"/>
        <w:spacing w:line="360" w:lineRule="auto"/>
        <w:rPr>
          <w:rFonts w:ascii="宋体" w:hAnsi="宋体" w:cs="宋体"/>
          <w:color w:val="333333"/>
          <w:szCs w:val="21"/>
        </w:rPr>
      </w:pPr>
      <w:r>
        <w:rPr>
          <w:rFonts w:ascii="宋体" w:hAnsi="宋体" w:cs="宋体" w:hint="eastAsia"/>
          <w:color w:val="333333"/>
          <w:szCs w:val="21"/>
        </w:rPr>
        <w:t xml:space="preserve">　　附件：《统计上大中小微型企业划分办法（</w:t>
      </w:r>
      <w:r>
        <w:rPr>
          <w:rFonts w:ascii="宋体" w:hAnsi="宋体"/>
          <w:color w:val="333333"/>
          <w:szCs w:val="21"/>
        </w:rPr>
        <w:t>2017</w:t>
      </w:r>
      <w:r>
        <w:rPr>
          <w:rFonts w:ascii="宋体" w:hAnsi="宋体" w:cs="宋体" w:hint="eastAsia"/>
          <w:color w:val="333333"/>
          <w:szCs w:val="21"/>
        </w:rPr>
        <w:t>）》修订说明</w:t>
      </w:r>
    </w:p>
    <w:p w14:paraId="3013FF9F" w14:textId="77777777" w:rsidR="000C2159" w:rsidRDefault="00DA22BC">
      <w:pPr>
        <w:shd w:val="clear" w:color="auto" w:fill="FFFFFF"/>
        <w:spacing w:line="360" w:lineRule="auto"/>
        <w:rPr>
          <w:rFonts w:ascii="宋体" w:hAnsi="宋体" w:cs="宋体"/>
          <w:color w:val="333333"/>
          <w:szCs w:val="21"/>
        </w:rPr>
      </w:pPr>
      <w:r>
        <w:rPr>
          <w:rFonts w:ascii="宋体" w:hAnsi="宋体"/>
          <w:color w:val="333333"/>
          <w:szCs w:val="21"/>
        </w:rPr>
        <w:t> </w:t>
      </w:r>
    </w:p>
    <w:p w14:paraId="0A424F7B" w14:textId="77777777" w:rsidR="000C2159" w:rsidRDefault="00DA22BC">
      <w:pPr>
        <w:shd w:val="clear" w:color="auto" w:fill="FFFFFF"/>
        <w:spacing w:line="360" w:lineRule="auto"/>
        <w:jc w:val="right"/>
        <w:rPr>
          <w:rFonts w:ascii="宋体" w:hAnsi="宋体" w:cs="宋体"/>
          <w:color w:val="333333"/>
          <w:szCs w:val="21"/>
        </w:rPr>
      </w:pPr>
      <w:r>
        <w:rPr>
          <w:rFonts w:ascii="宋体" w:hAnsi="宋体" w:cs="宋体" w:hint="eastAsia"/>
          <w:color w:val="333333"/>
          <w:szCs w:val="21"/>
        </w:rPr>
        <w:t>国家统计局  </w:t>
      </w:r>
    </w:p>
    <w:p w14:paraId="2CEFD78F" w14:textId="77777777" w:rsidR="000C2159" w:rsidRDefault="00DA22BC">
      <w:pPr>
        <w:shd w:val="clear" w:color="auto" w:fill="FFFFFF"/>
        <w:spacing w:line="360" w:lineRule="auto"/>
        <w:jc w:val="right"/>
        <w:rPr>
          <w:rFonts w:ascii="宋体" w:hAnsi="宋体" w:cs="宋体"/>
          <w:color w:val="333333"/>
          <w:szCs w:val="21"/>
        </w:rPr>
      </w:pPr>
      <w:r>
        <w:rPr>
          <w:rFonts w:ascii="宋体" w:hAnsi="宋体"/>
          <w:color w:val="333333"/>
          <w:szCs w:val="21"/>
        </w:rPr>
        <w:t>2017</w:t>
      </w:r>
      <w:r>
        <w:rPr>
          <w:rFonts w:ascii="宋体" w:hAnsi="宋体" w:cs="宋体" w:hint="eastAsia"/>
          <w:color w:val="333333"/>
          <w:szCs w:val="21"/>
        </w:rPr>
        <w:t>年</w:t>
      </w:r>
      <w:r>
        <w:rPr>
          <w:rFonts w:ascii="宋体" w:hAnsi="宋体"/>
          <w:color w:val="333333"/>
          <w:szCs w:val="21"/>
        </w:rPr>
        <w:t>12</w:t>
      </w:r>
      <w:r>
        <w:rPr>
          <w:rFonts w:ascii="宋体" w:hAnsi="宋体" w:cs="宋体" w:hint="eastAsia"/>
          <w:color w:val="333333"/>
          <w:szCs w:val="21"/>
        </w:rPr>
        <w:t>月</w:t>
      </w:r>
      <w:r>
        <w:rPr>
          <w:rFonts w:ascii="宋体" w:hAnsi="宋体"/>
          <w:color w:val="333333"/>
          <w:szCs w:val="21"/>
        </w:rPr>
        <w:t>28</w:t>
      </w:r>
      <w:r>
        <w:rPr>
          <w:rFonts w:ascii="宋体" w:hAnsi="宋体" w:cs="宋体" w:hint="eastAsia"/>
          <w:color w:val="333333"/>
          <w:szCs w:val="21"/>
        </w:rPr>
        <w:t>日</w:t>
      </w:r>
    </w:p>
    <w:p w14:paraId="082D536F" w14:textId="77777777" w:rsidR="000C2159" w:rsidRDefault="00DA22BC">
      <w:pPr>
        <w:shd w:val="clear" w:color="auto" w:fill="FFFFFF"/>
        <w:rPr>
          <w:rFonts w:ascii="宋体" w:hAnsi="宋体" w:cs="宋体"/>
          <w:b/>
          <w:color w:val="333333"/>
          <w:sz w:val="32"/>
          <w:szCs w:val="32"/>
        </w:rPr>
      </w:pPr>
      <w:r>
        <w:rPr>
          <w:color w:val="333333"/>
          <w:sz w:val="24"/>
        </w:rPr>
        <w:t> </w:t>
      </w:r>
      <w:r>
        <w:rPr>
          <w:rFonts w:hint="eastAsia"/>
          <w:b/>
          <w:color w:val="333333"/>
          <w:sz w:val="32"/>
          <w:szCs w:val="32"/>
        </w:rPr>
        <w:t>附件</w:t>
      </w:r>
    </w:p>
    <w:p w14:paraId="4DE66B91" w14:textId="77777777" w:rsidR="000C2159" w:rsidRDefault="00DA22BC">
      <w:pPr>
        <w:shd w:val="clear" w:color="auto" w:fill="FFFFFF"/>
        <w:jc w:val="center"/>
        <w:rPr>
          <w:rFonts w:ascii="宋体" w:hAnsi="宋体" w:cs="宋体"/>
          <w:color w:val="333333"/>
          <w:sz w:val="32"/>
          <w:szCs w:val="32"/>
        </w:rPr>
      </w:pPr>
      <w:r>
        <w:rPr>
          <w:rFonts w:ascii="宋体" w:hAnsi="宋体" w:cs="宋体" w:hint="eastAsia"/>
          <w:b/>
          <w:bCs/>
          <w:color w:val="333333"/>
          <w:sz w:val="32"/>
          <w:szCs w:val="32"/>
        </w:rPr>
        <w:t>《统计上大中小微型企业划分办法（</w:t>
      </w:r>
      <w:r>
        <w:rPr>
          <w:rFonts w:ascii="宋体" w:hAnsi="宋体"/>
          <w:b/>
          <w:bCs/>
          <w:color w:val="333333"/>
          <w:sz w:val="32"/>
          <w:szCs w:val="32"/>
        </w:rPr>
        <w:t>2017</w:t>
      </w:r>
      <w:r>
        <w:rPr>
          <w:rFonts w:ascii="宋体" w:hAnsi="宋体" w:cs="宋体" w:hint="eastAsia"/>
          <w:b/>
          <w:bCs/>
          <w:color w:val="333333"/>
          <w:sz w:val="32"/>
          <w:szCs w:val="32"/>
        </w:rPr>
        <w:t>）》</w:t>
      </w:r>
    </w:p>
    <w:p w14:paraId="1BB973E4" w14:textId="77777777" w:rsidR="000C2159" w:rsidRDefault="00DA22BC">
      <w:pPr>
        <w:shd w:val="clear" w:color="auto" w:fill="FFFFFF"/>
        <w:rPr>
          <w:rFonts w:ascii="宋体" w:hAnsi="宋体" w:cs="宋体"/>
          <w:color w:val="333333"/>
          <w:sz w:val="18"/>
          <w:szCs w:val="18"/>
        </w:rPr>
      </w:pPr>
      <w:r>
        <w:rPr>
          <w:color w:val="333333"/>
          <w:sz w:val="24"/>
        </w:rPr>
        <w:t> </w:t>
      </w:r>
    </w:p>
    <w:p w14:paraId="349FBFFB" w14:textId="77777777" w:rsidR="000C2159" w:rsidRDefault="00DA22BC">
      <w:pPr>
        <w:shd w:val="clear" w:color="auto" w:fill="FFFFFF"/>
        <w:spacing w:line="360" w:lineRule="auto"/>
        <w:rPr>
          <w:rFonts w:ascii="宋体" w:hAnsi="宋体" w:cs="宋体"/>
          <w:color w:val="333333"/>
          <w:szCs w:val="21"/>
        </w:rPr>
      </w:pPr>
      <w:r>
        <w:rPr>
          <w:rFonts w:ascii="宋体" w:hAnsi="宋体" w:cs="宋体" w:hint="eastAsia"/>
          <w:b/>
          <w:bCs/>
          <w:color w:val="333333"/>
          <w:sz w:val="24"/>
        </w:rPr>
        <w:t xml:space="preserve">　　</w:t>
      </w:r>
      <w:r>
        <w:rPr>
          <w:rFonts w:ascii="宋体" w:hAnsi="宋体" w:cs="宋体" w:hint="eastAsia"/>
          <w:color w:val="333333"/>
          <w:szCs w:val="21"/>
        </w:rPr>
        <w:t>一、根据工业和信息化部、国家统计局、国家发展改革委、财政部《关于印发中小企业划型标准规定的通知》（工信部联企业〔</w:t>
      </w:r>
      <w:r>
        <w:rPr>
          <w:rFonts w:ascii="宋体" w:hAnsi="宋体"/>
          <w:color w:val="333333"/>
          <w:szCs w:val="21"/>
        </w:rPr>
        <w:t>2011</w:t>
      </w:r>
      <w:r>
        <w:rPr>
          <w:rFonts w:ascii="宋体" w:hAnsi="宋体" w:cs="宋体" w:hint="eastAsia"/>
          <w:color w:val="333333"/>
          <w:szCs w:val="21"/>
        </w:rPr>
        <w:t>〕</w:t>
      </w:r>
      <w:r>
        <w:rPr>
          <w:rFonts w:ascii="宋体" w:hAnsi="宋体"/>
          <w:color w:val="333333"/>
          <w:szCs w:val="21"/>
        </w:rPr>
        <w:t>300</w:t>
      </w:r>
      <w:r>
        <w:rPr>
          <w:rFonts w:ascii="宋体" w:hAnsi="宋体" w:cs="宋体" w:hint="eastAsia"/>
          <w:color w:val="333333"/>
          <w:szCs w:val="21"/>
        </w:rPr>
        <w:t>号），以《国民经济行业分类》（</w:t>
      </w:r>
      <w:r>
        <w:rPr>
          <w:rFonts w:ascii="宋体" w:hAnsi="宋体"/>
          <w:color w:val="333333"/>
          <w:szCs w:val="21"/>
        </w:rPr>
        <w:t>GB/T4754-2017</w:t>
      </w:r>
      <w:r>
        <w:rPr>
          <w:rFonts w:ascii="宋体" w:hAnsi="宋体" w:cs="宋体" w:hint="eastAsia"/>
          <w:color w:val="333333"/>
          <w:szCs w:val="21"/>
        </w:rPr>
        <w:t>）为基础，结合统计工作的实际情况，制定本办法。</w:t>
      </w:r>
    </w:p>
    <w:p w14:paraId="6F94C4F7" w14:textId="77777777" w:rsidR="000C2159" w:rsidRDefault="00DA22BC">
      <w:pPr>
        <w:shd w:val="clear" w:color="auto" w:fill="FFFFFF"/>
        <w:spacing w:line="360" w:lineRule="auto"/>
        <w:rPr>
          <w:rFonts w:ascii="宋体" w:hAnsi="宋体" w:cs="宋体"/>
          <w:color w:val="333333"/>
          <w:szCs w:val="21"/>
        </w:rPr>
      </w:pPr>
      <w:r>
        <w:rPr>
          <w:rFonts w:ascii="宋体" w:hAnsi="宋体"/>
          <w:color w:val="333333"/>
          <w:szCs w:val="21"/>
        </w:rPr>
        <w:t> </w:t>
      </w:r>
      <w:r>
        <w:rPr>
          <w:rFonts w:ascii="宋体" w:hAnsi="宋体" w:cs="宋体" w:hint="eastAsia"/>
          <w:color w:val="333333"/>
          <w:szCs w:val="21"/>
        </w:rPr>
        <w:t xml:space="preserve">　　二、本办法适用对象为在中华人民共和国境内依法设立的各种组织形式的法人企业或单位。个体工商户参照本办法进行划分。</w:t>
      </w:r>
    </w:p>
    <w:p w14:paraId="39552E31" w14:textId="77777777" w:rsidR="000C2159" w:rsidRDefault="00DA22BC">
      <w:pPr>
        <w:shd w:val="clear" w:color="auto" w:fill="FFFFFF"/>
        <w:spacing w:line="360" w:lineRule="auto"/>
        <w:rPr>
          <w:rFonts w:ascii="宋体" w:hAnsi="宋体" w:cs="宋体"/>
          <w:color w:val="333333"/>
          <w:szCs w:val="21"/>
        </w:rPr>
      </w:pPr>
      <w:r>
        <w:rPr>
          <w:rFonts w:ascii="宋体" w:hAnsi="宋体"/>
          <w:color w:val="333333"/>
          <w:szCs w:val="21"/>
        </w:rPr>
        <w:t> </w:t>
      </w:r>
      <w:r>
        <w:rPr>
          <w:rFonts w:ascii="宋体" w:hAnsi="宋体" w:cs="宋体" w:hint="eastAsia"/>
          <w:color w:val="333333"/>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宋体" w:hAnsi="宋体"/>
          <w:color w:val="333333"/>
          <w:szCs w:val="21"/>
        </w:rPr>
        <w:t>15</w:t>
      </w:r>
      <w:r>
        <w:rPr>
          <w:rFonts w:ascii="宋体" w:hAnsi="宋体" w:cs="宋体" w:hint="eastAsia"/>
          <w:color w:val="333333"/>
          <w:szCs w:val="21"/>
        </w:rPr>
        <w:t>个行业门类以及社会工作行业大类。</w:t>
      </w:r>
    </w:p>
    <w:p w14:paraId="13D9EE63" w14:textId="77777777" w:rsidR="000C2159" w:rsidRDefault="00DA22BC">
      <w:pPr>
        <w:shd w:val="clear" w:color="auto" w:fill="FFFFFF"/>
        <w:spacing w:line="360" w:lineRule="auto"/>
        <w:rPr>
          <w:rFonts w:ascii="宋体" w:hAnsi="宋体" w:cs="宋体"/>
          <w:color w:val="333333"/>
          <w:szCs w:val="21"/>
        </w:rPr>
      </w:pPr>
      <w:r>
        <w:rPr>
          <w:rFonts w:ascii="宋体" w:hAnsi="宋体"/>
          <w:color w:val="333333"/>
          <w:szCs w:val="21"/>
        </w:rPr>
        <w:t> </w:t>
      </w:r>
      <w:r>
        <w:rPr>
          <w:rFonts w:ascii="宋体" w:hAnsi="宋体" w:cs="宋体" w:hint="eastAsia"/>
          <w:color w:val="333333"/>
          <w:szCs w:val="21"/>
        </w:rPr>
        <w:t xml:space="preserve">　　四、本办法按照行业门类、大类、中类和组合类别，依据从业人员、营业收入、资产总额等指标或替代指标，将我国的企业划分为大型、中型、小型、微型等四种类型。具体划分标准见附表。</w:t>
      </w:r>
    </w:p>
    <w:p w14:paraId="2A9B049D" w14:textId="77777777" w:rsidR="000C2159" w:rsidRDefault="00DA22BC">
      <w:pPr>
        <w:shd w:val="clear" w:color="auto" w:fill="FFFFFF"/>
        <w:spacing w:line="360" w:lineRule="auto"/>
        <w:rPr>
          <w:rFonts w:ascii="宋体" w:hAnsi="宋体" w:cs="宋体"/>
          <w:color w:val="333333"/>
          <w:szCs w:val="21"/>
        </w:rPr>
      </w:pPr>
      <w:r>
        <w:rPr>
          <w:rFonts w:ascii="宋体" w:hAnsi="宋体"/>
          <w:color w:val="333333"/>
          <w:szCs w:val="21"/>
        </w:rPr>
        <w:lastRenderedPageBreak/>
        <w:t> </w:t>
      </w:r>
      <w:r>
        <w:rPr>
          <w:rFonts w:ascii="宋体" w:hAnsi="宋体" w:cs="宋体" w:hint="eastAsia"/>
          <w:color w:val="333333"/>
          <w:szCs w:val="21"/>
        </w:rPr>
        <w:t xml:space="preserve">　　五、企业划分由政府综合统计部门根据统计年报每年确定一次，定报统计原则上不进行调整。</w:t>
      </w:r>
    </w:p>
    <w:p w14:paraId="180CBACD" w14:textId="77777777" w:rsidR="000C2159" w:rsidRDefault="00DA22BC">
      <w:pPr>
        <w:shd w:val="clear" w:color="auto" w:fill="FFFFFF"/>
        <w:spacing w:line="360" w:lineRule="auto"/>
        <w:rPr>
          <w:rFonts w:ascii="宋体" w:hAnsi="宋体" w:cs="宋体"/>
          <w:color w:val="333333"/>
          <w:szCs w:val="21"/>
        </w:rPr>
      </w:pPr>
      <w:r>
        <w:rPr>
          <w:rFonts w:ascii="宋体" w:hAnsi="宋体"/>
          <w:color w:val="333333"/>
          <w:szCs w:val="21"/>
        </w:rPr>
        <w:t> </w:t>
      </w:r>
      <w:r>
        <w:rPr>
          <w:rFonts w:ascii="宋体" w:hAnsi="宋体" w:cs="宋体" w:hint="eastAsia"/>
          <w:color w:val="333333"/>
          <w:szCs w:val="21"/>
        </w:rPr>
        <w:t xml:space="preserve">　　六、本办法自印发之日起执行，国家统计局</w:t>
      </w:r>
      <w:r>
        <w:rPr>
          <w:rFonts w:ascii="宋体" w:hAnsi="宋体"/>
          <w:color w:val="333333"/>
          <w:szCs w:val="21"/>
        </w:rPr>
        <w:t>2011</w:t>
      </w:r>
      <w:r>
        <w:rPr>
          <w:rFonts w:ascii="宋体" w:hAnsi="宋体" w:cs="宋体" w:hint="eastAsia"/>
          <w:color w:val="333333"/>
          <w:szCs w:val="21"/>
        </w:rPr>
        <w:t>年印发的《统计上大中小微型企业划分办法》（国统字〔</w:t>
      </w:r>
      <w:r>
        <w:rPr>
          <w:rFonts w:ascii="宋体" w:hAnsi="宋体"/>
          <w:color w:val="333333"/>
          <w:szCs w:val="21"/>
        </w:rPr>
        <w:t>2011</w:t>
      </w:r>
      <w:r>
        <w:rPr>
          <w:rFonts w:ascii="宋体" w:hAnsi="宋体" w:cs="宋体" w:hint="eastAsia"/>
          <w:color w:val="333333"/>
          <w:szCs w:val="21"/>
        </w:rPr>
        <w:t>〕</w:t>
      </w:r>
      <w:r>
        <w:rPr>
          <w:rFonts w:ascii="宋体" w:hAnsi="宋体"/>
          <w:color w:val="333333"/>
          <w:szCs w:val="21"/>
        </w:rPr>
        <w:t>75</w:t>
      </w:r>
      <w:r>
        <w:rPr>
          <w:rFonts w:ascii="宋体" w:hAnsi="宋体" w:cs="宋体" w:hint="eastAsia"/>
          <w:color w:val="333333"/>
          <w:szCs w:val="21"/>
        </w:rPr>
        <w:t>号）同时废止。</w:t>
      </w:r>
    </w:p>
    <w:p w14:paraId="3B67140E" w14:textId="77777777" w:rsidR="000C2159" w:rsidRDefault="000C2159">
      <w:pPr>
        <w:spacing w:line="220" w:lineRule="atLeast"/>
      </w:pPr>
    </w:p>
    <w:p w14:paraId="7C791ECB" w14:textId="77777777" w:rsidR="000C2159" w:rsidRDefault="00DA22BC">
      <w:pPr>
        <w:pStyle w:val="aff7"/>
        <w:shd w:val="clear" w:color="auto" w:fill="FFFFFF"/>
        <w:rPr>
          <w:b/>
          <w:sz w:val="32"/>
          <w:szCs w:val="32"/>
        </w:rPr>
      </w:pPr>
      <w:r>
        <w:rPr>
          <w:rFonts w:hint="eastAsia"/>
          <w:b/>
          <w:sz w:val="32"/>
          <w:szCs w:val="32"/>
        </w:rPr>
        <w:t>附表：</w:t>
      </w:r>
    </w:p>
    <w:p w14:paraId="4D9F5D69" w14:textId="77777777" w:rsidR="000C2159" w:rsidRDefault="00DA22BC">
      <w:pPr>
        <w:widowControl/>
        <w:spacing w:line="330" w:lineRule="atLeast"/>
        <w:jc w:val="center"/>
        <w:rPr>
          <w:rFonts w:ascii="宋体" w:hAnsi="宋体" w:cs="宋体"/>
          <w:b/>
          <w:bCs/>
          <w:color w:val="000000"/>
          <w:kern w:val="0"/>
          <w:sz w:val="32"/>
          <w:szCs w:val="32"/>
        </w:rPr>
      </w:pPr>
      <w:r>
        <w:rPr>
          <w:rFonts w:ascii="宋体" w:hAnsi="宋体" w:cs="宋体" w:hint="eastAsia"/>
          <w:b/>
          <w:bCs/>
          <w:color w:val="000000"/>
          <w:kern w:val="0"/>
          <w:sz w:val="32"/>
          <w:szCs w:val="32"/>
        </w:rPr>
        <w:t>统计上大中小微型企业划分标准</w:t>
      </w:r>
    </w:p>
    <w:tbl>
      <w:tblPr>
        <w:tblW w:w="0" w:type="auto"/>
        <w:jc w:val="center"/>
        <w:tblLook w:val="04A0" w:firstRow="1" w:lastRow="0" w:firstColumn="1" w:lastColumn="0" w:noHBand="0" w:noVBand="1"/>
      </w:tblPr>
      <w:tblGrid>
        <w:gridCol w:w="2008"/>
        <w:gridCol w:w="1306"/>
        <w:gridCol w:w="620"/>
        <w:gridCol w:w="1137"/>
        <w:gridCol w:w="1815"/>
        <w:gridCol w:w="1508"/>
        <w:gridCol w:w="927"/>
      </w:tblGrid>
      <w:tr w:rsidR="000C2159" w14:paraId="28C963C3" w14:textId="77777777">
        <w:trPr>
          <w:trHeight w:hRule="exact" w:val="622"/>
          <w:jc w:val="center"/>
        </w:trPr>
        <w:tc>
          <w:tcPr>
            <w:tcW w:w="0" w:type="auto"/>
            <w:tcBorders>
              <w:top w:val="single" w:sz="4" w:space="0" w:color="auto"/>
              <w:left w:val="nil"/>
              <w:bottom w:val="single" w:sz="4" w:space="0" w:color="auto"/>
              <w:right w:val="single" w:sz="4" w:space="0" w:color="auto"/>
            </w:tcBorders>
            <w:shd w:val="clear" w:color="auto" w:fill="auto"/>
            <w:vAlign w:val="center"/>
          </w:tcPr>
          <w:p w14:paraId="75CF7529" w14:textId="77777777" w:rsidR="000C2159" w:rsidRDefault="00DA22BC">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0" w:type="auto"/>
            <w:tcBorders>
              <w:top w:val="single" w:sz="4" w:space="0" w:color="auto"/>
              <w:left w:val="nil"/>
              <w:bottom w:val="single" w:sz="4" w:space="0" w:color="auto"/>
              <w:right w:val="single" w:sz="4" w:space="0" w:color="auto"/>
            </w:tcBorders>
            <w:shd w:val="clear" w:color="auto" w:fill="auto"/>
            <w:vAlign w:val="center"/>
          </w:tcPr>
          <w:p w14:paraId="32CE94F0" w14:textId="77777777" w:rsidR="000C2159" w:rsidRDefault="00DA22B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0" w:type="auto"/>
            <w:tcBorders>
              <w:top w:val="single" w:sz="4" w:space="0" w:color="auto"/>
              <w:left w:val="nil"/>
              <w:bottom w:val="single" w:sz="4" w:space="0" w:color="auto"/>
              <w:right w:val="single" w:sz="4" w:space="0" w:color="auto"/>
            </w:tcBorders>
            <w:shd w:val="clear" w:color="auto" w:fill="auto"/>
            <w:vAlign w:val="center"/>
          </w:tcPr>
          <w:p w14:paraId="3A349C85" w14:textId="77777777" w:rsidR="000C2159" w:rsidRDefault="00DA22B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p>
          <w:p w14:paraId="0F657249" w14:textId="77777777" w:rsidR="000C2159" w:rsidRDefault="00DA22B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tcPr>
          <w:p w14:paraId="41DE1770" w14:textId="77777777" w:rsidR="000C2159" w:rsidRDefault="00DA22B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0" w:type="auto"/>
            <w:tcBorders>
              <w:top w:val="single" w:sz="4" w:space="0" w:color="auto"/>
              <w:left w:val="nil"/>
              <w:bottom w:val="single" w:sz="4" w:space="0" w:color="auto"/>
              <w:right w:val="single" w:sz="4" w:space="0" w:color="auto"/>
            </w:tcBorders>
            <w:shd w:val="clear" w:color="auto" w:fill="auto"/>
            <w:vAlign w:val="center"/>
          </w:tcPr>
          <w:p w14:paraId="0035F105" w14:textId="77777777" w:rsidR="000C2159" w:rsidRDefault="00DA22B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0" w:type="auto"/>
            <w:tcBorders>
              <w:top w:val="single" w:sz="4" w:space="0" w:color="auto"/>
              <w:left w:val="nil"/>
              <w:bottom w:val="single" w:sz="4" w:space="0" w:color="auto"/>
              <w:right w:val="single" w:sz="4" w:space="0" w:color="auto"/>
            </w:tcBorders>
            <w:shd w:val="clear" w:color="auto" w:fill="auto"/>
            <w:vAlign w:val="center"/>
          </w:tcPr>
          <w:p w14:paraId="306BEB50" w14:textId="77777777" w:rsidR="000C2159" w:rsidRDefault="00DA22B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0" w:type="auto"/>
            <w:tcBorders>
              <w:top w:val="single" w:sz="4" w:space="0" w:color="auto"/>
              <w:left w:val="nil"/>
              <w:bottom w:val="single" w:sz="4" w:space="0" w:color="auto"/>
              <w:right w:val="nil"/>
            </w:tcBorders>
            <w:shd w:val="clear" w:color="auto" w:fill="auto"/>
            <w:vAlign w:val="center"/>
          </w:tcPr>
          <w:p w14:paraId="372F3322" w14:textId="77777777" w:rsidR="000C2159" w:rsidRDefault="00DA22B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0C2159" w14:paraId="6C41B110" w14:textId="77777777">
        <w:trPr>
          <w:trHeight w:val="680"/>
          <w:jc w:val="center"/>
        </w:trPr>
        <w:tc>
          <w:tcPr>
            <w:tcW w:w="0" w:type="auto"/>
            <w:tcBorders>
              <w:top w:val="nil"/>
              <w:left w:val="nil"/>
              <w:bottom w:val="single" w:sz="4" w:space="0" w:color="auto"/>
              <w:right w:val="single" w:sz="4" w:space="0" w:color="auto"/>
            </w:tcBorders>
            <w:shd w:val="clear" w:color="auto" w:fill="auto"/>
            <w:vAlign w:val="center"/>
          </w:tcPr>
          <w:p w14:paraId="51050376"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农、林、牧、渔业</w:t>
            </w:r>
          </w:p>
        </w:tc>
        <w:tc>
          <w:tcPr>
            <w:tcW w:w="0" w:type="auto"/>
            <w:tcBorders>
              <w:top w:val="nil"/>
              <w:left w:val="nil"/>
              <w:bottom w:val="single" w:sz="4" w:space="0" w:color="auto"/>
              <w:right w:val="single" w:sz="4" w:space="0" w:color="auto"/>
            </w:tcBorders>
            <w:shd w:val="clear" w:color="auto" w:fill="auto"/>
            <w:vAlign w:val="center"/>
          </w:tcPr>
          <w:p w14:paraId="4862949E"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08EC479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6B825B2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Y≥20000</w:t>
            </w:r>
          </w:p>
        </w:tc>
        <w:tc>
          <w:tcPr>
            <w:tcW w:w="0" w:type="auto"/>
            <w:tcBorders>
              <w:top w:val="nil"/>
              <w:left w:val="nil"/>
              <w:bottom w:val="single" w:sz="4" w:space="0" w:color="auto"/>
              <w:right w:val="single" w:sz="4" w:space="0" w:color="auto"/>
            </w:tcBorders>
            <w:shd w:val="clear" w:color="auto" w:fill="auto"/>
            <w:vAlign w:val="center"/>
          </w:tcPr>
          <w:p w14:paraId="02F0642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500≤Y＜20000</w:t>
            </w:r>
          </w:p>
        </w:tc>
        <w:tc>
          <w:tcPr>
            <w:tcW w:w="0" w:type="auto"/>
            <w:tcBorders>
              <w:top w:val="nil"/>
              <w:left w:val="nil"/>
              <w:bottom w:val="single" w:sz="4" w:space="0" w:color="auto"/>
              <w:right w:val="single" w:sz="4" w:space="0" w:color="auto"/>
            </w:tcBorders>
            <w:shd w:val="clear" w:color="auto" w:fill="auto"/>
            <w:vAlign w:val="center"/>
          </w:tcPr>
          <w:p w14:paraId="5B3E01D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50≤Y＜500</w:t>
            </w:r>
          </w:p>
        </w:tc>
        <w:tc>
          <w:tcPr>
            <w:tcW w:w="0" w:type="auto"/>
            <w:tcBorders>
              <w:top w:val="nil"/>
              <w:left w:val="nil"/>
              <w:bottom w:val="single" w:sz="4" w:space="0" w:color="auto"/>
              <w:right w:val="nil"/>
            </w:tcBorders>
            <w:shd w:val="clear" w:color="auto" w:fill="auto"/>
            <w:vAlign w:val="center"/>
          </w:tcPr>
          <w:p w14:paraId="74DA0D6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Y＜50</w:t>
            </w:r>
          </w:p>
        </w:tc>
      </w:tr>
      <w:tr w:rsidR="000C2159" w14:paraId="2578B64B"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2F32A1EF"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工业 *</w:t>
            </w:r>
          </w:p>
        </w:tc>
        <w:tc>
          <w:tcPr>
            <w:tcW w:w="0" w:type="auto"/>
            <w:tcBorders>
              <w:top w:val="nil"/>
              <w:left w:val="nil"/>
              <w:bottom w:val="nil"/>
              <w:right w:val="single" w:sz="4" w:space="0" w:color="auto"/>
            </w:tcBorders>
            <w:shd w:val="clear" w:color="auto" w:fill="auto"/>
            <w:vAlign w:val="center"/>
          </w:tcPr>
          <w:p w14:paraId="447B0FB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40159FD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18A0D657"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0" w:type="auto"/>
            <w:tcBorders>
              <w:top w:val="nil"/>
              <w:left w:val="nil"/>
              <w:bottom w:val="nil"/>
              <w:right w:val="single" w:sz="4" w:space="0" w:color="auto"/>
            </w:tcBorders>
            <w:shd w:val="clear" w:color="auto" w:fill="auto"/>
            <w:vAlign w:val="center"/>
          </w:tcPr>
          <w:p w14:paraId="6D4B9108"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0" w:type="auto"/>
            <w:tcBorders>
              <w:top w:val="nil"/>
              <w:left w:val="nil"/>
              <w:bottom w:val="nil"/>
              <w:right w:val="single" w:sz="4" w:space="0" w:color="auto"/>
            </w:tcBorders>
            <w:shd w:val="clear" w:color="auto" w:fill="auto"/>
            <w:vAlign w:val="center"/>
          </w:tcPr>
          <w:p w14:paraId="0707E06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0" w:type="auto"/>
            <w:tcBorders>
              <w:top w:val="nil"/>
              <w:left w:val="nil"/>
              <w:bottom w:val="nil"/>
              <w:right w:val="nil"/>
            </w:tcBorders>
            <w:shd w:val="clear" w:color="auto" w:fill="auto"/>
            <w:vAlign w:val="center"/>
          </w:tcPr>
          <w:p w14:paraId="5438E367"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0C2159" w14:paraId="0DE1FAE6"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22F626DA"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583D373C"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3F7CE1E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34F3EE8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Y≥40000</w:t>
            </w:r>
          </w:p>
        </w:tc>
        <w:tc>
          <w:tcPr>
            <w:tcW w:w="0" w:type="auto"/>
            <w:tcBorders>
              <w:top w:val="nil"/>
              <w:left w:val="nil"/>
              <w:bottom w:val="single" w:sz="4" w:space="0" w:color="auto"/>
              <w:right w:val="single" w:sz="4" w:space="0" w:color="auto"/>
            </w:tcBorders>
            <w:shd w:val="clear" w:color="auto" w:fill="auto"/>
            <w:vAlign w:val="center"/>
          </w:tcPr>
          <w:p w14:paraId="0D11A78E"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2000≤Y＜40000</w:t>
            </w:r>
          </w:p>
        </w:tc>
        <w:tc>
          <w:tcPr>
            <w:tcW w:w="0" w:type="auto"/>
            <w:tcBorders>
              <w:top w:val="nil"/>
              <w:left w:val="nil"/>
              <w:bottom w:val="single" w:sz="4" w:space="0" w:color="auto"/>
              <w:right w:val="single" w:sz="4" w:space="0" w:color="auto"/>
            </w:tcBorders>
            <w:shd w:val="clear" w:color="auto" w:fill="auto"/>
            <w:vAlign w:val="center"/>
          </w:tcPr>
          <w:p w14:paraId="79559A25"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300≤Y＜2000</w:t>
            </w:r>
          </w:p>
        </w:tc>
        <w:tc>
          <w:tcPr>
            <w:tcW w:w="0" w:type="auto"/>
            <w:tcBorders>
              <w:top w:val="nil"/>
              <w:left w:val="nil"/>
              <w:bottom w:val="single" w:sz="4" w:space="0" w:color="auto"/>
              <w:right w:val="nil"/>
            </w:tcBorders>
            <w:shd w:val="clear" w:color="auto" w:fill="auto"/>
            <w:vAlign w:val="center"/>
          </w:tcPr>
          <w:p w14:paraId="64077A0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Y＜300</w:t>
            </w:r>
          </w:p>
        </w:tc>
      </w:tr>
      <w:tr w:rsidR="000C2159" w14:paraId="36611518"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3163098B"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建筑业</w:t>
            </w:r>
          </w:p>
        </w:tc>
        <w:tc>
          <w:tcPr>
            <w:tcW w:w="0" w:type="auto"/>
            <w:tcBorders>
              <w:top w:val="nil"/>
              <w:left w:val="nil"/>
              <w:bottom w:val="nil"/>
              <w:right w:val="single" w:sz="4" w:space="0" w:color="auto"/>
            </w:tcBorders>
            <w:shd w:val="clear" w:color="auto" w:fill="auto"/>
            <w:vAlign w:val="center"/>
          </w:tcPr>
          <w:p w14:paraId="3F71F7F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nil"/>
              <w:right w:val="single" w:sz="4" w:space="0" w:color="auto"/>
            </w:tcBorders>
            <w:shd w:val="clear" w:color="auto" w:fill="auto"/>
            <w:vAlign w:val="center"/>
          </w:tcPr>
          <w:p w14:paraId="124333E6"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nil"/>
              <w:right w:val="single" w:sz="4" w:space="0" w:color="auto"/>
            </w:tcBorders>
            <w:shd w:val="clear" w:color="auto" w:fill="auto"/>
            <w:vAlign w:val="center"/>
          </w:tcPr>
          <w:p w14:paraId="372ABE9F"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Y≥80000</w:t>
            </w:r>
          </w:p>
        </w:tc>
        <w:tc>
          <w:tcPr>
            <w:tcW w:w="0" w:type="auto"/>
            <w:tcBorders>
              <w:top w:val="nil"/>
              <w:left w:val="nil"/>
              <w:bottom w:val="nil"/>
              <w:right w:val="single" w:sz="4" w:space="0" w:color="auto"/>
            </w:tcBorders>
            <w:shd w:val="clear" w:color="auto" w:fill="auto"/>
            <w:vAlign w:val="center"/>
          </w:tcPr>
          <w:p w14:paraId="7DDF98D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6000≤Y＜80000</w:t>
            </w:r>
          </w:p>
        </w:tc>
        <w:tc>
          <w:tcPr>
            <w:tcW w:w="0" w:type="auto"/>
            <w:tcBorders>
              <w:top w:val="nil"/>
              <w:left w:val="nil"/>
              <w:bottom w:val="nil"/>
              <w:right w:val="single" w:sz="4" w:space="0" w:color="auto"/>
            </w:tcBorders>
            <w:shd w:val="clear" w:color="auto" w:fill="auto"/>
            <w:vAlign w:val="center"/>
          </w:tcPr>
          <w:p w14:paraId="05F7BAC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300≤Y＜6000</w:t>
            </w:r>
          </w:p>
        </w:tc>
        <w:tc>
          <w:tcPr>
            <w:tcW w:w="0" w:type="auto"/>
            <w:tcBorders>
              <w:top w:val="nil"/>
              <w:left w:val="nil"/>
              <w:bottom w:val="nil"/>
              <w:right w:val="nil"/>
            </w:tcBorders>
            <w:shd w:val="clear" w:color="auto" w:fill="auto"/>
            <w:vAlign w:val="center"/>
          </w:tcPr>
          <w:p w14:paraId="0BC597E6"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Y＜300</w:t>
            </w:r>
          </w:p>
        </w:tc>
      </w:tr>
      <w:tr w:rsidR="000C2159" w14:paraId="2FE47CA3"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4572F895"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66B7552D"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0" w:type="auto"/>
            <w:tcBorders>
              <w:top w:val="nil"/>
              <w:left w:val="nil"/>
              <w:bottom w:val="single" w:sz="4" w:space="0" w:color="auto"/>
              <w:right w:val="single" w:sz="4" w:space="0" w:color="auto"/>
            </w:tcBorders>
            <w:shd w:val="clear" w:color="auto" w:fill="auto"/>
            <w:vAlign w:val="center"/>
          </w:tcPr>
          <w:p w14:paraId="224B928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48408C66"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Z≥80000</w:t>
            </w:r>
          </w:p>
        </w:tc>
        <w:tc>
          <w:tcPr>
            <w:tcW w:w="0" w:type="auto"/>
            <w:tcBorders>
              <w:top w:val="nil"/>
              <w:left w:val="nil"/>
              <w:bottom w:val="single" w:sz="4" w:space="0" w:color="auto"/>
              <w:right w:val="single" w:sz="4" w:space="0" w:color="auto"/>
            </w:tcBorders>
            <w:shd w:val="clear" w:color="auto" w:fill="auto"/>
            <w:vAlign w:val="center"/>
          </w:tcPr>
          <w:p w14:paraId="6F56F29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5000≤Z＜80000</w:t>
            </w:r>
          </w:p>
        </w:tc>
        <w:tc>
          <w:tcPr>
            <w:tcW w:w="0" w:type="auto"/>
            <w:tcBorders>
              <w:top w:val="nil"/>
              <w:left w:val="nil"/>
              <w:bottom w:val="single" w:sz="4" w:space="0" w:color="auto"/>
              <w:right w:val="single" w:sz="4" w:space="0" w:color="auto"/>
            </w:tcBorders>
            <w:shd w:val="clear" w:color="auto" w:fill="auto"/>
            <w:vAlign w:val="center"/>
          </w:tcPr>
          <w:p w14:paraId="75A5FE1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300≤Z＜5000</w:t>
            </w:r>
          </w:p>
        </w:tc>
        <w:tc>
          <w:tcPr>
            <w:tcW w:w="0" w:type="auto"/>
            <w:tcBorders>
              <w:top w:val="nil"/>
              <w:left w:val="nil"/>
              <w:bottom w:val="single" w:sz="4" w:space="0" w:color="auto"/>
              <w:right w:val="nil"/>
            </w:tcBorders>
            <w:shd w:val="clear" w:color="auto" w:fill="auto"/>
            <w:vAlign w:val="center"/>
          </w:tcPr>
          <w:p w14:paraId="7C10E9C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Z＜300</w:t>
            </w:r>
          </w:p>
        </w:tc>
      </w:tr>
      <w:tr w:rsidR="000C2159" w14:paraId="418A5CCB"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6B8E45DD"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批发业</w:t>
            </w:r>
          </w:p>
        </w:tc>
        <w:tc>
          <w:tcPr>
            <w:tcW w:w="0" w:type="auto"/>
            <w:tcBorders>
              <w:top w:val="nil"/>
              <w:left w:val="nil"/>
              <w:bottom w:val="nil"/>
              <w:right w:val="single" w:sz="4" w:space="0" w:color="auto"/>
            </w:tcBorders>
            <w:shd w:val="clear" w:color="auto" w:fill="auto"/>
            <w:vAlign w:val="center"/>
          </w:tcPr>
          <w:p w14:paraId="4C1B2885"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48EE4C4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78F066ED"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X≥200</w:t>
            </w:r>
          </w:p>
        </w:tc>
        <w:tc>
          <w:tcPr>
            <w:tcW w:w="0" w:type="auto"/>
            <w:tcBorders>
              <w:top w:val="nil"/>
              <w:left w:val="nil"/>
              <w:bottom w:val="nil"/>
              <w:right w:val="single" w:sz="4" w:space="0" w:color="auto"/>
            </w:tcBorders>
            <w:shd w:val="clear" w:color="auto" w:fill="auto"/>
            <w:vAlign w:val="center"/>
          </w:tcPr>
          <w:p w14:paraId="39A981F7"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20≤X＜200</w:t>
            </w:r>
          </w:p>
        </w:tc>
        <w:tc>
          <w:tcPr>
            <w:tcW w:w="0" w:type="auto"/>
            <w:tcBorders>
              <w:top w:val="nil"/>
              <w:left w:val="nil"/>
              <w:bottom w:val="nil"/>
              <w:right w:val="single" w:sz="4" w:space="0" w:color="auto"/>
            </w:tcBorders>
            <w:shd w:val="clear" w:color="auto" w:fill="auto"/>
            <w:vAlign w:val="center"/>
          </w:tcPr>
          <w:p w14:paraId="36EBC1E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5≤X＜20</w:t>
            </w:r>
          </w:p>
        </w:tc>
        <w:tc>
          <w:tcPr>
            <w:tcW w:w="0" w:type="auto"/>
            <w:tcBorders>
              <w:top w:val="nil"/>
              <w:left w:val="nil"/>
              <w:bottom w:val="nil"/>
              <w:right w:val="nil"/>
            </w:tcBorders>
            <w:shd w:val="clear" w:color="auto" w:fill="auto"/>
            <w:vAlign w:val="center"/>
          </w:tcPr>
          <w:p w14:paraId="0D7AF80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X＜5</w:t>
            </w:r>
          </w:p>
        </w:tc>
      </w:tr>
      <w:tr w:rsidR="000C2159" w14:paraId="027305FE"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7416A452"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23AAD00F"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6AFC831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743D4F8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Y≥40000</w:t>
            </w:r>
          </w:p>
        </w:tc>
        <w:tc>
          <w:tcPr>
            <w:tcW w:w="0" w:type="auto"/>
            <w:tcBorders>
              <w:top w:val="nil"/>
              <w:left w:val="nil"/>
              <w:bottom w:val="single" w:sz="4" w:space="0" w:color="auto"/>
              <w:right w:val="single" w:sz="4" w:space="0" w:color="auto"/>
            </w:tcBorders>
            <w:shd w:val="clear" w:color="auto" w:fill="auto"/>
            <w:vAlign w:val="center"/>
          </w:tcPr>
          <w:p w14:paraId="6F2025B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5000≤Y＜40000</w:t>
            </w:r>
          </w:p>
        </w:tc>
        <w:tc>
          <w:tcPr>
            <w:tcW w:w="0" w:type="auto"/>
            <w:tcBorders>
              <w:top w:val="nil"/>
              <w:left w:val="nil"/>
              <w:bottom w:val="single" w:sz="4" w:space="0" w:color="auto"/>
              <w:right w:val="single" w:sz="4" w:space="0" w:color="auto"/>
            </w:tcBorders>
            <w:shd w:val="clear" w:color="auto" w:fill="auto"/>
            <w:vAlign w:val="center"/>
          </w:tcPr>
          <w:p w14:paraId="3F5492B6" w14:textId="77777777" w:rsidR="000C2159" w:rsidRDefault="00DA22BC">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1000≤Y＜5000</w:t>
            </w:r>
          </w:p>
        </w:tc>
        <w:tc>
          <w:tcPr>
            <w:tcW w:w="0" w:type="auto"/>
            <w:tcBorders>
              <w:top w:val="nil"/>
              <w:left w:val="nil"/>
              <w:bottom w:val="single" w:sz="4" w:space="0" w:color="auto"/>
              <w:right w:val="nil"/>
            </w:tcBorders>
            <w:shd w:val="clear" w:color="auto" w:fill="auto"/>
            <w:vAlign w:val="center"/>
          </w:tcPr>
          <w:p w14:paraId="2A8D1BDF"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Y＜1000</w:t>
            </w:r>
          </w:p>
        </w:tc>
      </w:tr>
      <w:tr w:rsidR="000C2159" w14:paraId="0707164D"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11B99BCC"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零售业</w:t>
            </w:r>
          </w:p>
        </w:tc>
        <w:tc>
          <w:tcPr>
            <w:tcW w:w="0" w:type="auto"/>
            <w:tcBorders>
              <w:top w:val="nil"/>
              <w:left w:val="nil"/>
              <w:bottom w:val="nil"/>
              <w:right w:val="single" w:sz="4" w:space="0" w:color="auto"/>
            </w:tcBorders>
            <w:shd w:val="clear" w:color="auto" w:fill="auto"/>
            <w:vAlign w:val="center"/>
          </w:tcPr>
          <w:p w14:paraId="189A8F45"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7C77105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7EBB0EB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0" w:type="auto"/>
            <w:tcBorders>
              <w:top w:val="nil"/>
              <w:left w:val="nil"/>
              <w:bottom w:val="nil"/>
              <w:right w:val="single" w:sz="4" w:space="0" w:color="auto"/>
            </w:tcBorders>
            <w:shd w:val="clear" w:color="auto" w:fill="auto"/>
            <w:vAlign w:val="center"/>
          </w:tcPr>
          <w:p w14:paraId="693010A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50≤X＜300</w:t>
            </w:r>
          </w:p>
        </w:tc>
        <w:tc>
          <w:tcPr>
            <w:tcW w:w="0" w:type="auto"/>
            <w:tcBorders>
              <w:top w:val="nil"/>
              <w:left w:val="nil"/>
              <w:bottom w:val="nil"/>
              <w:right w:val="single" w:sz="4" w:space="0" w:color="auto"/>
            </w:tcBorders>
            <w:shd w:val="clear" w:color="auto" w:fill="auto"/>
            <w:vAlign w:val="center"/>
          </w:tcPr>
          <w:p w14:paraId="73FB4A27" w14:textId="77777777" w:rsidR="000C2159" w:rsidRDefault="00DA22BC">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 xml:space="preserve">10≤X＜50 </w:t>
            </w:r>
          </w:p>
        </w:tc>
        <w:tc>
          <w:tcPr>
            <w:tcW w:w="0" w:type="auto"/>
            <w:tcBorders>
              <w:top w:val="nil"/>
              <w:left w:val="nil"/>
              <w:bottom w:val="nil"/>
              <w:right w:val="nil"/>
            </w:tcBorders>
            <w:shd w:val="clear" w:color="auto" w:fill="auto"/>
            <w:vAlign w:val="center"/>
          </w:tcPr>
          <w:p w14:paraId="0A58AD9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C2159" w14:paraId="669D27C4"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35EF4929"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37D684C9"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3BB0D32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09A191F5"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Y≥20000</w:t>
            </w:r>
          </w:p>
        </w:tc>
        <w:tc>
          <w:tcPr>
            <w:tcW w:w="0" w:type="auto"/>
            <w:tcBorders>
              <w:top w:val="nil"/>
              <w:left w:val="nil"/>
              <w:bottom w:val="single" w:sz="4" w:space="0" w:color="auto"/>
              <w:right w:val="single" w:sz="4" w:space="0" w:color="auto"/>
            </w:tcBorders>
            <w:shd w:val="clear" w:color="auto" w:fill="auto"/>
            <w:vAlign w:val="center"/>
          </w:tcPr>
          <w:p w14:paraId="1669111D"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500≤Y＜20000</w:t>
            </w:r>
          </w:p>
        </w:tc>
        <w:tc>
          <w:tcPr>
            <w:tcW w:w="0" w:type="auto"/>
            <w:tcBorders>
              <w:top w:val="nil"/>
              <w:left w:val="nil"/>
              <w:bottom w:val="single" w:sz="4" w:space="0" w:color="auto"/>
              <w:right w:val="single" w:sz="4" w:space="0" w:color="auto"/>
            </w:tcBorders>
            <w:shd w:val="clear" w:color="auto" w:fill="auto"/>
            <w:vAlign w:val="center"/>
          </w:tcPr>
          <w:p w14:paraId="57C24659" w14:textId="77777777" w:rsidR="000C2159" w:rsidRDefault="00DA22BC">
            <w:pPr>
              <w:widowControl/>
              <w:ind w:leftChars="-1" w:left="-1" w:hanging="1"/>
              <w:jc w:val="center"/>
              <w:rPr>
                <w:rFonts w:ascii="宋体" w:hAnsi="宋体" w:cs="宋体"/>
                <w:color w:val="000000"/>
                <w:kern w:val="0"/>
                <w:szCs w:val="21"/>
              </w:rPr>
            </w:pPr>
            <w:r>
              <w:rPr>
                <w:rFonts w:ascii="宋体" w:hAnsi="宋体" w:cs="宋体" w:hint="eastAsia"/>
                <w:color w:val="000000"/>
                <w:kern w:val="0"/>
                <w:szCs w:val="21"/>
              </w:rPr>
              <w:t xml:space="preserve">100≤Y＜500 </w:t>
            </w:r>
          </w:p>
        </w:tc>
        <w:tc>
          <w:tcPr>
            <w:tcW w:w="0" w:type="auto"/>
            <w:tcBorders>
              <w:top w:val="nil"/>
              <w:left w:val="nil"/>
              <w:bottom w:val="single" w:sz="4" w:space="0" w:color="auto"/>
              <w:right w:val="nil"/>
            </w:tcBorders>
            <w:shd w:val="clear" w:color="auto" w:fill="auto"/>
            <w:vAlign w:val="center"/>
          </w:tcPr>
          <w:p w14:paraId="5311A2BE"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C2159" w14:paraId="77E66928"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360B74C1"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交通运输业 *</w:t>
            </w:r>
          </w:p>
        </w:tc>
        <w:tc>
          <w:tcPr>
            <w:tcW w:w="0" w:type="auto"/>
            <w:tcBorders>
              <w:top w:val="nil"/>
              <w:left w:val="nil"/>
              <w:bottom w:val="nil"/>
              <w:right w:val="single" w:sz="4" w:space="0" w:color="auto"/>
            </w:tcBorders>
            <w:shd w:val="clear" w:color="auto" w:fill="auto"/>
            <w:vAlign w:val="center"/>
          </w:tcPr>
          <w:p w14:paraId="708ACED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182D762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2319A50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0" w:type="auto"/>
            <w:tcBorders>
              <w:top w:val="nil"/>
              <w:left w:val="nil"/>
              <w:bottom w:val="nil"/>
              <w:right w:val="single" w:sz="4" w:space="0" w:color="auto"/>
            </w:tcBorders>
            <w:shd w:val="clear" w:color="auto" w:fill="auto"/>
            <w:vAlign w:val="center"/>
          </w:tcPr>
          <w:p w14:paraId="29DD03F7"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0" w:type="auto"/>
            <w:tcBorders>
              <w:top w:val="nil"/>
              <w:left w:val="nil"/>
              <w:bottom w:val="nil"/>
              <w:right w:val="single" w:sz="4" w:space="0" w:color="auto"/>
            </w:tcBorders>
            <w:shd w:val="clear" w:color="auto" w:fill="auto"/>
            <w:vAlign w:val="center"/>
          </w:tcPr>
          <w:p w14:paraId="1EEDEF5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0" w:type="auto"/>
            <w:tcBorders>
              <w:top w:val="nil"/>
              <w:left w:val="nil"/>
              <w:bottom w:val="nil"/>
              <w:right w:val="nil"/>
            </w:tcBorders>
            <w:shd w:val="clear" w:color="auto" w:fill="auto"/>
            <w:vAlign w:val="center"/>
          </w:tcPr>
          <w:p w14:paraId="29031FC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0C2159" w14:paraId="3E353A78"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5D5D2442"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5944D436"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408E0C76"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2480D37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0" w:type="auto"/>
            <w:tcBorders>
              <w:top w:val="nil"/>
              <w:left w:val="nil"/>
              <w:bottom w:val="single" w:sz="4" w:space="0" w:color="auto"/>
              <w:right w:val="single" w:sz="4" w:space="0" w:color="auto"/>
            </w:tcBorders>
            <w:shd w:val="clear" w:color="auto" w:fill="auto"/>
            <w:vAlign w:val="center"/>
          </w:tcPr>
          <w:p w14:paraId="7D3DA32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3000≤Y＜30000</w:t>
            </w:r>
          </w:p>
        </w:tc>
        <w:tc>
          <w:tcPr>
            <w:tcW w:w="0" w:type="auto"/>
            <w:tcBorders>
              <w:top w:val="nil"/>
              <w:left w:val="nil"/>
              <w:bottom w:val="single" w:sz="4" w:space="0" w:color="auto"/>
              <w:right w:val="single" w:sz="4" w:space="0" w:color="auto"/>
            </w:tcBorders>
            <w:shd w:val="clear" w:color="auto" w:fill="auto"/>
            <w:vAlign w:val="center"/>
          </w:tcPr>
          <w:p w14:paraId="40A99D2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200≤Y＜3000</w:t>
            </w:r>
          </w:p>
        </w:tc>
        <w:tc>
          <w:tcPr>
            <w:tcW w:w="0" w:type="auto"/>
            <w:tcBorders>
              <w:top w:val="nil"/>
              <w:left w:val="nil"/>
              <w:bottom w:val="single" w:sz="4" w:space="0" w:color="auto"/>
              <w:right w:val="nil"/>
            </w:tcBorders>
            <w:shd w:val="clear" w:color="auto" w:fill="auto"/>
            <w:vAlign w:val="center"/>
          </w:tcPr>
          <w:p w14:paraId="45FE0C9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Y＜200</w:t>
            </w:r>
          </w:p>
        </w:tc>
      </w:tr>
      <w:tr w:rsidR="000C2159" w14:paraId="2383ECEB"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1B10E9FC"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仓储业*</w:t>
            </w:r>
          </w:p>
        </w:tc>
        <w:tc>
          <w:tcPr>
            <w:tcW w:w="0" w:type="auto"/>
            <w:tcBorders>
              <w:top w:val="nil"/>
              <w:left w:val="nil"/>
              <w:bottom w:val="nil"/>
              <w:right w:val="single" w:sz="4" w:space="0" w:color="auto"/>
            </w:tcBorders>
            <w:shd w:val="clear" w:color="auto" w:fill="auto"/>
            <w:vAlign w:val="center"/>
          </w:tcPr>
          <w:p w14:paraId="72ED1A9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0D22465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76F01FB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X≥200</w:t>
            </w:r>
          </w:p>
        </w:tc>
        <w:tc>
          <w:tcPr>
            <w:tcW w:w="0" w:type="auto"/>
            <w:tcBorders>
              <w:top w:val="nil"/>
              <w:left w:val="nil"/>
              <w:bottom w:val="nil"/>
              <w:right w:val="single" w:sz="4" w:space="0" w:color="auto"/>
            </w:tcBorders>
            <w:shd w:val="clear" w:color="auto" w:fill="auto"/>
            <w:vAlign w:val="center"/>
          </w:tcPr>
          <w:p w14:paraId="74FE63BC" w14:textId="77777777" w:rsidR="000C2159" w:rsidRDefault="00DA22BC">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100≤X＜200</w:t>
            </w:r>
          </w:p>
        </w:tc>
        <w:tc>
          <w:tcPr>
            <w:tcW w:w="0" w:type="auto"/>
            <w:tcBorders>
              <w:top w:val="nil"/>
              <w:left w:val="nil"/>
              <w:bottom w:val="nil"/>
              <w:right w:val="single" w:sz="4" w:space="0" w:color="auto"/>
            </w:tcBorders>
            <w:shd w:val="clear" w:color="auto" w:fill="auto"/>
            <w:vAlign w:val="center"/>
          </w:tcPr>
          <w:p w14:paraId="5E4507A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20≤X＜100</w:t>
            </w:r>
          </w:p>
        </w:tc>
        <w:tc>
          <w:tcPr>
            <w:tcW w:w="0" w:type="auto"/>
            <w:tcBorders>
              <w:top w:val="nil"/>
              <w:left w:val="nil"/>
              <w:bottom w:val="nil"/>
              <w:right w:val="nil"/>
            </w:tcBorders>
            <w:shd w:val="clear" w:color="auto" w:fill="auto"/>
            <w:vAlign w:val="center"/>
          </w:tcPr>
          <w:p w14:paraId="1942675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0C2159" w14:paraId="4C1D7BAD"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1724CB91"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79A22522"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5C7770AD"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6D2A894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0" w:type="auto"/>
            <w:tcBorders>
              <w:top w:val="nil"/>
              <w:left w:val="nil"/>
              <w:bottom w:val="single" w:sz="4" w:space="0" w:color="auto"/>
              <w:right w:val="single" w:sz="4" w:space="0" w:color="auto"/>
            </w:tcBorders>
            <w:shd w:val="clear" w:color="auto" w:fill="auto"/>
            <w:vAlign w:val="center"/>
          </w:tcPr>
          <w:p w14:paraId="13E0EF8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1000≤Y＜30000</w:t>
            </w:r>
          </w:p>
        </w:tc>
        <w:tc>
          <w:tcPr>
            <w:tcW w:w="0" w:type="auto"/>
            <w:tcBorders>
              <w:top w:val="nil"/>
              <w:left w:val="nil"/>
              <w:bottom w:val="single" w:sz="4" w:space="0" w:color="auto"/>
              <w:right w:val="single" w:sz="4" w:space="0" w:color="auto"/>
            </w:tcBorders>
            <w:shd w:val="clear" w:color="auto" w:fill="auto"/>
            <w:vAlign w:val="center"/>
          </w:tcPr>
          <w:p w14:paraId="3752421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0" w:type="auto"/>
            <w:tcBorders>
              <w:top w:val="nil"/>
              <w:left w:val="nil"/>
              <w:bottom w:val="single" w:sz="4" w:space="0" w:color="auto"/>
              <w:right w:val="nil"/>
            </w:tcBorders>
            <w:shd w:val="clear" w:color="auto" w:fill="auto"/>
            <w:vAlign w:val="center"/>
          </w:tcPr>
          <w:p w14:paraId="69BE7F1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C2159" w14:paraId="660587ED"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221E8726"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邮政业</w:t>
            </w:r>
          </w:p>
        </w:tc>
        <w:tc>
          <w:tcPr>
            <w:tcW w:w="0" w:type="auto"/>
            <w:tcBorders>
              <w:top w:val="nil"/>
              <w:left w:val="nil"/>
              <w:bottom w:val="nil"/>
              <w:right w:val="single" w:sz="4" w:space="0" w:color="auto"/>
            </w:tcBorders>
            <w:shd w:val="clear" w:color="auto" w:fill="auto"/>
            <w:vAlign w:val="center"/>
          </w:tcPr>
          <w:p w14:paraId="0833747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39084496"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0D3C074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0" w:type="auto"/>
            <w:tcBorders>
              <w:top w:val="nil"/>
              <w:left w:val="nil"/>
              <w:bottom w:val="nil"/>
              <w:right w:val="single" w:sz="4" w:space="0" w:color="auto"/>
            </w:tcBorders>
            <w:shd w:val="clear" w:color="auto" w:fill="auto"/>
            <w:vAlign w:val="center"/>
          </w:tcPr>
          <w:p w14:paraId="52F0385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0" w:type="auto"/>
            <w:tcBorders>
              <w:top w:val="nil"/>
              <w:left w:val="nil"/>
              <w:bottom w:val="nil"/>
              <w:right w:val="single" w:sz="4" w:space="0" w:color="auto"/>
            </w:tcBorders>
            <w:shd w:val="clear" w:color="auto" w:fill="auto"/>
            <w:vAlign w:val="center"/>
          </w:tcPr>
          <w:p w14:paraId="64AF0E2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20≤X＜300</w:t>
            </w:r>
          </w:p>
        </w:tc>
        <w:tc>
          <w:tcPr>
            <w:tcW w:w="0" w:type="auto"/>
            <w:tcBorders>
              <w:top w:val="nil"/>
              <w:left w:val="nil"/>
              <w:bottom w:val="nil"/>
              <w:right w:val="nil"/>
            </w:tcBorders>
            <w:shd w:val="clear" w:color="auto" w:fill="auto"/>
            <w:vAlign w:val="center"/>
          </w:tcPr>
          <w:p w14:paraId="2ABE6A6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X＜20</w:t>
            </w:r>
          </w:p>
        </w:tc>
      </w:tr>
      <w:tr w:rsidR="000C2159" w14:paraId="34A2D2C6"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7D3C6F01"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127B6663"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2313A288"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434F0895"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Y≥30000</w:t>
            </w:r>
          </w:p>
        </w:tc>
        <w:tc>
          <w:tcPr>
            <w:tcW w:w="0" w:type="auto"/>
            <w:tcBorders>
              <w:top w:val="nil"/>
              <w:left w:val="nil"/>
              <w:bottom w:val="single" w:sz="4" w:space="0" w:color="auto"/>
              <w:right w:val="single" w:sz="4" w:space="0" w:color="auto"/>
            </w:tcBorders>
            <w:shd w:val="clear" w:color="auto" w:fill="auto"/>
            <w:vAlign w:val="center"/>
          </w:tcPr>
          <w:p w14:paraId="4A09196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2000≤Y＜30000</w:t>
            </w:r>
          </w:p>
        </w:tc>
        <w:tc>
          <w:tcPr>
            <w:tcW w:w="0" w:type="auto"/>
            <w:tcBorders>
              <w:top w:val="nil"/>
              <w:left w:val="nil"/>
              <w:bottom w:val="single" w:sz="4" w:space="0" w:color="auto"/>
              <w:right w:val="single" w:sz="4" w:space="0" w:color="auto"/>
            </w:tcBorders>
            <w:shd w:val="clear" w:color="auto" w:fill="auto"/>
            <w:vAlign w:val="center"/>
          </w:tcPr>
          <w:p w14:paraId="5A20D6D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0" w:type="auto"/>
            <w:tcBorders>
              <w:top w:val="nil"/>
              <w:left w:val="nil"/>
              <w:bottom w:val="single" w:sz="4" w:space="0" w:color="auto"/>
              <w:right w:val="nil"/>
            </w:tcBorders>
            <w:shd w:val="clear" w:color="auto" w:fill="auto"/>
            <w:vAlign w:val="center"/>
          </w:tcPr>
          <w:p w14:paraId="38DDEB9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C2159" w14:paraId="0C809641"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657CB923"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lastRenderedPageBreak/>
              <w:t>住宿业</w:t>
            </w:r>
          </w:p>
        </w:tc>
        <w:tc>
          <w:tcPr>
            <w:tcW w:w="0" w:type="auto"/>
            <w:tcBorders>
              <w:top w:val="nil"/>
              <w:left w:val="nil"/>
              <w:bottom w:val="nil"/>
              <w:right w:val="single" w:sz="4" w:space="0" w:color="auto"/>
            </w:tcBorders>
            <w:shd w:val="clear" w:color="auto" w:fill="auto"/>
            <w:vAlign w:val="center"/>
          </w:tcPr>
          <w:p w14:paraId="7CD7714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7022349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6B47954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0" w:type="auto"/>
            <w:tcBorders>
              <w:top w:val="nil"/>
              <w:left w:val="nil"/>
              <w:bottom w:val="nil"/>
              <w:right w:val="single" w:sz="4" w:space="0" w:color="auto"/>
            </w:tcBorders>
            <w:shd w:val="clear" w:color="auto" w:fill="auto"/>
            <w:vAlign w:val="center"/>
          </w:tcPr>
          <w:p w14:paraId="3437000A" w14:textId="77777777" w:rsidR="000C2159" w:rsidRDefault="00DA22BC">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0" w:type="auto"/>
            <w:tcBorders>
              <w:top w:val="nil"/>
              <w:left w:val="nil"/>
              <w:bottom w:val="nil"/>
              <w:right w:val="single" w:sz="4" w:space="0" w:color="auto"/>
            </w:tcBorders>
            <w:shd w:val="clear" w:color="auto" w:fill="auto"/>
            <w:vAlign w:val="center"/>
          </w:tcPr>
          <w:p w14:paraId="3D09567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0" w:type="auto"/>
            <w:tcBorders>
              <w:top w:val="nil"/>
              <w:left w:val="nil"/>
              <w:bottom w:val="nil"/>
              <w:right w:val="nil"/>
            </w:tcBorders>
            <w:shd w:val="clear" w:color="auto" w:fill="auto"/>
            <w:vAlign w:val="center"/>
          </w:tcPr>
          <w:p w14:paraId="2A474DCE"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C2159" w14:paraId="54C6EF29"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3C10FADA"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727462B8"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75FC31C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670E0F08"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0" w:type="auto"/>
            <w:tcBorders>
              <w:top w:val="nil"/>
              <w:left w:val="nil"/>
              <w:bottom w:val="single" w:sz="4" w:space="0" w:color="auto"/>
              <w:right w:val="single" w:sz="4" w:space="0" w:color="auto"/>
            </w:tcBorders>
            <w:shd w:val="clear" w:color="auto" w:fill="auto"/>
            <w:vAlign w:val="center"/>
          </w:tcPr>
          <w:p w14:paraId="2163963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2000≤Y＜10000</w:t>
            </w:r>
          </w:p>
        </w:tc>
        <w:tc>
          <w:tcPr>
            <w:tcW w:w="0" w:type="auto"/>
            <w:tcBorders>
              <w:top w:val="nil"/>
              <w:left w:val="nil"/>
              <w:bottom w:val="single" w:sz="4" w:space="0" w:color="auto"/>
              <w:right w:val="single" w:sz="4" w:space="0" w:color="auto"/>
            </w:tcBorders>
            <w:shd w:val="clear" w:color="auto" w:fill="auto"/>
            <w:vAlign w:val="center"/>
          </w:tcPr>
          <w:p w14:paraId="0486ED4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0" w:type="auto"/>
            <w:tcBorders>
              <w:top w:val="nil"/>
              <w:left w:val="nil"/>
              <w:bottom w:val="single" w:sz="4" w:space="0" w:color="auto"/>
              <w:right w:val="nil"/>
            </w:tcBorders>
            <w:shd w:val="clear" w:color="auto" w:fill="auto"/>
            <w:vAlign w:val="center"/>
          </w:tcPr>
          <w:p w14:paraId="4748F40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C2159" w14:paraId="43208659"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6ED1D554"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餐饮业</w:t>
            </w:r>
          </w:p>
        </w:tc>
        <w:tc>
          <w:tcPr>
            <w:tcW w:w="0" w:type="auto"/>
            <w:tcBorders>
              <w:top w:val="nil"/>
              <w:left w:val="nil"/>
              <w:bottom w:val="nil"/>
              <w:right w:val="single" w:sz="4" w:space="0" w:color="auto"/>
            </w:tcBorders>
            <w:shd w:val="clear" w:color="auto" w:fill="auto"/>
            <w:vAlign w:val="center"/>
          </w:tcPr>
          <w:p w14:paraId="02F1E4C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14E1E06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3869FDC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0" w:type="auto"/>
            <w:tcBorders>
              <w:top w:val="nil"/>
              <w:left w:val="nil"/>
              <w:bottom w:val="nil"/>
              <w:right w:val="single" w:sz="4" w:space="0" w:color="auto"/>
            </w:tcBorders>
            <w:shd w:val="clear" w:color="auto" w:fill="auto"/>
            <w:vAlign w:val="center"/>
          </w:tcPr>
          <w:p w14:paraId="553879AD" w14:textId="77777777" w:rsidR="000C2159" w:rsidRDefault="00DA22BC">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0" w:type="auto"/>
            <w:tcBorders>
              <w:top w:val="nil"/>
              <w:left w:val="nil"/>
              <w:bottom w:val="nil"/>
              <w:right w:val="single" w:sz="4" w:space="0" w:color="auto"/>
            </w:tcBorders>
            <w:shd w:val="clear" w:color="auto" w:fill="auto"/>
            <w:vAlign w:val="center"/>
          </w:tcPr>
          <w:p w14:paraId="72A0D44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0" w:type="auto"/>
            <w:tcBorders>
              <w:top w:val="nil"/>
              <w:left w:val="nil"/>
              <w:bottom w:val="nil"/>
              <w:right w:val="nil"/>
            </w:tcBorders>
            <w:shd w:val="clear" w:color="auto" w:fill="auto"/>
            <w:vAlign w:val="center"/>
          </w:tcPr>
          <w:p w14:paraId="1EFBF63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C2159" w14:paraId="7A48FF6A"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51CEE849"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09B21E33"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113D50A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784C3DD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0" w:type="auto"/>
            <w:tcBorders>
              <w:top w:val="nil"/>
              <w:left w:val="nil"/>
              <w:bottom w:val="single" w:sz="4" w:space="0" w:color="auto"/>
              <w:right w:val="single" w:sz="4" w:space="0" w:color="auto"/>
            </w:tcBorders>
            <w:shd w:val="clear" w:color="auto" w:fill="auto"/>
            <w:vAlign w:val="center"/>
          </w:tcPr>
          <w:p w14:paraId="1FECF77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2000≤Y＜10000</w:t>
            </w:r>
          </w:p>
        </w:tc>
        <w:tc>
          <w:tcPr>
            <w:tcW w:w="0" w:type="auto"/>
            <w:tcBorders>
              <w:top w:val="nil"/>
              <w:left w:val="nil"/>
              <w:bottom w:val="single" w:sz="4" w:space="0" w:color="auto"/>
              <w:right w:val="single" w:sz="4" w:space="0" w:color="auto"/>
            </w:tcBorders>
            <w:shd w:val="clear" w:color="auto" w:fill="auto"/>
            <w:vAlign w:val="center"/>
          </w:tcPr>
          <w:p w14:paraId="60DD3C4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100≤Y＜2000</w:t>
            </w:r>
          </w:p>
        </w:tc>
        <w:tc>
          <w:tcPr>
            <w:tcW w:w="0" w:type="auto"/>
            <w:tcBorders>
              <w:top w:val="nil"/>
              <w:left w:val="nil"/>
              <w:bottom w:val="single" w:sz="4" w:space="0" w:color="auto"/>
              <w:right w:val="nil"/>
            </w:tcBorders>
            <w:shd w:val="clear" w:color="auto" w:fill="auto"/>
            <w:vAlign w:val="center"/>
          </w:tcPr>
          <w:p w14:paraId="225D8F2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C2159" w14:paraId="434F6D7B"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5D7B6D35"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信息传输业 *</w:t>
            </w:r>
          </w:p>
        </w:tc>
        <w:tc>
          <w:tcPr>
            <w:tcW w:w="0" w:type="auto"/>
            <w:tcBorders>
              <w:top w:val="nil"/>
              <w:left w:val="nil"/>
              <w:bottom w:val="nil"/>
              <w:right w:val="single" w:sz="4" w:space="0" w:color="auto"/>
            </w:tcBorders>
            <w:shd w:val="clear" w:color="auto" w:fill="auto"/>
            <w:vAlign w:val="center"/>
          </w:tcPr>
          <w:p w14:paraId="6319731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6260A486"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309495D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X≥2000</w:t>
            </w:r>
          </w:p>
        </w:tc>
        <w:tc>
          <w:tcPr>
            <w:tcW w:w="0" w:type="auto"/>
            <w:tcBorders>
              <w:top w:val="nil"/>
              <w:left w:val="nil"/>
              <w:bottom w:val="nil"/>
              <w:right w:val="single" w:sz="4" w:space="0" w:color="auto"/>
            </w:tcBorders>
            <w:shd w:val="clear" w:color="auto" w:fill="auto"/>
            <w:vAlign w:val="center"/>
          </w:tcPr>
          <w:p w14:paraId="4F45989F"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100≤X＜2000</w:t>
            </w:r>
          </w:p>
        </w:tc>
        <w:tc>
          <w:tcPr>
            <w:tcW w:w="0" w:type="auto"/>
            <w:tcBorders>
              <w:top w:val="nil"/>
              <w:left w:val="nil"/>
              <w:bottom w:val="nil"/>
              <w:right w:val="single" w:sz="4" w:space="0" w:color="auto"/>
            </w:tcBorders>
            <w:shd w:val="clear" w:color="auto" w:fill="auto"/>
            <w:vAlign w:val="center"/>
          </w:tcPr>
          <w:p w14:paraId="3BFCF017"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0" w:type="auto"/>
            <w:tcBorders>
              <w:top w:val="nil"/>
              <w:left w:val="nil"/>
              <w:bottom w:val="nil"/>
              <w:right w:val="nil"/>
            </w:tcBorders>
            <w:shd w:val="clear" w:color="auto" w:fill="auto"/>
            <w:vAlign w:val="center"/>
          </w:tcPr>
          <w:p w14:paraId="7193848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C2159" w14:paraId="29E2FEC9"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5927E412"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6A655EF4"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4DF89D5E"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55B9FA1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Y≥100000</w:t>
            </w:r>
          </w:p>
        </w:tc>
        <w:tc>
          <w:tcPr>
            <w:tcW w:w="0" w:type="auto"/>
            <w:tcBorders>
              <w:top w:val="nil"/>
              <w:left w:val="nil"/>
              <w:bottom w:val="single" w:sz="4" w:space="0" w:color="auto"/>
              <w:right w:val="single" w:sz="4" w:space="0" w:color="auto"/>
            </w:tcBorders>
            <w:shd w:val="clear" w:color="auto" w:fill="auto"/>
            <w:vAlign w:val="center"/>
          </w:tcPr>
          <w:p w14:paraId="5ABCF1A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1000≤Y＜100000</w:t>
            </w:r>
          </w:p>
        </w:tc>
        <w:tc>
          <w:tcPr>
            <w:tcW w:w="0" w:type="auto"/>
            <w:tcBorders>
              <w:top w:val="nil"/>
              <w:left w:val="nil"/>
              <w:bottom w:val="single" w:sz="4" w:space="0" w:color="auto"/>
              <w:right w:val="single" w:sz="4" w:space="0" w:color="auto"/>
            </w:tcBorders>
            <w:shd w:val="clear" w:color="auto" w:fill="auto"/>
            <w:vAlign w:val="center"/>
          </w:tcPr>
          <w:p w14:paraId="1D8F08E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0" w:type="auto"/>
            <w:tcBorders>
              <w:top w:val="nil"/>
              <w:left w:val="nil"/>
              <w:bottom w:val="single" w:sz="4" w:space="0" w:color="auto"/>
              <w:right w:val="nil"/>
            </w:tcBorders>
            <w:shd w:val="clear" w:color="auto" w:fill="auto"/>
            <w:vAlign w:val="center"/>
          </w:tcPr>
          <w:p w14:paraId="13547396"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C2159" w14:paraId="6E39ABE8" w14:textId="77777777">
        <w:trPr>
          <w:trHeight w:val="680"/>
          <w:jc w:val="center"/>
        </w:trPr>
        <w:tc>
          <w:tcPr>
            <w:tcW w:w="0" w:type="auto"/>
            <w:vMerge w:val="restart"/>
            <w:tcBorders>
              <w:top w:val="single" w:sz="4" w:space="0" w:color="auto"/>
              <w:left w:val="nil"/>
              <w:bottom w:val="single" w:sz="4" w:space="0" w:color="auto"/>
              <w:right w:val="single" w:sz="4" w:space="0" w:color="auto"/>
            </w:tcBorders>
            <w:shd w:val="clear" w:color="auto" w:fill="auto"/>
            <w:vAlign w:val="center"/>
          </w:tcPr>
          <w:p w14:paraId="04552ED4" w14:textId="77777777" w:rsidR="000C2159" w:rsidRDefault="00DA22BC">
            <w:pPr>
              <w:widowControl/>
              <w:spacing w:line="240" w:lineRule="exact"/>
              <w:jc w:val="left"/>
              <w:rPr>
                <w:rFonts w:ascii="宋体" w:hAnsi="宋体" w:cs="宋体"/>
                <w:color w:val="000000"/>
                <w:spacing w:val="-12"/>
                <w:kern w:val="0"/>
                <w:szCs w:val="21"/>
              </w:rPr>
            </w:pPr>
            <w:r>
              <w:rPr>
                <w:rFonts w:ascii="宋体" w:hAnsi="宋体" w:cs="宋体" w:hint="eastAsia"/>
                <w:color w:val="000000"/>
                <w:spacing w:val="-12"/>
                <w:kern w:val="0"/>
                <w:szCs w:val="21"/>
              </w:rPr>
              <w:t>软件和信息技术服</w:t>
            </w:r>
            <w:r>
              <w:rPr>
                <w:rFonts w:ascii="宋体" w:hAnsi="宋体" w:cs="宋体" w:hint="eastAsia"/>
                <w:color w:val="000000"/>
                <w:kern w:val="0"/>
                <w:szCs w:val="21"/>
              </w:rPr>
              <w:t>务业</w:t>
            </w:r>
          </w:p>
        </w:tc>
        <w:tc>
          <w:tcPr>
            <w:tcW w:w="0" w:type="auto"/>
            <w:tcBorders>
              <w:top w:val="nil"/>
              <w:left w:val="nil"/>
              <w:bottom w:val="nil"/>
              <w:right w:val="single" w:sz="4" w:space="0" w:color="auto"/>
            </w:tcBorders>
            <w:shd w:val="clear" w:color="auto" w:fill="auto"/>
            <w:vAlign w:val="center"/>
          </w:tcPr>
          <w:p w14:paraId="52F22B45"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2F72CF0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627C4A8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0" w:type="auto"/>
            <w:tcBorders>
              <w:top w:val="nil"/>
              <w:left w:val="nil"/>
              <w:bottom w:val="nil"/>
              <w:right w:val="single" w:sz="4" w:space="0" w:color="auto"/>
            </w:tcBorders>
            <w:shd w:val="clear" w:color="auto" w:fill="auto"/>
            <w:vAlign w:val="center"/>
          </w:tcPr>
          <w:p w14:paraId="55431B57" w14:textId="77777777" w:rsidR="000C2159" w:rsidRDefault="00DA22BC">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0" w:type="auto"/>
            <w:tcBorders>
              <w:top w:val="nil"/>
              <w:left w:val="nil"/>
              <w:bottom w:val="nil"/>
              <w:right w:val="single" w:sz="4" w:space="0" w:color="auto"/>
            </w:tcBorders>
            <w:shd w:val="clear" w:color="auto" w:fill="auto"/>
            <w:vAlign w:val="center"/>
          </w:tcPr>
          <w:p w14:paraId="0A7CC8B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0" w:type="auto"/>
            <w:tcBorders>
              <w:top w:val="nil"/>
              <w:left w:val="nil"/>
              <w:bottom w:val="nil"/>
              <w:right w:val="nil"/>
            </w:tcBorders>
            <w:shd w:val="clear" w:color="auto" w:fill="auto"/>
            <w:vAlign w:val="center"/>
          </w:tcPr>
          <w:p w14:paraId="702C4AA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C2159" w14:paraId="04A10E93" w14:textId="77777777">
        <w:trPr>
          <w:trHeight w:val="680"/>
          <w:jc w:val="center"/>
        </w:trPr>
        <w:tc>
          <w:tcPr>
            <w:tcW w:w="0" w:type="auto"/>
            <w:vMerge/>
            <w:tcBorders>
              <w:top w:val="single" w:sz="4" w:space="0" w:color="auto"/>
              <w:left w:val="nil"/>
              <w:bottom w:val="single" w:sz="4" w:space="0" w:color="auto"/>
              <w:right w:val="single" w:sz="4" w:space="0" w:color="auto"/>
            </w:tcBorders>
            <w:shd w:val="clear" w:color="auto" w:fill="auto"/>
            <w:vAlign w:val="center"/>
          </w:tcPr>
          <w:p w14:paraId="3584D433" w14:textId="77777777" w:rsidR="000C2159" w:rsidRDefault="000C2159">
            <w:pPr>
              <w:widowControl/>
              <w:jc w:val="left"/>
              <w:rPr>
                <w:rFonts w:ascii="宋体" w:hAnsi="宋体" w:cs="宋体"/>
                <w:color w:val="000000"/>
                <w:spacing w:val="-12"/>
                <w:kern w:val="0"/>
                <w:szCs w:val="21"/>
              </w:rPr>
            </w:pPr>
          </w:p>
        </w:tc>
        <w:tc>
          <w:tcPr>
            <w:tcW w:w="0" w:type="auto"/>
            <w:tcBorders>
              <w:top w:val="nil"/>
              <w:left w:val="nil"/>
              <w:bottom w:val="single" w:sz="4" w:space="0" w:color="auto"/>
              <w:right w:val="single" w:sz="4" w:space="0" w:color="auto"/>
            </w:tcBorders>
            <w:shd w:val="clear" w:color="auto" w:fill="auto"/>
            <w:vAlign w:val="center"/>
          </w:tcPr>
          <w:p w14:paraId="43CD782D"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3C88336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50290D8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Y≥10000</w:t>
            </w:r>
          </w:p>
        </w:tc>
        <w:tc>
          <w:tcPr>
            <w:tcW w:w="0" w:type="auto"/>
            <w:tcBorders>
              <w:top w:val="nil"/>
              <w:left w:val="nil"/>
              <w:bottom w:val="single" w:sz="4" w:space="0" w:color="auto"/>
              <w:right w:val="single" w:sz="4" w:space="0" w:color="auto"/>
            </w:tcBorders>
            <w:shd w:val="clear" w:color="auto" w:fill="auto"/>
            <w:vAlign w:val="center"/>
          </w:tcPr>
          <w:p w14:paraId="51F99BD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1000≤Y＜10000</w:t>
            </w:r>
          </w:p>
        </w:tc>
        <w:tc>
          <w:tcPr>
            <w:tcW w:w="0" w:type="auto"/>
            <w:tcBorders>
              <w:top w:val="nil"/>
              <w:left w:val="nil"/>
              <w:bottom w:val="single" w:sz="4" w:space="0" w:color="auto"/>
              <w:right w:val="single" w:sz="4" w:space="0" w:color="auto"/>
            </w:tcBorders>
            <w:shd w:val="clear" w:color="auto" w:fill="auto"/>
            <w:vAlign w:val="center"/>
          </w:tcPr>
          <w:p w14:paraId="6FDD254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50≤Y＜1000</w:t>
            </w:r>
          </w:p>
        </w:tc>
        <w:tc>
          <w:tcPr>
            <w:tcW w:w="0" w:type="auto"/>
            <w:tcBorders>
              <w:top w:val="nil"/>
              <w:left w:val="nil"/>
              <w:bottom w:val="single" w:sz="4" w:space="0" w:color="auto"/>
              <w:right w:val="nil"/>
            </w:tcBorders>
            <w:shd w:val="clear" w:color="auto" w:fill="auto"/>
            <w:vAlign w:val="center"/>
          </w:tcPr>
          <w:p w14:paraId="11EB22C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Y＜50</w:t>
            </w:r>
          </w:p>
        </w:tc>
      </w:tr>
      <w:tr w:rsidR="000C2159" w14:paraId="5DF97BC8"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31B8C351"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房地产开发经营</w:t>
            </w:r>
          </w:p>
        </w:tc>
        <w:tc>
          <w:tcPr>
            <w:tcW w:w="0" w:type="auto"/>
            <w:tcBorders>
              <w:top w:val="nil"/>
              <w:left w:val="nil"/>
              <w:bottom w:val="nil"/>
              <w:right w:val="single" w:sz="4" w:space="0" w:color="auto"/>
            </w:tcBorders>
            <w:shd w:val="clear" w:color="auto" w:fill="auto"/>
            <w:vAlign w:val="center"/>
          </w:tcPr>
          <w:p w14:paraId="1829D0D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nil"/>
              <w:right w:val="single" w:sz="4" w:space="0" w:color="auto"/>
            </w:tcBorders>
            <w:shd w:val="clear" w:color="auto" w:fill="auto"/>
            <w:vAlign w:val="center"/>
          </w:tcPr>
          <w:p w14:paraId="173CCC5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nil"/>
              <w:right w:val="single" w:sz="4" w:space="0" w:color="auto"/>
            </w:tcBorders>
            <w:shd w:val="clear" w:color="auto" w:fill="auto"/>
            <w:vAlign w:val="center"/>
          </w:tcPr>
          <w:p w14:paraId="1277634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Y≥200000</w:t>
            </w:r>
          </w:p>
        </w:tc>
        <w:tc>
          <w:tcPr>
            <w:tcW w:w="0" w:type="auto"/>
            <w:tcBorders>
              <w:top w:val="nil"/>
              <w:left w:val="nil"/>
              <w:bottom w:val="nil"/>
              <w:right w:val="single" w:sz="4" w:space="0" w:color="auto"/>
            </w:tcBorders>
            <w:shd w:val="clear" w:color="auto" w:fill="auto"/>
            <w:vAlign w:val="center"/>
          </w:tcPr>
          <w:p w14:paraId="0929179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1000≤Y＜200000</w:t>
            </w:r>
          </w:p>
        </w:tc>
        <w:tc>
          <w:tcPr>
            <w:tcW w:w="0" w:type="auto"/>
            <w:tcBorders>
              <w:top w:val="nil"/>
              <w:left w:val="nil"/>
              <w:bottom w:val="nil"/>
              <w:right w:val="single" w:sz="4" w:space="0" w:color="auto"/>
            </w:tcBorders>
            <w:shd w:val="clear" w:color="auto" w:fill="auto"/>
            <w:vAlign w:val="center"/>
          </w:tcPr>
          <w:p w14:paraId="087B433E"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100≤Y＜1000</w:t>
            </w:r>
          </w:p>
        </w:tc>
        <w:tc>
          <w:tcPr>
            <w:tcW w:w="0" w:type="auto"/>
            <w:tcBorders>
              <w:top w:val="nil"/>
              <w:left w:val="nil"/>
              <w:bottom w:val="nil"/>
              <w:right w:val="nil"/>
            </w:tcBorders>
            <w:shd w:val="clear" w:color="auto" w:fill="auto"/>
            <w:vAlign w:val="center"/>
          </w:tcPr>
          <w:p w14:paraId="7BCF624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Y＜100</w:t>
            </w:r>
          </w:p>
        </w:tc>
      </w:tr>
      <w:tr w:rsidR="000C2159" w14:paraId="39DAEE40"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470E8099"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1268385D"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0" w:type="auto"/>
            <w:tcBorders>
              <w:top w:val="nil"/>
              <w:left w:val="nil"/>
              <w:bottom w:val="single" w:sz="4" w:space="0" w:color="auto"/>
              <w:right w:val="single" w:sz="4" w:space="0" w:color="auto"/>
            </w:tcBorders>
            <w:shd w:val="clear" w:color="auto" w:fill="auto"/>
            <w:vAlign w:val="center"/>
          </w:tcPr>
          <w:p w14:paraId="434705E7"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16BA38A6"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Z≥10000</w:t>
            </w:r>
          </w:p>
        </w:tc>
        <w:tc>
          <w:tcPr>
            <w:tcW w:w="0" w:type="auto"/>
            <w:tcBorders>
              <w:top w:val="nil"/>
              <w:left w:val="nil"/>
              <w:bottom w:val="single" w:sz="4" w:space="0" w:color="auto"/>
              <w:right w:val="single" w:sz="4" w:space="0" w:color="auto"/>
            </w:tcBorders>
            <w:shd w:val="clear" w:color="auto" w:fill="auto"/>
            <w:vAlign w:val="center"/>
          </w:tcPr>
          <w:p w14:paraId="011C07F5"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5000≤Z＜10000</w:t>
            </w:r>
          </w:p>
        </w:tc>
        <w:tc>
          <w:tcPr>
            <w:tcW w:w="0" w:type="auto"/>
            <w:tcBorders>
              <w:top w:val="nil"/>
              <w:left w:val="nil"/>
              <w:bottom w:val="single" w:sz="4" w:space="0" w:color="auto"/>
              <w:right w:val="single" w:sz="4" w:space="0" w:color="auto"/>
            </w:tcBorders>
            <w:shd w:val="clear" w:color="auto" w:fill="auto"/>
            <w:vAlign w:val="center"/>
          </w:tcPr>
          <w:p w14:paraId="2B69F8B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2000≤Z＜5000   </w:t>
            </w:r>
          </w:p>
        </w:tc>
        <w:tc>
          <w:tcPr>
            <w:tcW w:w="0" w:type="auto"/>
            <w:tcBorders>
              <w:top w:val="nil"/>
              <w:left w:val="nil"/>
              <w:bottom w:val="single" w:sz="4" w:space="0" w:color="auto"/>
              <w:right w:val="nil"/>
            </w:tcBorders>
            <w:shd w:val="clear" w:color="auto" w:fill="auto"/>
            <w:vAlign w:val="center"/>
          </w:tcPr>
          <w:p w14:paraId="1B76DBC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Z＜2000</w:t>
            </w:r>
          </w:p>
        </w:tc>
      </w:tr>
      <w:tr w:rsidR="000C2159" w14:paraId="5C02D898"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1EF2D3DF"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物业管理</w:t>
            </w:r>
          </w:p>
        </w:tc>
        <w:tc>
          <w:tcPr>
            <w:tcW w:w="0" w:type="auto"/>
            <w:tcBorders>
              <w:top w:val="nil"/>
              <w:left w:val="nil"/>
              <w:bottom w:val="nil"/>
              <w:right w:val="single" w:sz="4" w:space="0" w:color="auto"/>
            </w:tcBorders>
            <w:shd w:val="clear" w:color="auto" w:fill="auto"/>
            <w:vAlign w:val="center"/>
          </w:tcPr>
          <w:p w14:paraId="64B6E03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56C54FE9"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6A978FF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X≥1000</w:t>
            </w:r>
          </w:p>
        </w:tc>
        <w:tc>
          <w:tcPr>
            <w:tcW w:w="0" w:type="auto"/>
            <w:tcBorders>
              <w:top w:val="nil"/>
              <w:left w:val="nil"/>
              <w:bottom w:val="nil"/>
              <w:right w:val="single" w:sz="4" w:space="0" w:color="auto"/>
            </w:tcBorders>
            <w:shd w:val="clear" w:color="auto" w:fill="auto"/>
            <w:vAlign w:val="center"/>
          </w:tcPr>
          <w:p w14:paraId="537B976E"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300≤X＜1000</w:t>
            </w:r>
          </w:p>
        </w:tc>
        <w:tc>
          <w:tcPr>
            <w:tcW w:w="0" w:type="auto"/>
            <w:tcBorders>
              <w:top w:val="nil"/>
              <w:left w:val="nil"/>
              <w:bottom w:val="nil"/>
              <w:right w:val="single" w:sz="4" w:space="0" w:color="auto"/>
            </w:tcBorders>
            <w:shd w:val="clear" w:color="auto" w:fill="auto"/>
            <w:vAlign w:val="center"/>
          </w:tcPr>
          <w:p w14:paraId="476D2B7B"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0" w:type="auto"/>
            <w:tcBorders>
              <w:top w:val="nil"/>
              <w:left w:val="nil"/>
              <w:bottom w:val="nil"/>
              <w:right w:val="nil"/>
            </w:tcBorders>
            <w:shd w:val="clear" w:color="auto" w:fill="auto"/>
            <w:vAlign w:val="center"/>
          </w:tcPr>
          <w:p w14:paraId="4229E35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X＜100</w:t>
            </w:r>
          </w:p>
        </w:tc>
      </w:tr>
      <w:tr w:rsidR="000C2159" w14:paraId="617FA05F"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743C1934"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409FE5DD"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营业收入(Y)</w:t>
            </w:r>
          </w:p>
        </w:tc>
        <w:tc>
          <w:tcPr>
            <w:tcW w:w="0" w:type="auto"/>
            <w:tcBorders>
              <w:top w:val="nil"/>
              <w:left w:val="nil"/>
              <w:bottom w:val="single" w:sz="4" w:space="0" w:color="auto"/>
              <w:right w:val="single" w:sz="4" w:space="0" w:color="auto"/>
            </w:tcBorders>
            <w:shd w:val="clear" w:color="auto" w:fill="auto"/>
            <w:vAlign w:val="center"/>
          </w:tcPr>
          <w:p w14:paraId="5142206F"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70E3114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Y≥5000</w:t>
            </w:r>
          </w:p>
        </w:tc>
        <w:tc>
          <w:tcPr>
            <w:tcW w:w="0" w:type="auto"/>
            <w:tcBorders>
              <w:top w:val="nil"/>
              <w:left w:val="nil"/>
              <w:bottom w:val="single" w:sz="4" w:space="0" w:color="auto"/>
              <w:right w:val="single" w:sz="4" w:space="0" w:color="auto"/>
            </w:tcBorders>
            <w:shd w:val="clear" w:color="auto" w:fill="auto"/>
            <w:vAlign w:val="center"/>
          </w:tcPr>
          <w:p w14:paraId="521B7BAE" w14:textId="77777777" w:rsidR="000C2159" w:rsidRDefault="00DA22BC">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1000≤Y＜5000 </w:t>
            </w:r>
          </w:p>
        </w:tc>
        <w:tc>
          <w:tcPr>
            <w:tcW w:w="0" w:type="auto"/>
            <w:tcBorders>
              <w:top w:val="nil"/>
              <w:left w:val="nil"/>
              <w:bottom w:val="single" w:sz="4" w:space="0" w:color="auto"/>
              <w:right w:val="single" w:sz="4" w:space="0" w:color="auto"/>
            </w:tcBorders>
            <w:shd w:val="clear" w:color="auto" w:fill="auto"/>
            <w:vAlign w:val="center"/>
          </w:tcPr>
          <w:p w14:paraId="0364B1C8"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500≤Y＜1000</w:t>
            </w:r>
          </w:p>
        </w:tc>
        <w:tc>
          <w:tcPr>
            <w:tcW w:w="0" w:type="auto"/>
            <w:tcBorders>
              <w:top w:val="nil"/>
              <w:left w:val="nil"/>
              <w:bottom w:val="single" w:sz="4" w:space="0" w:color="auto"/>
              <w:right w:val="nil"/>
            </w:tcBorders>
            <w:shd w:val="clear" w:color="auto" w:fill="auto"/>
            <w:vAlign w:val="center"/>
          </w:tcPr>
          <w:p w14:paraId="49050AE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Y＜500</w:t>
            </w:r>
          </w:p>
        </w:tc>
      </w:tr>
      <w:tr w:rsidR="000C2159" w14:paraId="6450B9DB" w14:textId="77777777">
        <w:trPr>
          <w:trHeight w:val="680"/>
          <w:jc w:val="center"/>
        </w:trPr>
        <w:tc>
          <w:tcPr>
            <w:tcW w:w="0" w:type="auto"/>
            <w:vMerge w:val="restart"/>
            <w:tcBorders>
              <w:top w:val="nil"/>
              <w:left w:val="nil"/>
              <w:bottom w:val="single" w:sz="4" w:space="0" w:color="auto"/>
              <w:right w:val="single" w:sz="4" w:space="0" w:color="auto"/>
            </w:tcBorders>
            <w:shd w:val="clear" w:color="auto" w:fill="auto"/>
            <w:vAlign w:val="center"/>
          </w:tcPr>
          <w:p w14:paraId="78384AA7"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租赁和商务服务业</w:t>
            </w:r>
          </w:p>
        </w:tc>
        <w:tc>
          <w:tcPr>
            <w:tcW w:w="0" w:type="auto"/>
            <w:tcBorders>
              <w:top w:val="nil"/>
              <w:left w:val="nil"/>
              <w:bottom w:val="nil"/>
              <w:right w:val="single" w:sz="4" w:space="0" w:color="auto"/>
            </w:tcBorders>
            <w:shd w:val="clear" w:color="auto" w:fill="auto"/>
            <w:vAlign w:val="center"/>
          </w:tcPr>
          <w:p w14:paraId="2294E952"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nil"/>
              <w:right w:val="single" w:sz="4" w:space="0" w:color="auto"/>
            </w:tcBorders>
            <w:shd w:val="clear" w:color="auto" w:fill="auto"/>
            <w:vAlign w:val="center"/>
          </w:tcPr>
          <w:p w14:paraId="45C7C3F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nil"/>
              <w:right w:val="single" w:sz="4" w:space="0" w:color="auto"/>
            </w:tcBorders>
            <w:shd w:val="clear" w:color="auto" w:fill="auto"/>
            <w:vAlign w:val="center"/>
          </w:tcPr>
          <w:p w14:paraId="1BB6622E"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0" w:type="auto"/>
            <w:tcBorders>
              <w:top w:val="nil"/>
              <w:left w:val="nil"/>
              <w:bottom w:val="nil"/>
              <w:right w:val="single" w:sz="4" w:space="0" w:color="auto"/>
            </w:tcBorders>
            <w:shd w:val="clear" w:color="auto" w:fill="auto"/>
            <w:vAlign w:val="center"/>
          </w:tcPr>
          <w:p w14:paraId="3EE14B10" w14:textId="77777777" w:rsidR="000C2159" w:rsidRDefault="00DA22BC">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0" w:type="auto"/>
            <w:tcBorders>
              <w:top w:val="nil"/>
              <w:left w:val="nil"/>
              <w:bottom w:val="nil"/>
              <w:right w:val="single" w:sz="4" w:space="0" w:color="auto"/>
            </w:tcBorders>
            <w:shd w:val="clear" w:color="auto" w:fill="auto"/>
            <w:vAlign w:val="center"/>
          </w:tcPr>
          <w:p w14:paraId="6409822C"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0" w:type="auto"/>
            <w:tcBorders>
              <w:top w:val="nil"/>
              <w:left w:val="nil"/>
              <w:bottom w:val="nil"/>
              <w:right w:val="nil"/>
            </w:tcBorders>
            <w:shd w:val="clear" w:color="auto" w:fill="auto"/>
            <w:vAlign w:val="center"/>
          </w:tcPr>
          <w:p w14:paraId="5BD3B843"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w:t>
            </w:r>
          </w:p>
        </w:tc>
      </w:tr>
      <w:tr w:rsidR="000C2159" w14:paraId="2E56199F" w14:textId="77777777">
        <w:trPr>
          <w:trHeight w:val="680"/>
          <w:jc w:val="center"/>
        </w:trPr>
        <w:tc>
          <w:tcPr>
            <w:tcW w:w="0" w:type="auto"/>
            <w:vMerge/>
            <w:tcBorders>
              <w:top w:val="nil"/>
              <w:left w:val="nil"/>
              <w:bottom w:val="single" w:sz="4" w:space="0" w:color="auto"/>
              <w:right w:val="single" w:sz="4" w:space="0" w:color="auto"/>
            </w:tcBorders>
            <w:shd w:val="clear" w:color="auto" w:fill="auto"/>
            <w:vAlign w:val="center"/>
          </w:tcPr>
          <w:p w14:paraId="07F6E665" w14:textId="77777777" w:rsidR="000C2159" w:rsidRDefault="000C2159">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25F17062" w14:textId="77777777" w:rsidR="000C2159" w:rsidRDefault="00DA22BC">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资产总额(Z)</w:t>
            </w:r>
          </w:p>
        </w:tc>
        <w:tc>
          <w:tcPr>
            <w:tcW w:w="0" w:type="auto"/>
            <w:tcBorders>
              <w:top w:val="nil"/>
              <w:left w:val="nil"/>
              <w:bottom w:val="single" w:sz="4" w:space="0" w:color="auto"/>
              <w:right w:val="single" w:sz="4" w:space="0" w:color="auto"/>
            </w:tcBorders>
            <w:shd w:val="clear" w:color="auto" w:fill="auto"/>
            <w:vAlign w:val="center"/>
          </w:tcPr>
          <w:p w14:paraId="3A712237"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万元</w:t>
            </w:r>
          </w:p>
        </w:tc>
        <w:tc>
          <w:tcPr>
            <w:tcW w:w="0" w:type="auto"/>
            <w:tcBorders>
              <w:top w:val="nil"/>
              <w:left w:val="nil"/>
              <w:bottom w:val="single" w:sz="4" w:space="0" w:color="auto"/>
              <w:right w:val="single" w:sz="4" w:space="0" w:color="auto"/>
            </w:tcBorders>
            <w:shd w:val="clear" w:color="auto" w:fill="auto"/>
            <w:vAlign w:val="center"/>
          </w:tcPr>
          <w:p w14:paraId="213A5DD1"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Z≥120000</w:t>
            </w:r>
          </w:p>
        </w:tc>
        <w:tc>
          <w:tcPr>
            <w:tcW w:w="0" w:type="auto"/>
            <w:tcBorders>
              <w:top w:val="nil"/>
              <w:left w:val="nil"/>
              <w:bottom w:val="single" w:sz="4" w:space="0" w:color="auto"/>
              <w:right w:val="single" w:sz="4" w:space="0" w:color="auto"/>
            </w:tcBorders>
            <w:shd w:val="clear" w:color="auto" w:fill="auto"/>
            <w:vAlign w:val="center"/>
          </w:tcPr>
          <w:p w14:paraId="572DD97D"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8000≤Z＜120000</w:t>
            </w:r>
          </w:p>
        </w:tc>
        <w:tc>
          <w:tcPr>
            <w:tcW w:w="0" w:type="auto"/>
            <w:tcBorders>
              <w:top w:val="nil"/>
              <w:left w:val="nil"/>
              <w:bottom w:val="single" w:sz="4" w:space="0" w:color="auto"/>
              <w:right w:val="single" w:sz="4" w:space="0" w:color="auto"/>
            </w:tcBorders>
            <w:shd w:val="clear" w:color="auto" w:fill="auto"/>
            <w:vAlign w:val="center"/>
          </w:tcPr>
          <w:p w14:paraId="14FD83F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100≤Z＜8000</w:t>
            </w:r>
          </w:p>
        </w:tc>
        <w:tc>
          <w:tcPr>
            <w:tcW w:w="0" w:type="auto"/>
            <w:tcBorders>
              <w:top w:val="nil"/>
              <w:left w:val="nil"/>
              <w:bottom w:val="single" w:sz="4" w:space="0" w:color="auto"/>
              <w:right w:val="nil"/>
            </w:tcBorders>
            <w:shd w:val="clear" w:color="auto" w:fill="auto"/>
            <w:vAlign w:val="center"/>
          </w:tcPr>
          <w:p w14:paraId="5CBBDE9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Z＜100</w:t>
            </w:r>
          </w:p>
        </w:tc>
      </w:tr>
      <w:tr w:rsidR="000C2159" w14:paraId="54BF0E71" w14:textId="77777777">
        <w:trPr>
          <w:trHeight w:val="680"/>
          <w:jc w:val="center"/>
        </w:trPr>
        <w:tc>
          <w:tcPr>
            <w:tcW w:w="0" w:type="auto"/>
            <w:tcBorders>
              <w:top w:val="nil"/>
              <w:left w:val="nil"/>
              <w:bottom w:val="single" w:sz="4" w:space="0" w:color="auto"/>
              <w:right w:val="single" w:sz="4" w:space="0" w:color="auto"/>
            </w:tcBorders>
            <w:shd w:val="clear" w:color="auto" w:fill="auto"/>
            <w:vAlign w:val="center"/>
          </w:tcPr>
          <w:p w14:paraId="3821C466" w14:textId="77777777" w:rsidR="000C2159" w:rsidRDefault="00DA22BC">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其他未列明行业 *</w:t>
            </w:r>
          </w:p>
        </w:tc>
        <w:tc>
          <w:tcPr>
            <w:tcW w:w="0" w:type="auto"/>
            <w:tcBorders>
              <w:top w:val="nil"/>
              <w:left w:val="nil"/>
              <w:bottom w:val="single" w:sz="4" w:space="0" w:color="auto"/>
              <w:right w:val="single" w:sz="4" w:space="0" w:color="auto"/>
            </w:tcBorders>
            <w:shd w:val="clear" w:color="auto" w:fill="auto"/>
            <w:vAlign w:val="center"/>
          </w:tcPr>
          <w:p w14:paraId="02785C84"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从业人员(X)</w:t>
            </w:r>
          </w:p>
        </w:tc>
        <w:tc>
          <w:tcPr>
            <w:tcW w:w="0" w:type="auto"/>
            <w:tcBorders>
              <w:top w:val="nil"/>
              <w:left w:val="nil"/>
              <w:bottom w:val="single" w:sz="4" w:space="0" w:color="auto"/>
              <w:right w:val="single" w:sz="4" w:space="0" w:color="auto"/>
            </w:tcBorders>
            <w:shd w:val="clear" w:color="auto" w:fill="auto"/>
            <w:vAlign w:val="center"/>
          </w:tcPr>
          <w:p w14:paraId="5E81F72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人</w:t>
            </w:r>
          </w:p>
        </w:tc>
        <w:tc>
          <w:tcPr>
            <w:tcW w:w="0" w:type="auto"/>
            <w:tcBorders>
              <w:top w:val="nil"/>
              <w:left w:val="nil"/>
              <w:bottom w:val="single" w:sz="4" w:space="0" w:color="auto"/>
              <w:right w:val="single" w:sz="4" w:space="0" w:color="auto"/>
            </w:tcBorders>
            <w:shd w:val="clear" w:color="auto" w:fill="auto"/>
            <w:vAlign w:val="center"/>
          </w:tcPr>
          <w:p w14:paraId="3AF3DD7A"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X≥300</w:t>
            </w:r>
          </w:p>
        </w:tc>
        <w:tc>
          <w:tcPr>
            <w:tcW w:w="0" w:type="auto"/>
            <w:tcBorders>
              <w:top w:val="nil"/>
              <w:left w:val="nil"/>
              <w:bottom w:val="single" w:sz="4" w:space="0" w:color="auto"/>
              <w:right w:val="single" w:sz="4" w:space="0" w:color="auto"/>
            </w:tcBorders>
            <w:shd w:val="clear" w:color="auto" w:fill="auto"/>
            <w:vAlign w:val="center"/>
          </w:tcPr>
          <w:p w14:paraId="38846C49" w14:textId="77777777" w:rsidR="000C2159" w:rsidRDefault="00DA22BC">
            <w:pPr>
              <w:widowControl/>
              <w:ind w:leftChars="-51" w:left="19" w:hangingChars="60" w:hanging="126"/>
              <w:jc w:val="center"/>
              <w:rPr>
                <w:rFonts w:ascii="宋体" w:hAnsi="宋体" w:cs="宋体"/>
                <w:color w:val="000000"/>
                <w:kern w:val="0"/>
                <w:szCs w:val="21"/>
              </w:rPr>
            </w:pPr>
            <w:r>
              <w:rPr>
                <w:rFonts w:ascii="宋体" w:hAnsi="宋体" w:cs="宋体" w:hint="eastAsia"/>
                <w:color w:val="000000"/>
                <w:kern w:val="0"/>
                <w:szCs w:val="21"/>
              </w:rPr>
              <w:t xml:space="preserve">100≤X＜300 </w:t>
            </w:r>
          </w:p>
        </w:tc>
        <w:tc>
          <w:tcPr>
            <w:tcW w:w="0" w:type="auto"/>
            <w:tcBorders>
              <w:top w:val="nil"/>
              <w:left w:val="nil"/>
              <w:bottom w:val="single" w:sz="4" w:space="0" w:color="auto"/>
              <w:right w:val="single" w:sz="4" w:space="0" w:color="auto"/>
            </w:tcBorders>
            <w:shd w:val="clear" w:color="auto" w:fill="auto"/>
            <w:vAlign w:val="center"/>
          </w:tcPr>
          <w:p w14:paraId="4B3AF3A0"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 xml:space="preserve"> 10≤X＜100</w:t>
            </w:r>
          </w:p>
        </w:tc>
        <w:tc>
          <w:tcPr>
            <w:tcW w:w="0" w:type="auto"/>
            <w:tcBorders>
              <w:top w:val="nil"/>
              <w:left w:val="nil"/>
              <w:bottom w:val="single" w:sz="4" w:space="0" w:color="auto"/>
              <w:right w:val="nil"/>
            </w:tcBorders>
            <w:shd w:val="clear" w:color="auto" w:fill="auto"/>
            <w:vAlign w:val="center"/>
          </w:tcPr>
          <w:p w14:paraId="2FA1296D" w14:textId="77777777" w:rsidR="000C2159" w:rsidRDefault="00DA22BC">
            <w:pPr>
              <w:widowControl/>
              <w:jc w:val="center"/>
              <w:rPr>
                <w:rFonts w:ascii="宋体" w:hAnsi="宋体" w:cs="宋体"/>
                <w:color w:val="000000"/>
                <w:kern w:val="0"/>
                <w:szCs w:val="21"/>
              </w:rPr>
            </w:pPr>
            <w:r>
              <w:rPr>
                <w:rFonts w:ascii="宋体" w:hAnsi="宋体" w:cs="宋体" w:hint="eastAsia"/>
                <w:color w:val="000000"/>
                <w:kern w:val="0"/>
                <w:szCs w:val="21"/>
              </w:rPr>
              <w:t>X＜10</w:t>
            </w:r>
          </w:p>
        </w:tc>
      </w:tr>
    </w:tbl>
    <w:p w14:paraId="4099E8B5" w14:textId="77777777" w:rsidR="000C2159" w:rsidRDefault="00DA22BC">
      <w:pPr>
        <w:widowControl/>
        <w:spacing w:line="360" w:lineRule="auto"/>
        <w:rPr>
          <w:rFonts w:ascii="宋体" w:hAnsi="宋体" w:cs="宋体"/>
          <w:color w:val="000000"/>
          <w:spacing w:val="8"/>
          <w:kern w:val="0"/>
          <w:szCs w:val="21"/>
        </w:rPr>
      </w:pPr>
      <w:r>
        <w:rPr>
          <w:rFonts w:ascii="宋体" w:hAnsi="宋体" w:cs="宋体" w:hint="eastAsia"/>
          <w:color w:val="000000"/>
          <w:spacing w:val="8"/>
          <w:kern w:val="0"/>
          <w:szCs w:val="21"/>
        </w:rPr>
        <w:t>说明：</w:t>
      </w:r>
    </w:p>
    <w:p w14:paraId="6B81318E" w14:textId="77777777" w:rsidR="000C2159" w:rsidRDefault="00DA22BC">
      <w:pPr>
        <w:spacing w:line="360" w:lineRule="auto"/>
        <w:rPr>
          <w:rFonts w:ascii="宋体" w:hAnsi="宋体" w:cs="宋体"/>
          <w:color w:val="000000"/>
          <w:spacing w:val="8"/>
          <w:kern w:val="0"/>
          <w:szCs w:val="21"/>
        </w:rPr>
      </w:pPr>
      <w:r>
        <w:rPr>
          <w:rFonts w:ascii="宋体" w:hAnsi="宋体" w:cs="宋体" w:hint="eastAsia"/>
          <w:color w:val="000000"/>
          <w:spacing w:val="8"/>
          <w:kern w:val="0"/>
          <w:szCs w:val="21"/>
        </w:rPr>
        <w:t xml:space="preserve">　　</w:t>
      </w:r>
      <w:r>
        <w:rPr>
          <w:rFonts w:ascii="宋体" w:hAnsi="宋体" w:hint="eastAsia"/>
          <w:color w:val="000000"/>
          <w:spacing w:val="8"/>
          <w:kern w:val="0"/>
          <w:szCs w:val="21"/>
        </w:rPr>
        <w:t>1.</w:t>
      </w:r>
      <w:r>
        <w:rPr>
          <w:rFonts w:ascii="宋体" w:hAnsi="宋体" w:cs="宋体" w:hint="eastAsia"/>
          <w:color w:val="000000"/>
          <w:spacing w:val="8"/>
          <w:kern w:val="0"/>
          <w:szCs w:val="21"/>
        </w:rPr>
        <w:t>大型、中型和小型企业须同时满足所列指标的下限，否则下划一档；微型企业只须满足所列指标中的一项即可。</w:t>
      </w:r>
    </w:p>
    <w:p w14:paraId="56571191" w14:textId="77777777" w:rsidR="000C2159" w:rsidRDefault="00DA22BC">
      <w:pPr>
        <w:spacing w:line="360" w:lineRule="auto"/>
        <w:rPr>
          <w:rFonts w:ascii="宋体" w:hAnsi="宋体" w:cs="宋体"/>
          <w:color w:val="000000"/>
          <w:spacing w:val="8"/>
          <w:kern w:val="0"/>
          <w:szCs w:val="21"/>
        </w:rPr>
      </w:pPr>
      <w:r>
        <w:rPr>
          <w:rFonts w:ascii="宋体" w:hAnsi="宋体" w:cs="宋体" w:hint="eastAsia"/>
          <w:color w:val="000000"/>
          <w:spacing w:val="8"/>
          <w:kern w:val="0"/>
          <w:szCs w:val="21"/>
        </w:rPr>
        <w:t xml:space="preserve">　　</w:t>
      </w:r>
      <w:r>
        <w:rPr>
          <w:rFonts w:ascii="宋体" w:hAnsi="宋体" w:hint="eastAsia"/>
          <w:color w:val="000000"/>
          <w:spacing w:val="8"/>
          <w:kern w:val="0"/>
          <w:szCs w:val="21"/>
        </w:rPr>
        <w:t>2.</w:t>
      </w:r>
      <w:r>
        <w:rPr>
          <w:rFonts w:ascii="宋体" w:hAnsi="宋体" w:cs="宋体" w:hint="eastAsia"/>
          <w:color w:val="000000"/>
          <w:spacing w:val="8"/>
          <w:kern w:val="0"/>
          <w:szCs w:val="21"/>
        </w:rPr>
        <w:t>附表中各行业的范围以《国民经济行业分类》（</w:t>
      </w:r>
      <w:r>
        <w:rPr>
          <w:rFonts w:ascii="宋体" w:hAnsi="宋体" w:hint="eastAsia"/>
          <w:color w:val="000000"/>
          <w:spacing w:val="8"/>
          <w:kern w:val="0"/>
          <w:szCs w:val="21"/>
        </w:rPr>
        <w:t>GB/T4754-2017</w:t>
      </w:r>
      <w:r>
        <w:rPr>
          <w:rFonts w:ascii="宋体" w:hAnsi="宋体" w:cs="宋体" w:hint="eastAsia"/>
          <w:color w:val="000000"/>
          <w:spacing w:val="8"/>
          <w:kern w:val="0"/>
          <w:szCs w:val="21"/>
        </w:rPr>
        <w:t>）为准。带</w:t>
      </w:r>
      <w:r>
        <w:rPr>
          <w:rFonts w:ascii="宋体" w:hAnsi="宋体" w:hint="eastAsia"/>
          <w:color w:val="000000"/>
          <w:spacing w:val="8"/>
          <w:kern w:val="0"/>
          <w:szCs w:val="21"/>
        </w:rPr>
        <w:t>*</w:t>
      </w:r>
      <w:r>
        <w:rPr>
          <w:rFonts w:ascii="宋体" w:hAnsi="宋体" w:cs="宋体" w:hint="eastAsia"/>
          <w:color w:val="000000"/>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w:t>
      </w:r>
      <w:r>
        <w:rPr>
          <w:rFonts w:ascii="宋体" w:hAnsi="宋体" w:cs="宋体" w:hint="eastAsia"/>
          <w:color w:val="000000"/>
          <w:spacing w:val="8"/>
          <w:kern w:val="0"/>
          <w:szCs w:val="21"/>
        </w:rPr>
        <w:lastRenderedPageBreak/>
        <w:t>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49C09D" w14:textId="77777777" w:rsidR="000C2159" w:rsidRDefault="00DA22BC">
      <w:pPr>
        <w:spacing w:line="360" w:lineRule="auto"/>
        <w:ind w:firstLine="465"/>
        <w:rPr>
          <w:rFonts w:ascii="宋体" w:hAnsi="宋体" w:cs="宋体"/>
          <w:color w:val="000000"/>
          <w:spacing w:val="8"/>
          <w:kern w:val="0"/>
          <w:szCs w:val="21"/>
        </w:rPr>
      </w:pPr>
      <w:r>
        <w:rPr>
          <w:rFonts w:ascii="宋体" w:hAnsi="宋体" w:hint="eastAsia"/>
          <w:color w:val="000000"/>
          <w:spacing w:val="8"/>
          <w:kern w:val="0"/>
          <w:szCs w:val="21"/>
        </w:rPr>
        <w:t>3.</w:t>
      </w:r>
      <w:r>
        <w:rPr>
          <w:rFonts w:ascii="宋体" w:hAnsi="宋体" w:cs="宋体" w:hint="eastAsia"/>
          <w:color w:val="000000"/>
          <w:spacing w:val="8"/>
          <w:kern w:val="0"/>
          <w:szCs w:val="21"/>
        </w:rPr>
        <w:t>企业划分指标以现行统计制度为准。（</w:t>
      </w:r>
      <w:r>
        <w:rPr>
          <w:rFonts w:ascii="宋体" w:hAnsi="宋体" w:hint="eastAsia"/>
          <w:color w:val="000000"/>
          <w:spacing w:val="8"/>
          <w:kern w:val="0"/>
          <w:szCs w:val="21"/>
        </w:rPr>
        <w:t>1</w:t>
      </w:r>
      <w:r>
        <w:rPr>
          <w:rFonts w:ascii="宋体" w:hAnsi="宋体" w:cs="宋体" w:hint="eastAsia"/>
          <w:color w:val="000000"/>
          <w:spacing w:val="8"/>
          <w:kern w:val="0"/>
          <w:szCs w:val="21"/>
        </w:rPr>
        <w:t>）从业人员，是指期末从业人员数，没有期末从业人员数的，采用全年平均人员数代替。（</w:t>
      </w:r>
      <w:r>
        <w:rPr>
          <w:rFonts w:ascii="宋体" w:hAnsi="宋体" w:hint="eastAsia"/>
          <w:color w:val="000000"/>
          <w:spacing w:val="8"/>
          <w:kern w:val="0"/>
          <w:szCs w:val="21"/>
        </w:rPr>
        <w:t>2</w:t>
      </w:r>
      <w:r>
        <w:rPr>
          <w:rFonts w:ascii="宋体" w:hAnsi="宋体" w:cs="宋体" w:hint="eastAsia"/>
          <w:color w:val="000000"/>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hint="eastAsia"/>
          <w:color w:val="000000"/>
          <w:spacing w:val="8"/>
          <w:kern w:val="0"/>
          <w:szCs w:val="21"/>
        </w:rPr>
        <w:t>3</w:t>
      </w:r>
      <w:r>
        <w:rPr>
          <w:rFonts w:ascii="宋体" w:hAnsi="宋体" w:cs="宋体" w:hint="eastAsia"/>
          <w:color w:val="000000"/>
          <w:spacing w:val="8"/>
          <w:kern w:val="0"/>
          <w:szCs w:val="21"/>
        </w:rPr>
        <w:t>）资产总额，采用资产总计代替。</w:t>
      </w:r>
    </w:p>
    <w:p w14:paraId="596F382D" w14:textId="77777777" w:rsidR="000C2159" w:rsidRDefault="000C2159">
      <w:pPr>
        <w:spacing w:line="588" w:lineRule="exact"/>
        <w:rPr>
          <w:rFonts w:ascii="宋体" w:hAnsi="宋体"/>
          <w:b/>
          <w:bCs/>
          <w:spacing w:val="6"/>
          <w:sz w:val="36"/>
          <w:szCs w:val="36"/>
        </w:rPr>
      </w:pPr>
    </w:p>
    <w:p w14:paraId="1ACAFAD4" w14:textId="77777777" w:rsidR="000C2159" w:rsidRDefault="00DA22BC">
      <w:pPr>
        <w:pStyle w:val="22"/>
        <w:spacing w:after="0"/>
        <w:ind w:left="420"/>
      </w:pPr>
      <w:bookmarkStart w:id="249" w:name="_Toc142569907"/>
      <w:bookmarkStart w:id="250" w:name="_Toc175238169"/>
      <w:r>
        <w:rPr>
          <w:rFonts w:hint="eastAsia"/>
        </w:rPr>
        <w:t>附件四：《关于促残疾人就业政府采购政策的通知》</w:t>
      </w:r>
      <w:bookmarkEnd w:id="249"/>
      <w:bookmarkEnd w:id="250"/>
    </w:p>
    <w:p w14:paraId="780560BE" w14:textId="77777777" w:rsidR="000C2159" w:rsidRDefault="00DA22BC">
      <w:pPr>
        <w:spacing w:afterLines="50" w:after="120" w:line="588" w:lineRule="exact"/>
        <w:jc w:val="center"/>
        <w:rPr>
          <w:rFonts w:ascii="宋体" w:hAnsi="宋体"/>
          <w:b/>
          <w:bCs/>
          <w:spacing w:val="6"/>
          <w:sz w:val="24"/>
        </w:rPr>
      </w:pPr>
      <w:r>
        <w:rPr>
          <w:rFonts w:ascii="宋体" w:hAnsi="宋体" w:hint="eastAsia"/>
          <w:b/>
          <w:bCs/>
          <w:spacing w:val="6"/>
          <w:sz w:val="24"/>
        </w:rPr>
        <w:t>（财库[207]141号）</w:t>
      </w:r>
    </w:p>
    <w:p w14:paraId="015D4F0A" w14:textId="77777777" w:rsidR="000C2159" w:rsidRDefault="00DA22BC">
      <w:pPr>
        <w:spacing w:line="360" w:lineRule="auto"/>
        <w:rPr>
          <w:rFonts w:ascii="宋体" w:hAnsi="宋体"/>
          <w:spacing w:val="6"/>
          <w:szCs w:val="21"/>
        </w:rPr>
      </w:pPr>
      <w:r>
        <w:rPr>
          <w:rFonts w:ascii="宋体" w:hAnsi="宋体" w:hint="eastAsia"/>
          <w:spacing w:val="6"/>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3ADE967"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为了发挥政府采购促进残疾人就业的作用，进一步保障残疾人权益，依照《政府采购法》、《残疾人保障法》等法律法规及相关规定，现就促进残疾人就业政府采购政策通知如下：</w:t>
      </w:r>
    </w:p>
    <w:p w14:paraId="71E00C27"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一、享受政府采购支持政策的残疾人福利性单位应当同时满足以下条件：</w:t>
      </w:r>
    </w:p>
    <w:p w14:paraId="3B3F2396"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（一）安置的残疾人占本单位在职职工人数的比例不低于25%（含25%），并且安置的残疾人人数不少于10人（含10人）；</w:t>
      </w:r>
    </w:p>
    <w:p w14:paraId="00450F3B"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（二）依法与安置的每位残疾人签订了一年以上（含一年）的劳动合同或服务协议；</w:t>
      </w:r>
    </w:p>
    <w:p w14:paraId="746606D3"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（三）为安置的每位残疾人按月足额缴纳了基本养老保险、基本医疗保险、失业保险、工伤保险和生育保险等社会保险费；</w:t>
      </w:r>
    </w:p>
    <w:p w14:paraId="0920B5EF" w14:textId="77777777" w:rsidR="000C2159" w:rsidRDefault="00DA22BC">
      <w:pPr>
        <w:spacing w:line="360" w:lineRule="auto"/>
        <w:rPr>
          <w:rFonts w:ascii="宋体" w:hAnsi="宋体"/>
          <w:spacing w:val="6"/>
          <w:szCs w:val="21"/>
        </w:rPr>
      </w:pPr>
      <w:r>
        <w:rPr>
          <w:rFonts w:ascii="宋体" w:hAnsi="宋体" w:hint="eastAsia"/>
          <w:spacing w:val="6"/>
          <w:szCs w:val="21"/>
        </w:rPr>
        <w:t xml:space="preserve">　　（四）通过银行等金融机构向安置的每位残疾人，按月支付了不低于单位所在区县适用的经省级人民政府批准的月最低工资标准的工资；</w:t>
      </w:r>
    </w:p>
    <w:p w14:paraId="46F03544"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（五）提供本单位制造的货物、承担的工程或者服务（以下简称产品），或者提供其他残疾人福利性单位制造的货物（不包括使用非残疾人福利性单位注册商标的货物）。</w:t>
      </w:r>
    </w:p>
    <w:p w14:paraId="08384853" w14:textId="77777777" w:rsidR="000C2159" w:rsidRDefault="00DA22BC">
      <w:pPr>
        <w:spacing w:line="360" w:lineRule="auto"/>
        <w:rPr>
          <w:rFonts w:ascii="宋体" w:hAnsi="宋体"/>
          <w:spacing w:val="6"/>
          <w:szCs w:val="21"/>
        </w:rPr>
      </w:pPr>
      <w:r>
        <w:rPr>
          <w:rFonts w:ascii="宋体" w:hAnsi="宋体" w:hint="eastAsia"/>
          <w:spacing w:val="6"/>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3B4ABA"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二、符合条件的残疾人福利性单位在参加政府采购活动时，应当提供本通知规定的《残疾</w:t>
      </w:r>
      <w:r>
        <w:rPr>
          <w:rFonts w:ascii="宋体" w:hAnsi="宋体" w:hint="eastAsia"/>
          <w:spacing w:val="6"/>
          <w:szCs w:val="21"/>
        </w:rPr>
        <w:lastRenderedPageBreak/>
        <w:t>人福利性单位声明函》（见附件），并对声明的真实性负责。任何单位或者个人在政府采购活动中均不得要求残疾人福利性单位提供其他证明声明函内容的材料。</w:t>
      </w:r>
    </w:p>
    <w:p w14:paraId="67AEB2B6"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中标、成交供应商为残疾人福利性单位的，采购人或者其委托的采购代理机构应当随中标、成交结果同时公告其《残疾人福利性单位声明函》，接受社会监督。</w:t>
      </w:r>
    </w:p>
    <w:p w14:paraId="340AD4BF"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供应商提供的《残疾人福利性单位声明函》与事实不符的，依照《政府采购法》第七十七条第一款的规定追究法律责任。</w:t>
      </w:r>
    </w:p>
    <w:p w14:paraId="1E907B0E"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7CD8F7F" w14:textId="77777777" w:rsidR="000C2159" w:rsidRDefault="00DA22BC">
      <w:pPr>
        <w:spacing w:line="360" w:lineRule="auto"/>
        <w:rPr>
          <w:rFonts w:ascii="宋体" w:hAnsi="宋体"/>
          <w:spacing w:val="6"/>
          <w:szCs w:val="21"/>
        </w:rPr>
      </w:pPr>
      <w:r>
        <w:rPr>
          <w:rFonts w:ascii="宋体" w:hAnsi="宋体" w:hint="eastAsia"/>
          <w:spacing w:val="6"/>
          <w:szCs w:val="21"/>
        </w:rPr>
        <w:t xml:space="preserve">　　四、采购人采购公开招标数额标准以上的货物或者服务，因落实促进残疾人就业政策的需要，依法履行有关报批程序后，可采用公开招标以外的采购方式。</w:t>
      </w:r>
    </w:p>
    <w:p w14:paraId="1406B296"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FFDE7DA" w14:textId="77777777" w:rsidR="000C2159" w:rsidRDefault="00DA22BC">
      <w:pPr>
        <w:spacing w:line="360" w:lineRule="auto"/>
        <w:rPr>
          <w:rFonts w:ascii="宋体" w:hAnsi="宋体"/>
          <w:spacing w:val="6"/>
          <w:szCs w:val="21"/>
        </w:rPr>
      </w:pPr>
      <w:r>
        <w:rPr>
          <w:rFonts w:ascii="宋体" w:hAnsi="宋体" w:hint="eastAsia"/>
          <w:spacing w:val="6"/>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AB47B5A" w14:textId="77777777" w:rsidR="000C2159" w:rsidRDefault="00DA22BC">
      <w:pPr>
        <w:spacing w:line="360" w:lineRule="auto"/>
        <w:rPr>
          <w:rFonts w:ascii="宋体" w:hAnsi="宋体"/>
          <w:spacing w:val="6"/>
          <w:szCs w:val="21"/>
        </w:rPr>
      </w:pPr>
      <w:r>
        <w:rPr>
          <w:rFonts w:ascii="宋体" w:hAnsi="宋体" w:hint="eastAsia"/>
          <w:spacing w:val="6"/>
          <w:szCs w:val="21"/>
        </w:rPr>
        <w:t xml:space="preserve">　　七、本通知自2017年10月1日起执行。</w:t>
      </w:r>
    </w:p>
    <w:p w14:paraId="68ECE769" w14:textId="77777777" w:rsidR="000C2159" w:rsidRDefault="00DA22BC">
      <w:pPr>
        <w:spacing w:line="360" w:lineRule="auto"/>
        <w:jc w:val="right"/>
        <w:rPr>
          <w:rFonts w:ascii="宋体" w:hAnsi="宋体"/>
          <w:spacing w:val="6"/>
          <w:szCs w:val="21"/>
        </w:rPr>
      </w:pPr>
      <w:r>
        <w:rPr>
          <w:rFonts w:ascii="宋体" w:hAnsi="宋体" w:hint="eastAsia"/>
          <w:spacing w:val="6"/>
          <w:szCs w:val="21"/>
        </w:rPr>
        <w:t xml:space="preserve">　　　　财政部 民政部 中国残疾人联合会</w:t>
      </w:r>
    </w:p>
    <w:p w14:paraId="63769E6E" w14:textId="77777777" w:rsidR="000C2159" w:rsidRDefault="00DA22BC">
      <w:pPr>
        <w:spacing w:line="360" w:lineRule="auto"/>
        <w:jc w:val="right"/>
        <w:rPr>
          <w:rFonts w:ascii="宋体" w:hAnsi="宋体"/>
          <w:spacing w:val="6"/>
          <w:szCs w:val="21"/>
        </w:rPr>
      </w:pPr>
      <w:r>
        <w:rPr>
          <w:rFonts w:ascii="宋体" w:hAnsi="宋体" w:hint="eastAsia"/>
          <w:spacing w:val="6"/>
          <w:szCs w:val="21"/>
        </w:rPr>
        <w:t xml:space="preserve">　　2017年8月22日</w:t>
      </w:r>
    </w:p>
    <w:p w14:paraId="58A8C264" w14:textId="77777777" w:rsidR="000C2159" w:rsidRDefault="000C2159"/>
    <w:p w14:paraId="5D366DC3" w14:textId="77777777" w:rsidR="000C2159" w:rsidRDefault="000C2159"/>
    <w:p w14:paraId="0C1DC036" w14:textId="77777777" w:rsidR="000C2159" w:rsidRDefault="000C2159"/>
    <w:p w14:paraId="6C63A072" w14:textId="77777777" w:rsidR="000C2159" w:rsidRDefault="000C2159"/>
    <w:p w14:paraId="450F2488" w14:textId="77777777" w:rsidR="000C2159" w:rsidRDefault="000C2159"/>
    <w:p w14:paraId="70F95DA1" w14:textId="77777777" w:rsidR="000C2159" w:rsidRDefault="000C2159"/>
    <w:p w14:paraId="2989DCBB" w14:textId="77777777" w:rsidR="000C2159" w:rsidRDefault="000C2159"/>
    <w:p w14:paraId="28E5B37F" w14:textId="77777777" w:rsidR="000C2159" w:rsidRDefault="000C2159"/>
    <w:p w14:paraId="0F23E682" w14:textId="77777777" w:rsidR="000C2159" w:rsidRDefault="000C2159"/>
    <w:p w14:paraId="6F4EB4C2" w14:textId="77777777" w:rsidR="000C2159" w:rsidRDefault="000C2159"/>
    <w:p w14:paraId="397964C6" w14:textId="77777777" w:rsidR="000C2159" w:rsidRDefault="000C2159"/>
    <w:p w14:paraId="011BC1CC" w14:textId="77777777" w:rsidR="000C2159" w:rsidRDefault="000C2159"/>
    <w:p w14:paraId="20E655A0" w14:textId="77777777" w:rsidR="000C2159" w:rsidRDefault="000C2159"/>
    <w:p w14:paraId="3F6F9C8A" w14:textId="77777777" w:rsidR="000C2159" w:rsidRDefault="000C2159"/>
    <w:p w14:paraId="37D52F11" w14:textId="77777777" w:rsidR="000C2159" w:rsidRDefault="000C2159"/>
    <w:p w14:paraId="087B6191" w14:textId="77777777" w:rsidR="000C2159" w:rsidRDefault="000C2159"/>
    <w:p w14:paraId="005AA89C" w14:textId="77777777" w:rsidR="000C2159" w:rsidRDefault="000C2159"/>
    <w:p w14:paraId="31030D3D" w14:textId="77777777" w:rsidR="000C2159" w:rsidRDefault="000C2159"/>
    <w:p w14:paraId="5D1FA936" w14:textId="77777777" w:rsidR="000C2159" w:rsidRDefault="000C2159"/>
    <w:p w14:paraId="22AB72DB" w14:textId="77777777" w:rsidR="000C2159" w:rsidRDefault="000C2159"/>
    <w:p w14:paraId="2662072A" w14:textId="77777777" w:rsidR="000C2159" w:rsidRDefault="000C2159"/>
    <w:p w14:paraId="19B9944D" w14:textId="77777777" w:rsidR="000C2159" w:rsidRDefault="000C2159"/>
    <w:p w14:paraId="7F7B10BB" w14:textId="77777777" w:rsidR="000C2159" w:rsidRDefault="000C2159"/>
    <w:p w14:paraId="2F3DD011" w14:textId="77777777" w:rsidR="000C2159" w:rsidRDefault="000C2159"/>
    <w:p w14:paraId="7163F902" w14:textId="77777777" w:rsidR="000C2159" w:rsidRDefault="00DA22BC">
      <w:pPr>
        <w:pStyle w:val="22"/>
        <w:ind w:firstLineChars="500" w:firstLine="1606"/>
        <w:rPr>
          <w:rStyle w:val="unnamed4"/>
          <w:kern w:val="44"/>
          <w:szCs w:val="24"/>
        </w:rPr>
      </w:pPr>
      <w:bookmarkStart w:id="251" w:name="_Toc175238170"/>
      <w:r>
        <w:rPr>
          <w:rStyle w:val="unnamed4"/>
          <w:rFonts w:hint="eastAsia"/>
          <w:kern w:val="44"/>
          <w:szCs w:val="24"/>
        </w:rPr>
        <w:t>第五部分</w:t>
      </w:r>
      <w:r>
        <w:rPr>
          <w:rStyle w:val="unnamed4"/>
          <w:rFonts w:hint="eastAsia"/>
          <w:kern w:val="44"/>
          <w:szCs w:val="24"/>
        </w:rPr>
        <w:t xml:space="preserve">  </w:t>
      </w:r>
      <w:r>
        <w:rPr>
          <w:rStyle w:val="unnamed4"/>
          <w:rFonts w:hint="eastAsia"/>
          <w:kern w:val="44"/>
          <w:szCs w:val="24"/>
        </w:rPr>
        <w:t>合</w:t>
      </w:r>
      <w:r>
        <w:rPr>
          <w:rStyle w:val="unnamed4"/>
          <w:rFonts w:hint="eastAsia"/>
          <w:kern w:val="44"/>
          <w:szCs w:val="24"/>
        </w:rPr>
        <w:t xml:space="preserve"> </w:t>
      </w:r>
      <w:r>
        <w:rPr>
          <w:rStyle w:val="unnamed4"/>
          <w:rFonts w:hint="eastAsia"/>
          <w:kern w:val="44"/>
          <w:szCs w:val="24"/>
        </w:rPr>
        <w:t>同</w:t>
      </w:r>
      <w:r>
        <w:rPr>
          <w:rStyle w:val="unnamed4"/>
          <w:rFonts w:hint="eastAsia"/>
          <w:kern w:val="44"/>
          <w:szCs w:val="24"/>
        </w:rPr>
        <w:t xml:space="preserve"> </w:t>
      </w:r>
      <w:r>
        <w:rPr>
          <w:rStyle w:val="unnamed4"/>
          <w:rFonts w:hint="eastAsia"/>
          <w:kern w:val="44"/>
          <w:szCs w:val="24"/>
        </w:rPr>
        <w:t>内</w:t>
      </w:r>
      <w:r>
        <w:rPr>
          <w:rStyle w:val="unnamed4"/>
          <w:rFonts w:hint="eastAsia"/>
          <w:kern w:val="44"/>
          <w:szCs w:val="24"/>
        </w:rPr>
        <w:t xml:space="preserve"> </w:t>
      </w:r>
      <w:r>
        <w:rPr>
          <w:rStyle w:val="unnamed4"/>
          <w:rFonts w:hint="eastAsia"/>
          <w:kern w:val="44"/>
          <w:szCs w:val="24"/>
        </w:rPr>
        <w:t>容</w:t>
      </w:r>
      <w:bookmarkEnd w:id="251"/>
    </w:p>
    <w:p w14:paraId="2354C3F4" w14:textId="77777777" w:rsidR="000C2159" w:rsidRDefault="000C2159" w:rsidP="001C5CF6">
      <w:pPr>
        <w:ind w:firstLineChars="196" w:firstLine="412"/>
      </w:pPr>
    </w:p>
    <w:p w14:paraId="05EE35CB" w14:textId="77777777" w:rsidR="000C2159" w:rsidRDefault="00DA22BC">
      <w:pPr>
        <w:jc w:val="center"/>
        <w:rPr>
          <w:rFonts w:ascii="黑体" w:eastAsia="黑体"/>
        </w:rPr>
      </w:pPr>
      <w:r>
        <w:rPr>
          <w:rFonts w:ascii="黑体" w:eastAsia="黑体" w:hint="eastAsia"/>
        </w:rPr>
        <w:t>一、合同条款及格式（仅供参考）</w:t>
      </w:r>
    </w:p>
    <w:p w14:paraId="1E927188" w14:textId="77777777" w:rsidR="000C2159" w:rsidRDefault="000C2159" w:rsidP="001C5CF6">
      <w:pPr>
        <w:ind w:firstLineChars="196" w:firstLine="412"/>
        <w:jc w:val="center"/>
      </w:pPr>
      <w:bookmarkStart w:id="252" w:name="_Toc101074886"/>
      <w:bookmarkStart w:id="253" w:name="_Toc73521592"/>
      <w:bookmarkStart w:id="254" w:name="_Toc100052414"/>
      <w:bookmarkStart w:id="255" w:name="_Toc73521680"/>
      <w:bookmarkStart w:id="256" w:name="_Toc73517685"/>
      <w:bookmarkStart w:id="257" w:name="_Toc73518163"/>
      <w:bookmarkStart w:id="258" w:name="_Toc84303603"/>
    </w:p>
    <w:p w14:paraId="731A3E80" w14:textId="77777777" w:rsidR="000C2159" w:rsidRDefault="000C2159" w:rsidP="001C5CF6">
      <w:pPr>
        <w:ind w:firstLineChars="196" w:firstLine="412"/>
        <w:jc w:val="center"/>
      </w:pPr>
    </w:p>
    <w:p w14:paraId="50DCBB5F" w14:textId="77777777" w:rsidR="000C2159" w:rsidRDefault="00DA22BC">
      <w:pPr>
        <w:jc w:val="center"/>
        <w:rPr>
          <w:b/>
        </w:rPr>
      </w:pPr>
      <w:r>
        <w:rPr>
          <w:rFonts w:hint="eastAsia"/>
          <w:b/>
        </w:rPr>
        <w:t>合同条款</w:t>
      </w:r>
      <w:bookmarkEnd w:id="252"/>
      <w:bookmarkEnd w:id="253"/>
      <w:bookmarkEnd w:id="254"/>
      <w:bookmarkEnd w:id="255"/>
      <w:bookmarkEnd w:id="256"/>
      <w:bookmarkEnd w:id="257"/>
      <w:bookmarkEnd w:id="258"/>
    </w:p>
    <w:p w14:paraId="3F0D038E" w14:textId="77777777" w:rsidR="000C2159" w:rsidRDefault="00DA22BC">
      <w:pPr>
        <w:jc w:val="center"/>
      </w:pPr>
      <w:r>
        <w:rPr>
          <w:rFonts w:hint="eastAsia"/>
          <w:b/>
        </w:rPr>
        <w:t>（仅供参考，项目具体要求以招标项目需求为准）</w:t>
      </w:r>
    </w:p>
    <w:p w14:paraId="714E2278" w14:textId="77777777" w:rsidR="000C2159" w:rsidRDefault="00DA22BC">
      <w:pPr>
        <w:rPr>
          <w:rFonts w:ascii="宋体" w:hAnsi="宋体"/>
          <w:b/>
          <w:bCs/>
          <w:szCs w:val="21"/>
        </w:rPr>
      </w:pPr>
      <w:r>
        <w:rPr>
          <w:rFonts w:ascii="宋体" w:hAnsi="宋体" w:hint="eastAsia"/>
          <w:b/>
          <w:bCs/>
          <w:szCs w:val="21"/>
        </w:rPr>
        <w:t>甲方：</w:t>
      </w:r>
    </w:p>
    <w:p w14:paraId="5D8D4529" w14:textId="77777777" w:rsidR="000C2159" w:rsidRDefault="00DA22BC">
      <w:pPr>
        <w:rPr>
          <w:rFonts w:ascii="宋体" w:hAnsi="宋体"/>
          <w:b/>
          <w:bCs/>
          <w:szCs w:val="21"/>
        </w:rPr>
      </w:pPr>
      <w:r>
        <w:rPr>
          <w:rFonts w:ascii="宋体" w:hAnsi="宋体" w:hint="eastAsia"/>
          <w:b/>
          <w:bCs/>
          <w:szCs w:val="21"/>
        </w:rPr>
        <w:t>乙方：</w:t>
      </w:r>
    </w:p>
    <w:p w14:paraId="0FA32192" w14:textId="77777777" w:rsidR="000C2159" w:rsidRDefault="000C2159">
      <w:pPr>
        <w:rPr>
          <w:rFonts w:ascii="宋体" w:hAnsi="宋体"/>
          <w:szCs w:val="21"/>
        </w:rPr>
      </w:pPr>
    </w:p>
    <w:p w14:paraId="004B9232" w14:textId="77777777" w:rsidR="000C2159" w:rsidRDefault="000C2159">
      <w:pPr>
        <w:rPr>
          <w:rFonts w:ascii="宋体" w:hAnsi="宋体"/>
          <w:szCs w:val="21"/>
        </w:rPr>
      </w:pPr>
    </w:p>
    <w:p w14:paraId="6E342575" w14:textId="77777777" w:rsidR="000C2159" w:rsidRDefault="00DA22BC">
      <w:pPr>
        <w:spacing w:line="360" w:lineRule="auto"/>
        <w:ind w:firstLine="560"/>
        <w:rPr>
          <w:szCs w:val="21"/>
        </w:rPr>
      </w:pPr>
      <w:r>
        <w:rPr>
          <w:rFonts w:hint="eastAsia"/>
          <w:szCs w:val="21"/>
        </w:rPr>
        <w:t>根据深圳市政府采购中心号招标项目的投标结果，由单位为中标方。按照《中华人民共和国民法典》和《深圳经济特区政府采购条例》，经深圳市（以下简称甲方）和单位（以下简称乙方）协商，达成以下合同条款：</w:t>
      </w:r>
    </w:p>
    <w:p w14:paraId="618DFA88" w14:textId="77777777" w:rsidR="000C2159" w:rsidRDefault="00DA22BC">
      <w:pPr>
        <w:spacing w:line="360" w:lineRule="auto"/>
        <w:ind w:firstLine="560"/>
        <w:rPr>
          <w:b/>
          <w:szCs w:val="21"/>
        </w:rPr>
      </w:pPr>
      <w:r>
        <w:rPr>
          <w:rFonts w:hint="eastAsia"/>
          <w:b/>
          <w:szCs w:val="21"/>
        </w:rPr>
        <w:t>第一条合同标的</w:t>
      </w:r>
    </w:p>
    <w:p w14:paraId="1ED11364" w14:textId="77777777" w:rsidR="000C2159" w:rsidRDefault="00DA22BC">
      <w:pPr>
        <w:spacing w:line="360" w:lineRule="auto"/>
        <w:ind w:firstLine="560"/>
        <w:rPr>
          <w:szCs w:val="21"/>
        </w:rPr>
      </w:pPr>
      <w:r>
        <w:rPr>
          <w:rFonts w:hint="eastAsia"/>
          <w:szCs w:val="21"/>
        </w:rPr>
        <w:t>乙方根据甲方需求提供下列货物：</w:t>
      </w:r>
    </w:p>
    <w:p w14:paraId="55E1B0F4" w14:textId="77777777" w:rsidR="000C2159" w:rsidRDefault="00DA22BC">
      <w:pPr>
        <w:spacing w:line="360" w:lineRule="auto"/>
        <w:ind w:firstLine="560"/>
        <w:rPr>
          <w:szCs w:val="21"/>
        </w:rPr>
      </w:pPr>
      <w:r>
        <w:rPr>
          <w:rFonts w:hint="eastAsia"/>
          <w:szCs w:val="21"/>
        </w:rPr>
        <w:t>货物名称、规格及数量详见。</w:t>
      </w:r>
    </w:p>
    <w:p w14:paraId="4E4E615F" w14:textId="77777777" w:rsidR="000C2159" w:rsidRDefault="00DA22BC">
      <w:pPr>
        <w:spacing w:line="360" w:lineRule="auto"/>
        <w:ind w:firstLine="560"/>
        <w:rPr>
          <w:b/>
          <w:szCs w:val="21"/>
        </w:rPr>
      </w:pPr>
      <w:r>
        <w:rPr>
          <w:rFonts w:hint="eastAsia"/>
          <w:b/>
          <w:szCs w:val="21"/>
        </w:rPr>
        <w:t>第二条合同价款</w:t>
      </w:r>
    </w:p>
    <w:p w14:paraId="2FFA6675" w14:textId="77777777" w:rsidR="000C2159" w:rsidRDefault="00DA22BC">
      <w:pPr>
        <w:spacing w:line="360" w:lineRule="auto"/>
        <w:ind w:firstLine="560"/>
        <w:rPr>
          <w:szCs w:val="21"/>
        </w:rPr>
      </w:pPr>
      <w:r>
        <w:rPr>
          <w:rFonts w:hint="eastAsia"/>
          <w:szCs w:val="21"/>
        </w:rPr>
        <w:t>本合同项下总价款为（大写）人民币，分项价款详见。本合同总价款已包括乙方为履行本合同义务所发生的一切费用，系固定不变价格，且不随通货膨胀的影响而波动。</w:t>
      </w:r>
    </w:p>
    <w:p w14:paraId="34397464" w14:textId="77777777" w:rsidR="000C2159" w:rsidRDefault="00DA22BC">
      <w:pPr>
        <w:spacing w:line="360" w:lineRule="auto"/>
        <w:ind w:firstLine="560"/>
        <w:rPr>
          <w:b/>
          <w:szCs w:val="21"/>
        </w:rPr>
      </w:pPr>
      <w:r>
        <w:rPr>
          <w:rFonts w:hint="eastAsia"/>
          <w:b/>
          <w:szCs w:val="21"/>
        </w:rPr>
        <w:t>第三条权利保证</w:t>
      </w:r>
    </w:p>
    <w:p w14:paraId="1B32EAA9" w14:textId="77777777" w:rsidR="000C2159" w:rsidRDefault="00DA22BC">
      <w:pPr>
        <w:spacing w:line="360" w:lineRule="auto"/>
        <w:ind w:firstLine="560"/>
        <w:rPr>
          <w:rFonts w:ascii="宋体" w:hAnsi="宋体"/>
          <w:szCs w:val="21"/>
        </w:rPr>
      </w:pPr>
      <w:r>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0B611011" w14:textId="77777777" w:rsidR="000C2159" w:rsidRDefault="00DA22BC">
      <w:pPr>
        <w:spacing w:line="360" w:lineRule="auto"/>
        <w:ind w:firstLine="560"/>
        <w:rPr>
          <w:b/>
          <w:szCs w:val="21"/>
        </w:rPr>
      </w:pPr>
      <w:r>
        <w:rPr>
          <w:rFonts w:hint="eastAsia"/>
          <w:b/>
          <w:szCs w:val="21"/>
        </w:rPr>
        <w:t>第四条质量保证</w:t>
      </w:r>
    </w:p>
    <w:p w14:paraId="25B21845" w14:textId="77777777" w:rsidR="000C2159" w:rsidRDefault="00DA22BC">
      <w:pPr>
        <w:spacing w:line="360" w:lineRule="auto"/>
        <w:ind w:firstLine="560"/>
        <w:rPr>
          <w:rFonts w:ascii="宋体" w:hAnsi="宋体"/>
          <w:szCs w:val="21"/>
        </w:rPr>
      </w:pPr>
      <w:r>
        <w:rPr>
          <w:rFonts w:ascii="宋体" w:hAnsi="宋体" w:hint="eastAsia"/>
          <w:szCs w:val="21"/>
        </w:rPr>
        <w:t>1、乙方所提供的货物的技术规格符合招标文件规定的技术规格，货物符合中华人民共和国的设计和制造生产标准或行业标准。</w:t>
      </w:r>
    </w:p>
    <w:p w14:paraId="3C59DC78" w14:textId="77777777" w:rsidR="000C2159" w:rsidRDefault="00DA22BC">
      <w:pPr>
        <w:spacing w:line="360" w:lineRule="auto"/>
        <w:ind w:firstLine="560"/>
        <w:rPr>
          <w:rFonts w:ascii="宋体" w:hAnsi="宋体"/>
          <w:szCs w:val="21"/>
        </w:rPr>
      </w:pPr>
      <w:r>
        <w:rPr>
          <w:rFonts w:ascii="宋体" w:hAnsi="宋体" w:hint="eastAsia"/>
          <w:szCs w:val="21"/>
        </w:rPr>
        <w:t>2、乙方应保证货物是全新、未使用过的原装合格正品（包括零部件），并完全符合甲方要求的质量、规格和性能的要求。如货物安装或配置了软件的，乙方保证相关软件均为正版软件。</w:t>
      </w:r>
    </w:p>
    <w:p w14:paraId="5E6BB36B" w14:textId="77777777" w:rsidR="000C2159" w:rsidRDefault="00DA22BC">
      <w:pPr>
        <w:spacing w:line="360" w:lineRule="auto"/>
        <w:ind w:firstLine="560"/>
        <w:rPr>
          <w:rFonts w:ascii="宋体" w:hAnsi="宋体"/>
          <w:szCs w:val="21"/>
        </w:rPr>
      </w:pPr>
      <w:r>
        <w:rPr>
          <w:rFonts w:ascii="宋体" w:hAnsi="宋体" w:hint="eastAsia"/>
          <w:szCs w:val="21"/>
        </w:rPr>
        <w:t>3、乙方保证交货时一并提供货物的质量合格凭证或文件。</w:t>
      </w:r>
    </w:p>
    <w:p w14:paraId="64CF092E" w14:textId="77777777" w:rsidR="000C2159" w:rsidRDefault="00DA22BC">
      <w:pPr>
        <w:spacing w:line="360" w:lineRule="auto"/>
        <w:ind w:firstLine="560"/>
        <w:rPr>
          <w:b/>
          <w:szCs w:val="21"/>
        </w:rPr>
      </w:pPr>
      <w:r>
        <w:rPr>
          <w:rFonts w:hint="eastAsia"/>
          <w:b/>
          <w:szCs w:val="21"/>
        </w:rPr>
        <w:t>第五条交货和验收</w:t>
      </w:r>
    </w:p>
    <w:p w14:paraId="75A00678" w14:textId="77777777" w:rsidR="000C2159" w:rsidRDefault="00DA22BC">
      <w:pPr>
        <w:spacing w:line="360" w:lineRule="auto"/>
        <w:ind w:firstLine="560"/>
        <w:rPr>
          <w:rFonts w:ascii="宋体" w:hAnsi="宋体"/>
          <w:szCs w:val="21"/>
        </w:rPr>
      </w:pPr>
      <w:r>
        <w:rPr>
          <w:rFonts w:ascii="宋体" w:hAnsi="宋体" w:hint="eastAsia"/>
          <w:szCs w:val="21"/>
        </w:rPr>
        <w:t>1、乙方应按照本合同或招投标文件规定的时间和方式向甲方交付货物，交货地点由甲方指定。因交货产生的费用由乙方自行承担。</w:t>
      </w:r>
    </w:p>
    <w:p w14:paraId="172524DB" w14:textId="77777777" w:rsidR="000C2159" w:rsidRDefault="00DA22BC">
      <w:pPr>
        <w:spacing w:line="360" w:lineRule="auto"/>
        <w:ind w:firstLine="560"/>
        <w:rPr>
          <w:rFonts w:ascii="宋体" w:hAnsi="宋体"/>
          <w:szCs w:val="21"/>
        </w:rPr>
      </w:pPr>
      <w:r>
        <w:rPr>
          <w:rFonts w:ascii="宋体" w:hAnsi="宋体" w:hint="eastAsia"/>
          <w:szCs w:val="21"/>
        </w:rPr>
        <w:t>2、乙方交付的货物应当完全符合招投标文件所规定的货物、数量、质量和规格要求。乙方提</w:t>
      </w:r>
      <w:r>
        <w:rPr>
          <w:rFonts w:ascii="宋体" w:hAnsi="宋体" w:hint="eastAsia"/>
          <w:szCs w:val="21"/>
        </w:rPr>
        <w:lastRenderedPageBreak/>
        <w:t>供的货物不符合招投标文件和合同规定的，甲方有权拒收货物，由此引起的风险，由乙方承担。</w:t>
      </w:r>
    </w:p>
    <w:p w14:paraId="07039165" w14:textId="77777777" w:rsidR="000C2159" w:rsidRDefault="00DA22BC">
      <w:pPr>
        <w:spacing w:line="360" w:lineRule="auto"/>
        <w:ind w:firstLine="560"/>
        <w:rPr>
          <w:rFonts w:ascii="宋体" w:hAnsi="宋体"/>
          <w:szCs w:val="21"/>
        </w:rPr>
      </w:pPr>
      <w:r>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2EED8D22" w14:textId="77777777" w:rsidR="000C2159" w:rsidRDefault="00DA22BC">
      <w:pPr>
        <w:spacing w:line="360" w:lineRule="auto"/>
        <w:ind w:firstLine="560"/>
        <w:rPr>
          <w:rFonts w:ascii="宋体" w:hAnsi="宋体"/>
          <w:szCs w:val="21"/>
        </w:rPr>
      </w:pPr>
      <w:r>
        <w:rPr>
          <w:rFonts w:ascii="宋体" w:hAnsi="宋体" w:hint="eastAsia"/>
          <w:szCs w:val="21"/>
        </w:rPr>
        <w:t>4、甲方应当在到货后的个工作日内对货物进行验收；需要乙方对货物或系统进行安装调试的，甲方应在货物安装调试完毕后的个工作日内进行质量验收。</w:t>
      </w:r>
    </w:p>
    <w:p w14:paraId="6A4C2917" w14:textId="77777777" w:rsidR="000C2159" w:rsidRDefault="00DA22BC">
      <w:pPr>
        <w:spacing w:line="360" w:lineRule="auto"/>
        <w:ind w:firstLine="560"/>
        <w:rPr>
          <w:b/>
          <w:szCs w:val="21"/>
        </w:rPr>
      </w:pPr>
      <w:r>
        <w:rPr>
          <w:rFonts w:hint="eastAsia"/>
          <w:b/>
          <w:szCs w:val="21"/>
        </w:rPr>
        <w:t>第六条保修及其他服务</w:t>
      </w:r>
    </w:p>
    <w:p w14:paraId="06D14C19" w14:textId="77777777" w:rsidR="000C2159" w:rsidRDefault="00DA22BC">
      <w:pPr>
        <w:spacing w:line="360" w:lineRule="auto"/>
        <w:ind w:firstLine="560"/>
        <w:rPr>
          <w:rFonts w:ascii="宋体" w:hAnsi="宋体"/>
          <w:szCs w:val="21"/>
        </w:rPr>
      </w:pPr>
      <w:r>
        <w:rPr>
          <w:rFonts w:ascii="宋体" w:hAnsi="宋体" w:hint="eastAsia"/>
          <w:szCs w:val="21"/>
        </w:rPr>
        <w:t>1、乙方应按照国家有关法律法规规章和“三包”规定和招标文件的要求及乙方在投标文件的相关承诺提供保修及其他服务。</w:t>
      </w:r>
    </w:p>
    <w:p w14:paraId="26610E69" w14:textId="77777777" w:rsidR="000C2159" w:rsidRDefault="00DA22BC">
      <w:pPr>
        <w:spacing w:line="360" w:lineRule="auto"/>
        <w:ind w:firstLine="560"/>
        <w:rPr>
          <w:rFonts w:ascii="宋体" w:hAnsi="宋体"/>
          <w:szCs w:val="21"/>
        </w:rPr>
      </w:pPr>
      <w:r>
        <w:rPr>
          <w:rFonts w:ascii="宋体" w:hAnsi="宋体" w:hint="eastAsia"/>
          <w:szCs w:val="21"/>
        </w:rPr>
        <w:t>2、</w:t>
      </w:r>
      <w:r>
        <w:rPr>
          <w:rFonts w:ascii="宋体" w:hAnsi="宋体"/>
          <w:szCs w:val="21"/>
        </w:rPr>
        <w:t>保修期内，乙方负责对其提供的货物进行维修和系统维护，不再收取任何费用。</w:t>
      </w:r>
      <w:r>
        <w:rPr>
          <w:rFonts w:ascii="宋体" w:hAnsi="宋体" w:hint="eastAsia"/>
          <w:szCs w:val="21"/>
        </w:rPr>
        <w:t>所有货物保修服务方式均为乙方上门保修，即由乙方派员到货物使用现场维修，由此产生的一切费用均由乙方承担。保修期后的货物维护另行协商。</w:t>
      </w:r>
    </w:p>
    <w:p w14:paraId="747295E0" w14:textId="77777777" w:rsidR="000C2159" w:rsidRDefault="00DA22BC">
      <w:pPr>
        <w:spacing w:line="360" w:lineRule="auto"/>
        <w:ind w:firstLine="560"/>
        <w:rPr>
          <w:b/>
          <w:szCs w:val="21"/>
        </w:rPr>
      </w:pPr>
      <w:r>
        <w:rPr>
          <w:rFonts w:hint="eastAsia"/>
          <w:b/>
          <w:szCs w:val="21"/>
        </w:rPr>
        <w:t>第七条履约保证金</w:t>
      </w:r>
    </w:p>
    <w:p w14:paraId="6AECBA5E" w14:textId="77777777" w:rsidR="000C2159" w:rsidRDefault="00DA22BC">
      <w:pPr>
        <w:spacing w:line="360" w:lineRule="auto"/>
        <w:ind w:firstLine="560"/>
        <w:rPr>
          <w:rFonts w:ascii="宋体" w:hAnsi="宋体"/>
          <w:szCs w:val="21"/>
        </w:rPr>
      </w:pPr>
      <w:r>
        <w:rPr>
          <w:rFonts w:ascii="宋体" w:hAnsi="宋体" w:hint="eastAsia"/>
          <w:szCs w:val="21"/>
        </w:rPr>
        <w:t>1、乙方应在签订本合同之日，向甲方或甲方指定的机构提交履约保证金_________元。</w:t>
      </w:r>
    </w:p>
    <w:p w14:paraId="16B69C11" w14:textId="77777777" w:rsidR="000C2159" w:rsidRDefault="00DA22BC">
      <w:pPr>
        <w:spacing w:line="360" w:lineRule="auto"/>
        <w:ind w:firstLine="560"/>
        <w:rPr>
          <w:rFonts w:ascii="宋体" w:hAnsi="宋体"/>
          <w:szCs w:val="21"/>
        </w:rPr>
      </w:pPr>
      <w:r>
        <w:rPr>
          <w:rFonts w:ascii="宋体" w:hAnsi="宋体" w:hint="eastAsia"/>
          <w:szCs w:val="21"/>
        </w:rPr>
        <w:t>2、如乙方未能履行合同规定的义务，甲方有权从履约保证金中取得补偿。</w:t>
      </w:r>
    </w:p>
    <w:p w14:paraId="768DEBA6" w14:textId="77777777" w:rsidR="000C2159" w:rsidRDefault="00DA22BC">
      <w:pPr>
        <w:spacing w:line="360" w:lineRule="auto"/>
        <w:ind w:firstLine="560"/>
        <w:rPr>
          <w:rFonts w:ascii="宋体" w:hAnsi="宋体"/>
          <w:szCs w:val="21"/>
        </w:rPr>
      </w:pPr>
      <w:r>
        <w:rPr>
          <w:rFonts w:ascii="宋体" w:hAnsi="宋体" w:hint="eastAsia"/>
          <w:szCs w:val="21"/>
        </w:rPr>
        <w:t>3、甲方在乙方履行完毕本合同项下全部义务后______天内无息退还乙方。</w:t>
      </w:r>
    </w:p>
    <w:p w14:paraId="3D963757" w14:textId="77777777" w:rsidR="000C2159" w:rsidRDefault="000C2159">
      <w:pPr>
        <w:spacing w:line="360" w:lineRule="auto"/>
        <w:ind w:firstLine="560"/>
        <w:rPr>
          <w:rFonts w:ascii="宋体" w:hAnsi="宋体"/>
          <w:szCs w:val="21"/>
        </w:rPr>
      </w:pPr>
    </w:p>
    <w:p w14:paraId="46D5DE25" w14:textId="77777777" w:rsidR="000C2159" w:rsidRDefault="00DA22BC">
      <w:pPr>
        <w:spacing w:line="360" w:lineRule="auto"/>
        <w:ind w:firstLine="560"/>
        <w:rPr>
          <w:b/>
          <w:szCs w:val="21"/>
        </w:rPr>
      </w:pPr>
      <w:r>
        <w:rPr>
          <w:rFonts w:hint="eastAsia"/>
          <w:b/>
          <w:szCs w:val="21"/>
        </w:rPr>
        <w:t>第八条货款支付</w:t>
      </w:r>
    </w:p>
    <w:p w14:paraId="15B80D9B" w14:textId="77777777" w:rsidR="000C2159" w:rsidRDefault="000C2159">
      <w:pPr>
        <w:spacing w:line="360" w:lineRule="auto"/>
        <w:ind w:firstLine="560"/>
        <w:rPr>
          <w:szCs w:val="21"/>
        </w:rPr>
      </w:pPr>
    </w:p>
    <w:p w14:paraId="50EEB6D1" w14:textId="77777777" w:rsidR="000C2159" w:rsidRDefault="00DA22BC">
      <w:pPr>
        <w:spacing w:line="360" w:lineRule="auto"/>
        <w:ind w:firstLine="560"/>
        <w:rPr>
          <w:b/>
          <w:szCs w:val="21"/>
        </w:rPr>
      </w:pPr>
      <w:r>
        <w:rPr>
          <w:rFonts w:hint="eastAsia"/>
          <w:b/>
          <w:szCs w:val="21"/>
        </w:rPr>
        <w:t>第九条违约责任</w:t>
      </w:r>
    </w:p>
    <w:p w14:paraId="70E86303" w14:textId="77777777" w:rsidR="000C2159" w:rsidRDefault="00DA22BC">
      <w:pPr>
        <w:spacing w:line="360" w:lineRule="auto"/>
        <w:ind w:firstLine="560"/>
        <w:rPr>
          <w:rFonts w:ascii="宋体" w:hAnsi="宋体"/>
          <w:szCs w:val="21"/>
        </w:rPr>
      </w:pPr>
      <w:r>
        <w:rPr>
          <w:rFonts w:ascii="宋体" w:hAnsi="宋体" w:hint="eastAsia"/>
          <w:szCs w:val="21"/>
        </w:rPr>
        <w:t>１、甲方无正当理由拒收货物、拒付货物款的，由甲方向乙方偿付合同总价的【】%违约金。</w:t>
      </w:r>
    </w:p>
    <w:p w14:paraId="1E2B6A4B" w14:textId="77777777" w:rsidR="000C2159" w:rsidRDefault="00DA22BC">
      <w:pPr>
        <w:spacing w:line="360" w:lineRule="auto"/>
        <w:ind w:firstLine="560"/>
        <w:rPr>
          <w:rFonts w:ascii="宋体" w:hAnsi="宋体"/>
          <w:szCs w:val="21"/>
        </w:rPr>
      </w:pPr>
      <w:r>
        <w:rPr>
          <w:rFonts w:ascii="宋体" w:hAnsi="宋体" w:hint="eastAsia"/>
          <w:szCs w:val="21"/>
        </w:rPr>
        <w:t>２、甲方未按合同规定的期限向乙方支付货款的，每逾期1天甲方向乙方偿付欠款总额的【】‰滞纳金，但累计滞纳金总额不超过欠款总额的【】%。</w:t>
      </w:r>
    </w:p>
    <w:p w14:paraId="029990FF" w14:textId="77777777" w:rsidR="000C2159" w:rsidRDefault="00DA22BC">
      <w:pPr>
        <w:spacing w:line="360" w:lineRule="auto"/>
        <w:ind w:firstLine="560"/>
        <w:rPr>
          <w:rFonts w:ascii="宋体" w:hAnsi="宋体"/>
          <w:szCs w:val="21"/>
        </w:rPr>
      </w:pPr>
      <w:r>
        <w:rPr>
          <w:rFonts w:ascii="宋体" w:hAnsi="宋体" w:hint="eastAsia"/>
          <w:szCs w:val="21"/>
        </w:rPr>
        <w:t>３、</w:t>
      </w:r>
      <w:r>
        <w:rPr>
          <w:rFonts w:ascii="宋体" w:hAnsi="宋体"/>
          <w:szCs w:val="21"/>
        </w:rPr>
        <w:t>乙方逾期交付货物的，每逾期1天，乙方向甲方偿付逾期交货部分货款总额的</w:t>
      </w:r>
      <w:r>
        <w:rPr>
          <w:rFonts w:ascii="宋体" w:hAnsi="宋体" w:hint="eastAsia"/>
          <w:szCs w:val="21"/>
        </w:rPr>
        <w:t>【】</w:t>
      </w:r>
      <w:r>
        <w:rPr>
          <w:rFonts w:ascii="宋体" w:hAnsi="宋体"/>
          <w:szCs w:val="21"/>
        </w:rPr>
        <w:t>‰的滞纳金</w:t>
      </w:r>
      <w:r>
        <w:rPr>
          <w:rFonts w:ascii="宋体" w:hAnsi="宋体" w:hint="eastAsia"/>
          <w:szCs w:val="21"/>
        </w:rPr>
        <w:t>。如乙方逾期交货达天，甲方有权解除合同，履约保证金不予退回，同时乙方应向甲方支付合同总价【】％的违约金。</w:t>
      </w:r>
    </w:p>
    <w:p w14:paraId="585C40A1" w14:textId="77777777" w:rsidR="000C2159" w:rsidRDefault="00DA22BC">
      <w:pPr>
        <w:spacing w:line="360" w:lineRule="auto"/>
        <w:ind w:firstLine="560"/>
        <w:rPr>
          <w:rFonts w:ascii="宋体" w:hAnsi="宋体"/>
          <w:szCs w:val="21"/>
        </w:rPr>
      </w:pPr>
      <w:r>
        <w:rPr>
          <w:rFonts w:ascii="宋体" w:hAnsi="宋体" w:hint="eastAsia"/>
          <w:szCs w:val="21"/>
        </w:rPr>
        <w:t>4、乙方所交付的货物品种、型号、规格不符合合同规定的，甲方有权拒收。甲方拒收的，乙方应向甲方支付货款总额【】%的违约金。</w:t>
      </w:r>
    </w:p>
    <w:p w14:paraId="662850F5" w14:textId="77777777" w:rsidR="000C2159" w:rsidRDefault="00DA22BC">
      <w:pPr>
        <w:spacing w:line="360" w:lineRule="auto"/>
        <w:ind w:firstLine="560"/>
        <w:rPr>
          <w:rFonts w:ascii="宋体" w:hAnsi="宋体"/>
          <w:szCs w:val="21"/>
        </w:rPr>
      </w:pPr>
      <w:r>
        <w:rPr>
          <w:rFonts w:ascii="宋体" w:hAnsi="宋体" w:hint="eastAsia"/>
          <w:szCs w:val="21"/>
        </w:rPr>
        <w:t>5、在乙方承诺的或国家规定的质量保证期内（取两者中最长的期限），</w:t>
      </w:r>
      <w:r>
        <w:rPr>
          <w:rFonts w:ascii="宋体" w:hAnsi="宋体"/>
          <w:szCs w:val="21"/>
        </w:rPr>
        <w:t>如经乙方两次维修</w:t>
      </w:r>
      <w:r>
        <w:rPr>
          <w:rFonts w:ascii="宋体" w:hAnsi="宋体" w:hint="eastAsia"/>
          <w:szCs w:val="21"/>
        </w:rPr>
        <w:t>或更换</w:t>
      </w:r>
      <w:r>
        <w:rPr>
          <w:rFonts w:ascii="宋体" w:hAnsi="宋体"/>
          <w:szCs w:val="21"/>
        </w:rPr>
        <w:t>，货物仍不能达到合同约定</w:t>
      </w:r>
      <w:r>
        <w:rPr>
          <w:rFonts w:ascii="宋体" w:hAnsi="宋体" w:hint="eastAsia"/>
          <w:szCs w:val="21"/>
        </w:rPr>
        <w:t>的</w:t>
      </w:r>
      <w:r>
        <w:rPr>
          <w:rFonts w:ascii="宋体" w:hAnsi="宋体"/>
          <w:szCs w:val="21"/>
        </w:rPr>
        <w:t>质量标准，甲方有权退货，乙方</w:t>
      </w:r>
      <w:r>
        <w:rPr>
          <w:rFonts w:ascii="宋体" w:hAnsi="宋体" w:hint="eastAsia"/>
          <w:szCs w:val="21"/>
        </w:rPr>
        <w:t>应</w:t>
      </w:r>
      <w:r>
        <w:rPr>
          <w:rFonts w:ascii="宋体" w:hAnsi="宋体"/>
          <w:szCs w:val="21"/>
        </w:rPr>
        <w:t>退回全部货款</w:t>
      </w:r>
      <w:r>
        <w:rPr>
          <w:rFonts w:ascii="宋体" w:hAnsi="宋体" w:hint="eastAsia"/>
          <w:szCs w:val="21"/>
        </w:rPr>
        <w:t>并</w:t>
      </w:r>
      <w:r>
        <w:rPr>
          <w:rFonts w:ascii="宋体" w:hAnsi="宋体"/>
          <w:szCs w:val="21"/>
        </w:rPr>
        <w:t>赔偿甲方因此遭受的损失。</w:t>
      </w:r>
    </w:p>
    <w:p w14:paraId="33B6AA23" w14:textId="77777777" w:rsidR="000C2159" w:rsidRDefault="00DA22BC">
      <w:pPr>
        <w:spacing w:line="360" w:lineRule="auto"/>
        <w:ind w:firstLine="560"/>
        <w:rPr>
          <w:rFonts w:ascii="宋体" w:hAnsi="宋体"/>
          <w:szCs w:val="21"/>
        </w:rPr>
      </w:pPr>
      <w:r>
        <w:rPr>
          <w:rFonts w:ascii="宋体" w:hAnsi="宋体" w:hint="eastAsia"/>
          <w:szCs w:val="21"/>
        </w:rPr>
        <w:t>6、乙方未履行本合同项下的其他义务或违反其在投标文件中的相关承诺的，应按合同总价款的【】%向甲方承担违约责任。</w:t>
      </w:r>
    </w:p>
    <w:p w14:paraId="01A9C01C" w14:textId="77777777" w:rsidR="000C2159" w:rsidRDefault="00DA22BC">
      <w:pPr>
        <w:spacing w:line="360" w:lineRule="auto"/>
        <w:ind w:firstLine="560"/>
        <w:rPr>
          <w:rFonts w:ascii="宋体" w:hAnsi="宋体"/>
          <w:szCs w:val="21"/>
        </w:rPr>
      </w:pPr>
      <w:r>
        <w:rPr>
          <w:rFonts w:ascii="宋体" w:hAnsi="宋体" w:hint="eastAsia"/>
          <w:szCs w:val="21"/>
        </w:rPr>
        <w:t>7、乙方在承担上述一项或多项违约责任后，仍应继续履行合同规定的义务（甲方解除合同的</w:t>
      </w:r>
      <w:r>
        <w:rPr>
          <w:rFonts w:ascii="宋体" w:hAnsi="宋体" w:hint="eastAsia"/>
          <w:szCs w:val="21"/>
        </w:rPr>
        <w:lastRenderedPageBreak/>
        <w:t>除外）。甲方未能及时追究乙方的任何一项违约责任并不表明甲方放弃追究乙方该项或其他违约责任。</w:t>
      </w:r>
    </w:p>
    <w:p w14:paraId="683B98E8" w14:textId="77777777" w:rsidR="000C2159" w:rsidRDefault="00DA22BC">
      <w:pPr>
        <w:spacing w:line="360" w:lineRule="auto"/>
        <w:ind w:firstLine="560"/>
        <w:rPr>
          <w:b/>
          <w:szCs w:val="21"/>
        </w:rPr>
      </w:pPr>
      <w:r>
        <w:rPr>
          <w:rFonts w:hint="eastAsia"/>
          <w:b/>
          <w:szCs w:val="21"/>
        </w:rPr>
        <w:t>第十条合同的变更和终止</w:t>
      </w:r>
    </w:p>
    <w:p w14:paraId="5165F8F6" w14:textId="77777777" w:rsidR="000C2159" w:rsidRDefault="00DA22BC">
      <w:pPr>
        <w:spacing w:line="360" w:lineRule="auto"/>
        <w:ind w:firstLine="560"/>
        <w:rPr>
          <w:rFonts w:ascii="宋体" w:hAnsi="宋体"/>
          <w:szCs w:val="21"/>
        </w:rPr>
      </w:pPr>
      <w:r>
        <w:rPr>
          <w:rFonts w:ascii="宋体" w:hAnsi="宋体" w:hint="eastAsia"/>
          <w:szCs w:val="21"/>
        </w:rPr>
        <w:t>除《中华人民共和国政府采购法》第４９条、第５０条第二款规定的情形外，本合同一经签订，甲乙双方不得擅自变更、中止或终止合同。</w:t>
      </w:r>
    </w:p>
    <w:p w14:paraId="500CE443" w14:textId="77777777" w:rsidR="000C2159" w:rsidRDefault="00DA22BC">
      <w:pPr>
        <w:spacing w:line="360" w:lineRule="auto"/>
        <w:ind w:firstLine="560"/>
        <w:rPr>
          <w:b/>
          <w:szCs w:val="21"/>
        </w:rPr>
      </w:pPr>
      <w:r>
        <w:rPr>
          <w:rFonts w:hint="eastAsia"/>
          <w:b/>
          <w:szCs w:val="21"/>
        </w:rPr>
        <w:t>第十一条争议的解决</w:t>
      </w:r>
    </w:p>
    <w:p w14:paraId="199DB196" w14:textId="77777777" w:rsidR="000C2159" w:rsidRDefault="00DA22BC">
      <w:pPr>
        <w:spacing w:line="360" w:lineRule="auto"/>
        <w:ind w:firstLine="560"/>
        <w:rPr>
          <w:rFonts w:ascii="宋体" w:hAnsi="宋体"/>
          <w:szCs w:val="21"/>
        </w:rPr>
      </w:pPr>
      <w:r>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14:paraId="51B299C3" w14:textId="77777777" w:rsidR="000C2159" w:rsidRDefault="00DA22BC">
      <w:pPr>
        <w:spacing w:line="360" w:lineRule="auto"/>
        <w:ind w:firstLine="560"/>
        <w:rPr>
          <w:rFonts w:ascii="宋体" w:hAnsi="宋体"/>
          <w:szCs w:val="21"/>
        </w:rPr>
      </w:pPr>
      <w:r>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14:paraId="4BC1B89D" w14:textId="77777777" w:rsidR="000C2159" w:rsidRDefault="00DA22BC">
      <w:pPr>
        <w:spacing w:line="360" w:lineRule="auto"/>
        <w:ind w:firstLine="560"/>
        <w:rPr>
          <w:b/>
          <w:szCs w:val="21"/>
        </w:rPr>
      </w:pPr>
      <w:r>
        <w:rPr>
          <w:rFonts w:hint="eastAsia"/>
          <w:b/>
          <w:szCs w:val="21"/>
        </w:rPr>
        <w:t>第十二条合同生效及其他</w:t>
      </w:r>
    </w:p>
    <w:p w14:paraId="61D432A7" w14:textId="77777777" w:rsidR="000C2159" w:rsidRDefault="00DA22BC">
      <w:pPr>
        <w:spacing w:line="360" w:lineRule="auto"/>
        <w:ind w:firstLine="560"/>
        <w:rPr>
          <w:rFonts w:ascii="宋体" w:hAnsi="宋体"/>
          <w:szCs w:val="21"/>
        </w:rPr>
      </w:pPr>
      <w:r>
        <w:rPr>
          <w:rFonts w:ascii="宋体" w:hAnsi="宋体" w:hint="eastAsia"/>
          <w:szCs w:val="21"/>
        </w:rPr>
        <w:t>1、下列文件均为本合同的组成部分：</w:t>
      </w:r>
    </w:p>
    <w:p w14:paraId="24A825C8" w14:textId="77777777" w:rsidR="000C2159" w:rsidRDefault="00DA22BC">
      <w:pPr>
        <w:spacing w:line="360" w:lineRule="auto"/>
        <w:ind w:firstLine="560"/>
        <w:rPr>
          <w:rFonts w:ascii="宋体" w:hAnsi="宋体"/>
          <w:szCs w:val="21"/>
        </w:rPr>
      </w:pPr>
      <w:r>
        <w:rPr>
          <w:rFonts w:ascii="宋体" w:hAnsi="宋体" w:hint="eastAsia"/>
          <w:szCs w:val="21"/>
        </w:rPr>
        <w:t>（1）号招标文件、答疑及补充通知；</w:t>
      </w:r>
    </w:p>
    <w:p w14:paraId="61BE3FD2" w14:textId="77777777" w:rsidR="000C2159" w:rsidRDefault="00DA22BC">
      <w:pPr>
        <w:spacing w:line="360" w:lineRule="auto"/>
        <w:ind w:firstLine="560"/>
        <w:rPr>
          <w:rFonts w:ascii="宋体" w:hAnsi="宋体"/>
          <w:szCs w:val="21"/>
        </w:rPr>
      </w:pPr>
      <w:r>
        <w:rPr>
          <w:rFonts w:ascii="宋体" w:hAnsi="宋体" w:hint="eastAsia"/>
          <w:szCs w:val="21"/>
        </w:rPr>
        <w:t>（2）乙方的投标文件；</w:t>
      </w:r>
    </w:p>
    <w:p w14:paraId="5AA35725" w14:textId="77777777" w:rsidR="000C2159" w:rsidRDefault="00DA22BC">
      <w:pPr>
        <w:spacing w:line="360" w:lineRule="auto"/>
        <w:ind w:firstLine="560"/>
        <w:rPr>
          <w:rFonts w:ascii="宋体" w:hAnsi="宋体"/>
          <w:szCs w:val="21"/>
        </w:rPr>
      </w:pPr>
      <w:r>
        <w:rPr>
          <w:rFonts w:ascii="宋体" w:hAnsi="宋体" w:hint="eastAsia"/>
          <w:szCs w:val="21"/>
        </w:rPr>
        <w:t>（3）本合同执行中甲乙双方共同签署的补充与修正文件。</w:t>
      </w:r>
    </w:p>
    <w:p w14:paraId="475309F2" w14:textId="77777777" w:rsidR="000C2159" w:rsidRDefault="00DA22BC">
      <w:pPr>
        <w:spacing w:line="360" w:lineRule="auto"/>
        <w:ind w:firstLine="560"/>
        <w:rPr>
          <w:rFonts w:ascii="宋体" w:hAnsi="宋体"/>
          <w:szCs w:val="21"/>
        </w:rPr>
      </w:pPr>
      <w:r>
        <w:rPr>
          <w:rFonts w:ascii="宋体" w:hAnsi="宋体" w:hint="eastAsia"/>
          <w:szCs w:val="21"/>
        </w:rPr>
        <w:t>2、本合同一式份，甲、乙方双方各执份，具有同等法律效力。本合同自双方法定代表人（或授权代表）签字并盖章之日起生效。</w:t>
      </w:r>
    </w:p>
    <w:p w14:paraId="57B16B25" w14:textId="77777777" w:rsidR="000C2159" w:rsidRDefault="000C2159">
      <w:pPr>
        <w:spacing w:line="360" w:lineRule="auto"/>
        <w:ind w:firstLine="560"/>
        <w:rPr>
          <w:rFonts w:ascii="宋体" w:hAnsi="宋体"/>
          <w:szCs w:val="21"/>
        </w:rPr>
      </w:pPr>
    </w:p>
    <w:p w14:paraId="4C68494D" w14:textId="77777777" w:rsidR="000C2159" w:rsidRDefault="000C2159">
      <w:pPr>
        <w:spacing w:line="360" w:lineRule="auto"/>
        <w:ind w:firstLine="560"/>
        <w:rPr>
          <w:rFonts w:ascii="宋体" w:hAnsi="宋体"/>
          <w:szCs w:val="21"/>
        </w:rPr>
      </w:pPr>
    </w:p>
    <w:p w14:paraId="57D0E72A" w14:textId="77777777" w:rsidR="000C2159" w:rsidRDefault="00DA22BC">
      <w:pPr>
        <w:spacing w:line="360" w:lineRule="auto"/>
        <w:ind w:firstLine="560"/>
        <w:rPr>
          <w:rFonts w:ascii="宋体" w:hAnsi="宋体"/>
          <w:szCs w:val="21"/>
        </w:rPr>
      </w:pPr>
      <w:r>
        <w:rPr>
          <w:rFonts w:ascii="宋体" w:hAnsi="宋体" w:hint="eastAsia"/>
          <w:szCs w:val="21"/>
        </w:rPr>
        <w:t>甲方（采购人）：（盖章）乙方（供应商）：（盖章）</w:t>
      </w:r>
    </w:p>
    <w:p w14:paraId="04410815" w14:textId="77777777" w:rsidR="000C2159" w:rsidRDefault="00DA22BC">
      <w:pPr>
        <w:spacing w:line="360" w:lineRule="auto"/>
        <w:ind w:firstLine="560"/>
        <w:rPr>
          <w:rFonts w:ascii="宋体" w:hAnsi="宋体"/>
          <w:szCs w:val="21"/>
        </w:rPr>
      </w:pPr>
      <w:r>
        <w:rPr>
          <w:rFonts w:ascii="宋体" w:hAnsi="宋体" w:hint="eastAsia"/>
          <w:szCs w:val="21"/>
        </w:rPr>
        <w:t>法定代表人：法定代表人：</w:t>
      </w:r>
    </w:p>
    <w:p w14:paraId="4DDFCE97" w14:textId="77777777" w:rsidR="000C2159" w:rsidRDefault="00DA22BC">
      <w:pPr>
        <w:spacing w:line="360" w:lineRule="auto"/>
        <w:ind w:firstLine="560"/>
        <w:rPr>
          <w:rFonts w:ascii="宋体" w:hAnsi="宋体"/>
          <w:szCs w:val="21"/>
        </w:rPr>
      </w:pPr>
      <w:r>
        <w:rPr>
          <w:rFonts w:ascii="宋体" w:hAnsi="宋体" w:hint="eastAsia"/>
          <w:szCs w:val="21"/>
        </w:rPr>
        <w:t>委托代理人：委托代理人：</w:t>
      </w:r>
    </w:p>
    <w:p w14:paraId="1E056334" w14:textId="77777777" w:rsidR="000C2159" w:rsidRDefault="00DA22BC">
      <w:pPr>
        <w:ind w:firstLineChars="250" w:firstLine="525"/>
        <w:rPr>
          <w:rFonts w:ascii="宋体" w:hAnsi="宋体"/>
          <w:b/>
          <w:szCs w:val="21"/>
        </w:rPr>
      </w:pPr>
      <w:r>
        <w:rPr>
          <w:rFonts w:ascii="宋体" w:hAnsi="宋体" w:hint="eastAsia"/>
          <w:szCs w:val="21"/>
        </w:rPr>
        <w:t>日期：年月日日期：年月日</w:t>
      </w:r>
    </w:p>
    <w:p w14:paraId="4FBB8E64" w14:textId="77777777" w:rsidR="000C2159" w:rsidRDefault="000C2159"/>
    <w:p w14:paraId="69527DA0" w14:textId="77777777" w:rsidR="000C2159" w:rsidRDefault="000C2159">
      <w:pPr>
        <w:rPr>
          <w:rFonts w:ascii="宋体" w:hAnsi="宋体"/>
          <w:szCs w:val="21"/>
        </w:rPr>
      </w:pPr>
    </w:p>
    <w:p w14:paraId="1CAA412A" w14:textId="77777777" w:rsidR="000C2159" w:rsidRDefault="000C2159">
      <w:pPr>
        <w:rPr>
          <w:rFonts w:ascii="宋体" w:hAnsi="宋体"/>
          <w:szCs w:val="21"/>
        </w:rPr>
      </w:pPr>
    </w:p>
    <w:p w14:paraId="4A929A29" w14:textId="77777777" w:rsidR="000C2159" w:rsidRDefault="000C2159">
      <w:pPr>
        <w:rPr>
          <w:rFonts w:ascii="宋体" w:hAnsi="宋体"/>
          <w:szCs w:val="21"/>
        </w:rPr>
      </w:pPr>
    </w:p>
    <w:p w14:paraId="7530EFAE" w14:textId="77777777" w:rsidR="000C2159" w:rsidRDefault="000C2159">
      <w:pPr>
        <w:rPr>
          <w:rFonts w:ascii="宋体" w:hAnsi="宋体"/>
          <w:szCs w:val="21"/>
        </w:rPr>
      </w:pPr>
    </w:p>
    <w:p w14:paraId="7167EFC7" w14:textId="77777777" w:rsidR="000C2159" w:rsidRDefault="000C2159">
      <w:pPr>
        <w:rPr>
          <w:rFonts w:ascii="宋体" w:hAnsi="宋体"/>
          <w:szCs w:val="21"/>
        </w:rPr>
      </w:pPr>
    </w:p>
    <w:p w14:paraId="3B669204" w14:textId="77777777" w:rsidR="000C2159" w:rsidRDefault="000C2159">
      <w:pPr>
        <w:rPr>
          <w:rFonts w:ascii="宋体" w:hAnsi="宋体"/>
          <w:szCs w:val="21"/>
        </w:rPr>
      </w:pPr>
    </w:p>
    <w:p w14:paraId="68FC6C82" w14:textId="77777777" w:rsidR="000C2159" w:rsidRDefault="000C2159">
      <w:pPr>
        <w:rPr>
          <w:rFonts w:ascii="宋体" w:hAnsi="宋体"/>
          <w:szCs w:val="21"/>
        </w:rPr>
      </w:pPr>
    </w:p>
    <w:p w14:paraId="36DB94E3" w14:textId="77777777" w:rsidR="000C2159" w:rsidRDefault="000C2159">
      <w:pPr>
        <w:rPr>
          <w:rFonts w:ascii="宋体" w:hAnsi="宋体"/>
          <w:szCs w:val="21"/>
        </w:rPr>
      </w:pPr>
    </w:p>
    <w:p w14:paraId="20EBA441" w14:textId="77777777" w:rsidR="000C2159" w:rsidRDefault="000C2159">
      <w:pPr>
        <w:rPr>
          <w:rFonts w:ascii="宋体" w:hAnsi="宋体"/>
          <w:szCs w:val="21"/>
        </w:rPr>
      </w:pPr>
    </w:p>
    <w:p w14:paraId="0B0918A6" w14:textId="77777777" w:rsidR="000C2159" w:rsidRDefault="000C2159">
      <w:pPr>
        <w:rPr>
          <w:rFonts w:ascii="宋体" w:hAnsi="宋体"/>
          <w:szCs w:val="21"/>
        </w:rPr>
      </w:pPr>
    </w:p>
    <w:p w14:paraId="77035345" w14:textId="77777777" w:rsidR="000C2159" w:rsidRDefault="000C2159">
      <w:pPr>
        <w:rPr>
          <w:rFonts w:ascii="宋体" w:hAnsi="宋体"/>
          <w:szCs w:val="21"/>
        </w:rPr>
      </w:pPr>
    </w:p>
    <w:p w14:paraId="559E7C65" w14:textId="77777777" w:rsidR="000C2159" w:rsidRDefault="000C2159">
      <w:pPr>
        <w:rPr>
          <w:rFonts w:ascii="宋体" w:hAnsi="宋体"/>
          <w:szCs w:val="21"/>
        </w:rPr>
      </w:pPr>
    </w:p>
    <w:p w14:paraId="3C17121F" w14:textId="77777777" w:rsidR="000C2159" w:rsidRDefault="000C2159"/>
    <w:p w14:paraId="5C1F0A86" w14:textId="77777777" w:rsidR="000C2159" w:rsidRDefault="000C2159"/>
    <w:p w14:paraId="2DE399A9" w14:textId="77777777" w:rsidR="000C2159" w:rsidRDefault="000C2159"/>
    <w:sectPr w:rsidR="000C2159">
      <w:footerReference w:type="default" r:id="rId15"/>
      <w:footerReference w:type="first" r:id="rId16"/>
      <w:pgSz w:w="11906" w:h="16838"/>
      <w:pgMar w:top="1558" w:right="1287" w:bottom="1558" w:left="1514" w:header="851" w:footer="992" w:gutter="0"/>
      <w:cols w:space="720"/>
      <w:titlePg/>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E226FD" w15:done="0"/>
  <w15:commentEx w15:paraId="09FE7E0C" w15:done="0"/>
  <w15:commentEx w15:paraId="03364670" w15:done="0"/>
  <w15:commentEx w15:paraId="5438F3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E226FD" w16cid:durableId="50760155"/>
  <w16cid:commentId w16cid:paraId="09FE7E0C" w16cid:durableId="5999D0C0"/>
  <w16cid:commentId w16cid:paraId="03364670" w16cid:durableId="20160227"/>
  <w16cid:commentId w16cid:paraId="5438F361" w16cid:durableId="486CBF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73D42" w14:textId="77777777" w:rsidR="006101E9" w:rsidRDefault="006101E9">
      <w:r>
        <w:separator/>
      </w:r>
    </w:p>
  </w:endnote>
  <w:endnote w:type="continuationSeparator" w:id="0">
    <w:p w14:paraId="3736779B" w14:textId="77777777" w:rsidR="006101E9" w:rsidRDefault="0061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_GB2312"/>
    <w:charset w:val="86"/>
    <w:family w:val="modern"/>
    <w:pitch w:val="fixed"/>
    <w:sig w:usb0="800002BF" w:usb1="38CF7CFA" w:usb2="00000016" w:usb3="00000000" w:csb0="00040001"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7F113" w14:textId="77777777" w:rsidR="000C2159" w:rsidRDefault="00DA22BC">
    <w:pPr>
      <w:pStyle w:val="afe"/>
      <w:framePr w:wrap="around" w:vAnchor="page" w:hAnchor="page" w:xAlign="right" w:yAlign="center"/>
      <w:rPr>
        <w:rStyle w:val="affc"/>
      </w:rPr>
    </w:pPr>
    <w:r>
      <w:fldChar w:fldCharType="begin"/>
    </w:r>
    <w:r>
      <w:rPr>
        <w:rStyle w:val="affc"/>
      </w:rPr>
      <w:instrText xml:space="preserve">PAGE  </w:instrText>
    </w:r>
    <w:r>
      <w:fldChar w:fldCharType="end"/>
    </w:r>
  </w:p>
  <w:p w14:paraId="340848BC" w14:textId="77777777" w:rsidR="000C2159" w:rsidRDefault="000C215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81EF" w14:textId="77777777" w:rsidR="000C2159" w:rsidRDefault="00DA22BC">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C7365A">
      <w:rPr>
        <w:rFonts w:ascii="宋体" w:hAnsi="宋体"/>
        <w:noProof/>
        <w:kern w:val="0"/>
        <w:szCs w:val="21"/>
      </w:rPr>
      <w:t>36</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C7365A">
      <w:rPr>
        <w:rFonts w:ascii="宋体" w:hAnsi="宋体"/>
        <w:noProof/>
        <w:kern w:val="0"/>
        <w:szCs w:val="21"/>
      </w:rPr>
      <w:t>36</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BB456" w14:textId="77777777" w:rsidR="000C2159" w:rsidRDefault="00DA22BC">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CE2A8" w14:textId="77777777" w:rsidR="000C2159" w:rsidRDefault="00DA22BC">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C7365A">
      <w:rPr>
        <w:rStyle w:val="affc"/>
        <w:rFonts w:ascii="宋体" w:hAnsi="宋体"/>
        <w:noProof/>
        <w:kern w:val="0"/>
        <w:szCs w:val="21"/>
      </w:rPr>
      <w:t>51</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C7365A">
      <w:rPr>
        <w:rStyle w:val="affc"/>
        <w:rFonts w:ascii="宋体" w:hAnsi="宋体"/>
        <w:noProof/>
        <w:kern w:val="0"/>
        <w:szCs w:val="21"/>
      </w:rPr>
      <w:t>51</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82" w14:textId="77777777" w:rsidR="000C2159" w:rsidRDefault="00DA22BC">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C7365A">
      <w:rPr>
        <w:rFonts w:ascii="宋体" w:hAnsi="宋体"/>
        <w:noProof/>
        <w:kern w:val="0"/>
        <w:szCs w:val="21"/>
      </w:rPr>
      <w:t>37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C7365A">
      <w:rPr>
        <w:rFonts w:ascii="宋体" w:hAnsi="宋体"/>
        <w:noProof/>
        <w:kern w:val="0"/>
        <w:szCs w:val="21"/>
      </w:rPr>
      <w:t>37</w:t>
    </w:r>
    <w:r>
      <w:rPr>
        <w:rFonts w:ascii="宋体" w:hAnsi="宋体"/>
        <w:kern w:val="0"/>
        <w:szCs w:val="21"/>
      </w:rPr>
      <w:fldChar w:fldCharType="end"/>
    </w:r>
    <w:r>
      <w:rPr>
        <w:rFonts w:ascii="宋体" w:hAnsi="宋体" w:hint="eastAsia"/>
        <w:kern w:val="0"/>
        <w:szCs w:val="21"/>
      </w:rPr>
      <w:t xml:space="preserve"> 页</w:t>
    </w:r>
  </w:p>
  <w:p w14:paraId="2B6361E3" w14:textId="77777777" w:rsidR="000C2159" w:rsidRDefault="000C215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F79FD" w14:textId="77777777" w:rsidR="006101E9" w:rsidRDefault="006101E9">
      <w:r>
        <w:separator/>
      </w:r>
    </w:p>
  </w:footnote>
  <w:footnote w:type="continuationSeparator" w:id="0">
    <w:p w14:paraId="44B46EBE" w14:textId="77777777" w:rsidR="006101E9" w:rsidRDefault="0061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8561E" w14:textId="77777777" w:rsidR="000C2159" w:rsidRDefault="00DA22BC">
    <w:pPr>
      <w:pStyle w:val="aff0"/>
      <w:ind w:right="19"/>
      <w:rPr>
        <w:rFonts w:ascii="宋体" w:hAnsi="宋体"/>
        <w:szCs w:val="18"/>
      </w:rPr>
    </w:pPr>
    <w:r>
      <w:rPr>
        <w:rFonts w:ascii="宋体" w:hAnsi="宋体" w:hint="eastAsia"/>
        <w:szCs w:val="18"/>
      </w:rPr>
      <w:t>深圳市第二人民医院心理云CT系统项目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ABF19" w14:textId="77777777" w:rsidR="000C2159" w:rsidRDefault="000C2159">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3249BA"/>
    <w:multiLevelType w:val="singleLevel"/>
    <w:tmpl w:val="B33249BA"/>
    <w:lvl w:ilvl="0">
      <w:start w:val="1"/>
      <w:numFmt w:val="decimal"/>
      <w:lvlText w:val="(%1)"/>
      <w:lvlJc w:val="left"/>
      <w:pPr>
        <w:ind w:left="425" w:hanging="425"/>
      </w:pPr>
      <w:rPr>
        <w:rFonts w:hint="default"/>
      </w:rPr>
    </w:lvl>
  </w:abstractNum>
  <w:abstractNum w:abstractNumId="1">
    <w:nsid w:val="BA986B88"/>
    <w:multiLevelType w:val="singleLevel"/>
    <w:tmpl w:val="BA986B88"/>
    <w:lvl w:ilvl="0">
      <w:start w:val="1"/>
      <w:numFmt w:val="decimal"/>
      <w:lvlText w:val="(%1)"/>
      <w:lvlJc w:val="left"/>
      <w:pPr>
        <w:ind w:left="425" w:hanging="425"/>
      </w:pPr>
      <w:rPr>
        <w:rFonts w:hint="default"/>
      </w:rPr>
    </w:lvl>
  </w:abstractNum>
  <w:abstractNum w:abstractNumId="2">
    <w:nsid w:val="DF77F532"/>
    <w:multiLevelType w:val="singleLevel"/>
    <w:tmpl w:val="DF77F532"/>
    <w:lvl w:ilvl="0">
      <w:start w:val="1"/>
      <w:numFmt w:val="decimal"/>
      <w:lvlText w:val="(%1)"/>
      <w:lvlJc w:val="left"/>
      <w:pPr>
        <w:ind w:left="425" w:hanging="425"/>
      </w:pPr>
      <w:rPr>
        <w:rFonts w:hint="default"/>
      </w:rPr>
    </w:lvl>
  </w:abstractNum>
  <w:abstractNum w:abstractNumId="3">
    <w:nsid w:val="EC21964D"/>
    <w:multiLevelType w:val="singleLevel"/>
    <w:tmpl w:val="EC21964D"/>
    <w:lvl w:ilvl="0">
      <w:start w:val="1"/>
      <w:numFmt w:val="decimal"/>
      <w:lvlText w:val="(%1)"/>
      <w:lvlJc w:val="left"/>
      <w:pPr>
        <w:ind w:left="420" w:hanging="420"/>
      </w:pPr>
      <w:rPr>
        <w:rFonts w:hint="default"/>
      </w:rPr>
    </w:lvl>
  </w:abstractNum>
  <w:abstractNum w:abstractNumId="4">
    <w:nsid w:val="F3D953E1"/>
    <w:multiLevelType w:val="singleLevel"/>
    <w:tmpl w:val="F3D953E1"/>
    <w:lvl w:ilvl="0">
      <w:start w:val="1"/>
      <w:numFmt w:val="chineseCountingThousand"/>
      <w:lvlText w:val="(%1)"/>
      <w:lvlJc w:val="left"/>
      <w:pPr>
        <w:ind w:left="420" w:hanging="420"/>
      </w:pPr>
      <w:rPr>
        <w:rFonts w:hint="default"/>
      </w:rPr>
    </w:lvl>
  </w:abstractNum>
  <w:abstractNum w:abstractNumId="5">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6">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9">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11">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0"/>
    <w:multiLevelType w:val="singleLevel"/>
    <w:tmpl w:val="00000010"/>
    <w:lvl w:ilvl="0">
      <w:start w:val="1"/>
      <w:numFmt w:val="decimal"/>
      <w:pStyle w:val="3"/>
      <w:lvlText w:val="%1."/>
      <w:lvlJc w:val="left"/>
      <w:pPr>
        <w:tabs>
          <w:tab w:val="left" w:pos="1200"/>
        </w:tabs>
        <w:ind w:left="1200" w:hanging="360"/>
      </w:pPr>
    </w:lvl>
  </w:abstractNum>
  <w:abstractNum w:abstractNumId="13">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4">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5">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7">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8">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9">
    <w:nsid w:val="0000001D"/>
    <w:multiLevelType w:val="singleLevel"/>
    <w:tmpl w:val="0000001D"/>
    <w:lvl w:ilvl="0">
      <w:start w:val="1"/>
      <w:numFmt w:val="decimal"/>
      <w:pStyle w:val="50"/>
      <w:lvlText w:val="%1."/>
      <w:lvlJc w:val="left"/>
      <w:pPr>
        <w:tabs>
          <w:tab w:val="left" w:pos="2200"/>
        </w:tabs>
        <w:ind w:left="2200" w:hanging="360"/>
      </w:pPr>
    </w:lvl>
  </w:abstractNum>
  <w:abstractNum w:abstractNumId="20">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0"/>
    <w:multiLevelType w:val="singleLevel"/>
    <w:tmpl w:val="00000020"/>
    <w:lvl w:ilvl="0">
      <w:start w:val="1"/>
      <w:numFmt w:val="decimal"/>
      <w:pStyle w:val="20"/>
      <w:lvlText w:val="%1."/>
      <w:lvlJc w:val="left"/>
      <w:pPr>
        <w:tabs>
          <w:tab w:val="left" w:pos="780"/>
        </w:tabs>
        <w:ind w:left="780" w:hanging="360"/>
      </w:pPr>
    </w:lvl>
  </w:abstractNum>
  <w:abstractNum w:abstractNumId="22">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23">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6">
    <w:nsid w:val="02912391"/>
    <w:multiLevelType w:val="multilevel"/>
    <w:tmpl w:val="02912391"/>
    <w:lvl w:ilvl="0">
      <w:start w:val="1"/>
      <w:numFmt w:val="decimal"/>
      <w:lvlText w:val="%1."/>
      <w:lvlJc w:val="left"/>
      <w:pPr>
        <w:ind w:left="562"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7">
    <w:nsid w:val="0C20804E"/>
    <w:multiLevelType w:val="singleLevel"/>
    <w:tmpl w:val="0C20804E"/>
    <w:lvl w:ilvl="0">
      <w:start w:val="1"/>
      <w:numFmt w:val="lowerLetter"/>
      <w:lvlText w:val="%1)"/>
      <w:lvlJc w:val="left"/>
      <w:pPr>
        <w:ind w:left="2264" w:hanging="420"/>
      </w:pPr>
      <w:rPr>
        <w:rFonts w:hint="default"/>
      </w:rPr>
    </w:lvl>
  </w:abstractNum>
  <w:abstractNum w:abstractNumId="28">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9">
    <w:nsid w:val="12372B76"/>
    <w:multiLevelType w:val="singleLevel"/>
    <w:tmpl w:val="12372B76"/>
    <w:lvl w:ilvl="0">
      <w:start w:val="1"/>
      <w:numFmt w:val="decimal"/>
      <w:lvlText w:val="(%1)"/>
      <w:lvlJc w:val="left"/>
      <w:pPr>
        <w:ind w:left="425" w:hanging="425"/>
      </w:pPr>
      <w:rPr>
        <w:rFonts w:hint="default"/>
      </w:rPr>
    </w:lvl>
  </w:abstractNum>
  <w:abstractNum w:abstractNumId="30">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31">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41671DE"/>
    <w:multiLevelType w:val="multilevel"/>
    <w:tmpl w:val="341671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93859A7"/>
    <w:multiLevelType w:val="multilevel"/>
    <w:tmpl w:val="393859A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35">
    <w:nsid w:val="43F13C7F"/>
    <w:multiLevelType w:val="singleLevel"/>
    <w:tmpl w:val="43F13C7F"/>
    <w:lvl w:ilvl="0">
      <w:start w:val="1"/>
      <w:numFmt w:val="decimal"/>
      <w:lvlText w:val="(%1)"/>
      <w:lvlJc w:val="left"/>
      <w:pPr>
        <w:ind w:left="425" w:hanging="425"/>
      </w:pPr>
      <w:rPr>
        <w:rFonts w:hint="default"/>
      </w:rPr>
    </w:lvl>
  </w:abstractNum>
  <w:abstractNum w:abstractNumId="36">
    <w:nsid w:val="4586FEA2"/>
    <w:multiLevelType w:val="singleLevel"/>
    <w:tmpl w:val="4586FEA2"/>
    <w:lvl w:ilvl="0">
      <w:start w:val="1"/>
      <w:numFmt w:val="decimal"/>
      <w:lvlText w:val="(%1)"/>
      <w:lvlJc w:val="left"/>
      <w:pPr>
        <w:ind w:left="425" w:hanging="425"/>
      </w:pPr>
      <w:rPr>
        <w:rFonts w:hint="default"/>
      </w:rPr>
    </w:lvl>
  </w:abstractNum>
  <w:abstractNum w:abstractNumId="37">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0">
    <w:nsid w:val="5DDE5A2F"/>
    <w:multiLevelType w:val="multilevel"/>
    <w:tmpl w:val="5DDE5A2F"/>
    <w:lvl w:ilvl="0">
      <w:start w:val="1"/>
      <w:numFmt w:val="decimal"/>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1">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42">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6D6F7DDF"/>
    <w:multiLevelType w:val="multilevel"/>
    <w:tmpl w:val="6D6F7DD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nsid w:val="7467A8C2"/>
    <w:multiLevelType w:val="singleLevel"/>
    <w:tmpl w:val="7467A8C2"/>
    <w:lvl w:ilvl="0">
      <w:start w:val="1"/>
      <w:numFmt w:val="decimal"/>
      <w:lvlText w:val="(%1)"/>
      <w:lvlJc w:val="left"/>
      <w:pPr>
        <w:ind w:left="1270" w:hanging="420"/>
      </w:pPr>
      <w:rPr>
        <w:rFonts w:hint="default"/>
      </w:rPr>
    </w:lvl>
  </w:abstractNum>
  <w:abstractNum w:abstractNumId="45">
    <w:nsid w:val="7DAE5F08"/>
    <w:multiLevelType w:val="multilevel"/>
    <w:tmpl w:val="7DAE5F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14"/>
  </w:num>
  <w:num w:numId="3">
    <w:abstractNumId w:val="8"/>
  </w:num>
  <w:num w:numId="4">
    <w:abstractNumId w:val="10"/>
  </w:num>
  <w:num w:numId="5">
    <w:abstractNumId w:val="22"/>
  </w:num>
  <w:num w:numId="6">
    <w:abstractNumId w:val="12"/>
  </w:num>
  <w:num w:numId="7">
    <w:abstractNumId w:val="23"/>
  </w:num>
  <w:num w:numId="8">
    <w:abstractNumId w:val="5"/>
  </w:num>
  <w:num w:numId="9">
    <w:abstractNumId w:val="25"/>
  </w:num>
  <w:num w:numId="10">
    <w:abstractNumId w:val="19"/>
  </w:num>
  <w:num w:numId="11">
    <w:abstractNumId w:val="7"/>
  </w:num>
  <w:num w:numId="12">
    <w:abstractNumId w:val="16"/>
  </w:num>
  <w:num w:numId="13">
    <w:abstractNumId w:val="20"/>
  </w:num>
  <w:num w:numId="14">
    <w:abstractNumId w:val="13"/>
  </w:num>
  <w:num w:numId="15">
    <w:abstractNumId w:val="17"/>
  </w:num>
  <w:num w:numId="16">
    <w:abstractNumId w:val="6"/>
  </w:num>
  <w:num w:numId="17">
    <w:abstractNumId w:val="15"/>
  </w:num>
  <w:num w:numId="18">
    <w:abstractNumId w:val="11"/>
  </w:num>
  <w:num w:numId="19">
    <w:abstractNumId w:val="24"/>
  </w:num>
  <w:num w:numId="20">
    <w:abstractNumId w:val="9"/>
  </w:num>
  <w:num w:numId="21">
    <w:abstractNumId w:val="28"/>
  </w:num>
  <w:num w:numId="22">
    <w:abstractNumId w:val="32"/>
  </w:num>
  <w:num w:numId="23">
    <w:abstractNumId w:val="39"/>
  </w:num>
  <w:num w:numId="24">
    <w:abstractNumId w:val="40"/>
  </w:num>
  <w:num w:numId="25">
    <w:abstractNumId w:val="26"/>
  </w:num>
  <w:num w:numId="26">
    <w:abstractNumId w:val="44"/>
  </w:num>
  <w:num w:numId="27">
    <w:abstractNumId w:val="27"/>
  </w:num>
  <w:num w:numId="28">
    <w:abstractNumId w:val="3"/>
  </w:num>
  <w:num w:numId="29">
    <w:abstractNumId w:val="4"/>
  </w:num>
  <w:num w:numId="30">
    <w:abstractNumId w:val="1"/>
  </w:num>
  <w:num w:numId="31">
    <w:abstractNumId w:val="36"/>
  </w:num>
  <w:num w:numId="32">
    <w:abstractNumId w:val="2"/>
  </w:num>
  <w:num w:numId="33">
    <w:abstractNumId w:val="35"/>
  </w:num>
  <w:num w:numId="34">
    <w:abstractNumId w:val="0"/>
  </w:num>
  <w:num w:numId="35">
    <w:abstractNumId w:val="29"/>
  </w:num>
  <w:num w:numId="36">
    <w:abstractNumId w:val="34"/>
  </w:num>
  <w:num w:numId="37">
    <w:abstractNumId w:val="18"/>
  </w:num>
  <w:num w:numId="38">
    <w:abstractNumId w:val="41"/>
  </w:num>
  <w:num w:numId="39">
    <w:abstractNumId w:val="30"/>
  </w:num>
  <w:num w:numId="40">
    <w:abstractNumId w:val="38"/>
  </w:num>
  <w:num w:numId="41">
    <w:abstractNumId w:val="37"/>
  </w:num>
  <w:num w:numId="42">
    <w:abstractNumId w:val="42"/>
  </w:num>
  <w:num w:numId="43">
    <w:abstractNumId w:val="31"/>
  </w:num>
  <w:num w:numId="44">
    <w:abstractNumId w:val="33"/>
  </w:num>
  <w:num w:numId="45">
    <w:abstractNumId w:val="4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WQ4NjU1NTBjNTM4ZWUwZTgyODE0MWE5MTI3MzgifQ=="/>
  </w:docVars>
  <w:rsids>
    <w:rsidRoot w:val="00172A27"/>
    <w:rsid w:val="00001FD8"/>
    <w:rsid w:val="00002094"/>
    <w:rsid w:val="000031F1"/>
    <w:rsid w:val="00003413"/>
    <w:rsid w:val="00003456"/>
    <w:rsid w:val="00003C8E"/>
    <w:rsid w:val="00003D21"/>
    <w:rsid w:val="000124F4"/>
    <w:rsid w:val="00012E68"/>
    <w:rsid w:val="00013C20"/>
    <w:rsid w:val="000162CB"/>
    <w:rsid w:val="00021C43"/>
    <w:rsid w:val="00022196"/>
    <w:rsid w:val="000230A7"/>
    <w:rsid w:val="000236AC"/>
    <w:rsid w:val="00025360"/>
    <w:rsid w:val="00026060"/>
    <w:rsid w:val="00026BCA"/>
    <w:rsid w:val="00027B19"/>
    <w:rsid w:val="00027C69"/>
    <w:rsid w:val="0003191C"/>
    <w:rsid w:val="00032228"/>
    <w:rsid w:val="000330C7"/>
    <w:rsid w:val="000374F3"/>
    <w:rsid w:val="00040560"/>
    <w:rsid w:val="0004063C"/>
    <w:rsid w:val="00041787"/>
    <w:rsid w:val="00042752"/>
    <w:rsid w:val="000460EA"/>
    <w:rsid w:val="000470AB"/>
    <w:rsid w:val="000505F7"/>
    <w:rsid w:val="000530C8"/>
    <w:rsid w:val="00053C81"/>
    <w:rsid w:val="000547A0"/>
    <w:rsid w:val="000552DD"/>
    <w:rsid w:val="00055998"/>
    <w:rsid w:val="00057D48"/>
    <w:rsid w:val="00060029"/>
    <w:rsid w:val="0006037A"/>
    <w:rsid w:val="00060E67"/>
    <w:rsid w:val="00061C8D"/>
    <w:rsid w:val="000621EB"/>
    <w:rsid w:val="000626B2"/>
    <w:rsid w:val="00063418"/>
    <w:rsid w:val="00064319"/>
    <w:rsid w:val="000643FB"/>
    <w:rsid w:val="0006466F"/>
    <w:rsid w:val="00064EEB"/>
    <w:rsid w:val="00066661"/>
    <w:rsid w:val="00066C1B"/>
    <w:rsid w:val="0007178C"/>
    <w:rsid w:val="00072342"/>
    <w:rsid w:val="0007333B"/>
    <w:rsid w:val="00073949"/>
    <w:rsid w:val="0007395F"/>
    <w:rsid w:val="00077E8C"/>
    <w:rsid w:val="00077EF7"/>
    <w:rsid w:val="00081660"/>
    <w:rsid w:val="000820DA"/>
    <w:rsid w:val="00082199"/>
    <w:rsid w:val="00082FB2"/>
    <w:rsid w:val="00084B08"/>
    <w:rsid w:val="00086861"/>
    <w:rsid w:val="00093D6C"/>
    <w:rsid w:val="00093D97"/>
    <w:rsid w:val="00095B65"/>
    <w:rsid w:val="00097536"/>
    <w:rsid w:val="000A10CC"/>
    <w:rsid w:val="000A2C1A"/>
    <w:rsid w:val="000A3719"/>
    <w:rsid w:val="000A46DB"/>
    <w:rsid w:val="000A5ECD"/>
    <w:rsid w:val="000A66C1"/>
    <w:rsid w:val="000A7289"/>
    <w:rsid w:val="000B0399"/>
    <w:rsid w:val="000B26E1"/>
    <w:rsid w:val="000B384A"/>
    <w:rsid w:val="000B4BE2"/>
    <w:rsid w:val="000B70D0"/>
    <w:rsid w:val="000B77DA"/>
    <w:rsid w:val="000B7F1E"/>
    <w:rsid w:val="000C0189"/>
    <w:rsid w:val="000C0494"/>
    <w:rsid w:val="000C09ED"/>
    <w:rsid w:val="000C2159"/>
    <w:rsid w:val="000C6FD1"/>
    <w:rsid w:val="000C71C4"/>
    <w:rsid w:val="000D015B"/>
    <w:rsid w:val="000D05D4"/>
    <w:rsid w:val="000D1168"/>
    <w:rsid w:val="000D18B4"/>
    <w:rsid w:val="000D2CDE"/>
    <w:rsid w:val="000D3D4A"/>
    <w:rsid w:val="000D4C6A"/>
    <w:rsid w:val="000D5A24"/>
    <w:rsid w:val="000D6400"/>
    <w:rsid w:val="000E03EE"/>
    <w:rsid w:val="000E166F"/>
    <w:rsid w:val="000E1DBF"/>
    <w:rsid w:val="000E1E3E"/>
    <w:rsid w:val="000E2DE5"/>
    <w:rsid w:val="000E31CE"/>
    <w:rsid w:val="000E3445"/>
    <w:rsid w:val="000E3EB2"/>
    <w:rsid w:val="000E535D"/>
    <w:rsid w:val="000E7F8B"/>
    <w:rsid w:val="000F06B2"/>
    <w:rsid w:val="000F08B5"/>
    <w:rsid w:val="000F17BA"/>
    <w:rsid w:val="000F1E54"/>
    <w:rsid w:val="000F20BE"/>
    <w:rsid w:val="000F3C1C"/>
    <w:rsid w:val="000F4142"/>
    <w:rsid w:val="000F444C"/>
    <w:rsid w:val="000F574C"/>
    <w:rsid w:val="000F6F54"/>
    <w:rsid w:val="000F769C"/>
    <w:rsid w:val="00100DDA"/>
    <w:rsid w:val="001016CB"/>
    <w:rsid w:val="001022BC"/>
    <w:rsid w:val="00103440"/>
    <w:rsid w:val="001052B4"/>
    <w:rsid w:val="00107B39"/>
    <w:rsid w:val="00110613"/>
    <w:rsid w:val="0011089D"/>
    <w:rsid w:val="00110A82"/>
    <w:rsid w:val="00110F9B"/>
    <w:rsid w:val="0011117A"/>
    <w:rsid w:val="00112338"/>
    <w:rsid w:val="001125B1"/>
    <w:rsid w:val="001146F2"/>
    <w:rsid w:val="00115852"/>
    <w:rsid w:val="001179F2"/>
    <w:rsid w:val="0012151C"/>
    <w:rsid w:val="001218FB"/>
    <w:rsid w:val="0012288E"/>
    <w:rsid w:val="00122E7B"/>
    <w:rsid w:val="001231C9"/>
    <w:rsid w:val="00123F69"/>
    <w:rsid w:val="00124055"/>
    <w:rsid w:val="00124312"/>
    <w:rsid w:val="00127B36"/>
    <w:rsid w:val="00131860"/>
    <w:rsid w:val="001327A9"/>
    <w:rsid w:val="001333B6"/>
    <w:rsid w:val="00133E24"/>
    <w:rsid w:val="001407A7"/>
    <w:rsid w:val="00140E9D"/>
    <w:rsid w:val="00141422"/>
    <w:rsid w:val="00143D36"/>
    <w:rsid w:val="00144047"/>
    <w:rsid w:val="001444D0"/>
    <w:rsid w:val="00144844"/>
    <w:rsid w:val="00144E77"/>
    <w:rsid w:val="00145009"/>
    <w:rsid w:val="00145BA8"/>
    <w:rsid w:val="00146347"/>
    <w:rsid w:val="00146D76"/>
    <w:rsid w:val="00147C0E"/>
    <w:rsid w:val="001522E1"/>
    <w:rsid w:val="001533B7"/>
    <w:rsid w:val="00155C23"/>
    <w:rsid w:val="00160679"/>
    <w:rsid w:val="0016478C"/>
    <w:rsid w:val="00167A35"/>
    <w:rsid w:val="00171758"/>
    <w:rsid w:val="00171C9F"/>
    <w:rsid w:val="00171F21"/>
    <w:rsid w:val="00172A27"/>
    <w:rsid w:val="00172E8B"/>
    <w:rsid w:val="00177149"/>
    <w:rsid w:val="00180A4E"/>
    <w:rsid w:val="00183BC3"/>
    <w:rsid w:val="00184AD2"/>
    <w:rsid w:val="001852D0"/>
    <w:rsid w:val="001876B7"/>
    <w:rsid w:val="001906A4"/>
    <w:rsid w:val="00190987"/>
    <w:rsid w:val="001911A9"/>
    <w:rsid w:val="00191A38"/>
    <w:rsid w:val="00192165"/>
    <w:rsid w:val="00192C12"/>
    <w:rsid w:val="00195B28"/>
    <w:rsid w:val="00196D98"/>
    <w:rsid w:val="00197D4D"/>
    <w:rsid w:val="001A0F36"/>
    <w:rsid w:val="001A1604"/>
    <w:rsid w:val="001A2221"/>
    <w:rsid w:val="001A2E81"/>
    <w:rsid w:val="001A35C7"/>
    <w:rsid w:val="001A4738"/>
    <w:rsid w:val="001A50BA"/>
    <w:rsid w:val="001A55F2"/>
    <w:rsid w:val="001A6491"/>
    <w:rsid w:val="001A6673"/>
    <w:rsid w:val="001B044A"/>
    <w:rsid w:val="001B0E7A"/>
    <w:rsid w:val="001B182A"/>
    <w:rsid w:val="001B26DE"/>
    <w:rsid w:val="001B2BF8"/>
    <w:rsid w:val="001B32D5"/>
    <w:rsid w:val="001B3A0B"/>
    <w:rsid w:val="001B4B8B"/>
    <w:rsid w:val="001B6191"/>
    <w:rsid w:val="001B70EF"/>
    <w:rsid w:val="001C04F5"/>
    <w:rsid w:val="001C2DFD"/>
    <w:rsid w:val="001C4E11"/>
    <w:rsid w:val="001C4FD0"/>
    <w:rsid w:val="001C5CF6"/>
    <w:rsid w:val="001C5E5E"/>
    <w:rsid w:val="001C6FD8"/>
    <w:rsid w:val="001C703C"/>
    <w:rsid w:val="001C747C"/>
    <w:rsid w:val="001C7492"/>
    <w:rsid w:val="001C766F"/>
    <w:rsid w:val="001C7718"/>
    <w:rsid w:val="001D10D7"/>
    <w:rsid w:val="001D1B55"/>
    <w:rsid w:val="001D2A58"/>
    <w:rsid w:val="001D4DF3"/>
    <w:rsid w:val="001D4EE2"/>
    <w:rsid w:val="001D579D"/>
    <w:rsid w:val="001D7194"/>
    <w:rsid w:val="001D7828"/>
    <w:rsid w:val="001D7D07"/>
    <w:rsid w:val="001D7F22"/>
    <w:rsid w:val="001E2955"/>
    <w:rsid w:val="001E2F0C"/>
    <w:rsid w:val="001E3E75"/>
    <w:rsid w:val="001F02A8"/>
    <w:rsid w:val="001F0A5D"/>
    <w:rsid w:val="001F134B"/>
    <w:rsid w:val="001F2630"/>
    <w:rsid w:val="001F3BED"/>
    <w:rsid w:val="001F5632"/>
    <w:rsid w:val="001F56E7"/>
    <w:rsid w:val="001F5A17"/>
    <w:rsid w:val="001F6CB2"/>
    <w:rsid w:val="0020025F"/>
    <w:rsid w:val="002014F7"/>
    <w:rsid w:val="00203680"/>
    <w:rsid w:val="00203EFB"/>
    <w:rsid w:val="002058D3"/>
    <w:rsid w:val="00206374"/>
    <w:rsid w:val="0020658C"/>
    <w:rsid w:val="00207F34"/>
    <w:rsid w:val="00212224"/>
    <w:rsid w:val="002123D5"/>
    <w:rsid w:val="00213144"/>
    <w:rsid w:val="002131FD"/>
    <w:rsid w:val="00214343"/>
    <w:rsid w:val="00215B1E"/>
    <w:rsid w:val="00216475"/>
    <w:rsid w:val="002169F3"/>
    <w:rsid w:val="00221DB5"/>
    <w:rsid w:val="002246AB"/>
    <w:rsid w:val="00226099"/>
    <w:rsid w:val="00226749"/>
    <w:rsid w:val="00227119"/>
    <w:rsid w:val="00227B77"/>
    <w:rsid w:val="00227E6B"/>
    <w:rsid w:val="00231E64"/>
    <w:rsid w:val="00231FCA"/>
    <w:rsid w:val="00232033"/>
    <w:rsid w:val="00233259"/>
    <w:rsid w:val="00234AAC"/>
    <w:rsid w:val="00234E9E"/>
    <w:rsid w:val="00234F7C"/>
    <w:rsid w:val="0023635A"/>
    <w:rsid w:val="00237A4E"/>
    <w:rsid w:val="00240F4B"/>
    <w:rsid w:val="0024104C"/>
    <w:rsid w:val="002415AA"/>
    <w:rsid w:val="002415C0"/>
    <w:rsid w:val="00243604"/>
    <w:rsid w:val="002440A4"/>
    <w:rsid w:val="0024441D"/>
    <w:rsid w:val="002453B7"/>
    <w:rsid w:val="00247ACA"/>
    <w:rsid w:val="002505FC"/>
    <w:rsid w:val="002509EE"/>
    <w:rsid w:val="00253959"/>
    <w:rsid w:val="002541B7"/>
    <w:rsid w:val="00254716"/>
    <w:rsid w:val="00254DDF"/>
    <w:rsid w:val="002551F4"/>
    <w:rsid w:val="002560C0"/>
    <w:rsid w:val="00256205"/>
    <w:rsid w:val="0025740A"/>
    <w:rsid w:val="00261B69"/>
    <w:rsid w:val="00263261"/>
    <w:rsid w:val="00263584"/>
    <w:rsid w:val="00263829"/>
    <w:rsid w:val="00265573"/>
    <w:rsid w:val="00265BC0"/>
    <w:rsid w:val="00265C17"/>
    <w:rsid w:val="00270042"/>
    <w:rsid w:val="002700BA"/>
    <w:rsid w:val="0027267D"/>
    <w:rsid w:val="0027289A"/>
    <w:rsid w:val="00274526"/>
    <w:rsid w:val="00276122"/>
    <w:rsid w:val="0027680C"/>
    <w:rsid w:val="00276E39"/>
    <w:rsid w:val="002777B8"/>
    <w:rsid w:val="00280171"/>
    <w:rsid w:val="00284E09"/>
    <w:rsid w:val="0029024F"/>
    <w:rsid w:val="00290E8F"/>
    <w:rsid w:val="00293414"/>
    <w:rsid w:val="002934D1"/>
    <w:rsid w:val="0029474B"/>
    <w:rsid w:val="0029539C"/>
    <w:rsid w:val="00296645"/>
    <w:rsid w:val="002966C4"/>
    <w:rsid w:val="002967E9"/>
    <w:rsid w:val="00296CC3"/>
    <w:rsid w:val="00296EF2"/>
    <w:rsid w:val="002A1680"/>
    <w:rsid w:val="002A20C6"/>
    <w:rsid w:val="002A4299"/>
    <w:rsid w:val="002A5119"/>
    <w:rsid w:val="002A5B2A"/>
    <w:rsid w:val="002A6D6A"/>
    <w:rsid w:val="002A78F5"/>
    <w:rsid w:val="002B18C4"/>
    <w:rsid w:val="002B23A0"/>
    <w:rsid w:val="002B3EE2"/>
    <w:rsid w:val="002B4354"/>
    <w:rsid w:val="002B4AC7"/>
    <w:rsid w:val="002B576E"/>
    <w:rsid w:val="002B5AE1"/>
    <w:rsid w:val="002C1D84"/>
    <w:rsid w:val="002C28C5"/>
    <w:rsid w:val="002C2900"/>
    <w:rsid w:val="002C2C96"/>
    <w:rsid w:val="002C4B58"/>
    <w:rsid w:val="002C745E"/>
    <w:rsid w:val="002D03A6"/>
    <w:rsid w:val="002D0AC5"/>
    <w:rsid w:val="002D198E"/>
    <w:rsid w:val="002D2511"/>
    <w:rsid w:val="002D34A8"/>
    <w:rsid w:val="002D38BF"/>
    <w:rsid w:val="002D488C"/>
    <w:rsid w:val="002D5192"/>
    <w:rsid w:val="002E3487"/>
    <w:rsid w:val="002E395D"/>
    <w:rsid w:val="002E3C09"/>
    <w:rsid w:val="002E7CE3"/>
    <w:rsid w:val="002F130B"/>
    <w:rsid w:val="002F6C10"/>
    <w:rsid w:val="00300B72"/>
    <w:rsid w:val="00300B7E"/>
    <w:rsid w:val="00300C46"/>
    <w:rsid w:val="00302F30"/>
    <w:rsid w:val="003037F5"/>
    <w:rsid w:val="00305D65"/>
    <w:rsid w:val="00306516"/>
    <w:rsid w:val="00310046"/>
    <w:rsid w:val="00310CDB"/>
    <w:rsid w:val="003126F1"/>
    <w:rsid w:val="00313E72"/>
    <w:rsid w:val="00314603"/>
    <w:rsid w:val="00315D2B"/>
    <w:rsid w:val="00317AC8"/>
    <w:rsid w:val="003215DD"/>
    <w:rsid w:val="00322513"/>
    <w:rsid w:val="003228E6"/>
    <w:rsid w:val="003230CD"/>
    <w:rsid w:val="00325455"/>
    <w:rsid w:val="00326F20"/>
    <w:rsid w:val="00331A6C"/>
    <w:rsid w:val="00332C6F"/>
    <w:rsid w:val="00335218"/>
    <w:rsid w:val="00336CE9"/>
    <w:rsid w:val="0033705B"/>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231C"/>
    <w:rsid w:val="003626E8"/>
    <w:rsid w:val="00362C89"/>
    <w:rsid w:val="003642DD"/>
    <w:rsid w:val="0036468E"/>
    <w:rsid w:val="0036559F"/>
    <w:rsid w:val="00366CA0"/>
    <w:rsid w:val="003728A5"/>
    <w:rsid w:val="003729C5"/>
    <w:rsid w:val="00381352"/>
    <w:rsid w:val="00381CA0"/>
    <w:rsid w:val="003824BC"/>
    <w:rsid w:val="00382844"/>
    <w:rsid w:val="00384D56"/>
    <w:rsid w:val="00385002"/>
    <w:rsid w:val="003854B6"/>
    <w:rsid w:val="0038655E"/>
    <w:rsid w:val="00386608"/>
    <w:rsid w:val="0039107A"/>
    <w:rsid w:val="00392208"/>
    <w:rsid w:val="003928C4"/>
    <w:rsid w:val="00394978"/>
    <w:rsid w:val="00397EF4"/>
    <w:rsid w:val="003A05DF"/>
    <w:rsid w:val="003A1774"/>
    <w:rsid w:val="003A560C"/>
    <w:rsid w:val="003A7114"/>
    <w:rsid w:val="003B122E"/>
    <w:rsid w:val="003B177A"/>
    <w:rsid w:val="003B3078"/>
    <w:rsid w:val="003B6306"/>
    <w:rsid w:val="003B6339"/>
    <w:rsid w:val="003B740D"/>
    <w:rsid w:val="003B75DA"/>
    <w:rsid w:val="003C1253"/>
    <w:rsid w:val="003C1ECE"/>
    <w:rsid w:val="003C219B"/>
    <w:rsid w:val="003C2BF5"/>
    <w:rsid w:val="003C36E7"/>
    <w:rsid w:val="003C3928"/>
    <w:rsid w:val="003C4332"/>
    <w:rsid w:val="003C5CAF"/>
    <w:rsid w:val="003C63B0"/>
    <w:rsid w:val="003C7B28"/>
    <w:rsid w:val="003C7FA4"/>
    <w:rsid w:val="003D1AC0"/>
    <w:rsid w:val="003D2FB4"/>
    <w:rsid w:val="003D4587"/>
    <w:rsid w:val="003D4C62"/>
    <w:rsid w:val="003D557C"/>
    <w:rsid w:val="003D5F84"/>
    <w:rsid w:val="003D6031"/>
    <w:rsid w:val="003D67C4"/>
    <w:rsid w:val="003D73FE"/>
    <w:rsid w:val="003E0516"/>
    <w:rsid w:val="003E19C2"/>
    <w:rsid w:val="003E21AC"/>
    <w:rsid w:val="003E23EF"/>
    <w:rsid w:val="003E23FB"/>
    <w:rsid w:val="003E317D"/>
    <w:rsid w:val="003E3B17"/>
    <w:rsid w:val="003E4097"/>
    <w:rsid w:val="003E440A"/>
    <w:rsid w:val="003E610A"/>
    <w:rsid w:val="003E65FF"/>
    <w:rsid w:val="003E7B53"/>
    <w:rsid w:val="003E7FA8"/>
    <w:rsid w:val="003F0C44"/>
    <w:rsid w:val="003F15A5"/>
    <w:rsid w:val="003F3D53"/>
    <w:rsid w:val="003F3F81"/>
    <w:rsid w:val="003F4787"/>
    <w:rsid w:val="003F4EC3"/>
    <w:rsid w:val="003F55D4"/>
    <w:rsid w:val="003F6D99"/>
    <w:rsid w:val="004006ED"/>
    <w:rsid w:val="00401490"/>
    <w:rsid w:val="004031EC"/>
    <w:rsid w:val="00403402"/>
    <w:rsid w:val="00403D85"/>
    <w:rsid w:val="004047D1"/>
    <w:rsid w:val="0040482F"/>
    <w:rsid w:val="004069D3"/>
    <w:rsid w:val="00406B9F"/>
    <w:rsid w:val="00407773"/>
    <w:rsid w:val="004077C0"/>
    <w:rsid w:val="00410432"/>
    <w:rsid w:val="00410542"/>
    <w:rsid w:val="004113E4"/>
    <w:rsid w:val="00411773"/>
    <w:rsid w:val="00411B3E"/>
    <w:rsid w:val="00413E93"/>
    <w:rsid w:val="00414444"/>
    <w:rsid w:val="00414F04"/>
    <w:rsid w:val="00414FAC"/>
    <w:rsid w:val="004166AD"/>
    <w:rsid w:val="004168B5"/>
    <w:rsid w:val="00420747"/>
    <w:rsid w:val="00420A75"/>
    <w:rsid w:val="00421BC8"/>
    <w:rsid w:val="00421D05"/>
    <w:rsid w:val="00422124"/>
    <w:rsid w:val="00425B9C"/>
    <w:rsid w:val="00426E5F"/>
    <w:rsid w:val="00426F75"/>
    <w:rsid w:val="00430C78"/>
    <w:rsid w:val="00431DEF"/>
    <w:rsid w:val="00432F1D"/>
    <w:rsid w:val="00433B46"/>
    <w:rsid w:val="004374F1"/>
    <w:rsid w:val="00437812"/>
    <w:rsid w:val="00437E43"/>
    <w:rsid w:val="00441163"/>
    <w:rsid w:val="00442484"/>
    <w:rsid w:val="00442642"/>
    <w:rsid w:val="0044283B"/>
    <w:rsid w:val="00442C67"/>
    <w:rsid w:val="00442F54"/>
    <w:rsid w:val="00445251"/>
    <w:rsid w:val="00445832"/>
    <w:rsid w:val="0044636F"/>
    <w:rsid w:val="00451200"/>
    <w:rsid w:val="004513A7"/>
    <w:rsid w:val="004514E0"/>
    <w:rsid w:val="004520CC"/>
    <w:rsid w:val="0045278A"/>
    <w:rsid w:val="00454611"/>
    <w:rsid w:val="00454F85"/>
    <w:rsid w:val="004553EA"/>
    <w:rsid w:val="00455CA8"/>
    <w:rsid w:val="00456916"/>
    <w:rsid w:val="00457714"/>
    <w:rsid w:val="00460422"/>
    <w:rsid w:val="00461E5A"/>
    <w:rsid w:val="00462DEF"/>
    <w:rsid w:val="00463CA0"/>
    <w:rsid w:val="00464BB5"/>
    <w:rsid w:val="0046541F"/>
    <w:rsid w:val="00467A19"/>
    <w:rsid w:val="00467A51"/>
    <w:rsid w:val="00470F36"/>
    <w:rsid w:val="00471CA2"/>
    <w:rsid w:val="00472042"/>
    <w:rsid w:val="00472157"/>
    <w:rsid w:val="00472F3C"/>
    <w:rsid w:val="00473E5B"/>
    <w:rsid w:val="00477792"/>
    <w:rsid w:val="004806A8"/>
    <w:rsid w:val="00481E9F"/>
    <w:rsid w:val="00482590"/>
    <w:rsid w:val="00482B91"/>
    <w:rsid w:val="0048380B"/>
    <w:rsid w:val="00483D18"/>
    <w:rsid w:val="0048521D"/>
    <w:rsid w:val="0048680A"/>
    <w:rsid w:val="0048773B"/>
    <w:rsid w:val="00487822"/>
    <w:rsid w:val="004903A4"/>
    <w:rsid w:val="004930B3"/>
    <w:rsid w:val="00494A61"/>
    <w:rsid w:val="004975C6"/>
    <w:rsid w:val="004A175C"/>
    <w:rsid w:val="004A189A"/>
    <w:rsid w:val="004A3B14"/>
    <w:rsid w:val="004A3B17"/>
    <w:rsid w:val="004A3E27"/>
    <w:rsid w:val="004A42AB"/>
    <w:rsid w:val="004A53E8"/>
    <w:rsid w:val="004A6721"/>
    <w:rsid w:val="004A6AFF"/>
    <w:rsid w:val="004A770A"/>
    <w:rsid w:val="004A7BCA"/>
    <w:rsid w:val="004B040A"/>
    <w:rsid w:val="004B24DC"/>
    <w:rsid w:val="004B321C"/>
    <w:rsid w:val="004B3686"/>
    <w:rsid w:val="004B3BC9"/>
    <w:rsid w:val="004B3FB4"/>
    <w:rsid w:val="004B44F6"/>
    <w:rsid w:val="004B470A"/>
    <w:rsid w:val="004B66C2"/>
    <w:rsid w:val="004B6B69"/>
    <w:rsid w:val="004B6FCF"/>
    <w:rsid w:val="004B713E"/>
    <w:rsid w:val="004C1659"/>
    <w:rsid w:val="004C242D"/>
    <w:rsid w:val="004C2A82"/>
    <w:rsid w:val="004C3AB8"/>
    <w:rsid w:val="004C792F"/>
    <w:rsid w:val="004C7F10"/>
    <w:rsid w:val="004D0E2F"/>
    <w:rsid w:val="004D0FF4"/>
    <w:rsid w:val="004D1887"/>
    <w:rsid w:val="004D1A68"/>
    <w:rsid w:val="004D278B"/>
    <w:rsid w:val="004D35A4"/>
    <w:rsid w:val="004D4C9C"/>
    <w:rsid w:val="004D50D6"/>
    <w:rsid w:val="004D5E2F"/>
    <w:rsid w:val="004D5F9A"/>
    <w:rsid w:val="004D6161"/>
    <w:rsid w:val="004D7953"/>
    <w:rsid w:val="004E2688"/>
    <w:rsid w:val="004E4165"/>
    <w:rsid w:val="004E4D10"/>
    <w:rsid w:val="004E5C88"/>
    <w:rsid w:val="004E6098"/>
    <w:rsid w:val="004E6408"/>
    <w:rsid w:val="004E6851"/>
    <w:rsid w:val="004F0572"/>
    <w:rsid w:val="004F242C"/>
    <w:rsid w:val="004F3713"/>
    <w:rsid w:val="004F3823"/>
    <w:rsid w:val="004F4943"/>
    <w:rsid w:val="004F49A3"/>
    <w:rsid w:val="004F7AB9"/>
    <w:rsid w:val="00502E0F"/>
    <w:rsid w:val="00502EED"/>
    <w:rsid w:val="0050376B"/>
    <w:rsid w:val="00505EC8"/>
    <w:rsid w:val="0050725A"/>
    <w:rsid w:val="005119DE"/>
    <w:rsid w:val="00512103"/>
    <w:rsid w:val="0051348F"/>
    <w:rsid w:val="00514694"/>
    <w:rsid w:val="00517009"/>
    <w:rsid w:val="005171E1"/>
    <w:rsid w:val="00517955"/>
    <w:rsid w:val="00520BBB"/>
    <w:rsid w:val="00521A06"/>
    <w:rsid w:val="00521EC1"/>
    <w:rsid w:val="005227C2"/>
    <w:rsid w:val="005241CD"/>
    <w:rsid w:val="0052489C"/>
    <w:rsid w:val="0052625A"/>
    <w:rsid w:val="00526D1E"/>
    <w:rsid w:val="0052728D"/>
    <w:rsid w:val="00527BF7"/>
    <w:rsid w:val="0053010C"/>
    <w:rsid w:val="00530D4A"/>
    <w:rsid w:val="00531C13"/>
    <w:rsid w:val="00533B85"/>
    <w:rsid w:val="00534848"/>
    <w:rsid w:val="00536010"/>
    <w:rsid w:val="00537BF7"/>
    <w:rsid w:val="005400C6"/>
    <w:rsid w:val="005410F4"/>
    <w:rsid w:val="00541FE5"/>
    <w:rsid w:val="00542562"/>
    <w:rsid w:val="00542A06"/>
    <w:rsid w:val="00542B16"/>
    <w:rsid w:val="00543B25"/>
    <w:rsid w:val="00544E0D"/>
    <w:rsid w:val="00545D67"/>
    <w:rsid w:val="00547627"/>
    <w:rsid w:val="0054773B"/>
    <w:rsid w:val="0055047F"/>
    <w:rsid w:val="0055238D"/>
    <w:rsid w:val="0055301A"/>
    <w:rsid w:val="005537BE"/>
    <w:rsid w:val="0055601C"/>
    <w:rsid w:val="00556F6E"/>
    <w:rsid w:val="0056358E"/>
    <w:rsid w:val="00564B16"/>
    <w:rsid w:val="005667E5"/>
    <w:rsid w:val="00567036"/>
    <w:rsid w:val="00567B69"/>
    <w:rsid w:val="00570B5F"/>
    <w:rsid w:val="00571706"/>
    <w:rsid w:val="00571738"/>
    <w:rsid w:val="00572008"/>
    <w:rsid w:val="00572438"/>
    <w:rsid w:val="005724B3"/>
    <w:rsid w:val="00572515"/>
    <w:rsid w:val="00573C89"/>
    <w:rsid w:val="00573DCD"/>
    <w:rsid w:val="00574DFD"/>
    <w:rsid w:val="00575360"/>
    <w:rsid w:val="005757D9"/>
    <w:rsid w:val="00575CDA"/>
    <w:rsid w:val="005777CE"/>
    <w:rsid w:val="005802D7"/>
    <w:rsid w:val="005805EF"/>
    <w:rsid w:val="00581193"/>
    <w:rsid w:val="00581D9B"/>
    <w:rsid w:val="00582095"/>
    <w:rsid w:val="005834E6"/>
    <w:rsid w:val="00583BC5"/>
    <w:rsid w:val="00584727"/>
    <w:rsid w:val="00584AF3"/>
    <w:rsid w:val="00585F54"/>
    <w:rsid w:val="00586CED"/>
    <w:rsid w:val="00587811"/>
    <w:rsid w:val="0059045D"/>
    <w:rsid w:val="00593177"/>
    <w:rsid w:val="005932F0"/>
    <w:rsid w:val="00593B17"/>
    <w:rsid w:val="005948ED"/>
    <w:rsid w:val="005949D3"/>
    <w:rsid w:val="00594A1F"/>
    <w:rsid w:val="005952E7"/>
    <w:rsid w:val="00596EC7"/>
    <w:rsid w:val="005A00AB"/>
    <w:rsid w:val="005A1B77"/>
    <w:rsid w:val="005A2EF9"/>
    <w:rsid w:val="005A3024"/>
    <w:rsid w:val="005A3B4E"/>
    <w:rsid w:val="005A5293"/>
    <w:rsid w:val="005A6611"/>
    <w:rsid w:val="005A7818"/>
    <w:rsid w:val="005B4673"/>
    <w:rsid w:val="005B735C"/>
    <w:rsid w:val="005C0093"/>
    <w:rsid w:val="005C432A"/>
    <w:rsid w:val="005C6741"/>
    <w:rsid w:val="005C6BBF"/>
    <w:rsid w:val="005C703D"/>
    <w:rsid w:val="005C77C8"/>
    <w:rsid w:val="005D05E7"/>
    <w:rsid w:val="005D060A"/>
    <w:rsid w:val="005D28E6"/>
    <w:rsid w:val="005D3D5F"/>
    <w:rsid w:val="005D6329"/>
    <w:rsid w:val="005D6883"/>
    <w:rsid w:val="005D7D85"/>
    <w:rsid w:val="005D7E25"/>
    <w:rsid w:val="005E05F9"/>
    <w:rsid w:val="005E1274"/>
    <w:rsid w:val="005E19A1"/>
    <w:rsid w:val="005E362B"/>
    <w:rsid w:val="005E378B"/>
    <w:rsid w:val="005E3DF1"/>
    <w:rsid w:val="005E4071"/>
    <w:rsid w:val="005E41A2"/>
    <w:rsid w:val="005E4EF6"/>
    <w:rsid w:val="005E6E79"/>
    <w:rsid w:val="005F28C8"/>
    <w:rsid w:val="005F414A"/>
    <w:rsid w:val="005F650A"/>
    <w:rsid w:val="005F752E"/>
    <w:rsid w:val="005F7C5A"/>
    <w:rsid w:val="005F7DD3"/>
    <w:rsid w:val="00603B6C"/>
    <w:rsid w:val="00604BD4"/>
    <w:rsid w:val="00605AE9"/>
    <w:rsid w:val="00606310"/>
    <w:rsid w:val="006101E9"/>
    <w:rsid w:val="00611AE7"/>
    <w:rsid w:val="00614D3F"/>
    <w:rsid w:val="00616D69"/>
    <w:rsid w:val="00617BDF"/>
    <w:rsid w:val="00620EF7"/>
    <w:rsid w:val="00623029"/>
    <w:rsid w:val="0062362C"/>
    <w:rsid w:val="00623D46"/>
    <w:rsid w:val="0062400A"/>
    <w:rsid w:val="00626470"/>
    <w:rsid w:val="00626E59"/>
    <w:rsid w:val="00627A98"/>
    <w:rsid w:val="00627DB5"/>
    <w:rsid w:val="00630053"/>
    <w:rsid w:val="00630109"/>
    <w:rsid w:val="00630732"/>
    <w:rsid w:val="0063205F"/>
    <w:rsid w:val="006320C5"/>
    <w:rsid w:val="0063348A"/>
    <w:rsid w:val="00634A60"/>
    <w:rsid w:val="0063535F"/>
    <w:rsid w:val="00640F1C"/>
    <w:rsid w:val="0064131D"/>
    <w:rsid w:val="00643ADD"/>
    <w:rsid w:val="00647C19"/>
    <w:rsid w:val="00651422"/>
    <w:rsid w:val="00652250"/>
    <w:rsid w:val="006528CD"/>
    <w:rsid w:val="00652AB8"/>
    <w:rsid w:val="00652FD7"/>
    <w:rsid w:val="006543B1"/>
    <w:rsid w:val="00655721"/>
    <w:rsid w:val="00656004"/>
    <w:rsid w:val="006632EC"/>
    <w:rsid w:val="006636A5"/>
    <w:rsid w:val="00663FB7"/>
    <w:rsid w:val="00664617"/>
    <w:rsid w:val="00665030"/>
    <w:rsid w:val="006657AC"/>
    <w:rsid w:val="00666606"/>
    <w:rsid w:val="00666AB5"/>
    <w:rsid w:val="006675B4"/>
    <w:rsid w:val="00670976"/>
    <w:rsid w:val="00671FED"/>
    <w:rsid w:val="0067426D"/>
    <w:rsid w:val="00675070"/>
    <w:rsid w:val="00675DC0"/>
    <w:rsid w:val="0067740B"/>
    <w:rsid w:val="006779ED"/>
    <w:rsid w:val="00683CE3"/>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F5A"/>
    <w:rsid w:val="006A3C9D"/>
    <w:rsid w:val="006A55F4"/>
    <w:rsid w:val="006A575D"/>
    <w:rsid w:val="006A7FE4"/>
    <w:rsid w:val="006B2944"/>
    <w:rsid w:val="006B2C28"/>
    <w:rsid w:val="006B2D5B"/>
    <w:rsid w:val="006B3A59"/>
    <w:rsid w:val="006B3DC6"/>
    <w:rsid w:val="006B4D6E"/>
    <w:rsid w:val="006B5CE9"/>
    <w:rsid w:val="006B7117"/>
    <w:rsid w:val="006C1D89"/>
    <w:rsid w:val="006C22D2"/>
    <w:rsid w:val="006C2EE4"/>
    <w:rsid w:val="006D59F2"/>
    <w:rsid w:val="006D65C0"/>
    <w:rsid w:val="006D6DAA"/>
    <w:rsid w:val="006D6F3C"/>
    <w:rsid w:val="006D71E4"/>
    <w:rsid w:val="006E029C"/>
    <w:rsid w:val="006E0D11"/>
    <w:rsid w:val="006E2644"/>
    <w:rsid w:val="006E32AC"/>
    <w:rsid w:val="006E4636"/>
    <w:rsid w:val="006E4829"/>
    <w:rsid w:val="006E488D"/>
    <w:rsid w:val="006E570F"/>
    <w:rsid w:val="006E7262"/>
    <w:rsid w:val="006E79C5"/>
    <w:rsid w:val="006F02F7"/>
    <w:rsid w:val="006F0829"/>
    <w:rsid w:val="006F1189"/>
    <w:rsid w:val="006F1804"/>
    <w:rsid w:val="006F2323"/>
    <w:rsid w:val="006F4060"/>
    <w:rsid w:val="006F576C"/>
    <w:rsid w:val="006F58FA"/>
    <w:rsid w:val="006F69B2"/>
    <w:rsid w:val="006F7533"/>
    <w:rsid w:val="006F7D49"/>
    <w:rsid w:val="00702FD1"/>
    <w:rsid w:val="007040B9"/>
    <w:rsid w:val="0070556A"/>
    <w:rsid w:val="0070613E"/>
    <w:rsid w:val="007065B4"/>
    <w:rsid w:val="00706BD0"/>
    <w:rsid w:val="0070739D"/>
    <w:rsid w:val="007102FC"/>
    <w:rsid w:val="00710C06"/>
    <w:rsid w:val="00710DAB"/>
    <w:rsid w:val="007116B6"/>
    <w:rsid w:val="007122F7"/>
    <w:rsid w:val="00712897"/>
    <w:rsid w:val="00717B82"/>
    <w:rsid w:val="00717C8B"/>
    <w:rsid w:val="0072003B"/>
    <w:rsid w:val="00720856"/>
    <w:rsid w:val="0072171D"/>
    <w:rsid w:val="00722571"/>
    <w:rsid w:val="00723133"/>
    <w:rsid w:val="007233F3"/>
    <w:rsid w:val="0072468B"/>
    <w:rsid w:val="007261FE"/>
    <w:rsid w:val="00726B31"/>
    <w:rsid w:val="00726B71"/>
    <w:rsid w:val="00730388"/>
    <w:rsid w:val="00731B4B"/>
    <w:rsid w:val="00732662"/>
    <w:rsid w:val="00735360"/>
    <w:rsid w:val="0073665A"/>
    <w:rsid w:val="00740D17"/>
    <w:rsid w:val="00741ED3"/>
    <w:rsid w:val="007437E7"/>
    <w:rsid w:val="00743CF2"/>
    <w:rsid w:val="00743D3A"/>
    <w:rsid w:val="0074588F"/>
    <w:rsid w:val="00747273"/>
    <w:rsid w:val="00747462"/>
    <w:rsid w:val="007501E9"/>
    <w:rsid w:val="00750FD7"/>
    <w:rsid w:val="007518EE"/>
    <w:rsid w:val="00751E46"/>
    <w:rsid w:val="00751E71"/>
    <w:rsid w:val="00754C74"/>
    <w:rsid w:val="0075763E"/>
    <w:rsid w:val="00760E9E"/>
    <w:rsid w:val="00761A49"/>
    <w:rsid w:val="007626E8"/>
    <w:rsid w:val="00762EB5"/>
    <w:rsid w:val="007641D9"/>
    <w:rsid w:val="007649EF"/>
    <w:rsid w:val="007662F8"/>
    <w:rsid w:val="007664E3"/>
    <w:rsid w:val="00770B48"/>
    <w:rsid w:val="00771C7E"/>
    <w:rsid w:val="00772988"/>
    <w:rsid w:val="00772CD9"/>
    <w:rsid w:val="0077418A"/>
    <w:rsid w:val="0077447F"/>
    <w:rsid w:val="0077545F"/>
    <w:rsid w:val="00775785"/>
    <w:rsid w:val="0077584F"/>
    <w:rsid w:val="007770F7"/>
    <w:rsid w:val="00777973"/>
    <w:rsid w:val="00777A6C"/>
    <w:rsid w:val="0078118C"/>
    <w:rsid w:val="00781268"/>
    <w:rsid w:val="0078298B"/>
    <w:rsid w:val="00783BA6"/>
    <w:rsid w:val="0078556B"/>
    <w:rsid w:val="00786354"/>
    <w:rsid w:val="007902B0"/>
    <w:rsid w:val="007907F6"/>
    <w:rsid w:val="00790F10"/>
    <w:rsid w:val="007911B1"/>
    <w:rsid w:val="0079193D"/>
    <w:rsid w:val="007931B0"/>
    <w:rsid w:val="007935A1"/>
    <w:rsid w:val="00793781"/>
    <w:rsid w:val="007943B6"/>
    <w:rsid w:val="00795325"/>
    <w:rsid w:val="007976DB"/>
    <w:rsid w:val="007A012A"/>
    <w:rsid w:val="007A12D1"/>
    <w:rsid w:val="007A2067"/>
    <w:rsid w:val="007A398E"/>
    <w:rsid w:val="007A3D41"/>
    <w:rsid w:val="007A4FCF"/>
    <w:rsid w:val="007A52B8"/>
    <w:rsid w:val="007A573D"/>
    <w:rsid w:val="007A5DF6"/>
    <w:rsid w:val="007A656A"/>
    <w:rsid w:val="007A6747"/>
    <w:rsid w:val="007A6B29"/>
    <w:rsid w:val="007A73ED"/>
    <w:rsid w:val="007B0889"/>
    <w:rsid w:val="007B0925"/>
    <w:rsid w:val="007B1325"/>
    <w:rsid w:val="007B2C8F"/>
    <w:rsid w:val="007B35E9"/>
    <w:rsid w:val="007B4258"/>
    <w:rsid w:val="007B58D7"/>
    <w:rsid w:val="007B6BE1"/>
    <w:rsid w:val="007B6DE2"/>
    <w:rsid w:val="007C05C9"/>
    <w:rsid w:val="007C0C7A"/>
    <w:rsid w:val="007C1BDC"/>
    <w:rsid w:val="007C2278"/>
    <w:rsid w:val="007C532C"/>
    <w:rsid w:val="007C56A0"/>
    <w:rsid w:val="007C5F13"/>
    <w:rsid w:val="007C71F5"/>
    <w:rsid w:val="007D03F7"/>
    <w:rsid w:val="007D139E"/>
    <w:rsid w:val="007D2523"/>
    <w:rsid w:val="007D3258"/>
    <w:rsid w:val="007D39A6"/>
    <w:rsid w:val="007D3EC5"/>
    <w:rsid w:val="007D3FD7"/>
    <w:rsid w:val="007D47A9"/>
    <w:rsid w:val="007D4CF7"/>
    <w:rsid w:val="007D4E7D"/>
    <w:rsid w:val="007D5336"/>
    <w:rsid w:val="007D55C9"/>
    <w:rsid w:val="007D5C4E"/>
    <w:rsid w:val="007D5FAB"/>
    <w:rsid w:val="007E007A"/>
    <w:rsid w:val="007E0F0E"/>
    <w:rsid w:val="007E2083"/>
    <w:rsid w:val="007E4890"/>
    <w:rsid w:val="007E5396"/>
    <w:rsid w:val="007E5BB6"/>
    <w:rsid w:val="007E606F"/>
    <w:rsid w:val="007E682D"/>
    <w:rsid w:val="007F0D0E"/>
    <w:rsid w:val="007F31C4"/>
    <w:rsid w:val="007F447C"/>
    <w:rsid w:val="007F4775"/>
    <w:rsid w:val="007F5EB6"/>
    <w:rsid w:val="00801ADD"/>
    <w:rsid w:val="00803454"/>
    <w:rsid w:val="0080433D"/>
    <w:rsid w:val="00804DBB"/>
    <w:rsid w:val="0080566C"/>
    <w:rsid w:val="00805F75"/>
    <w:rsid w:val="0080710E"/>
    <w:rsid w:val="0080719F"/>
    <w:rsid w:val="0080727E"/>
    <w:rsid w:val="0081038B"/>
    <w:rsid w:val="00810E0F"/>
    <w:rsid w:val="00814DC8"/>
    <w:rsid w:val="008152FF"/>
    <w:rsid w:val="00816789"/>
    <w:rsid w:val="008170FC"/>
    <w:rsid w:val="008209AC"/>
    <w:rsid w:val="00820C54"/>
    <w:rsid w:val="00821646"/>
    <w:rsid w:val="008218B4"/>
    <w:rsid w:val="00824CC3"/>
    <w:rsid w:val="00825FB4"/>
    <w:rsid w:val="008270E0"/>
    <w:rsid w:val="008301C0"/>
    <w:rsid w:val="0083106D"/>
    <w:rsid w:val="008314A4"/>
    <w:rsid w:val="00832026"/>
    <w:rsid w:val="00832CA5"/>
    <w:rsid w:val="00833308"/>
    <w:rsid w:val="00833C8A"/>
    <w:rsid w:val="0083413A"/>
    <w:rsid w:val="00835B35"/>
    <w:rsid w:val="00841179"/>
    <w:rsid w:val="008411F4"/>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71417"/>
    <w:rsid w:val="008725D3"/>
    <w:rsid w:val="00877058"/>
    <w:rsid w:val="008775C6"/>
    <w:rsid w:val="008803B0"/>
    <w:rsid w:val="008805D1"/>
    <w:rsid w:val="00881167"/>
    <w:rsid w:val="00883BE3"/>
    <w:rsid w:val="00885158"/>
    <w:rsid w:val="008877CE"/>
    <w:rsid w:val="00887CD7"/>
    <w:rsid w:val="00887CDD"/>
    <w:rsid w:val="008903EA"/>
    <w:rsid w:val="00890DCC"/>
    <w:rsid w:val="0089140F"/>
    <w:rsid w:val="00893169"/>
    <w:rsid w:val="00893943"/>
    <w:rsid w:val="00893C37"/>
    <w:rsid w:val="0089639B"/>
    <w:rsid w:val="008963A1"/>
    <w:rsid w:val="00897671"/>
    <w:rsid w:val="008A0D87"/>
    <w:rsid w:val="008A1A27"/>
    <w:rsid w:val="008A1E3E"/>
    <w:rsid w:val="008A258C"/>
    <w:rsid w:val="008A3467"/>
    <w:rsid w:val="008A34CD"/>
    <w:rsid w:val="008A34D9"/>
    <w:rsid w:val="008A5FBD"/>
    <w:rsid w:val="008A68E7"/>
    <w:rsid w:val="008B0846"/>
    <w:rsid w:val="008B0FD4"/>
    <w:rsid w:val="008B1395"/>
    <w:rsid w:val="008B1664"/>
    <w:rsid w:val="008B4A62"/>
    <w:rsid w:val="008B5048"/>
    <w:rsid w:val="008B52BE"/>
    <w:rsid w:val="008B5A54"/>
    <w:rsid w:val="008B690C"/>
    <w:rsid w:val="008B78DB"/>
    <w:rsid w:val="008C1B6C"/>
    <w:rsid w:val="008C2A85"/>
    <w:rsid w:val="008C3938"/>
    <w:rsid w:val="008C39F6"/>
    <w:rsid w:val="008C4054"/>
    <w:rsid w:val="008C45E5"/>
    <w:rsid w:val="008C5D2C"/>
    <w:rsid w:val="008C6F34"/>
    <w:rsid w:val="008C7983"/>
    <w:rsid w:val="008D0709"/>
    <w:rsid w:val="008D0F17"/>
    <w:rsid w:val="008D3391"/>
    <w:rsid w:val="008D41DC"/>
    <w:rsid w:val="008D5D88"/>
    <w:rsid w:val="008D68C8"/>
    <w:rsid w:val="008D6AAE"/>
    <w:rsid w:val="008D7037"/>
    <w:rsid w:val="008D73A5"/>
    <w:rsid w:val="008D7FDD"/>
    <w:rsid w:val="008E02AD"/>
    <w:rsid w:val="008E0649"/>
    <w:rsid w:val="008E18D2"/>
    <w:rsid w:val="008E20EE"/>
    <w:rsid w:val="008E2595"/>
    <w:rsid w:val="008E3AD4"/>
    <w:rsid w:val="008E4350"/>
    <w:rsid w:val="008E53AF"/>
    <w:rsid w:val="008E7D4B"/>
    <w:rsid w:val="008F1561"/>
    <w:rsid w:val="008F275C"/>
    <w:rsid w:val="008F56E6"/>
    <w:rsid w:val="008F6525"/>
    <w:rsid w:val="008F71AF"/>
    <w:rsid w:val="00900275"/>
    <w:rsid w:val="00902F5A"/>
    <w:rsid w:val="0090389B"/>
    <w:rsid w:val="00904520"/>
    <w:rsid w:val="009045E9"/>
    <w:rsid w:val="00906232"/>
    <w:rsid w:val="0090730B"/>
    <w:rsid w:val="009074B0"/>
    <w:rsid w:val="009108F1"/>
    <w:rsid w:val="00911AE7"/>
    <w:rsid w:val="00911B5F"/>
    <w:rsid w:val="00911BF4"/>
    <w:rsid w:val="00911E90"/>
    <w:rsid w:val="00912AA0"/>
    <w:rsid w:val="00912B5F"/>
    <w:rsid w:val="009169DD"/>
    <w:rsid w:val="00917025"/>
    <w:rsid w:val="009171AD"/>
    <w:rsid w:val="00917FA0"/>
    <w:rsid w:val="00920681"/>
    <w:rsid w:val="00920FA3"/>
    <w:rsid w:val="00921689"/>
    <w:rsid w:val="009217B3"/>
    <w:rsid w:val="00923939"/>
    <w:rsid w:val="009252F8"/>
    <w:rsid w:val="009255AD"/>
    <w:rsid w:val="00925B0A"/>
    <w:rsid w:val="00925C19"/>
    <w:rsid w:val="00925CBF"/>
    <w:rsid w:val="00926091"/>
    <w:rsid w:val="00926B6E"/>
    <w:rsid w:val="00926BC6"/>
    <w:rsid w:val="009303DF"/>
    <w:rsid w:val="00932811"/>
    <w:rsid w:val="009331A3"/>
    <w:rsid w:val="009335B4"/>
    <w:rsid w:val="00935705"/>
    <w:rsid w:val="00936D97"/>
    <w:rsid w:val="00937655"/>
    <w:rsid w:val="009379D9"/>
    <w:rsid w:val="0094372F"/>
    <w:rsid w:val="009441A5"/>
    <w:rsid w:val="009441B3"/>
    <w:rsid w:val="00944483"/>
    <w:rsid w:val="00947025"/>
    <w:rsid w:val="00947493"/>
    <w:rsid w:val="00947753"/>
    <w:rsid w:val="009505E7"/>
    <w:rsid w:val="00951E19"/>
    <w:rsid w:val="00952D3D"/>
    <w:rsid w:val="00953774"/>
    <w:rsid w:val="009538A5"/>
    <w:rsid w:val="0095532A"/>
    <w:rsid w:val="00955465"/>
    <w:rsid w:val="00955E9F"/>
    <w:rsid w:val="00962D40"/>
    <w:rsid w:val="0096427B"/>
    <w:rsid w:val="009649D6"/>
    <w:rsid w:val="009660A1"/>
    <w:rsid w:val="0096756A"/>
    <w:rsid w:val="0096780D"/>
    <w:rsid w:val="00970BD2"/>
    <w:rsid w:val="009729E0"/>
    <w:rsid w:val="009748E3"/>
    <w:rsid w:val="009751F6"/>
    <w:rsid w:val="0097695B"/>
    <w:rsid w:val="00976FFC"/>
    <w:rsid w:val="009772F3"/>
    <w:rsid w:val="00977B4B"/>
    <w:rsid w:val="00980E70"/>
    <w:rsid w:val="009818DF"/>
    <w:rsid w:val="00983C66"/>
    <w:rsid w:val="00983F2B"/>
    <w:rsid w:val="00984808"/>
    <w:rsid w:val="009859B3"/>
    <w:rsid w:val="00986122"/>
    <w:rsid w:val="00986DAF"/>
    <w:rsid w:val="009900B1"/>
    <w:rsid w:val="00991205"/>
    <w:rsid w:val="00993036"/>
    <w:rsid w:val="009A1767"/>
    <w:rsid w:val="009A23B6"/>
    <w:rsid w:val="009A2689"/>
    <w:rsid w:val="009A3CD2"/>
    <w:rsid w:val="009A3D2C"/>
    <w:rsid w:val="009A5192"/>
    <w:rsid w:val="009A6C65"/>
    <w:rsid w:val="009A7CF5"/>
    <w:rsid w:val="009B242A"/>
    <w:rsid w:val="009B2651"/>
    <w:rsid w:val="009B27D4"/>
    <w:rsid w:val="009B3B94"/>
    <w:rsid w:val="009B4164"/>
    <w:rsid w:val="009B575D"/>
    <w:rsid w:val="009B639D"/>
    <w:rsid w:val="009B684C"/>
    <w:rsid w:val="009C219C"/>
    <w:rsid w:val="009C31F4"/>
    <w:rsid w:val="009C36F9"/>
    <w:rsid w:val="009C5042"/>
    <w:rsid w:val="009C63ED"/>
    <w:rsid w:val="009C78DB"/>
    <w:rsid w:val="009D237D"/>
    <w:rsid w:val="009D2CA9"/>
    <w:rsid w:val="009D3BCB"/>
    <w:rsid w:val="009D3EE0"/>
    <w:rsid w:val="009D5002"/>
    <w:rsid w:val="009D544E"/>
    <w:rsid w:val="009D6D2F"/>
    <w:rsid w:val="009D71F1"/>
    <w:rsid w:val="009D7E7F"/>
    <w:rsid w:val="009D7F1E"/>
    <w:rsid w:val="009E16BD"/>
    <w:rsid w:val="009E23B0"/>
    <w:rsid w:val="009E384A"/>
    <w:rsid w:val="009E44BA"/>
    <w:rsid w:val="009E44D7"/>
    <w:rsid w:val="009E4E8B"/>
    <w:rsid w:val="009E5BE7"/>
    <w:rsid w:val="009E5F2C"/>
    <w:rsid w:val="009E7997"/>
    <w:rsid w:val="009F00F8"/>
    <w:rsid w:val="009F0AB0"/>
    <w:rsid w:val="009F1C80"/>
    <w:rsid w:val="009F2FE9"/>
    <w:rsid w:val="009F5486"/>
    <w:rsid w:val="009F6284"/>
    <w:rsid w:val="009F7DFF"/>
    <w:rsid w:val="00A00957"/>
    <w:rsid w:val="00A0103B"/>
    <w:rsid w:val="00A01AF0"/>
    <w:rsid w:val="00A02209"/>
    <w:rsid w:val="00A02B2F"/>
    <w:rsid w:val="00A03A09"/>
    <w:rsid w:val="00A044F6"/>
    <w:rsid w:val="00A07DC6"/>
    <w:rsid w:val="00A100AA"/>
    <w:rsid w:val="00A100FC"/>
    <w:rsid w:val="00A10817"/>
    <w:rsid w:val="00A110BF"/>
    <w:rsid w:val="00A11504"/>
    <w:rsid w:val="00A15874"/>
    <w:rsid w:val="00A200FE"/>
    <w:rsid w:val="00A22B0D"/>
    <w:rsid w:val="00A22EDB"/>
    <w:rsid w:val="00A27529"/>
    <w:rsid w:val="00A27614"/>
    <w:rsid w:val="00A2796B"/>
    <w:rsid w:val="00A32248"/>
    <w:rsid w:val="00A32D75"/>
    <w:rsid w:val="00A33681"/>
    <w:rsid w:val="00A33AD9"/>
    <w:rsid w:val="00A350F4"/>
    <w:rsid w:val="00A360ED"/>
    <w:rsid w:val="00A37F4C"/>
    <w:rsid w:val="00A40B22"/>
    <w:rsid w:val="00A42204"/>
    <w:rsid w:val="00A44EE8"/>
    <w:rsid w:val="00A45FFB"/>
    <w:rsid w:val="00A460C9"/>
    <w:rsid w:val="00A479FF"/>
    <w:rsid w:val="00A50814"/>
    <w:rsid w:val="00A51833"/>
    <w:rsid w:val="00A52E1E"/>
    <w:rsid w:val="00A52E6D"/>
    <w:rsid w:val="00A5452E"/>
    <w:rsid w:val="00A55A71"/>
    <w:rsid w:val="00A57DB6"/>
    <w:rsid w:val="00A60537"/>
    <w:rsid w:val="00A61343"/>
    <w:rsid w:val="00A613B9"/>
    <w:rsid w:val="00A62366"/>
    <w:rsid w:val="00A63A70"/>
    <w:rsid w:val="00A63D38"/>
    <w:rsid w:val="00A64289"/>
    <w:rsid w:val="00A64D17"/>
    <w:rsid w:val="00A6561B"/>
    <w:rsid w:val="00A65C25"/>
    <w:rsid w:val="00A6675B"/>
    <w:rsid w:val="00A70236"/>
    <w:rsid w:val="00A70863"/>
    <w:rsid w:val="00A7088E"/>
    <w:rsid w:val="00A719FE"/>
    <w:rsid w:val="00A73774"/>
    <w:rsid w:val="00A74DAD"/>
    <w:rsid w:val="00A74DB7"/>
    <w:rsid w:val="00A75C63"/>
    <w:rsid w:val="00A76209"/>
    <w:rsid w:val="00A766F0"/>
    <w:rsid w:val="00A76AD6"/>
    <w:rsid w:val="00A7717C"/>
    <w:rsid w:val="00A7768A"/>
    <w:rsid w:val="00A80A38"/>
    <w:rsid w:val="00A80B9D"/>
    <w:rsid w:val="00A812AF"/>
    <w:rsid w:val="00A81616"/>
    <w:rsid w:val="00A82981"/>
    <w:rsid w:val="00A832B6"/>
    <w:rsid w:val="00A83E9A"/>
    <w:rsid w:val="00A83F11"/>
    <w:rsid w:val="00A85169"/>
    <w:rsid w:val="00A852C9"/>
    <w:rsid w:val="00A90EA9"/>
    <w:rsid w:val="00A916D5"/>
    <w:rsid w:val="00A92088"/>
    <w:rsid w:val="00A92602"/>
    <w:rsid w:val="00A93652"/>
    <w:rsid w:val="00A93AFA"/>
    <w:rsid w:val="00A94563"/>
    <w:rsid w:val="00A963E9"/>
    <w:rsid w:val="00A96975"/>
    <w:rsid w:val="00A97327"/>
    <w:rsid w:val="00AA02E7"/>
    <w:rsid w:val="00AA1424"/>
    <w:rsid w:val="00AA14F0"/>
    <w:rsid w:val="00AA1CBF"/>
    <w:rsid w:val="00AA2647"/>
    <w:rsid w:val="00AA4F13"/>
    <w:rsid w:val="00AA5085"/>
    <w:rsid w:val="00AA7080"/>
    <w:rsid w:val="00AA7715"/>
    <w:rsid w:val="00AB0B4E"/>
    <w:rsid w:val="00AB1F5E"/>
    <w:rsid w:val="00AB331D"/>
    <w:rsid w:val="00AB35EC"/>
    <w:rsid w:val="00AB4919"/>
    <w:rsid w:val="00AB5922"/>
    <w:rsid w:val="00AB59B5"/>
    <w:rsid w:val="00AC0E67"/>
    <w:rsid w:val="00AC1010"/>
    <w:rsid w:val="00AC1221"/>
    <w:rsid w:val="00AC24D3"/>
    <w:rsid w:val="00AC2D35"/>
    <w:rsid w:val="00AC37A4"/>
    <w:rsid w:val="00AC56E0"/>
    <w:rsid w:val="00AC583F"/>
    <w:rsid w:val="00AC6A77"/>
    <w:rsid w:val="00AD1462"/>
    <w:rsid w:val="00AD3948"/>
    <w:rsid w:val="00AD3EBE"/>
    <w:rsid w:val="00AD6CAA"/>
    <w:rsid w:val="00AE0341"/>
    <w:rsid w:val="00AE0CE9"/>
    <w:rsid w:val="00AE314A"/>
    <w:rsid w:val="00AE380D"/>
    <w:rsid w:val="00AE5475"/>
    <w:rsid w:val="00AE584F"/>
    <w:rsid w:val="00AE73C1"/>
    <w:rsid w:val="00AE77C2"/>
    <w:rsid w:val="00AF0D28"/>
    <w:rsid w:val="00AF19D0"/>
    <w:rsid w:val="00AF1D82"/>
    <w:rsid w:val="00AF41AF"/>
    <w:rsid w:val="00AF4AF1"/>
    <w:rsid w:val="00AF6DC8"/>
    <w:rsid w:val="00AF7860"/>
    <w:rsid w:val="00AF7FE6"/>
    <w:rsid w:val="00B01AEF"/>
    <w:rsid w:val="00B02EB8"/>
    <w:rsid w:val="00B02FCA"/>
    <w:rsid w:val="00B0370C"/>
    <w:rsid w:val="00B06918"/>
    <w:rsid w:val="00B0743B"/>
    <w:rsid w:val="00B078A7"/>
    <w:rsid w:val="00B1241C"/>
    <w:rsid w:val="00B1254B"/>
    <w:rsid w:val="00B1449E"/>
    <w:rsid w:val="00B15DA1"/>
    <w:rsid w:val="00B16801"/>
    <w:rsid w:val="00B16F60"/>
    <w:rsid w:val="00B1716A"/>
    <w:rsid w:val="00B17372"/>
    <w:rsid w:val="00B2018E"/>
    <w:rsid w:val="00B22601"/>
    <w:rsid w:val="00B22652"/>
    <w:rsid w:val="00B2336E"/>
    <w:rsid w:val="00B23A63"/>
    <w:rsid w:val="00B24552"/>
    <w:rsid w:val="00B26E9B"/>
    <w:rsid w:val="00B2781B"/>
    <w:rsid w:val="00B318FF"/>
    <w:rsid w:val="00B32B23"/>
    <w:rsid w:val="00B3499D"/>
    <w:rsid w:val="00B35AEB"/>
    <w:rsid w:val="00B36A64"/>
    <w:rsid w:val="00B36AA7"/>
    <w:rsid w:val="00B42436"/>
    <w:rsid w:val="00B426E1"/>
    <w:rsid w:val="00B4560A"/>
    <w:rsid w:val="00B46964"/>
    <w:rsid w:val="00B46E5B"/>
    <w:rsid w:val="00B531D3"/>
    <w:rsid w:val="00B53210"/>
    <w:rsid w:val="00B53CA1"/>
    <w:rsid w:val="00B54EEC"/>
    <w:rsid w:val="00B563F8"/>
    <w:rsid w:val="00B5666D"/>
    <w:rsid w:val="00B61F29"/>
    <w:rsid w:val="00B6306E"/>
    <w:rsid w:val="00B63BB1"/>
    <w:rsid w:val="00B6773E"/>
    <w:rsid w:val="00B70274"/>
    <w:rsid w:val="00B727DC"/>
    <w:rsid w:val="00B740C5"/>
    <w:rsid w:val="00B74536"/>
    <w:rsid w:val="00B74FC1"/>
    <w:rsid w:val="00B758A7"/>
    <w:rsid w:val="00B76B05"/>
    <w:rsid w:val="00B770A5"/>
    <w:rsid w:val="00B7712D"/>
    <w:rsid w:val="00B77863"/>
    <w:rsid w:val="00B8029E"/>
    <w:rsid w:val="00B8101D"/>
    <w:rsid w:val="00B83463"/>
    <w:rsid w:val="00B85217"/>
    <w:rsid w:val="00B8542A"/>
    <w:rsid w:val="00B85AF6"/>
    <w:rsid w:val="00B85F3D"/>
    <w:rsid w:val="00B87072"/>
    <w:rsid w:val="00B875E1"/>
    <w:rsid w:val="00B87D84"/>
    <w:rsid w:val="00B90C81"/>
    <w:rsid w:val="00B9242D"/>
    <w:rsid w:val="00B9290C"/>
    <w:rsid w:val="00B92AE3"/>
    <w:rsid w:val="00B92BBB"/>
    <w:rsid w:val="00B92F9A"/>
    <w:rsid w:val="00B92FA2"/>
    <w:rsid w:val="00B93DAF"/>
    <w:rsid w:val="00B96676"/>
    <w:rsid w:val="00B96E53"/>
    <w:rsid w:val="00BA1319"/>
    <w:rsid w:val="00BA1746"/>
    <w:rsid w:val="00BA1891"/>
    <w:rsid w:val="00BA269F"/>
    <w:rsid w:val="00BA2883"/>
    <w:rsid w:val="00BA2D60"/>
    <w:rsid w:val="00BA4198"/>
    <w:rsid w:val="00BA4295"/>
    <w:rsid w:val="00BA4652"/>
    <w:rsid w:val="00BA5C27"/>
    <w:rsid w:val="00BA7975"/>
    <w:rsid w:val="00BB027C"/>
    <w:rsid w:val="00BB06DC"/>
    <w:rsid w:val="00BB138D"/>
    <w:rsid w:val="00BB26BB"/>
    <w:rsid w:val="00BB2F7C"/>
    <w:rsid w:val="00BB3B47"/>
    <w:rsid w:val="00BB3D9F"/>
    <w:rsid w:val="00BB4BC4"/>
    <w:rsid w:val="00BB5BA0"/>
    <w:rsid w:val="00BB6214"/>
    <w:rsid w:val="00BB6A21"/>
    <w:rsid w:val="00BB70F1"/>
    <w:rsid w:val="00BB732A"/>
    <w:rsid w:val="00BB79B7"/>
    <w:rsid w:val="00BC0609"/>
    <w:rsid w:val="00BC0DBF"/>
    <w:rsid w:val="00BC1B4D"/>
    <w:rsid w:val="00BC1D86"/>
    <w:rsid w:val="00BC6B7B"/>
    <w:rsid w:val="00BD06B7"/>
    <w:rsid w:val="00BD0970"/>
    <w:rsid w:val="00BD2AAE"/>
    <w:rsid w:val="00BD40B2"/>
    <w:rsid w:val="00BD6313"/>
    <w:rsid w:val="00BD6364"/>
    <w:rsid w:val="00BD707A"/>
    <w:rsid w:val="00BD75C0"/>
    <w:rsid w:val="00BD7E0D"/>
    <w:rsid w:val="00BE01A6"/>
    <w:rsid w:val="00BE0737"/>
    <w:rsid w:val="00BE0AE9"/>
    <w:rsid w:val="00BE15DC"/>
    <w:rsid w:val="00BE16A2"/>
    <w:rsid w:val="00BE2122"/>
    <w:rsid w:val="00BE5305"/>
    <w:rsid w:val="00BE5A47"/>
    <w:rsid w:val="00BE67D5"/>
    <w:rsid w:val="00BE7627"/>
    <w:rsid w:val="00BF2EA5"/>
    <w:rsid w:val="00BF343E"/>
    <w:rsid w:val="00BF3776"/>
    <w:rsid w:val="00BF4189"/>
    <w:rsid w:val="00BF4658"/>
    <w:rsid w:val="00BF53D6"/>
    <w:rsid w:val="00C028BF"/>
    <w:rsid w:val="00C02BC4"/>
    <w:rsid w:val="00C0329A"/>
    <w:rsid w:val="00C03904"/>
    <w:rsid w:val="00C03DD3"/>
    <w:rsid w:val="00C04EA0"/>
    <w:rsid w:val="00C060FF"/>
    <w:rsid w:val="00C12B60"/>
    <w:rsid w:val="00C13372"/>
    <w:rsid w:val="00C137C9"/>
    <w:rsid w:val="00C137D3"/>
    <w:rsid w:val="00C14C75"/>
    <w:rsid w:val="00C15C08"/>
    <w:rsid w:val="00C212B8"/>
    <w:rsid w:val="00C2146E"/>
    <w:rsid w:val="00C21694"/>
    <w:rsid w:val="00C22966"/>
    <w:rsid w:val="00C2373D"/>
    <w:rsid w:val="00C25F70"/>
    <w:rsid w:val="00C264E9"/>
    <w:rsid w:val="00C26D55"/>
    <w:rsid w:val="00C27097"/>
    <w:rsid w:val="00C30313"/>
    <w:rsid w:val="00C305B2"/>
    <w:rsid w:val="00C3065A"/>
    <w:rsid w:val="00C30A0C"/>
    <w:rsid w:val="00C30D5C"/>
    <w:rsid w:val="00C30DB8"/>
    <w:rsid w:val="00C3103A"/>
    <w:rsid w:val="00C312DC"/>
    <w:rsid w:val="00C3459C"/>
    <w:rsid w:val="00C35410"/>
    <w:rsid w:val="00C367AF"/>
    <w:rsid w:val="00C36C2A"/>
    <w:rsid w:val="00C36F5B"/>
    <w:rsid w:val="00C37045"/>
    <w:rsid w:val="00C3755C"/>
    <w:rsid w:val="00C40955"/>
    <w:rsid w:val="00C40A4B"/>
    <w:rsid w:val="00C41ED4"/>
    <w:rsid w:val="00C41F2F"/>
    <w:rsid w:val="00C42749"/>
    <w:rsid w:val="00C429DE"/>
    <w:rsid w:val="00C42FA7"/>
    <w:rsid w:val="00C46ECE"/>
    <w:rsid w:val="00C52588"/>
    <w:rsid w:val="00C55ADC"/>
    <w:rsid w:val="00C57758"/>
    <w:rsid w:val="00C57A2D"/>
    <w:rsid w:val="00C629F8"/>
    <w:rsid w:val="00C6366D"/>
    <w:rsid w:val="00C64300"/>
    <w:rsid w:val="00C67606"/>
    <w:rsid w:val="00C67A84"/>
    <w:rsid w:val="00C67D8B"/>
    <w:rsid w:val="00C7066C"/>
    <w:rsid w:val="00C70EE4"/>
    <w:rsid w:val="00C72C95"/>
    <w:rsid w:val="00C7365A"/>
    <w:rsid w:val="00C73861"/>
    <w:rsid w:val="00C754A8"/>
    <w:rsid w:val="00C7738E"/>
    <w:rsid w:val="00C7760B"/>
    <w:rsid w:val="00C80A01"/>
    <w:rsid w:val="00C80BD0"/>
    <w:rsid w:val="00C813BE"/>
    <w:rsid w:val="00C82205"/>
    <w:rsid w:val="00C8247E"/>
    <w:rsid w:val="00C829D5"/>
    <w:rsid w:val="00C836CB"/>
    <w:rsid w:val="00C84D32"/>
    <w:rsid w:val="00C854AE"/>
    <w:rsid w:val="00C86BE9"/>
    <w:rsid w:val="00C86DA2"/>
    <w:rsid w:val="00C87544"/>
    <w:rsid w:val="00C87DE6"/>
    <w:rsid w:val="00C90A66"/>
    <w:rsid w:val="00C90F76"/>
    <w:rsid w:val="00C92E2D"/>
    <w:rsid w:val="00C93FEF"/>
    <w:rsid w:val="00C940D5"/>
    <w:rsid w:val="00C95A1C"/>
    <w:rsid w:val="00C960AA"/>
    <w:rsid w:val="00CA0009"/>
    <w:rsid w:val="00CA0090"/>
    <w:rsid w:val="00CA00D1"/>
    <w:rsid w:val="00CA14B7"/>
    <w:rsid w:val="00CA1B72"/>
    <w:rsid w:val="00CA3176"/>
    <w:rsid w:val="00CA3211"/>
    <w:rsid w:val="00CA3398"/>
    <w:rsid w:val="00CA382B"/>
    <w:rsid w:val="00CA50A2"/>
    <w:rsid w:val="00CA51CB"/>
    <w:rsid w:val="00CA77CB"/>
    <w:rsid w:val="00CB0D26"/>
    <w:rsid w:val="00CB15FC"/>
    <w:rsid w:val="00CB1A1D"/>
    <w:rsid w:val="00CB1C13"/>
    <w:rsid w:val="00CB2624"/>
    <w:rsid w:val="00CB39F9"/>
    <w:rsid w:val="00CB433E"/>
    <w:rsid w:val="00CB4EBA"/>
    <w:rsid w:val="00CB5CBE"/>
    <w:rsid w:val="00CB5E54"/>
    <w:rsid w:val="00CB72D5"/>
    <w:rsid w:val="00CB779C"/>
    <w:rsid w:val="00CC0ED1"/>
    <w:rsid w:val="00CC1D94"/>
    <w:rsid w:val="00CC2151"/>
    <w:rsid w:val="00CC2705"/>
    <w:rsid w:val="00CC2B9B"/>
    <w:rsid w:val="00CC52A3"/>
    <w:rsid w:val="00CC6FAA"/>
    <w:rsid w:val="00CC7E81"/>
    <w:rsid w:val="00CD0625"/>
    <w:rsid w:val="00CD063E"/>
    <w:rsid w:val="00CD0D6B"/>
    <w:rsid w:val="00CD2282"/>
    <w:rsid w:val="00CD2B5E"/>
    <w:rsid w:val="00CD3282"/>
    <w:rsid w:val="00CD488C"/>
    <w:rsid w:val="00CE1138"/>
    <w:rsid w:val="00CE142F"/>
    <w:rsid w:val="00CE21F0"/>
    <w:rsid w:val="00CE3ABC"/>
    <w:rsid w:val="00CE58ED"/>
    <w:rsid w:val="00CE5A73"/>
    <w:rsid w:val="00CE5F5E"/>
    <w:rsid w:val="00CE6A99"/>
    <w:rsid w:val="00CF07AF"/>
    <w:rsid w:val="00CF0FB1"/>
    <w:rsid w:val="00CF13BA"/>
    <w:rsid w:val="00CF152F"/>
    <w:rsid w:val="00CF1860"/>
    <w:rsid w:val="00CF235C"/>
    <w:rsid w:val="00CF28AB"/>
    <w:rsid w:val="00CF2B1B"/>
    <w:rsid w:val="00CF319E"/>
    <w:rsid w:val="00CF3687"/>
    <w:rsid w:val="00CF39C4"/>
    <w:rsid w:val="00CF5021"/>
    <w:rsid w:val="00CF5604"/>
    <w:rsid w:val="00CF62D6"/>
    <w:rsid w:val="00CF6311"/>
    <w:rsid w:val="00CF7556"/>
    <w:rsid w:val="00CF77AA"/>
    <w:rsid w:val="00CF7CC2"/>
    <w:rsid w:val="00D02054"/>
    <w:rsid w:val="00D027FC"/>
    <w:rsid w:val="00D052E7"/>
    <w:rsid w:val="00D07C72"/>
    <w:rsid w:val="00D101EA"/>
    <w:rsid w:val="00D10563"/>
    <w:rsid w:val="00D11075"/>
    <w:rsid w:val="00D12C93"/>
    <w:rsid w:val="00D1373C"/>
    <w:rsid w:val="00D14744"/>
    <w:rsid w:val="00D159EB"/>
    <w:rsid w:val="00D15EBC"/>
    <w:rsid w:val="00D175D8"/>
    <w:rsid w:val="00D206C9"/>
    <w:rsid w:val="00D213B1"/>
    <w:rsid w:val="00D21771"/>
    <w:rsid w:val="00D21EB5"/>
    <w:rsid w:val="00D23848"/>
    <w:rsid w:val="00D24C75"/>
    <w:rsid w:val="00D27A4F"/>
    <w:rsid w:val="00D3076E"/>
    <w:rsid w:val="00D31600"/>
    <w:rsid w:val="00D31821"/>
    <w:rsid w:val="00D353D1"/>
    <w:rsid w:val="00D35518"/>
    <w:rsid w:val="00D35776"/>
    <w:rsid w:val="00D35F23"/>
    <w:rsid w:val="00D3745F"/>
    <w:rsid w:val="00D37485"/>
    <w:rsid w:val="00D379BC"/>
    <w:rsid w:val="00D379EF"/>
    <w:rsid w:val="00D42CA4"/>
    <w:rsid w:val="00D435B1"/>
    <w:rsid w:val="00D4529C"/>
    <w:rsid w:val="00D452F2"/>
    <w:rsid w:val="00D4542E"/>
    <w:rsid w:val="00D46145"/>
    <w:rsid w:val="00D46812"/>
    <w:rsid w:val="00D46978"/>
    <w:rsid w:val="00D5021F"/>
    <w:rsid w:val="00D507D9"/>
    <w:rsid w:val="00D50F1D"/>
    <w:rsid w:val="00D5111E"/>
    <w:rsid w:val="00D51630"/>
    <w:rsid w:val="00D52B3E"/>
    <w:rsid w:val="00D52C3A"/>
    <w:rsid w:val="00D53B9B"/>
    <w:rsid w:val="00D53D23"/>
    <w:rsid w:val="00D55706"/>
    <w:rsid w:val="00D57B2A"/>
    <w:rsid w:val="00D57D96"/>
    <w:rsid w:val="00D618B7"/>
    <w:rsid w:val="00D619EE"/>
    <w:rsid w:val="00D62DD6"/>
    <w:rsid w:val="00D62DDC"/>
    <w:rsid w:val="00D650F6"/>
    <w:rsid w:val="00D70445"/>
    <w:rsid w:val="00D70523"/>
    <w:rsid w:val="00D71A29"/>
    <w:rsid w:val="00D72F96"/>
    <w:rsid w:val="00D7403D"/>
    <w:rsid w:val="00D74160"/>
    <w:rsid w:val="00D75A2D"/>
    <w:rsid w:val="00D77227"/>
    <w:rsid w:val="00D8039C"/>
    <w:rsid w:val="00D82E81"/>
    <w:rsid w:val="00D835C4"/>
    <w:rsid w:val="00D843DD"/>
    <w:rsid w:val="00D8459A"/>
    <w:rsid w:val="00D84FA2"/>
    <w:rsid w:val="00D858AB"/>
    <w:rsid w:val="00D86485"/>
    <w:rsid w:val="00D865BC"/>
    <w:rsid w:val="00D868E6"/>
    <w:rsid w:val="00D87E5B"/>
    <w:rsid w:val="00D91543"/>
    <w:rsid w:val="00D916ED"/>
    <w:rsid w:val="00D921FF"/>
    <w:rsid w:val="00D92AA6"/>
    <w:rsid w:val="00D92EE0"/>
    <w:rsid w:val="00D946BA"/>
    <w:rsid w:val="00D95747"/>
    <w:rsid w:val="00D966A0"/>
    <w:rsid w:val="00DA22BC"/>
    <w:rsid w:val="00DA4281"/>
    <w:rsid w:val="00DA4809"/>
    <w:rsid w:val="00DA5F2E"/>
    <w:rsid w:val="00DA7723"/>
    <w:rsid w:val="00DB060D"/>
    <w:rsid w:val="00DB27D8"/>
    <w:rsid w:val="00DB4688"/>
    <w:rsid w:val="00DC0515"/>
    <w:rsid w:val="00DC0724"/>
    <w:rsid w:val="00DC11B6"/>
    <w:rsid w:val="00DC1CCA"/>
    <w:rsid w:val="00DC2199"/>
    <w:rsid w:val="00DC3235"/>
    <w:rsid w:val="00DC423A"/>
    <w:rsid w:val="00DC61DF"/>
    <w:rsid w:val="00DD06AB"/>
    <w:rsid w:val="00DD1245"/>
    <w:rsid w:val="00DD190F"/>
    <w:rsid w:val="00DD212E"/>
    <w:rsid w:val="00DD275C"/>
    <w:rsid w:val="00DD2B8C"/>
    <w:rsid w:val="00DD3328"/>
    <w:rsid w:val="00DD3943"/>
    <w:rsid w:val="00DD4669"/>
    <w:rsid w:val="00DD5247"/>
    <w:rsid w:val="00DD5FBE"/>
    <w:rsid w:val="00DD7E24"/>
    <w:rsid w:val="00DE0E49"/>
    <w:rsid w:val="00DE1E18"/>
    <w:rsid w:val="00DE2844"/>
    <w:rsid w:val="00DE4F77"/>
    <w:rsid w:val="00DE554F"/>
    <w:rsid w:val="00DE75DC"/>
    <w:rsid w:val="00DF0592"/>
    <w:rsid w:val="00DF0BB5"/>
    <w:rsid w:val="00DF11FF"/>
    <w:rsid w:val="00DF150A"/>
    <w:rsid w:val="00DF2B48"/>
    <w:rsid w:val="00DF3459"/>
    <w:rsid w:val="00DF4C64"/>
    <w:rsid w:val="00DF5F3F"/>
    <w:rsid w:val="00E00111"/>
    <w:rsid w:val="00E00987"/>
    <w:rsid w:val="00E00C0E"/>
    <w:rsid w:val="00E022B7"/>
    <w:rsid w:val="00E04E9C"/>
    <w:rsid w:val="00E0522C"/>
    <w:rsid w:val="00E0546A"/>
    <w:rsid w:val="00E0614D"/>
    <w:rsid w:val="00E06D70"/>
    <w:rsid w:val="00E07B3D"/>
    <w:rsid w:val="00E10D24"/>
    <w:rsid w:val="00E1177E"/>
    <w:rsid w:val="00E130D8"/>
    <w:rsid w:val="00E138C2"/>
    <w:rsid w:val="00E13AEF"/>
    <w:rsid w:val="00E159B0"/>
    <w:rsid w:val="00E15DCA"/>
    <w:rsid w:val="00E16697"/>
    <w:rsid w:val="00E173DE"/>
    <w:rsid w:val="00E208DE"/>
    <w:rsid w:val="00E21708"/>
    <w:rsid w:val="00E21D3C"/>
    <w:rsid w:val="00E22EC6"/>
    <w:rsid w:val="00E23942"/>
    <w:rsid w:val="00E2527B"/>
    <w:rsid w:val="00E2566A"/>
    <w:rsid w:val="00E25B64"/>
    <w:rsid w:val="00E26D6A"/>
    <w:rsid w:val="00E3158C"/>
    <w:rsid w:val="00E3233A"/>
    <w:rsid w:val="00E32C85"/>
    <w:rsid w:val="00E33B48"/>
    <w:rsid w:val="00E3434C"/>
    <w:rsid w:val="00E34569"/>
    <w:rsid w:val="00E3653E"/>
    <w:rsid w:val="00E4058F"/>
    <w:rsid w:val="00E4098E"/>
    <w:rsid w:val="00E40A31"/>
    <w:rsid w:val="00E42F91"/>
    <w:rsid w:val="00E4413A"/>
    <w:rsid w:val="00E44956"/>
    <w:rsid w:val="00E449E4"/>
    <w:rsid w:val="00E47619"/>
    <w:rsid w:val="00E47BD3"/>
    <w:rsid w:val="00E514D3"/>
    <w:rsid w:val="00E51502"/>
    <w:rsid w:val="00E520B6"/>
    <w:rsid w:val="00E521B5"/>
    <w:rsid w:val="00E52AE6"/>
    <w:rsid w:val="00E53297"/>
    <w:rsid w:val="00E54D70"/>
    <w:rsid w:val="00E54E2F"/>
    <w:rsid w:val="00E55411"/>
    <w:rsid w:val="00E56B44"/>
    <w:rsid w:val="00E61043"/>
    <w:rsid w:val="00E64B22"/>
    <w:rsid w:val="00E6554E"/>
    <w:rsid w:val="00E65EBF"/>
    <w:rsid w:val="00E661FF"/>
    <w:rsid w:val="00E673D9"/>
    <w:rsid w:val="00E71107"/>
    <w:rsid w:val="00E713CC"/>
    <w:rsid w:val="00E71848"/>
    <w:rsid w:val="00E727B4"/>
    <w:rsid w:val="00E73CDE"/>
    <w:rsid w:val="00E74033"/>
    <w:rsid w:val="00E74E0E"/>
    <w:rsid w:val="00E76A4D"/>
    <w:rsid w:val="00E778C2"/>
    <w:rsid w:val="00E8040F"/>
    <w:rsid w:val="00E82FD3"/>
    <w:rsid w:val="00E833A5"/>
    <w:rsid w:val="00E837D9"/>
    <w:rsid w:val="00E85125"/>
    <w:rsid w:val="00E86323"/>
    <w:rsid w:val="00E87525"/>
    <w:rsid w:val="00E87702"/>
    <w:rsid w:val="00E87865"/>
    <w:rsid w:val="00E9052A"/>
    <w:rsid w:val="00E90710"/>
    <w:rsid w:val="00E91091"/>
    <w:rsid w:val="00E91B85"/>
    <w:rsid w:val="00E921F5"/>
    <w:rsid w:val="00E932F3"/>
    <w:rsid w:val="00E95A65"/>
    <w:rsid w:val="00E962D2"/>
    <w:rsid w:val="00E97625"/>
    <w:rsid w:val="00E97E7C"/>
    <w:rsid w:val="00EA3ACA"/>
    <w:rsid w:val="00EA4604"/>
    <w:rsid w:val="00EA5667"/>
    <w:rsid w:val="00EA5835"/>
    <w:rsid w:val="00EA729D"/>
    <w:rsid w:val="00EA7530"/>
    <w:rsid w:val="00EB1193"/>
    <w:rsid w:val="00EB1773"/>
    <w:rsid w:val="00EB1F90"/>
    <w:rsid w:val="00EB30C3"/>
    <w:rsid w:val="00EB40D2"/>
    <w:rsid w:val="00EB4515"/>
    <w:rsid w:val="00EB4F2B"/>
    <w:rsid w:val="00EB5325"/>
    <w:rsid w:val="00EB54C5"/>
    <w:rsid w:val="00EB7E61"/>
    <w:rsid w:val="00EB7EE2"/>
    <w:rsid w:val="00EC0CE5"/>
    <w:rsid w:val="00EC1542"/>
    <w:rsid w:val="00EC1960"/>
    <w:rsid w:val="00EC212E"/>
    <w:rsid w:val="00EC30DE"/>
    <w:rsid w:val="00EC3F4D"/>
    <w:rsid w:val="00EC4442"/>
    <w:rsid w:val="00EC4596"/>
    <w:rsid w:val="00EC5484"/>
    <w:rsid w:val="00EC5BC4"/>
    <w:rsid w:val="00EC620B"/>
    <w:rsid w:val="00EC62CD"/>
    <w:rsid w:val="00EC6A52"/>
    <w:rsid w:val="00ED00D5"/>
    <w:rsid w:val="00ED16A2"/>
    <w:rsid w:val="00ED6E53"/>
    <w:rsid w:val="00ED75EE"/>
    <w:rsid w:val="00ED7778"/>
    <w:rsid w:val="00ED7B88"/>
    <w:rsid w:val="00EE0349"/>
    <w:rsid w:val="00EE1F55"/>
    <w:rsid w:val="00EE5118"/>
    <w:rsid w:val="00EE57FE"/>
    <w:rsid w:val="00EE69C5"/>
    <w:rsid w:val="00EF12FD"/>
    <w:rsid w:val="00EF1B77"/>
    <w:rsid w:val="00EF4741"/>
    <w:rsid w:val="00EF4AD1"/>
    <w:rsid w:val="00EF4C5E"/>
    <w:rsid w:val="00EF4CCF"/>
    <w:rsid w:val="00EF4D9E"/>
    <w:rsid w:val="00EF558B"/>
    <w:rsid w:val="00EF5972"/>
    <w:rsid w:val="00EF5BA8"/>
    <w:rsid w:val="00EF7E3D"/>
    <w:rsid w:val="00F00875"/>
    <w:rsid w:val="00F0362B"/>
    <w:rsid w:val="00F03D05"/>
    <w:rsid w:val="00F043B0"/>
    <w:rsid w:val="00F04A7E"/>
    <w:rsid w:val="00F06FC4"/>
    <w:rsid w:val="00F07C44"/>
    <w:rsid w:val="00F10D51"/>
    <w:rsid w:val="00F10E15"/>
    <w:rsid w:val="00F11F76"/>
    <w:rsid w:val="00F12758"/>
    <w:rsid w:val="00F13772"/>
    <w:rsid w:val="00F145E1"/>
    <w:rsid w:val="00F14A2D"/>
    <w:rsid w:val="00F16243"/>
    <w:rsid w:val="00F162B9"/>
    <w:rsid w:val="00F1633D"/>
    <w:rsid w:val="00F16C55"/>
    <w:rsid w:val="00F16D0B"/>
    <w:rsid w:val="00F17022"/>
    <w:rsid w:val="00F23ADD"/>
    <w:rsid w:val="00F25206"/>
    <w:rsid w:val="00F25F66"/>
    <w:rsid w:val="00F26944"/>
    <w:rsid w:val="00F322C0"/>
    <w:rsid w:val="00F32C66"/>
    <w:rsid w:val="00F33EC7"/>
    <w:rsid w:val="00F348F2"/>
    <w:rsid w:val="00F378C4"/>
    <w:rsid w:val="00F40873"/>
    <w:rsid w:val="00F4157B"/>
    <w:rsid w:val="00F426E6"/>
    <w:rsid w:val="00F43541"/>
    <w:rsid w:val="00F4396F"/>
    <w:rsid w:val="00F445BD"/>
    <w:rsid w:val="00F4714D"/>
    <w:rsid w:val="00F51573"/>
    <w:rsid w:val="00F541EA"/>
    <w:rsid w:val="00F54943"/>
    <w:rsid w:val="00F54E76"/>
    <w:rsid w:val="00F56583"/>
    <w:rsid w:val="00F5703D"/>
    <w:rsid w:val="00F61197"/>
    <w:rsid w:val="00F63561"/>
    <w:rsid w:val="00F63A37"/>
    <w:rsid w:val="00F64289"/>
    <w:rsid w:val="00F6512A"/>
    <w:rsid w:val="00F66AA7"/>
    <w:rsid w:val="00F7108F"/>
    <w:rsid w:val="00F72D1E"/>
    <w:rsid w:val="00F744E4"/>
    <w:rsid w:val="00F74760"/>
    <w:rsid w:val="00F7486C"/>
    <w:rsid w:val="00F7545D"/>
    <w:rsid w:val="00F75ECF"/>
    <w:rsid w:val="00F77116"/>
    <w:rsid w:val="00F77289"/>
    <w:rsid w:val="00F805B1"/>
    <w:rsid w:val="00F82607"/>
    <w:rsid w:val="00F848C3"/>
    <w:rsid w:val="00F8520D"/>
    <w:rsid w:val="00F86F9E"/>
    <w:rsid w:val="00F90752"/>
    <w:rsid w:val="00F90F0B"/>
    <w:rsid w:val="00F9281A"/>
    <w:rsid w:val="00F93DAB"/>
    <w:rsid w:val="00F93DBF"/>
    <w:rsid w:val="00F95C85"/>
    <w:rsid w:val="00F96E9E"/>
    <w:rsid w:val="00FA097A"/>
    <w:rsid w:val="00FA1147"/>
    <w:rsid w:val="00FA1396"/>
    <w:rsid w:val="00FA14E8"/>
    <w:rsid w:val="00FA4544"/>
    <w:rsid w:val="00FA4BCE"/>
    <w:rsid w:val="00FA75FC"/>
    <w:rsid w:val="00FA7E38"/>
    <w:rsid w:val="00FB027F"/>
    <w:rsid w:val="00FB0CBB"/>
    <w:rsid w:val="00FB1049"/>
    <w:rsid w:val="00FB176D"/>
    <w:rsid w:val="00FB2131"/>
    <w:rsid w:val="00FB2A31"/>
    <w:rsid w:val="00FB4FFA"/>
    <w:rsid w:val="00FB5316"/>
    <w:rsid w:val="00FB5D05"/>
    <w:rsid w:val="00FB6C31"/>
    <w:rsid w:val="00FC0161"/>
    <w:rsid w:val="00FC0306"/>
    <w:rsid w:val="00FC271E"/>
    <w:rsid w:val="00FC2EDD"/>
    <w:rsid w:val="00FC46B8"/>
    <w:rsid w:val="00FC57AB"/>
    <w:rsid w:val="00FC69A7"/>
    <w:rsid w:val="00FD24FF"/>
    <w:rsid w:val="00FD43D0"/>
    <w:rsid w:val="00FD5328"/>
    <w:rsid w:val="00FD5E1D"/>
    <w:rsid w:val="00FD610B"/>
    <w:rsid w:val="00FD63CC"/>
    <w:rsid w:val="00FD66BD"/>
    <w:rsid w:val="00FD67BF"/>
    <w:rsid w:val="00FD6803"/>
    <w:rsid w:val="00FD6F76"/>
    <w:rsid w:val="00FE0F44"/>
    <w:rsid w:val="00FE1268"/>
    <w:rsid w:val="00FE1633"/>
    <w:rsid w:val="00FE1993"/>
    <w:rsid w:val="00FE1A63"/>
    <w:rsid w:val="00FE2434"/>
    <w:rsid w:val="00FE28F0"/>
    <w:rsid w:val="00FE3D78"/>
    <w:rsid w:val="00FE526E"/>
    <w:rsid w:val="00FE5440"/>
    <w:rsid w:val="00FE69F1"/>
    <w:rsid w:val="00FE70EE"/>
    <w:rsid w:val="00FE7F6D"/>
    <w:rsid w:val="00FF0B0D"/>
    <w:rsid w:val="00FF20DD"/>
    <w:rsid w:val="00FF2497"/>
    <w:rsid w:val="00FF327F"/>
    <w:rsid w:val="00FF42D0"/>
    <w:rsid w:val="00FF4E46"/>
    <w:rsid w:val="00FF5423"/>
    <w:rsid w:val="00FF55A0"/>
    <w:rsid w:val="00FF5C31"/>
    <w:rsid w:val="00FF6B0F"/>
    <w:rsid w:val="53997E59"/>
    <w:rsid w:val="56FE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BB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unhideWhenUsed="1"/>
    <w:lsdException w:name="Body Text" w:uiPriority="99"/>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pPr>
      <w:ind w:leftChars="400" w:left="100" w:hangingChars="200" w:hanging="200"/>
    </w:pPr>
  </w:style>
  <w:style w:type="paragraph" w:styleId="70">
    <w:name w:val="toc 7"/>
    <w:basedOn w:val="a8"/>
    <w:next w:val="a8"/>
    <w:pPr>
      <w:ind w:left="1260"/>
      <w:jc w:val="left"/>
    </w:pPr>
    <w:rPr>
      <w:sz w:val="18"/>
    </w:rPr>
  </w:style>
  <w:style w:type="paragraph" w:styleId="20">
    <w:name w:val="List Number 2"/>
    <w:basedOn w:val="a8"/>
    <w:pPr>
      <w:numPr>
        <w:numId w:val="1"/>
      </w:numPr>
    </w:pPr>
  </w:style>
  <w:style w:type="paragraph" w:styleId="ac">
    <w:name w:val="Note Heading"/>
    <w:basedOn w:val="a8"/>
    <w:next w:val="a8"/>
    <w:pPr>
      <w:jc w:val="center"/>
    </w:pPr>
  </w:style>
  <w:style w:type="paragraph" w:styleId="4">
    <w:name w:val="List Bullet 4"/>
    <w:basedOn w:val="a8"/>
    <w:pPr>
      <w:numPr>
        <w:numId w:val="2"/>
      </w:numPr>
    </w:pPr>
  </w:style>
  <w:style w:type="paragraph" w:styleId="ad">
    <w:name w:val="E-mail Signature"/>
    <w:basedOn w:val="a8"/>
  </w:style>
  <w:style w:type="paragraph" w:styleId="ae">
    <w:name w:val="List Number"/>
    <w:basedOn w:val="af"/>
    <w:pPr>
      <w:widowControl/>
      <w:tabs>
        <w:tab w:val="left" w:pos="-180"/>
        <w:tab w:val="left" w:pos="375"/>
      </w:tabs>
      <w:spacing w:after="220" w:line="220" w:lineRule="atLeast"/>
      <w:ind w:left="1620" w:right="720" w:firstLineChars="0" w:firstLine="0"/>
      <w:jc w:val="left"/>
    </w:pPr>
  </w:style>
  <w:style w:type="paragraph" w:styleId="af">
    <w:name w:val="List"/>
    <w:basedOn w:val="a8"/>
    <w:pPr>
      <w:ind w:left="200" w:hangingChars="200" w:hanging="200"/>
    </w:pPr>
    <w:rPr>
      <w:rFonts w:ascii="楷体_GB2312" w:eastAsia="楷体_GB2312" w:hAnsi="宋体"/>
      <w:color w:val="000000"/>
      <w:kern w:val="0"/>
    </w:rPr>
  </w:style>
  <w:style w:type="paragraph" w:styleId="af0">
    <w:name w:val="Normal Indent"/>
    <w:basedOn w:val="a8"/>
    <w:link w:val="Char"/>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pPr>
      <w:numPr>
        <w:numId w:val="3"/>
      </w:numPr>
    </w:pPr>
  </w:style>
  <w:style w:type="paragraph" w:styleId="af2">
    <w:name w:val="envelope address"/>
    <w:basedOn w:val="a8"/>
    <w:pPr>
      <w:snapToGrid w:val="0"/>
      <w:ind w:leftChars="1400" w:left="100"/>
    </w:pPr>
    <w:rPr>
      <w:rFonts w:ascii="Arial" w:hAnsi="Arial"/>
      <w:sz w:val="24"/>
    </w:rPr>
  </w:style>
  <w:style w:type="paragraph" w:styleId="af3">
    <w:name w:val="Document Map"/>
    <w:basedOn w:val="a8"/>
    <w:link w:val="Char0"/>
    <w:pPr>
      <w:shd w:val="clear" w:color="auto" w:fill="000080"/>
    </w:pPr>
  </w:style>
  <w:style w:type="paragraph" w:styleId="a3">
    <w:name w:val="toa heading"/>
    <w:basedOn w:val="a8"/>
    <w:next w:val="a8"/>
    <w:pPr>
      <w:numPr>
        <w:numId w:val="4"/>
      </w:numPr>
      <w:tabs>
        <w:tab w:val="clear" w:pos="1145"/>
      </w:tabs>
      <w:spacing w:before="120"/>
      <w:ind w:left="0" w:firstLine="0"/>
    </w:pPr>
    <w:rPr>
      <w:rFonts w:ascii="Arial" w:hAnsi="Arial"/>
      <w:b/>
    </w:rPr>
  </w:style>
  <w:style w:type="paragraph" w:styleId="af4">
    <w:name w:val="annotation text"/>
    <w:basedOn w:val="a8"/>
    <w:pPr>
      <w:jc w:val="left"/>
    </w:pPr>
  </w:style>
  <w:style w:type="paragraph" w:styleId="af5">
    <w:name w:val="Salutation"/>
    <w:basedOn w:val="a8"/>
    <w:next w:val="a8"/>
  </w:style>
  <w:style w:type="paragraph" w:styleId="33">
    <w:name w:val="Body Text 3"/>
    <w:basedOn w:val="a8"/>
    <w:link w:val="3Char"/>
    <w:pPr>
      <w:spacing w:line="312" w:lineRule="auto"/>
    </w:pPr>
    <w:rPr>
      <w:color w:val="FF0000"/>
      <w:sz w:val="22"/>
    </w:rPr>
  </w:style>
  <w:style w:type="paragraph" w:styleId="af6">
    <w:name w:val="Closing"/>
    <w:basedOn w:val="a8"/>
    <w:pPr>
      <w:ind w:leftChars="2100" w:left="100"/>
    </w:pPr>
  </w:style>
  <w:style w:type="paragraph" w:styleId="30">
    <w:name w:val="List Bullet 3"/>
    <w:basedOn w:val="a8"/>
    <w:pPr>
      <w:numPr>
        <w:numId w:val="5"/>
      </w:numPr>
    </w:pPr>
  </w:style>
  <w:style w:type="paragraph" w:styleId="af7">
    <w:name w:val="Body Text"/>
    <w:basedOn w:val="a8"/>
    <w:link w:val="Char1"/>
    <w:uiPriority w:val="99"/>
    <w:pPr>
      <w:spacing w:after="120"/>
    </w:pPr>
  </w:style>
  <w:style w:type="paragraph" w:styleId="af8">
    <w:name w:val="Body Text Indent"/>
    <w:basedOn w:val="a8"/>
    <w:link w:val="Char2"/>
    <w:pPr>
      <w:ind w:left="2098"/>
    </w:pPr>
    <w:rPr>
      <w:color w:val="000000"/>
      <w:sz w:val="24"/>
    </w:rPr>
  </w:style>
  <w:style w:type="paragraph" w:styleId="3">
    <w:name w:val="List Number 3"/>
    <w:basedOn w:val="a8"/>
    <w:pPr>
      <w:numPr>
        <w:numId w:val="6"/>
      </w:numPr>
    </w:pPr>
  </w:style>
  <w:style w:type="paragraph" w:styleId="23">
    <w:name w:val="List 2"/>
    <w:basedOn w:val="a8"/>
    <w:pPr>
      <w:ind w:leftChars="200" w:left="100" w:hangingChars="200" w:hanging="200"/>
    </w:pPr>
  </w:style>
  <w:style w:type="paragraph" w:styleId="af9">
    <w:name w:val="List Continue"/>
    <w:basedOn w:val="a8"/>
    <w:pPr>
      <w:spacing w:after="120"/>
      <w:ind w:leftChars="200" w:left="420"/>
    </w:pPr>
  </w:style>
  <w:style w:type="paragraph" w:styleId="afa">
    <w:name w:val="Block Text"/>
    <w:basedOn w:val="a8"/>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pPr>
      <w:numPr>
        <w:numId w:val="7"/>
      </w:numPr>
      <w:tabs>
        <w:tab w:val="left" w:pos="780"/>
      </w:tabs>
      <w:spacing w:line="360" w:lineRule="auto"/>
      <w:ind w:left="780" w:hanging="360"/>
    </w:pPr>
  </w:style>
  <w:style w:type="paragraph" w:styleId="HTML">
    <w:name w:val="HTML Address"/>
    <w:basedOn w:val="a8"/>
    <w:rPr>
      <w:i/>
    </w:rPr>
  </w:style>
  <w:style w:type="paragraph" w:styleId="52">
    <w:name w:val="toc 5"/>
    <w:basedOn w:val="a8"/>
    <w:next w:val="a8"/>
    <w:pPr>
      <w:ind w:left="840"/>
      <w:jc w:val="left"/>
    </w:pPr>
    <w:rPr>
      <w:sz w:val="18"/>
    </w:rPr>
  </w:style>
  <w:style w:type="paragraph" w:styleId="34">
    <w:name w:val="toc 3"/>
    <w:basedOn w:val="a8"/>
    <w:next w:val="a8"/>
    <w:uiPriority w:val="39"/>
    <w:pPr>
      <w:ind w:left="420"/>
      <w:jc w:val="left"/>
    </w:pPr>
    <w:rPr>
      <w:i/>
      <w:sz w:val="20"/>
    </w:rPr>
  </w:style>
  <w:style w:type="paragraph" w:styleId="afb">
    <w:name w:val="Plain Text"/>
    <w:basedOn w:val="a8"/>
    <w:link w:val="Char3"/>
    <w:rPr>
      <w:rFonts w:ascii="宋体" w:hAnsi="Courier New"/>
    </w:rPr>
  </w:style>
  <w:style w:type="paragraph" w:styleId="5">
    <w:name w:val="List Bullet 5"/>
    <w:basedOn w:val="a8"/>
    <w:pPr>
      <w:numPr>
        <w:numId w:val="8"/>
      </w:numPr>
      <w:tabs>
        <w:tab w:val="clear" w:pos="2046"/>
        <w:tab w:val="left" w:pos="2040"/>
      </w:tabs>
    </w:pPr>
  </w:style>
  <w:style w:type="paragraph" w:styleId="41">
    <w:name w:val="List Number 4"/>
    <w:basedOn w:val="a8"/>
    <w:pPr>
      <w:numPr>
        <w:numId w:val="9"/>
      </w:numPr>
    </w:pPr>
  </w:style>
  <w:style w:type="paragraph" w:styleId="80">
    <w:name w:val="toc 8"/>
    <w:basedOn w:val="a8"/>
    <w:next w:val="a8"/>
    <w:pPr>
      <w:ind w:left="1470"/>
      <w:jc w:val="left"/>
    </w:pPr>
    <w:rPr>
      <w:sz w:val="18"/>
    </w:rPr>
  </w:style>
  <w:style w:type="paragraph" w:styleId="afc">
    <w:name w:val="Date"/>
    <w:basedOn w:val="a8"/>
    <w:next w:val="a8"/>
    <w:link w:val="Char4"/>
    <w:pPr>
      <w:autoSpaceDE w:val="0"/>
      <w:autoSpaceDN w:val="0"/>
      <w:adjustRightInd w:val="0"/>
    </w:pPr>
    <w:rPr>
      <w:rFonts w:ascii="宋体"/>
      <w:kern w:val="0"/>
      <w:sz w:val="28"/>
    </w:rPr>
  </w:style>
  <w:style w:type="paragraph" w:styleId="24">
    <w:name w:val="Body Text Indent 2"/>
    <w:basedOn w:val="a8"/>
    <w:link w:val="2Char0"/>
    <w:pPr>
      <w:spacing w:line="360" w:lineRule="auto"/>
      <w:ind w:firstLine="480"/>
    </w:pPr>
    <w:rPr>
      <w:rFonts w:ascii="Arial" w:hAnsi="Arial"/>
      <w:sz w:val="24"/>
    </w:rPr>
  </w:style>
  <w:style w:type="paragraph" w:styleId="53">
    <w:name w:val="List Continue 5"/>
    <w:basedOn w:val="a8"/>
    <w:pPr>
      <w:spacing w:after="120"/>
      <w:ind w:leftChars="1000" w:left="2100"/>
    </w:pPr>
  </w:style>
  <w:style w:type="paragraph" w:styleId="afd">
    <w:name w:val="Balloon Text"/>
    <w:basedOn w:val="a8"/>
    <w:link w:val="Char5"/>
    <w:rPr>
      <w:sz w:val="18"/>
    </w:rPr>
  </w:style>
  <w:style w:type="paragraph" w:styleId="afe">
    <w:name w:val="footer"/>
    <w:basedOn w:val="a8"/>
    <w:link w:val="Char6"/>
    <w:uiPriority w:val="99"/>
    <w:pPr>
      <w:tabs>
        <w:tab w:val="center" w:pos="4153"/>
        <w:tab w:val="right" w:pos="8306"/>
      </w:tabs>
      <w:snapToGrid w:val="0"/>
      <w:jc w:val="left"/>
    </w:pPr>
    <w:rPr>
      <w:sz w:val="18"/>
    </w:rPr>
  </w:style>
  <w:style w:type="paragraph" w:styleId="aff">
    <w:name w:val="envelope return"/>
    <w:basedOn w:val="a8"/>
    <w:pPr>
      <w:snapToGrid w:val="0"/>
    </w:pPr>
    <w:rPr>
      <w:rFonts w:ascii="Arial" w:hAnsi="Arial"/>
    </w:rPr>
  </w:style>
  <w:style w:type="paragraph" w:styleId="aff0">
    <w:name w:val="header"/>
    <w:basedOn w:val="a8"/>
    <w:link w:val="Char7"/>
    <w:uiPriority w:val="99"/>
    <w:pPr>
      <w:pBdr>
        <w:bottom w:val="single" w:sz="6" w:space="1" w:color="auto"/>
      </w:pBdr>
      <w:tabs>
        <w:tab w:val="center" w:pos="4153"/>
        <w:tab w:val="right" w:pos="8306"/>
      </w:tabs>
      <w:snapToGrid w:val="0"/>
      <w:jc w:val="center"/>
    </w:pPr>
    <w:rPr>
      <w:sz w:val="18"/>
    </w:rPr>
  </w:style>
  <w:style w:type="paragraph" w:styleId="aff1">
    <w:name w:val="Signature"/>
    <w:basedOn w:val="a8"/>
    <w:pPr>
      <w:ind w:leftChars="2100" w:left="100"/>
    </w:pPr>
  </w:style>
  <w:style w:type="paragraph" w:styleId="11">
    <w:name w:val="toc 1"/>
    <w:basedOn w:val="a8"/>
    <w:next w:val="a8"/>
    <w:uiPriority w:val="39"/>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pPr>
      <w:spacing w:after="120"/>
      <w:ind w:leftChars="800" w:left="1680"/>
    </w:pPr>
  </w:style>
  <w:style w:type="paragraph" w:styleId="44">
    <w:name w:val="toc 4"/>
    <w:basedOn w:val="a8"/>
    <w:next w:val="a8"/>
    <w:pPr>
      <w:ind w:left="630"/>
      <w:jc w:val="left"/>
    </w:pPr>
    <w:rPr>
      <w:sz w:val="18"/>
    </w:rPr>
  </w:style>
  <w:style w:type="paragraph" w:styleId="aff2">
    <w:name w:val="index heading"/>
    <w:basedOn w:val="a8"/>
    <w:next w:val="12"/>
    <w:rPr>
      <w:rFonts w:ascii="楷体_GB2312" w:eastAsia="楷体_GB2312" w:hAnsi="宋体"/>
      <w:color w:val="000000"/>
      <w:kern w:val="0"/>
    </w:rPr>
  </w:style>
  <w:style w:type="paragraph" w:styleId="12">
    <w:name w:val="index 1"/>
    <w:basedOn w:val="a8"/>
    <w:next w:val="a8"/>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pPr>
      <w:numPr>
        <w:numId w:val="10"/>
      </w:numPr>
    </w:pPr>
  </w:style>
  <w:style w:type="paragraph" w:styleId="aff4">
    <w:name w:val="footnote text"/>
    <w:basedOn w:val="a8"/>
    <w:pPr>
      <w:snapToGrid w:val="0"/>
      <w:jc w:val="left"/>
    </w:pPr>
    <w:rPr>
      <w:sz w:val="18"/>
    </w:rPr>
  </w:style>
  <w:style w:type="paragraph" w:styleId="60">
    <w:name w:val="toc 6"/>
    <w:basedOn w:val="a8"/>
    <w:next w:val="a8"/>
    <w:pPr>
      <w:ind w:left="1050"/>
      <w:jc w:val="left"/>
    </w:pPr>
    <w:rPr>
      <w:sz w:val="18"/>
    </w:rPr>
  </w:style>
  <w:style w:type="paragraph" w:styleId="54">
    <w:name w:val="List 5"/>
    <w:basedOn w:val="a8"/>
    <w:pPr>
      <w:ind w:leftChars="800" w:left="100" w:hangingChars="200" w:hanging="200"/>
    </w:pPr>
  </w:style>
  <w:style w:type="paragraph" w:styleId="35">
    <w:name w:val="Body Text Indent 3"/>
    <w:basedOn w:val="a8"/>
    <w:link w:val="3Char0"/>
    <w:pPr>
      <w:spacing w:line="360" w:lineRule="auto"/>
      <w:ind w:firstLineChars="229" w:firstLine="550"/>
    </w:pPr>
    <w:rPr>
      <w:sz w:val="24"/>
    </w:rPr>
  </w:style>
  <w:style w:type="paragraph" w:styleId="aff5">
    <w:name w:val="table of figures"/>
    <w:basedOn w:val="a8"/>
    <w:next w:val="a8"/>
    <w:pPr>
      <w:ind w:leftChars="200" w:left="840" w:hangingChars="200" w:hanging="420"/>
    </w:pPr>
  </w:style>
  <w:style w:type="paragraph" w:styleId="25">
    <w:name w:val="toc 2"/>
    <w:basedOn w:val="a8"/>
    <w:next w:val="a8"/>
    <w:uiPriority w:val="39"/>
    <w:pPr>
      <w:ind w:left="210"/>
      <w:jc w:val="left"/>
    </w:pPr>
    <w:rPr>
      <w:smallCaps/>
      <w:sz w:val="20"/>
    </w:rPr>
  </w:style>
  <w:style w:type="paragraph" w:styleId="90">
    <w:name w:val="toc 9"/>
    <w:basedOn w:val="a8"/>
    <w:next w:val="a8"/>
    <w:pPr>
      <w:ind w:left="1680"/>
      <w:jc w:val="left"/>
    </w:pPr>
    <w:rPr>
      <w:sz w:val="18"/>
    </w:rPr>
  </w:style>
  <w:style w:type="paragraph" w:styleId="26">
    <w:name w:val="Body Text 2"/>
    <w:basedOn w:val="a8"/>
    <w:link w:val="2Char1"/>
    <w:pPr>
      <w:jc w:val="center"/>
    </w:pPr>
    <w:rPr>
      <w:rFonts w:ascii="隶书" w:eastAsia="隶书" w:hAnsi="宋体"/>
      <w:b/>
      <w:sz w:val="84"/>
    </w:rPr>
  </w:style>
  <w:style w:type="paragraph" w:styleId="45">
    <w:name w:val="List 4"/>
    <w:basedOn w:val="a8"/>
    <w:pPr>
      <w:ind w:leftChars="600" w:left="100" w:hangingChars="200" w:hanging="200"/>
    </w:pPr>
  </w:style>
  <w:style w:type="paragraph" w:styleId="27">
    <w:name w:val="List Continue 2"/>
    <w:basedOn w:val="a8"/>
    <w:pPr>
      <w:spacing w:after="120"/>
      <w:ind w:leftChars="400" w:left="840"/>
    </w:pPr>
  </w:style>
  <w:style w:type="paragraph" w:styleId="aff6">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rPr>
      <w:sz w:val="24"/>
    </w:rPr>
  </w:style>
  <w:style w:type="paragraph" w:styleId="36">
    <w:name w:val="List Continue 3"/>
    <w:basedOn w:val="a8"/>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rPr>
      <w:b/>
    </w:rPr>
  </w:style>
  <w:style w:type="paragraph" w:styleId="a0">
    <w:name w:val="Body Text First Indent"/>
    <w:basedOn w:val="a8"/>
    <w:link w:val="Char8"/>
    <w:pPr>
      <w:numPr>
        <w:numId w:val="11"/>
      </w:numPr>
      <w:spacing w:line="220" w:lineRule="exact"/>
    </w:pPr>
    <w:rPr>
      <w:rFonts w:ascii="宋体" w:hAnsi="宋体"/>
    </w:rPr>
  </w:style>
  <w:style w:type="paragraph" w:styleId="28">
    <w:name w:val="Body Text First Indent 2"/>
    <w:basedOn w:val="af8"/>
    <w:link w:val="2Char2"/>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style>
  <w:style w:type="character" w:styleId="affd">
    <w:name w:val="FollowedHyperlink"/>
    <w:rPr>
      <w:color w:val="800080"/>
      <w:u w:val="single"/>
    </w:rPr>
  </w:style>
  <w:style w:type="character" w:styleId="affe">
    <w:name w:val="Emphasis"/>
    <w:qFormat/>
    <w:rPr>
      <w:i/>
    </w:rPr>
  </w:style>
  <w:style w:type="character" w:styleId="afff">
    <w:name w:val="line number"/>
    <w:basedOn w:val="a9"/>
  </w:style>
  <w:style w:type="character" w:styleId="HTML1">
    <w:name w:val="HTML Definition"/>
    <w:rPr>
      <w:i/>
    </w:rPr>
  </w:style>
  <w:style w:type="character" w:styleId="HTML2">
    <w:name w:val="HTML Typewriter"/>
    <w:rPr>
      <w:rFonts w:ascii="Courier New" w:hAnsi="Courier New"/>
      <w:sz w:val="20"/>
    </w:rPr>
  </w:style>
  <w:style w:type="character" w:styleId="HTML3">
    <w:name w:val="HTML Acronym"/>
    <w:basedOn w:val="a9"/>
  </w:style>
  <w:style w:type="character" w:styleId="HTML4">
    <w:name w:val="HTML Variable"/>
    <w:rPr>
      <w:i/>
    </w:rPr>
  </w:style>
  <w:style w:type="character" w:styleId="afff0">
    <w:name w:val="Hyperlink"/>
    <w:uiPriority w:val="99"/>
    <w:rPr>
      <w:color w:val="0000FF"/>
      <w:u w:val="single"/>
    </w:rPr>
  </w:style>
  <w:style w:type="character" w:styleId="HTML5">
    <w:name w:val="HTML Code"/>
    <w:rPr>
      <w:rFonts w:ascii="Courier New" w:hAnsi="Courier New"/>
      <w:sz w:val="20"/>
    </w:rPr>
  </w:style>
  <w:style w:type="character" w:styleId="afff1">
    <w:name w:val="annotation reference"/>
    <w:rPr>
      <w:sz w:val="21"/>
    </w:rPr>
  </w:style>
  <w:style w:type="character" w:styleId="HTML6">
    <w:name w:val="HTML Cite"/>
    <w:rPr>
      <w:i/>
    </w:rPr>
  </w:style>
  <w:style w:type="character" w:styleId="HTML7">
    <w:name w:val="HTML Keyboard"/>
    <w:rPr>
      <w:rFonts w:ascii="Courier New" w:hAnsi="Courier New"/>
      <w:sz w:val="20"/>
    </w:rPr>
  </w:style>
  <w:style w:type="character" w:styleId="HTML8">
    <w:name w:val="HTML Sample"/>
    <w:rPr>
      <w:rFonts w:ascii="Courier New" w:hAnsi="Courier New"/>
    </w:rPr>
  </w:style>
  <w:style w:type="character" w:customStyle="1" w:styleId="Char9">
    <w:name w:val="首行 Char"/>
    <w:link w:val="afff2"/>
    <w:rPr>
      <w:rFonts w:eastAsia="宋体"/>
      <w:kern w:val="2"/>
      <w:sz w:val="24"/>
      <w:lang w:val="en-US" w:eastAsia="zh-CN"/>
    </w:rPr>
  </w:style>
  <w:style w:type="paragraph" w:customStyle="1" w:styleId="afff2">
    <w:name w:val="首行"/>
    <w:basedOn w:val="af0"/>
    <w:link w:val="Char9"/>
    <w:pPr>
      <w:spacing w:line="360" w:lineRule="auto"/>
      <w:ind w:firstLine="200"/>
    </w:pPr>
    <w:rPr>
      <w:sz w:val="24"/>
    </w:rPr>
  </w:style>
  <w:style w:type="character" w:customStyle="1" w:styleId="Char">
    <w:name w:val="正文缩进 Char"/>
    <w:link w:val="af0"/>
    <w:rPr>
      <w:rFonts w:eastAsia="宋体"/>
      <w:kern w:val="2"/>
      <w:sz w:val="21"/>
      <w:lang w:val="en-US" w:eastAsia="zh-CN"/>
    </w:rPr>
  </w:style>
  <w:style w:type="character" w:customStyle="1" w:styleId="Char1">
    <w:name w:val="正文文本 Char"/>
    <w:link w:val="af7"/>
    <w:uiPriority w:val="1"/>
    <w:rPr>
      <w:rFonts w:eastAsia="宋体"/>
      <w:kern w:val="2"/>
      <w:sz w:val="21"/>
      <w:lang w:val="en-US" w:eastAsia="zh-CN"/>
    </w:rPr>
  </w:style>
  <w:style w:type="character" w:customStyle="1" w:styleId="CharChar9">
    <w:name w:val="Char Char9"/>
    <w:rPr>
      <w:rFonts w:eastAsia="宋体"/>
      <w:kern w:val="2"/>
      <w:sz w:val="24"/>
      <w:lang w:val="en-US" w:eastAsia="zh-CN"/>
    </w:rPr>
  </w:style>
  <w:style w:type="character" w:customStyle="1" w:styleId="8Char">
    <w:name w:val="标题 8 Char"/>
    <w:link w:val="8"/>
    <w:rPr>
      <w:rFonts w:ascii="Arial" w:eastAsia="黑体" w:hAnsi="Arial"/>
      <w:sz w:val="24"/>
      <w:lang w:val="en-US" w:eastAsia="zh-CN"/>
    </w:rPr>
  </w:style>
  <w:style w:type="character" w:customStyle="1" w:styleId="2Char1">
    <w:name w:val="正文文本 2 Char"/>
    <w:link w:val="26"/>
    <w:rPr>
      <w:rFonts w:ascii="隶书" w:eastAsia="隶书" w:hAnsi="宋体"/>
      <w:b/>
      <w:kern w:val="2"/>
      <w:sz w:val="84"/>
      <w:lang w:val="en-US" w:eastAsia="zh-CN"/>
    </w:rPr>
  </w:style>
  <w:style w:type="character" w:customStyle="1" w:styleId="Chara">
    <w:name w:val="自然段 Char"/>
    <w:link w:val="afff3"/>
    <w:rPr>
      <w:rFonts w:eastAsia="宋体"/>
      <w:kern w:val="2"/>
      <w:sz w:val="21"/>
      <w:lang w:val="en-US" w:eastAsia="zh-CN"/>
    </w:rPr>
  </w:style>
  <w:style w:type="paragraph" w:customStyle="1" w:styleId="afff3">
    <w:name w:val="自然段"/>
    <w:basedOn w:val="a8"/>
    <w:link w:val="Chara"/>
    <w:pPr>
      <w:spacing w:line="360" w:lineRule="auto"/>
      <w:ind w:firstLineChars="200" w:firstLine="420"/>
    </w:pPr>
  </w:style>
  <w:style w:type="character" w:customStyle="1" w:styleId="3Char2">
    <w:name w:val="标题 3 Char"/>
    <w:rPr>
      <w:rFonts w:eastAsia="宋体"/>
      <w:b/>
      <w:kern w:val="2"/>
      <w:sz w:val="32"/>
      <w:lang w:val="en-US" w:eastAsia="zh-CN"/>
    </w:rPr>
  </w:style>
  <w:style w:type="character" w:customStyle="1" w:styleId="En-tte11Char">
    <w:name w:val="En-tête 1.1 Char"/>
    <w:rPr>
      <w:rFonts w:ascii="Times New Roman" w:hAnsi="Times New Roman"/>
      <w:kern w:val="2"/>
      <w:sz w:val="18"/>
    </w:rPr>
  </w:style>
  <w:style w:type="character" w:customStyle="1" w:styleId="2Char">
    <w:name w:val="标题 2 Char"/>
    <w:link w:val="22"/>
    <w:rPr>
      <w:rFonts w:ascii="Arial" w:eastAsia="黑体" w:hAnsi="Arial"/>
      <w:b/>
      <w:kern w:val="2"/>
      <w:sz w:val="32"/>
      <w:lang w:val="en-US" w:eastAsia="zh-CN"/>
    </w:rPr>
  </w:style>
  <w:style w:type="character" w:customStyle="1" w:styleId="Charb">
    <w:name w:val="段落 Char"/>
    <w:rPr>
      <w:rFonts w:ascii="宋体" w:eastAsia="宋体" w:hAnsi="宋体"/>
      <w:kern w:val="0"/>
      <w:sz w:val="24"/>
    </w:rPr>
  </w:style>
  <w:style w:type="character" w:customStyle="1" w:styleId="Charc">
    <w:name w:val="无间隔 Char"/>
    <w:link w:val="13"/>
    <w:uiPriority w:val="1"/>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rPr>
      <w:rFonts w:ascii="宋体" w:eastAsia="宋体" w:hAnsi="宋体"/>
      <w:kern w:val="0"/>
    </w:rPr>
  </w:style>
  <w:style w:type="character" w:customStyle="1" w:styleId="Char3">
    <w:name w:val="纯文本 Char"/>
    <w:link w:val="afb"/>
    <w:rPr>
      <w:rFonts w:ascii="宋体" w:eastAsia="宋体" w:hAnsi="Courier New"/>
      <w:kern w:val="2"/>
      <w:sz w:val="21"/>
      <w:lang w:val="en-US" w:eastAsia="zh-CN"/>
    </w:rPr>
  </w:style>
  <w:style w:type="character" w:customStyle="1" w:styleId="4Char0">
    <w:name w:val="机场线4级标题 Char"/>
    <w:link w:val="46"/>
    <w:rPr>
      <w:rFonts w:ascii="黑体" w:eastAsia="黑体" w:hAnsi="Arial"/>
      <w:sz w:val="24"/>
      <w:lang w:val="en-US" w:eastAsia="zh-CN"/>
    </w:rPr>
  </w:style>
  <w:style w:type="paragraph" w:customStyle="1" w:styleId="46">
    <w:name w:val="机场线4级标题"/>
    <w:basedOn w:val="42"/>
    <w:link w:val="4Char0"/>
    <w:pPr>
      <w:keepNext w:val="0"/>
      <w:keepLines w:val="0"/>
      <w:spacing w:beforeLines="50" w:afterLines="50" w:line="240" w:lineRule="auto"/>
      <w:ind w:left="864" w:hanging="864"/>
      <w:jc w:val="left"/>
    </w:pPr>
    <w:rPr>
      <w:rFonts w:ascii="黑体"/>
      <w:b w:val="0"/>
      <w:kern w:val="0"/>
      <w:sz w:val="24"/>
    </w:rPr>
  </w:style>
  <w:style w:type="character" w:customStyle="1" w:styleId="Char6">
    <w:name w:val="页脚 Char"/>
    <w:link w:val="afe"/>
    <w:uiPriority w:val="99"/>
    <w:rPr>
      <w:rFonts w:eastAsia="宋体"/>
      <w:kern w:val="2"/>
      <w:sz w:val="18"/>
      <w:lang w:val="en-US" w:eastAsia="zh-CN"/>
    </w:rPr>
  </w:style>
  <w:style w:type="character" w:customStyle="1" w:styleId="4Char">
    <w:name w:val="标题 4 Char"/>
    <w:link w:val="42"/>
    <w:rPr>
      <w:rFonts w:ascii="Arial" w:eastAsia="黑体" w:hAnsi="Arial"/>
      <w:b/>
      <w:kern w:val="2"/>
      <w:sz w:val="28"/>
      <w:lang w:val="en-US" w:eastAsia="zh-CN"/>
    </w:rPr>
  </w:style>
  <w:style w:type="character" w:customStyle="1" w:styleId="Char0">
    <w:name w:val="文档结构图 Char"/>
    <w:link w:val="af3"/>
    <w:rPr>
      <w:rFonts w:eastAsia="宋体"/>
      <w:kern w:val="2"/>
      <w:sz w:val="21"/>
      <w:lang w:val="en-US" w:eastAsia="zh-CN"/>
    </w:rPr>
  </w:style>
  <w:style w:type="character" w:customStyle="1" w:styleId="CharChar">
    <w:name w:val="普通文字 Char Char"/>
    <w:rPr>
      <w:rFonts w:ascii="宋体" w:eastAsia="宋体" w:hAnsi="Courier New"/>
      <w:sz w:val="21"/>
      <w:lang w:val="en-US" w:eastAsia="zh-CN"/>
    </w:rPr>
  </w:style>
  <w:style w:type="character" w:customStyle="1" w:styleId="9Char">
    <w:name w:val="标题 9 Char"/>
    <w:link w:val="9"/>
    <w:rPr>
      <w:rFonts w:ascii="Arial" w:eastAsia="黑体" w:hAnsi="Arial"/>
      <w:sz w:val="21"/>
      <w:lang w:val="en-US" w:eastAsia="zh-CN"/>
    </w:rPr>
  </w:style>
  <w:style w:type="character" w:customStyle="1" w:styleId="Liutao1Char">
    <w:name w:val="Liutao1 Char"/>
    <w:link w:val="Liutao1"/>
    <w:rPr>
      <w:rFonts w:ascii="宋体" w:eastAsia="宋体" w:hAnsi="宋体"/>
      <w:b/>
      <w:kern w:val="2"/>
      <w:sz w:val="22"/>
      <w:lang w:val="en-US" w:eastAsia="zh-CN"/>
    </w:rPr>
  </w:style>
  <w:style w:type="paragraph" w:customStyle="1" w:styleId="Liutao1">
    <w:name w:val="Liutao1"/>
    <w:basedOn w:val="a8"/>
    <w:link w:val="Liutao1Char"/>
    <w:pPr>
      <w:ind w:right="251"/>
      <w:jc w:val="center"/>
    </w:pPr>
    <w:rPr>
      <w:rFonts w:ascii="宋体" w:hAnsi="宋体"/>
      <w:b/>
      <w:sz w:val="22"/>
    </w:rPr>
  </w:style>
  <w:style w:type="character" w:customStyle="1" w:styleId="3Char1">
    <w:name w:val="标题 3 Char1"/>
    <w:link w:val="31"/>
    <w:rPr>
      <w:rFonts w:eastAsia="宋体"/>
      <w:b/>
      <w:kern w:val="2"/>
      <w:sz w:val="32"/>
      <w:lang w:val="en-US" w:eastAsia="zh-CN"/>
    </w:rPr>
  </w:style>
  <w:style w:type="character" w:customStyle="1" w:styleId="222222222Char">
    <w:name w:val="正文缩进222222222 Char"/>
    <w:link w:val="222222222"/>
    <w:rPr>
      <w:rFonts w:eastAsia="宋体"/>
      <w:kern w:val="2"/>
      <w:sz w:val="24"/>
      <w:lang w:val="en-US" w:eastAsia="zh-CN"/>
    </w:rPr>
  </w:style>
  <w:style w:type="paragraph" w:customStyle="1" w:styleId="222222222">
    <w:name w:val="正文缩进222222222"/>
    <w:basedOn w:val="a8"/>
    <w:link w:val="222222222Char"/>
    <w:pPr>
      <w:spacing w:line="360" w:lineRule="auto"/>
      <w:ind w:firstLineChars="200" w:firstLine="200"/>
      <w:jc w:val="left"/>
    </w:pPr>
    <w:rPr>
      <w:sz w:val="24"/>
    </w:rPr>
  </w:style>
  <w:style w:type="character" w:customStyle="1" w:styleId="Char7">
    <w:name w:val="页眉 Char"/>
    <w:link w:val="aff0"/>
    <w:uiPriority w:val="99"/>
    <w:rPr>
      <w:rFonts w:eastAsia="宋体"/>
      <w:kern w:val="2"/>
      <w:sz w:val="18"/>
      <w:lang w:val="en-US" w:eastAsia="zh-CN"/>
    </w:rPr>
  </w:style>
  <w:style w:type="character" w:customStyle="1" w:styleId="SIASUN-Char">
    <w:name w:val="SIASUN-正文 Char"/>
    <w:link w:val="SIASUN-"/>
    <w:rPr>
      <w:rFonts w:eastAsia="宋体" w:hAnsi="宋体"/>
      <w:kern w:val="2"/>
      <w:sz w:val="24"/>
      <w:lang w:val="en-US" w:eastAsia="zh-CN"/>
    </w:rPr>
  </w:style>
  <w:style w:type="paragraph" w:customStyle="1" w:styleId="SIASUN-">
    <w:name w:val="SIASUN-正文"/>
    <w:basedOn w:val="a8"/>
    <w:link w:val="SIASUN-Char"/>
    <w:pPr>
      <w:spacing w:line="360" w:lineRule="auto"/>
      <w:ind w:firstLineChars="200" w:firstLine="200"/>
    </w:pPr>
    <w:rPr>
      <w:rFonts w:hAnsi="宋体"/>
      <w:sz w:val="24"/>
    </w:rPr>
  </w:style>
  <w:style w:type="character" w:customStyle="1" w:styleId="CharChar23">
    <w:name w:val="Char Char23"/>
    <w:rPr>
      <w:rFonts w:ascii="Times New Roman" w:hAnsi="Times New Roman"/>
      <w:kern w:val="2"/>
      <w:sz w:val="18"/>
    </w:rPr>
  </w:style>
  <w:style w:type="character" w:customStyle="1" w:styleId="14">
    <w:name w:val="正文1"/>
    <w:basedOn w:val="a9"/>
  </w:style>
  <w:style w:type="character" w:customStyle="1" w:styleId="3Char">
    <w:name w:val="正文文本 3 Char"/>
    <w:link w:val="33"/>
    <w:rPr>
      <w:rFonts w:eastAsia="宋体"/>
      <w:color w:val="FF0000"/>
      <w:kern w:val="2"/>
      <w:sz w:val="22"/>
      <w:lang w:val="en-US" w:eastAsia="zh-CN"/>
    </w:rPr>
  </w:style>
  <w:style w:type="character" w:customStyle="1" w:styleId="evenChar">
    <w:name w:val="even Char"/>
    <w:rPr>
      <w:rFonts w:ascii="楷体_GB2312" w:eastAsia="楷体_GB2312" w:hAnsi="宋体"/>
      <w:color w:val="000000"/>
      <w:sz w:val="18"/>
      <w:szCs w:val="21"/>
      <w:lang w:val="en-US" w:eastAsia="zh-CN" w:bidi="ar-SA"/>
    </w:rPr>
  </w:style>
  <w:style w:type="character" w:customStyle="1" w:styleId="Char8">
    <w:name w:val="正文首行缩进 Char"/>
    <w:link w:val="a0"/>
    <w:rPr>
      <w:rFonts w:ascii="宋体" w:hAnsi="宋体"/>
      <w:kern w:val="2"/>
      <w:sz w:val="21"/>
    </w:rPr>
  </w:style>
  <w:style w:type="character" w:customStyle="1" w:styleId="6Char">
    <w:name w:val="标题 6 Char"/>
    <w:link w:val="6"/>
    <w:rPr>
      <w:rFonts w:ascii="Arial" w:eastAsia="黑体" w:hAnsi="Arial"/>
      <w:b/>
      <w:sz w:val="24"/>
      <w:lang w:val="en-US" w:eastAsia="zh-CN"/>
    </w:rPr>
  </w:style>
  <w:style w:type="character" w:customStyle="1" w:styleId="5Char">
    <w:name w:val="标题 5 Char"/>
    <w:link w:val="51"/>
    <w:rPr>
      <w:rFonts w:eastAsia="宋体"/>
      <w:b/>
      <w:sz w:val="28"/>
      <w:lang w:val="en-US" w:eastAsia="zh-CN"/>
    </w:rPr>
  </w:style>
  <w:style w:type="character" w:customStyle="1" w:styleId="unnamed3">
    <w:name w:val="unnamed3"/>
    <w:basedOn w:val="a9"/>
  </w:style>
  <w:style w:type="character" w:customStyle="1" w:styleId="Char4">
    <w:name w:val="日期 Char"/>
    <w:link w:val="afc"/>
    <w:rPr>
      <w:rFonts w:ascii="宋体" w:eastAsia="宋体"/>
      <w:sz w:val="28"/>
      <w:lang w:val="en-US" w:eastAsia="zh-CN"/>
    </w:rPr>
  </w:style>
  <w:style w:type="character" w:customStyle="1" w:styleId="Chard">
    <w:name w:val="机场线节 Char"/>
    <w:link w:val="afff4"/>
    <w:rPr>
      <w:rFonts w:ascii="黑体" w:eastAsia="黑体" w:hAnsi="Arial"/>
      <w:sz w:val="30"/>
      <w:lang w:val="en-US" w:eastAsia="zh-CN"/>
    </w:rPr>
  </w:style>
  <w:style w:type="paragraph" w:customStyle="1" w:styleId="afff4">
    <w:name w:val="机场线节"/>
    <w:basedOn w:val="22"/>
    <w:link w:val="Chard"/>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rPr>
      <w:rFonts w:ascii="Arial" w:eastAsia="宋体" w:hAnsi="Arial"/>
      <w:kern w:val="2"/>
      <w:sz w:val="24"/>
      <w:lang w:val="en-US" w:eastAsia="zh-CN"/>
    </w:rPr>
  </w:style>
  <w:style w:type="character" w:customStyle="1" w:styleId="sia1Char">
    <w:name w:val="sia标题1 Char"/>
    <w:link w:val="sia1"/>
    <w:rPr>
      <w:rFonts w:ascii="Cambria" w:eastAsia="宋体" w:hAnsi="Cambria"/>
      <w:sz w:val="44"/>
      <w:lang w:val="en-US" w:eastAsia="zh-CN"/>
    </w:rPr>
  </w:style>
  <w:style w:type="paragraph" w:customStyle="1" w:styleId="sia1">
    <w:name w:val="sia标题1"/>
    <w:basedOn w:val="aff8"/>
    <w:link w:val="sia1Char"/>
    <w:rPr>
      <w:rFonts w:ascii="Cambria" w:hAnsi="Cambria"/>
      <w:b w:val="0"/>
      <w:kern w:val="0"/>
      <w:sz w:val="44"/>
    </w:rPr>
  </w:style>
  <w:style w:type="character" w:customStyle="1" w:styleId="-Char">
    <w:name w:val="页脚-目录 Char"/>
    <w:semiHidden/>
    <w:rPr>
      <w:rFonts w:ascii="楷体_GB2312" w:eastAsia="楷体_GB2312" w:hAnsi="宋体"/>
      <w:color w:val="000000"/>
      <w:sz w:val="18"/>
      <w:szCs w:val="21"/>
      <w:lang w:val="en-US" w:eastAsia="zh-CN" w:bidi="ar-SA"/>
    </w:rPr>
  </w:style>
  <w:style w:type="character" w:customStyle="1" w:styleId="2Char2">
    <w:name w:val="正文首行缩进 2 Char"/>
    <w:link w:val="28"/>
    <w:rPr>
      <w:rFonts w:ascii="宋体" w:eastAsia="宋体" w:hAnsi="宋体"/>
      <w:kern w:val="0"/>
      <w:sz w:val="24"/>
    </w:rPr>
  </w:style>
  <w:style w:type="character" w:customStyle="1" w:styleId="Char2">
    <w:name w:val="正文文本缩进 Char"/>
    <w:link w:val="af8"/>
    <w:rPr>
      <w:rFonts w:eastAsia="宋体"/>
      <w:color w:val="000000"/>
      <w:kern w:val="2"/>
      <w:sz w:val="24"/>
      <w:lang w:val="en-US" w:eastAsia="zh-CN"/>
    </w:rPr>
  </w:style>
  <w:style w:type="character" w:customStyle="1" w:styleId="7Char">
    <w:name w:val="标题 7 Char"/>
    <w:link w:val="7"/>
    <w:rPr>
      <w:rFonts w:eastAsia="宋体"/>
      <w:b/>
      <w:sz w:val="24"/>
      <w:lang w:val="en-US" w:eastAsia="zh-CN"/>
    </w:rPr>
  </w:style>
  <w:style w:type="character" w:customStyle="1" w:styleId="1Char">
    <w:name w:val="标题 1 Char"/>
    <w:link w:val="10"/>
    <w:rPr>
      <w:rFonts w:eastAsia="宋体"/>
      <w:b/>
      <w:kern w:val="44"/>
      <w:sz w:val="44"/>
      <w:lang w:val="en-US" w:eastAsia="zh-CN"/>
    </w:rPr>
  </w:style>
  <w:style w:type="character" w:customStyle="1" w:styleId="text">
    <w:name w:val="text"/>
    <w:basedOn w:val="a9"/>
  </w:style>
  <w:style w:type="character" w:customStyle="1" w:styleId="33Char">
    <w:name w:val="标题 3，3 Char"/>
    <w:link w:val="330"/>
    <w:rPr>
      <w:rFonts w:eastAsia="黑体"/>
      <w:b/>
      <w:kern w:val="2"/>
      <w:sz w:val="28"/>
      <w:lang w:val="en-US" w:eastAsia="zh-CN"/>
    </w:rPr>
  </w:style>
  <w:style w:type="paragraph" w:customStyle="1" w:styleId="330">
    <w:name w:val="标题 3，3"/>
    <w:basedOn w:val="31"/>
    <w:next w:val="31"/>
    <w:link w:val="33Char"/>
    <w:pPr>
      <w:spacing w:beforeLines="50" w:after="0" w:line="240" w:lineRule="auto"/>
    </w:pPr>
    <w:rPr>
      <w:rFonts w:eastAsia="黑体"/>
      <w:sz w:val="28"/>
    </w:rPr>
  </w:style>
  <w:style w:type="character" w:customStyle="1" w:styleId="Char5">
    <w:name w:val="批注框文本 Char"/>
    <w:link w:val="afd"/>
    <w:rPr>
      <w:rFonts w:eastAsia="宋体"/>
      <w:kern w:val="2"/>
      <w:sz w:val="18"/>
      <w:lang w:val="en-US" w:eastAsia="zh-CN"/>
    </w:rPr>
  </w:style>
  <w:style w:type="character" w:customStyle="1" w:styleId="3Char0">
    <w:name w:val="正文文本缩进 3 Char"/>
    <w:link w:val="35"/>
    <w:rPr>
      <w:kern w:val="2"/>
      <w:sz w:val="24"/>
    </w:rPr>
  </w:style>
  <w:style w:type="character" w:customStyle="1" w:styleId="2Char3">
    <w:name w:val="样式2 Char"/>
    <w:link w:val="29"/>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pPr>
      <w:widowControl/>
      <w:spacing w:before="100" w:beforeAutospacing="1" w:after="100" w:afterAutospacing="1"/>
      <w:jc w:val="center"/>
    </w:pPr>
    <w:rPr>
      <w:rFonts w:ascii="宋体" w:hAnsi="宋体"/>
      <w:b/>
      <w:kern w:val="0"/>
      <w:sz w:val="20"/>
    </w:r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pPr>
      <w:widowControl/>
      <w:spacing w:before="100" w:beforeAutospacing="1" w:after="100" w:afterAutospacing="1"/>
      <w:jc w:val="left"/>
    </w:pPr>
    <w:rPr>
      <w:kern w:val="0"/>
      <w:sz w:val="24"/>
    </w:rPr>
  </w:style>
  <w:style w:type="paragraph" w:customStyle="1" w:styleId="afff5">
    <w:name w:val="机场线正文"/>
    <w:basedOn w:val="af8"/>
    <w:pPr>
      <w:widowControl/>
      <w:spacing w:line="360" w:lineRule="auto"/>
      <w:ind w:left="0" w:firstLineChars="200" w:firstLine="480"/>
      <w:jc w:val="left"/>
    </w:pPr>
    <w:rPr>
      <w:rFonts w:ascii="宋体" w:hAnsi="宋体"/>
      <w:color w:val="auto"/>
      <w:kern w:val="0"/>
    </w:rPr>
  </w:style>
  <w:style w:type="paragraph" w:customStyle="1" w:styleId="xl29">
    <w:name w:val="xl29"/>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pPr>
      <w:snapToGrid w:val="0"/>
      <w:spacing w:line="312" w:lineRule="auto"/>
      <w:ind w:firstLine="584"/>
    </w:pPr>
    <w:rPr>
      <w:rFonts w:ascii="Century Gothic" w:eastAsia="仿宋_GB2312" w:hAnsi="Century Gothic"/>
      <w:kern w:val="0"/>
      <w:sz w:val="28"/>
    </w:rPr>
  </w:style>
  <w:style w:type="paragraph" w:customStyle="1" w:styleId="font14">
    <w:name w:val="font14"/>
    <w:basedOn w:val="a8"/>
    <w:pPr>
      <w:widowControl/>
      <w:spacing w:before="100" w:beforeAutospacing="1" w:after="100" w:afterAutospacing="1"/>
      <w:jc w:val="left"/>
    </w:pPr>
    <w:rPr>
      <w:rFonts w:ascii="宋体" w:hAnsi="宋体" w:hint="eastAsia"/>
      <w:kern w:val="0"/>
      <w:sz w:val="24"/>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rPr>
      <w:rFonts w:ascii="Arial" w:hAnsi="Arial"/>
      <w:b/>
      <w:sz w:val="21"/>
    </w:rPr>
  </w:style>
  <w:style w:type="paragraph" w:customStyle="1" w:styleId="l92">
    <w:name w:val="l9标题2"/>
    <w:basedOn w:val="a8"/>
    <w:pPr>
      <w:tabs>
        <w:tab w:val="left" w:pos="567"/>
      </w:tabs>
      <w:spacing w:line="360" w:lineRule="auto"/>
      <w:ind w:left="567" w:hanging="567"/>
    </w:pPr>
    <w:rPr>
      <w:sz w:val="24"/>
    </w:rPr>
  </w:style>
  <w:style w:type="paragraph" w:customStyle="1" w:styleId="xl76">
    <w:name w:val="xl76"/>
    <w:basedOn w:val="a8"/>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rPr>
      <w:rFonts w:ascii="Tahoma" w:eastAsia="仿宋_GB2312" w:hAnsi="Tahoma"/>
      <w:b/>
      <w:sz w:val="24"/>
    </w:rPr>
  </w:style>
  <w:style w:type="paragraph" w:customStyle="1" w:styleId="xl56">
    <w:name w:val="xl56"/>
    <w:basedOn w:val="a8"/>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pPr>
      <w:widowControl/>
      <w:spacing w:before="100" w:beforeAutospacing="1" w:after="100" w:afterAutospacing="1"/>
      <w:jc w:val="left"/>
    </w:pPr>
    <w:rPr>
      <w:b/>
      <w:kern w:val="0"/>
      <w:sz w:val="14"/>
    </w:rPr>
  </w:style>
  <w:style w:type="paragraph" w:customStyle="1" w:styleId="xl95">
    <w:name w:val="xl95"/>
    <w:basedOn w:val="a8"/>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pPr>
      <w:spacing w:beforeLines="50" w:afterLines="50" w:line="360" w:lineRule="auto"/>
      <w:ind w:leftChars="500" w:left="500" w:firstLineChars="200" w:firstLine="200"/>
    </w:pPr>
    <w:rPr>
      <w:sz w:val="24"/>
    </w:rPr>
  </w:style>
  <w:style w:type="paragraph" w:customStyle="1" w:styleId="xl114">
    <w:name w:val="xl114"/>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pPr>
      <w:adjustRightInd w:val="0"/>
      <w:spacing w:line="360" w:lineRule="auto"/>
    </w:pPr>
    <w:rPr>
      <w:kern w:val="0"/>
    </w:rPr>
  </w:style>
  <w:style w:type="paragraph" w:customStyle="1" w:styleId="xl61">
    <w:name w:val="xl61"/>
    <w:basedOn w:val="a8"/>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pPr>
      <w:numPr>
        <w:numId w:val="13"/>
      </w:numPr>
      <w:adjustRightInd w:val="0"/>
      <w:snapToGrid w:val="0"/>
      <w:spacing w:line="520" w:lineRule="exact"/>
    </w:pPr>
    <w:rPr>
      <w:sz w:val="28"/>
    </w:rPr>
  </w:style>
  <w:style w:type="paragraph" w:customStyle="1" w:styleId="xl96">
    <w:name w:val="xl96"/>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pPr>
      <w:ind w:left="284"/>
    </w:pPr>
  </w:style>
  <w:style w:type="paragraph" w:customStyle="1" w:styleId="l96">
    <w:name w:val="l9标题6"/>
    <w:basedOn w:val="l95"/>
    <w:pPr>
      <w:ind w:left="227" w:hanging="227"/>
    </w:pPr>
  </w:style>
  <w:style w:type="paragraph" w:customStyle="1" w:styleId="l95">
    <w:name w:val="l9标题5"/>
    <w:basedOn w:val="l92"/>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pPr>
      <w:spacing w:line="320" w:lineRule="exact"/>
      <w:jc w:val="center"/>
    </w:pPr>
    <w:rPr>
      <w:rFonts w:ascii="宋体" w:hAnsi="宋体"/>
      <w:kern w:val="0"/>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6">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rPr>
      <w:rFonts w:ascii="Tahoma" w:hAnsi="Tahoma"/>
      <w:sz w:val="24"/>
    </w:rPr>
  </w:style>
  <w:style w:type="paragraph" w:customStyle="1" w:styleId="280">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pPr>
      <w:widowControl/>
      <w:adjustRightInd w:val="0"/>
      <w:spacing w:after="240" w:line="360" w:lineRule="atLeast"/>
      <w:ind w:firstLine="454"/>
      <w:textAlignment w:val="bottom"/>
    </w:pPr>
    <w:rPr>
      <w:rFonts w:ascii="宋体"/>
      <w:kern w:val="0"/>
      <w:sz w:val="24"/>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pPr>
      <w:keepLines/>
      <w:numPr>
        <w:ilvl w:val="8"/>
        <w:numId w:val="15"/>
      </w:numPr>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d">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pPr>
      <w:widowControl/>
      <w:spacing w:line="360" w:lineRule="auto"/>
    </w:pPr>
    <w:rPr>
      <w:rFonts w:ascii="宋体" w:eastAsia="黑体" w:hAnsi="Courier New"/>
      <w:b/>
      <w:sz w:val="30"/>
    </w:rPr>
  </w:style>
  <w:style w:type="paragraph" w:customStyle="1" w:styleId="40">
    <w:name w:val="样式4"/>
    <w:basedOn w:val="a8"/>
    <w:pPr>
      <w:numPr>
        <w:numId w:val="17"/>
      </w:numPr>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paragraph" w:customStyle="1" w:styleId="Chare">
    <w:name w:val="Char"/>
    <w:basedOn w:val="a8"/>
    <w:rPr>
      <w:rFonts w:ascii="仿宋_GB2312" w:eastAsia="仿宋_GB2312"/>
      <w:b/>
      <w:sz w:val="32"/>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pPr>
      <w:tabs>
        <w:tab w:val="left" w:pos="1134"/>
      </w:tabs>
      <w:ind w:hanging="1134"/>
    </w:pPr>
  </w:style>
  <w:style w:type="paragraph" w:customStyle="1" w:styleId="1b">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9">
    <w:name w:val="标题3"/>
    <w:basedOn w:val="10"/>
    <w:pPr>
      <w:spacing w:beforeLines="50" w:after="0" w:line="312" w:lineRule="auto"/>
    </w:pPr>
    <w:rPr>
      <w:rFonts w:ascii="宋体"/>
      <w:snapToGrid w:val="0"/>
      <w:kern w:val="0"/>
      <w:sz w:val="36"/>
    </w:rPr>
  </w:style>
  <w:style w:type="paragraph" w:customStyle="1" w:styleId="1c">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rPr>
      <w:kern w:val="2"/>
      <w:sz w:val="21"/>
    </w:rPr>
  </w:style>
  <w:style w:type="paragraph" w:customStyle="1" w:styleId="210">
    <w:name w:val="正文文本缩进 21"/>
    <w:basedOn w:val="a8"/>
    <w:pPr>
      <w:numPr>
        <w:numId w:val="19"/>
      </w:numPr>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character" w:customStyle="1" w:styleId="CharChar1">
    <w:name w:val="Char Char"/>
    <w:rPr>
      <w:rFonts w:ascii="宋体" w:eastAsia="宋体" w:hAnsi="Courier New"/>
      <w:kern w:val="10"/>
      <w:sz w:val="21"/>
      <w:lang w:val="en-US" w:eastAsia="zh-CN" w:bidi="ar-SA"/>
    </w:rPr>
  </w:style>
  <w:style w:type="paragraph" w:customStyle="1" w:styleId="57">
    <w:name w:val="5"/>
    <w:basedOn w:val="a8"/>
    <w:next w:val="afb"/>
    <w:rPr>
      <w:rFonts w:ascii="宋体" w:hAnsi="Courier New" w:cs="Courier New"/>
      <w:szCs w:val="21"/>
    </w:rPr>
  </w:style>
  <w:style w:type="paragraph" w:customStyle="1" w:styleId="Charf">
    <w:name w:val="Char"/>
    <w:basedOn w:val="a8"/>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0"/>
    <w:uiPriority w:val="34"/>
    <w:qFormat/>
    <w:pPr>
      <w:ind w:firstLineChars="200" w:firstLine="420"/>
    </w:pPr>
    <w:rPr>
      <w:szCs w:val="24"/>
    </w:rPr>
  </w:style>
  <w:style w:type="character" w:customStyle="1" w:styleId="Charf0">
    <w:name w:val="列出段落 Char"/>
    <w:link w:val="affff7"/>
    <w:uiPriority w:val="34"/>
    <w:qFormat/>
    <w:rPr>
      <w:kern w:val="2"/>
      <w:sz w:val="21"/>
      <w:szCs w:val="24"/>
    </w:rPr>
  </w:style>
  <w:style w:type="character" w:customStyle="1" w:styleId="affff2">
    <w:name w:val="表格 字符"/>
    <w:link w:val="affff1"/>
    <w:rPr>
      <w:kern w:val="2"/>
      <w:sz w:val="21"/>
    </w:rPr>
  </w:style>
  <w:style w:type="character" w:customStyle="1" w:styleId="unnamed4">
    <w:name w:val="unnamed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unhideWhenUsed="1"/>
    <w:lsdException w:name="Body Text" w:uiPriority="99"/>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pPr>
      <w:ind w:leftChars="400" w:left="100" w:hangingChars="200" w:hanging="200"/>
    </w:pPr>
  </w:style>
  <w:style w:type="paragraph" w:styleId="70">
    <w:name w:val="toc 7"/>
    <w:basedOn w:val="a8"/>
    <w:next w:val="a8"/>
    <w:pPr>
      <w:ind w:left="1260"/>
      <w:jc w:val="left"/>
    </w:pPr>
    <w:rPr>
      <w:sz w:val="18"/>
    </w:rPr>
  </w:style>
  <w:style w:type="paragraph" w:styleId="20">
    <w:name w:val="List Number 2"/>
    <w:basedOn w:val="a8"/>
    <w:pPr>
      <w:numPr>
        <w:numId w:val="1"/>
      </w:numPr>
    </w:pPr>
  </w:style>
  <w:style w:type="paragraph" w:styleId="ac">
    <w:name w:val="Note Heading"/>
    <w:basedOn w:val="a8"/>
    <w:next w:val="a8"/>
    <w:pPr>
      <w:jc w:val="center"/>
    </w:pPr>
  </w:style>
  <w:style w:type="paragraph" w:styleId="4">
    <w:name w:val="List Bullet 4"/>
    <w:basedOn w:val="a8"/>
    <w:pPr>
      <w:numPr>
        <w:numId w:val="2"/>
      </w:numPr>
    </w:pPr>
  </w:style>
  <w:style w:type="paragraph" w:styleId="ad">
    <w:name w:val="E-mail Signature"/>
    <w:basedOn w:val="a8"/>
  </w:style>
  <w:style w:type="paragraph" w:styleId="ae">
    <w:name w:val="List Number"/>
    <w:basedOn w:val="af"/>
    <w:pPr>
      <w:widowControl/>
      <w:tabs>
        <w:tab w:val="left" w:pos="-180"/>
        <w:tab w:val="left" w:pos="375"/>
      </w:tabs>
      <w:spacing w:after="220" w:line="220" w:lineRule="atLeast"/>
      <w:ind w:left="1620" w:right="720" w:firstLineChars="0" w:firstLine="0"/>
      <w:jc w:val="left"/>
    </w:pPr>
  </w:style>
  <w:style w:type="paragraph" w:styleId="af">
    <w:name w:val="List"/>
    <w:basedOn w:val="a8"/>
    <w:pPr>
      <w:ind w:left="200" w:hangingChars="200" w:hanging="200"/>
    </w:pPr>
    <w:rPr>
      <w:rFonts w:ascii="楷体_GB2312" w:eastAsia="楷体_GB2312" w:hAnsi="宋体"/>
      <w:color w:val="000000"/>
      <w:kern w:val="0"/>
    </w:rPr>
  </w:style>
  <w:style w:type="paragraph" w:styleId="af0">
    <w:name w:val="Normal Indent"/>
    <w:basedOn w:val="a8"/>
    <w:link w:val="Char"/>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pPr>
      <w:numPr>
        <w:numId w:val="3"/>
      </w:numPr>
    </w:pPr>
  </w:style>
  <w:style w:type="paragraph" w:styleId="af2">
    <w:name w:val="envelope address"/>
    <w:basedOn w:val="a8"/>
    <w:pPr>
      <w:snapToGrid w:val="0"/>
      <w:ind w:leftChars="1400" w:left="100"/>
    </w:pPr>
    <w:rPr>
      <w:rFonts w:ascii="Arial" w:hAnsi="Arial"/>
      <w:sz w:val="24"/>
    </w:rPr>
  </w:style>
  <w:style w:type="paragraph" w:styleId="af3">
    <w:name w:val="Document Map"/>
    <w:basedOn w:val="a8"/>
    <w:link w:val="Char0"/>
    <w:pPr>
      <w:shd w:val="clear" w:color="auto" w:fill="000080"/>
    </w:pPr>
  </w:style>
  <w:style w:type="paragraph" w:styleId="a3">
    <w:name w:val="toa heading"/>
    <w:basedOn w:val="a8"/>
    <w:next w:val="a8"/>
    <w:pPr>
      <w:numPr>
        <w:numId w:val="4"/>
      </w:numPr>
      <w:tabs>
        <w:tab w:val="clear" w:pos="1145"/>
      </w:tabs>
      <w:spacing w:before="120"/>
      <w:ind w:left="0" w:firstLine="0"/>
    </w:pPr>
    <w:rPr>
      <w:rFonts w:ascii="Arial" w:hAnsi="Arial"/>
      <w:b/>
    </w:rPr>
  </w:style>
  <w:style w:type="paragraph" w:styleId="af4">
    <w:name w:val="annotation text"/>
    <w:basedOn w:val="a8"/>
    <w:pPr>
      <w:jc w:val="left"/>
    </w:pPr>
  </w:style>
  <w:style w:type="paragraph" w:styleId="af5">
    <w:name w:val="Salutation"/>
    <w:basedOn w:val="a8"/>
    <w:next w:val="a8"/>
  </w:style>
  <w:style w:type="paragraph" w:styleId="33">
    <w:name w:val="Body Text 3"/>
    <w:basedOn w:val="a8"/>
    <w:link w:val="3Char"/>
    <w:pPr>
      <w:spacing w:line="312" w:lineRule="auto"/>
    </w:pPr>
    <w:rPr>
      <w:color w:val="FF0000"/>
      <w:sz w:val="22"/>
    </w:rPr>
  </w:style>
  <w:style w:type="paragraph" w:styleId="af6">
    <w:name w:val="Closing"/>
    <w:basedOn w:val="a8"/>
    <w:pPr>
      <w:ind w:leftChars="2100" w:left="100"/>
    </w:pPr>
  </w:style>
  <w:style w:type="paragraph" w:styleId="30">
    <w:name w:val="List Bullet 3"/>
    <w:basedOn w:val="a8"/>
    <w:pPr>
      <w:numPr>
        <w:numId w:val="5"/>
      </w:numPr>
    </w:pPr>
  </w:style>
  <w:style w:type="paragraph" w:styleId="af7">
    <w:name w:val="Body Text"/>
    <w:basedOn w:val="a8"/>
    <w:link w:val="Char1"/>
    <w:uiPriority w:val="99"/>
    <w:pPr>
      <w:spacing w:after="120"/>
    </w:pPr>
  </w:style>
  <w:style w:type="paragraph" w:styleId="af8">
    <w:name w:val="Body Text Indent"/>
    <w:basedOn w:val="a8"/>
    <w:link w:val="Char2"/>
    <w:pPr>
      <w:ind w:left="2098"/>
    </w:pPr>
    <w:rPr>
      <w:color w:val="000000"/>
      <w:sz w:val="24"/>
    </w:rPr>
  </w:style>
  <w:style w:type="paragraph" w:styleId="3">
    <w:name w:val="List Number 3"/>
    <w:basedOn w:val="a8"/>
    <w:pPr>
      <w:numPr>
        <w:numId w:val="6"/>
      </w:numPr>
    </w:pPr>
  </w:style>
  <w:style w:type="paragraph" w:styleId="23">
    <w:name w:val="List 2"/>
    <w:basedOn w:val="a8"/>
    <w:pPr>
      <w:ind w:leftChars="200" w:left="100" w:hangingChars="200" w:hanging="200"/>
    </w:pPr>
  </w:style>
  <w:style w:type="paragraph" w:styleId="af9">
    <w:name w:val="List Continue"/>
    <w:basedOn w:val="a8"/>
    <w:pPr>
      <w:spacing w:after="120"/>
      <w:ind w:leftChars="200" w:left="420"/>
    </w:pPr>
  </w:style>
  <w:style w:type="paragraph" w:styleId="afa">
    <w:name w:val="Block Text"/>
    <w:basedOn w:val="a8"/>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pPr>
      <w:numPr>
        <w:numId w:val="7"/>
      </w:numPr>
      <w:tabs>
        <w:tab w:val="left" w:pos="780"/>
      </w:tabs>
      <w:spacing w:line="360" w:lineRule="auto"/>
      <w:ind w:left="780" w:hanging="360"/>
    </w:pPr>
  </w:style>
  <w:style w:type="paragraph" w:styleId="HTML">
    <w:name w:val="HTML Address"/>
    <w:basedOn w:val="a8"/>
    <w:rPr>
      <w:i/>
    </w:rPr>
  </w:style>
  <w:style w:type="paragraph" w:styleId="52">
    <w:name w:val="toc 5"/>
    <w:basedOn w:val="a8"/>
    <w:next w:val="a8"/>
    <w:pPr>
      <w:ind w:left="840"/>
      <w:jc w:val="left"/>
    </w:pPr>
    <w:rPr>
      <w:sz w:val="18"/>
    </w:rPr>
  </w:style>
  <w:style w:type="paragraph" w:styleId="34">
    <w:name w:val="toc 3"/>
    <w:basedOn w:val="a8"/>
    <w:next w:val="a8"/>
    <w:uiPriority w:val="39"/>
    <w:pPr>
      <w:ind w:left="420"/>
      <w:jc w:val="left"/>
    </w:pPr>
    <w:rPr>
      <w:i/>
      <w:sz w:val="20"/>
    </w:rPr>
  </w:style>
  <w:style w:type="paragraph" w:styleId="afb">
    <w:name w:val="Plain Text"/>
    <w:basedOn w:val="a8"/>
    <w:link w:val="Char3"/>
    <w:rPr>
      <w:rFonts w:ascii="宋体" w:hAnsi="Courier New"/>
    </w:rPr>
  </w:style>
  <w:style w:type="paragraph" w:styleId="5">
    <w:name w:val="List Bullet 5"/>
    <w:basedOn w:val="a8"/>
    <w:pPr>
      <w:numPr>
        <w:numId w:val="8"/>
      </w:numPr>
      <w:tabs>
        <w:tab w:val="clear" w:pos="2046"/>
        <w:tab w:val="left" w:pos="2040"/>
      </w:tabs>
    </w:pPr>
  </w:style>
  <w:style w:type="paragraph" w:styleId="41">
    <w:name w:val="List Number 4"/>
    <w:basedOn w:val="a8"/>
    <w:pPr>
      <w:numPr>
        <w:numId w:val="9"/>
      </w:numPr>
    </w:pPr>
  </w:style>
  <w:style w:type="paragraph" w:styleId="80">
    <w:name w:val="toc 8"/>
    <w:basedOn w:val="a8"/>
    <w:next w:val="a8"/>
    <w:pPr>
      <w:ind w:left="1470"/>
      <w:jc w:val="left"/>
    </w:pPr>
    <w:rPr>
      <w:sz w:val="18"/>
    </w:rPr>
  </w:style>
  <w:style w:type="paragraph" w:styleId="afc">
    <w:name w:val="Date"/>
    <w:basedOn w:val="a8"/>
    <w:next w:val="a8"/>
    <w:link w:val="Char4"/>
    <w:pPr>
      <w:autoSpaceDE w:val="0"/>
      <w:autoSpaceDN w:val="0"/>
      <w:adjustRightInd w:val="0"/>
    </w:pPr>
    <w:rPr>
      <w:rFonts w:ascii="宋体"/>
      <w:kern w:val="0"/>
      <w:sz w:val="28"/>
    </w:rPr>
  </w:style>
  <w:style w:type="paragraph" w:styleId="24">
    <w:name w:val="Body Text Indent 2"/>
    <w:basedOn w:val="a8"/>
    <w:link w:val="2Char0"/>
    <w:pPr>
      <w:spacing w:line="360" w:lineRule="auto"/>
      <w:ind w:firstLine="480"/>
    </w:pPr>
    <w:rPr>
      <w:rFonts w:ascii="Arial" w:hAnsi="Arial"/>
      <w:sz w:val="24"/>
    </w:rPr>
  </w:style>
  <w:style w:type="paragraph" w:styleId="53">
    <w:name w:val="List Continue 5"/>
    <w:basedOn w:val="a8"/>
    <w:pPr>
      <w:spacing w:after="120"/>
      <w:ind w:leftChars="1000" w:left="2100"/>
    </w:pPr>
  </w:style>
  <w:style w:type="paragraph" w:styleId="afd">
    <w:name w:val="Balloon Text"/>
    <w:basedOn w:val="a8"/>
    <w:link w:val="Char5"/>
    <w:rPr>
      <w:sz w:val="18"/>
    </w:rPr>
  </w:style>
  <w:style w:type="paragraph" w:styleId="afe">
    <w:name w:val="footer"/>
    <w:basedOn w:val="a8"/>
    <w:link w:val="Char6"/>
    <w:uiPriority w:val="99"/>
    <w:pPr>
      <w:tabs>
        <w:tab w:val="center" w:pos="4153"/>
        <w:tab w:val="right" w:pos="8306"/>
      </w:tabs>
      <w:snapToGrid w:val="0"/>
      <w:jc w:val="left"/>
    </w:pPr>
    <w:rPr>
      <w:sz w:val="18"/>
    </w:rPr>
  </w:style>
  <w:style w:type="paragraph" w:styleId="aff">
    <w:name w:val="envelope return"/>
    <w:basedOn w:val="a8"/>
    <w:pPr>
      <w:snapToGrid w:val="0"/>
    </w:pPr>
    <w:rPr>
      <w:rFonts w:ascii="Arial" w:hAnsi="Arial"/>
    </w:rPr>
  </w:style>
  <w:style w:type="paragraph" w:styleId="aff0">
    <w:name w:val="header"/>
    <w:basedOn w:val="a8"/>
    <w:link w:val="Char7"/>
    <w:uiPriority w:val="99"/>
    <w:pPr>
      <w:pBdr>
        <w:bottom w:val="single" w:sz="6" w:space="1" w:color="auto"/>
      </w:pBdr>
      <w:tabs>
        <w:tab w:val="center" w:pos="4153"/>
        <w:tab w:val="right" w:pos="8306"/>
      </w:tabs>
      <w:snapToGrid w:val="0"/>
      <w:jc w:val="center"/>
    </w:pPr>
    <w:rPr>
      <w:sz w:val="18"/>
    </w:rPr>
  </w:style>
  <w:style w:type="paragraph" w:styleId="aff1">
    <w:name w:val="Signature"/>
    <w:basedOn w:val="a8"/>
    <w:pPr>
      <w:ind w:leftChars="2100" w:left="100"/>
    </w:pPr>
  </w:style>
  <w:style w:type="paragraph" w:styleId="11">
    <w:name w:val="toc 1"/>
    <w:basedOn w:val="a8"/>
    <w:next w:val="a8"/>
    <w:uiPriority w:val="39"/>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pPr>
      <w:spacing w:after="120"/>
      <w:ind w:leftChars="800" w:left="1680"/>
    </w:pPr>
  </w:style>
  <w:style w:type="paragraph" w:styleId="44">
    <w:name w:val="toc 4"/>
    <w:basedOn w:val="a8"/>
    <w:next w:val="a8"/>
    <w:pPr>
      <w:ind w:left="630"/>
      <w:jc w:val="left"/>
    </w:pPr>
    <w:rPr>
      <w:sz w:val="18"/>
    </w:rPr>
  </w:style>
  <w:style w:type="paragraph" w:styleId="aff2">
    <w:name w:val="index heading"/>
    <w:basedOn w:val="a8"/>
    <w:next w:val="12"/>
    <w:rPr>
      <w:rFonts w:ascii="楷体_GB2312" w:eastAsia="楷体_GB2312" w:hAnsi="宋体"/>
      <w:color w:val="000000"/>
      <w:kern w:val="0"/>
    </w:rPr>
  </w:style>
  <w:style w:type="paragraph" w:styleId="12">
    <w:name w:val="index 1"/>
    <w:basedOn w:val="a8"/>
    <w:next w:val="a8"/>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pPr>
      <w:numPr>
        <w:numId w:val="10"/>
      </w:numPr>
    </w:pPr>
  </w:style>
  <w:style w:type="paragraph" w:styleId="aff4">
    <w:name w:val="footnote text"/>
    <w:basedOn w:val="a8"/>
    <w:pPr>
      <w:snapToGrid w:val="0"/>
      <w:jc w:val="left"/>
    </w:pPr>
    <w:rPr>
      <w:sz w:val="18"/>
    </w:rPr>
  </w:style>
  <w:style w:type="paragraph" w:styleId="60">
    <w:name w:val="toc 6"/>
    <w:basedOn w:val="a8"/>
    <w:next w:val="a8"/>
    <w:pPr>
      <w:ind w:left="1050"/>
      <w:jc w:val="left"/>
    </w:pPr>
    <w:rPr>
      <w:sz w:val="18"/>
    </w:rPr>
  </w:style>
  <w:style w:type="paragraph" w:styleId="54">
    <w:name w:val="List 5"/>
    <w:basedOn w:val="a8"/>
    <w:pPr>
      <w:ind w:leftChars="800" w:left="100" w:hangingChars="200" w:hanging="200"/>
    </w:pPr>
  </w:style>
  <w:style w:type="paragraph" w:styleId="35">
    <w:name w:val="Body Text Indent 3"/>
    <w:basedOn w:val="a8"/>
    <w:link w:val="3Char0"/>
    <w:pPr>
      <w:spacing w:line="360" w:lineRule="auto"/>
      <w:ind w:firstLineChars="229" w:firstLine="550"/>
    </w:pPr>
    <w:rPr>
      <w:sz w:val="24"/>
    </w:rPr>
  </w:style>
  <w:style w:type="paragraph" w:styleId="aff5">
    <w:name w:val="table of figures"/>
    <w:basedOn w:val="a8"/>
    <w:next w:val="a8"/>
    <w:pPr>
      <w:ind w:leftChars="200" w:left="840" w:hangingChars="200" w:hanging="420"/>
    </w:pPr>
  </w:style>
  <w:style w:type="paragraph" w:styleId="25">
    <w:name w:val="toc 2"/>
    <w:basedOn w:val="a8"/>
    <w:next w:val="a8"/>
    <w:uiPriority w:val="39"/>
    <w:pPr>
      <w:ind w:left="210"/>
      <w:jc w:val="left"/>
    </w:pPr>
    <w:rPr>
      <w:smallCaps/>
      <w:sz w:val="20"/>
    </w:rPr>
  </w:style>
  <w:style w:type="paragraph" w:styleId="90">
    <w:name w:val="toc 9"/>
    <w:basedOn w:val="a8"/>
    <w:next w:val="a8"/>
    <w:pPr>
      <w:ind w:left="1680"/>
      <w:jc w:val="left"/>
    </w:pPr>
    <w:rPr>
      <w:sz w:val="18"/>
    </w:rPr>
  </w:style>
  <w:style w:type="paragraph" w:styleId="26">
    <w:name w:val="Body Text 2"/>
    <w:basedOn w:val="a8"/>
    <w:link w:val="2Char1"/>
    <w:pPr>
      <w:jc w:val="center"/>
    </w:pPr>
    <w:rPr>
      <w:rFonts w:ascii="隶书" w:eastAsia="隶书" w:hAnsi="宋体"/>
      <w:b/>
      <w:sz w:val="84"/>
    </w:rPr>
  </w:style>
  <w:style w:type="paragraph" w:styleId="45">
    <w:name w:val="List 4"/>
    <w:basedOn w:val="a8"/>
    <w:pPr>
      <w:ind w:leftChars="600" w:left="100" w:hangingChars="200" w:hanging="200"/>
    </w:pPr>
  </w:style>
  <w:style w:type="paragraph" w:styleId="27">
    <w:name w:val="List Continue 2"/>
    <w:basedOn w:val="a8"/>
    <w:pPr>
      <w:spacing w:after="120"/>
      <w:ind w:leftChars="400" w:left="840"/>
    </w:pPr>
  </w:style>
  <w:style w:type="paragraph" w:styleId="aff6">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rPr>
      <w:sz w:val="24"/>
    </w:rPr>
  </w:style>
  <w:style w:type="paragraph" w:styleId="36">
    <w:name w:val="List Continue 3"/>
    <w:basedOn w:val="a8"/>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rPr>
      <w:b/>
    </w:rPr>
  </w:style>
  <w:style w:type="paragraph" w:styleId="a0">
    <w:name w:val="Body Text First Indent"/>
    <w:basedOn w:val="a8"/>
    <w:link w:val="Char8"/>
    <w:pPr>
      <w:numPr>
        <w:numId w:val="11"/>
      </w:numPr>
      <w:spacing w:line="220" w:lineRule="exact"/>
    </w:pPr>
    <w:rPr>
      <w:rFonts w:ascii="宋体" w:hAnsi="宋体"/>
    </w:rPr>
  </w:style>
  <w:style w:type="paragraph" w:styleId="28">
    <w:name w:val="Body Text First Indent 2"/>
    <w:basedOn w:val="af8"/>
    <w:link w:val="2Char2"/>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style>
  <w:style w:type="character" w:styleId="affd">
    <w:name w:val="FollowedHyperlink"/>
    <w:rPr>
      <w:color w:val="800080"/>
      <w:u w:val="single"/>
    </w:rPr>
  </w:style>
  <w:style w:type="character" w:styleId="affe">
    <w:name w:val="Emphasis"/>
    <w:qFormat/>
    <w:rPr>
      <w:i/>
    </w:rPr>
  </w:style>
  <w:style w:type="character" w:styleId="afff">
    <w:name w:val="line number"/>
    <w:basedOn w:val="a9"/>
  </w:style>
  <w:style w:type="character" w:styleId="HTML1">
    <w:name w:val="HTML Definition"/>
    <w:rPr>
      <w:i/>
    </w:rPr>
  </w:style>
  <w:style w:type="character" w:styleId="HTML2">
    <w:name w:val="HTML Typewriter"/>
    <w:rPr>
      <w:rFonts w:ascii="Courier New" w:hAnsi="Courier New"/>
      <w:sz w:val="20"/>
    </w:rPr>
  </w:style>
  <w:style w:type="character" w:styleId="HTML3">
    <w:name w:val="HTML Acronym"/>
    <w:basedOn w:val="a9"/>
  </w:style>
  <w:style w:type="character" w:styleId="HTML4">
    <w:name w:val="HTML Variable"/>
    <w:rPr>
      <w:i/>
    </w:rPr>
  </w:style>
  <w:style w:type="character" w:styleId="afff0">
    <w:name w:val="Hyperlink"/>
    <w:uiPriority w:val="99"/>
    <w:rPr>
      <w:color w:val="0000FF"/>
      <w:u w:val="single"/>
    </w:rPr>
  </w:style>
  <w:style w:type="character" w:styleId="HTML5">
    <w:name w:val="HTML Code"/>
    <w:rPr>
      <w:rFonts w:ascii="Courier New" w:hAnsi="Courier New"/>
      <w:sz w:val="20"/>
    </w:rPr>
  </w:style>
  <w:style w:type="character" w:styleId="afff1">
    <w:name w:val="annotation reference"/>
    <w:rPr>
      <w:sz w:val="21"/>
    </w:rPr>
  </w:style>
  <w:style w:type="character" w:styleId="HTML6">
    <w:name w:val="HTML Cite"/>
    <w:rPr>
      <w:i/>
    </w:rPr>
  </w:style>
  <w:style w:type="character" w:styleId="HTML7">
    <w:name w:val="HTML Keyboard"/>
    <w:rPr>
      <w:rFonts w:ascii="Courier New" w:hAnsi="Courier New"/>
      <w:sz w:val="20"/>
    </w:rPr>
  </w:style>
  <w:style w:type="character" w:styleId="HTML8">
    <w:name w:val="HTML Sample"/>
    <w:rPr>
      <w:rFonts w:ascii="Courier New" w:hAnsi="Courier New"/>
    </w:rPr>
  </w:style>
  <w:style w:type="character" w:customStyle="1" w:styleId="Char9">
    <w:name w:val="首行 Char"/>
    <w:link w:val="afff2"/>
    <w:rPr>
      <w:rFonts w:eastAsia="宋体"/>
      <w:kern w:val="2"/>
      <w:sz w:val="24"/>
      <w:lang w:val="en-US" w:eastAsia="zh-CN"/>
    </w:rPr>
  </w:style>
  <w:style w:type="paragraph" w:customStyle="1" w:styleId="afff2">
    <w:name w:val="首行"/>
    <w:basedOn w:val="af0"/>
    <w:link w:val="Char9"/>
    <w:pPr>
      <w:spacing w:line="360" w:lineRule="auto"/>
      <w:ind w:firstLine="200"/>
    </w:pPr>
    <w:rPr>
      <w:sz w:val="24"/>
    </w:rPr>
  </w:style>
  <w:style w:type="character" w:customStyle="1" w:styleId="Char">
    <w:name w:val="正文缩进 Char"/>
    <w:link w:val="af0"/>
    <w:rPr>
      <w:rFonts w:eastAsia="宋体"/>
      <w:kern w:val="2"/>
      <w:sz w:val="21"/>
      <w:lang w:val="en-US" w:eastAsia="zh-CN"/>
    </w:rPr>
  </w:style>
  <w:style w:type="character" w:customStyle="1" w:styleId="Char1">
    <w:name w:val="正文文本 Char"/>
    <w:link w:val="af7"/>
    <w:uiPriority w:val="1"/>
    <w:rPr>
      <w:rFonts w:eastAsia="宋体"/>
      <w:kern w:val="2"/>
      <w:sz w:val="21"/>
      <w:lang w:val="en-US" w:eastAsia="zh-CN"/>
    </w:rPr>
  </w:style>
  <w:style w:type="character" w:customStyle="1" w:styleId="CharChar9">
    <w:name w:val="Char Char9"/>
    <w:rPr>
      <w:rFonts w:eastAsia="宋体"/>
      <w:kern w:val="2"/>
      <w:sz w:val="24"/>
      <w:lang w:val="en-US" w:eastAsia="zh-CN"/>
    </w:rPr>
  </w:style>
  <w:style w:type="character" w:customStyle="1" w:styleId="8Char">
    <w:name w:val="标题 8 Char"/>
    <w:link w:val="8"/>
    <w:rPr>
      <w:rFonts w:ascii="Arial" w:eastAsia="黑体" w:hAnsi="Arial"/>
      <w:sz w:val="24"/>
      <w:lang w:val="en-US" w:eastAsia="zh-CN"/>
    </w:rPr>
  </w:style>
  <w:style w:type="character" w:customStyle="1" w:styleId="2Char1">
    <w:name w:val="正文文本 2 Char"/>
    <w:link w:val="26"/>
    <w:rPr>
      <w:rFonts w:ascii="隶书" w:eastAsia="隶书" w:hAnsi="宋体"/>
      <w:b/>
      <w:kern w:val="2"/>
      <w:sz w:val="84"/>
      <w:lang w:val="en-US" w:eastAsia="zh-CN"/>
    </w:rPr>
  </w:style>
  <w:style w:type="character" w:customStyle="1" w:styleId="Chara">
    <w:name w:val="自然段 Char"/>
    <w:link w:val="afff3"/>
    <w:rPr>
      <w:rFonts w:eastAsia="宋体"/>
      <w:kern w:val="2"/>
      <w:sz w:val="21"/>
      <w:lang w:val="en-US" w:eastAsia="zh-CN"/>
    </w:rPr>
  </w:style>
  <w:style w:type="paragraph" w:customStyle="1" w:styleId="afff3">
    <w:name w:val="自然段"/>
    <w:basedOn w:val="a8"/>
    <w:link w:val="Chara"/>
    <w:pPr>
      <w:spacing w:line="360" w:lineRule="auto"/>
      <w:ind w:firstLineChars="200" w:firstLine="420"/>
    </w:pPr>
  </w:style>
  <w:style w:type="character" w:customStyle="1" w:styleId="3Char2">
    <w:name w:val="标题 3 Char"/>
    <w:rPr>
      <w:rFonts w:eastAsia="宋体"/>
      <w:b/>
      <w:kern w:val="2"/>
      <w:sz w:val="32"/>
      <w:lang w:val="en-US" w:eastAsia="zh-CN"/>
    </w:rPr>
  </w:style>
  <w:style w:type="character" w:customStyle="1" w:styleId="En-tte11Char">
    <w:name w:val="En-tête 1.1 Char"/>
    <w:rPr>
      <w:rFonts w:ascii="Times New Roman" w:hAnsi="Times New Roman"/>
      <w:kern w:val="2"/>
      <w:sz w:val="18"/>
    </w:rPr>
  </w:style>
  <w:style w:type="character" w:customStyle="1" w:styleId="2Char">
    <w:name w:val="标题 2 Char"/>
    <w:link w:val="22"/>
    <w:rPr>
      <w:rFonts w:ascii="Arial" w:eastAsia="黑体" w:hAnsi="Arial"/>
      <w:b/>
      <w:kern w:val="2"/>
      <w:sz w:val="32"/>
      <w:lang w:val="en-US" w:eastAsia="zh-CN"/>
    </w:rPr>
  </w:style>
  <w:style w:type="character" w:customStyle="1" w:styleId="Charb">
    <w:name w:val="段落 Char"/>
    <w:rPr>
      <w:rFonts w:ascii="宋体" w:eastAsia="宋体" w:hAnsi="宋体"/>
      <w:kern w:val="0"/>
      <w:sz w:val="24"/>
    </w:rPr>
  </w:style>
  <w:style w:type="character" w:customStyle="1" w:styleId="Charc">
    <w:name w:val="无间隔 Char"/>
    <w:link w:val="13"/>
    <w:uiPriority w:val="1"/>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rPr>
      <w:rFonts w:ascii="宋体" w:eastAsia="宋体" w:hAnsi="宋体"/>
      <w:kern w:val="0"/>
    </w:rPr>
  </w:style>
  <w:style w:type="character" w:customStyle="1" w:styleId="Char3">
    <w:name w:val="纯文本 Char"/>
    <w:link w:val="afb"/>
    <w:rPr>
      <w:rFonts w:ascii="宋体" w:eastAsia="宋体" w:hAnsi="Courier New"/>
      <w:kern w:val="2"/>
      <w:sz w:val="21"/>
      <w:lang w:val="en-US" w:eastAsia="zh-CN"/>
    </w:rPr>
  </w:style>
  <w:style w:type="character" w:customStyle="1" w:styleId="4Char0">
    <w:name w:val="机场线4级标题 Char"/>
    <w:link w:val="46"/>
    <w:rPr>
      <w:rFonts w:ascii="黑体" w:eastAsia="黑体" w:hAnsi="Arial"/>
      <w:sz w:val="24"/>
      <w:lang w:val="en-US" w:eastAsia="zh-CN"/>
    </w:rPr>
  </w:style>
  <w:style w:type="paragraph" w:customStyle="1" w:styleId="46">
    <w:name w:val="机场线4级标题"/>
    <w:basedOn w:val="42"/>
    <w:link w:val="4Char0"/>
    <w:pPr>
      <w:keepNext w:val="0"/>
      <w:keepLines w:val="0"/>
      <w:spacing w:beforeLines="50" w:afterLines="50" w:line="240" w:lineRule="auto"/>
      <w:ind w:left="864" w:hanging="864"/>
      <w:jc w:val="left"/>
    </w:pPr>
    <w:rPr>
      <w:rFonts w:ascii="黑体"/>
      <w:b w:val="0"/>
      <w:kern w:val="0"/>
      <w:sz w:val="24"/>
    </w:rPr>
  </w:style>
  <w:style w:type="character" w:customStyle="1" w:styleId="Char6">
    <w:name w:val="页脚 Char"/>
    <w:link w:val="afe"/>
    <w:uiPriority w:val="99"/>
    <w:rPr>
      <w:rFonts w:eastAsia="宋体"/>
      <w:kern w:val="2"/>
      <w:sz w:val="18"/>
      <w:lang w:val="en-US" w:eastAsia="zh-CN"/>
    </w:rPr>
  </w:style>
  <w:style w:type="character" w:customStyle="1" w:styleId="4Char">
    <w:name w:val="标题 4 Char"/>
    <w:link w:val="42"/>
    <w:rPr>
      <w:rFonts w:ascii="Arial" w:eastAsia="黑体" w:hAnsi="Arial"/>
      <w:b/>
      <w:kern w:val="2"/>
      <w:sz w:val="28"/>
      <w:lang w:val="en-US" w:eastAsia="zh-CN"/>
    </w:rPr>
  </w:style>
  <w:style w:type="character" w:customStyle="1" w:styleId="Char0">
    <w:name w:val="文档结构图 Char"/>
    <w:link w:val="af3"/>
    <w:rPr>
      <w:rFonts w:eastAsia="宋体"/>
      <w:kern w:val="2"/>
      <w:sz w:val="21"/>
      <w:lang w:val="en-US" w:eastAsia="zh-CN"/>
    </w:rPr>
  </w:style>
  <w:style w:type="character" w:customStyle="1" w:styleId="CharChar">
    <w:name w:val="普通文字 Char Char"/>
    <w:rPr>
      <w:rFonts w:ascii="宋体" w:eastAsia="宋体" w:hAnsi="Courier New"/>
      <w:sz w:val="21"/>
      <w:lang w:val="en-US" w:eastAsia="zh-CN"/>
    </w:rPr>
  </w:style>
  <w:style w:type="character" w:customStyle="1" w:styleId="9Char">
    <w:name w:val="标题 9 Char"/>
    <w:link w:val="9"/>
    <w:rPr>
      <w:rFonts w:ascii="Arial" w:eastAsia="黑体" w:hAnsi="Arial"/>
      <w:sz w:val="21"/>
      <w:lang w:val="en-US" w:eastAsia="zh-CN"/>
    </w:rPr>
  </w:style>
  <w:style w:type="character" w:customStyle="1" w:styleId="Liutao1Char">
    <w:name w:val="Liutao1 Char"/>
    <w:link w:val="Liutao1"/>
    <w:rPr>
      <w:rFonts w:ascii="宋体" w:eastAsia="宋体" w:hAnsi="宋体"/>
      <w:b/>
      <w:kern w:val="2"/>
      <w:sz w:val="22"/>
      <w:lang w:val="en-US" w:eastAsia="zh-CN"/>
    </w:rPr>
  </w:style>
  <w:style w:type="paragraph" w:customStyle="1" w:styleId="Liutao1">
    <w:name w:val="Liutao1"/>
    <w:basedOn w:val="a8"/>
    <w:link w:val="Liutao1Char"/>
    <w:pPr>
      <w:ind w:right="251"/>
      <w:jc w:val="center"/>
    </w:pPr>
    <w:rPr>
      <w:rFonts w:ascii="宋体" w:hAnsi="宋体"/>
      <w:b/>
      <w:sz w:val="22"/>
    </w:rPr>
  </w:style>
  <w:style w:type="character" w:customStyle="1" w:styleId="3Char1">
    <w:name w:val="标题 3 Char1"/>
    <w:link w:val="31"/>
    <w:rPr>
      <w:rFonts w:eastAsia="宋体"/>
      <w:b/>
      <w:kern w:val="2"/>
      <w:sz w:val="32"/>
      <w:lang w:val="en-US" w:eastAsia="zh-CN"/>
    </w:rPr>
  </w:style>
  <w:style w:type="character" w:customStyle="1" w:styleId="222222222Char">
    <w:name w:val="正文缩进222222222 Char"/>
    <w:link w:val="222222222"/>
    <w:rPr>
      <w:rFonts w:eastAsia="宋体"/>
      <w:kern w:val="2"/>
      <w:sz w:val="24"/>
      <w:lang w:val="en-US" w:eastAsia="zh-CN"/>
    </w:rPr>
  </w:style>
  <w:style w:type="paragraph" w:customStyle="1" w:styleId="222222222">
    <w:name w:val="正文缩进222222222"/>
    <w:basedOn w:val="a8"/>
    <w:link w:val="222222222Char"/>
    <w:pPr>
      <w:spacing w:line="360" w:lineRule="auto"/>
      <w:ind w:firstLineChars="200" w:firstLine="200"/>
      <w:jc w:val="left"/>
    </w:pPr>
    <w:rPr>
      <w:sz w:val="24"/>
    </w:rPr>
  </w:style>
  <w:style w:type="character" w:customStyle="1" w:styleId="Char7">
    <w:name w:val="页眉 Char"/>
    <w:link w:val="aff0"/>
    <w:uiPriority w:val="99"/>
    <w:rPr>
      <w:rFonts w:eastAsia="宋体"/>
      <w:kern w:val="2"/>
      <w:sz w:val="18"/>
      <w:lang w:val="en-US" w:eastAsia="zh-CN"/>
    </w:rPr>
  </w:style>
  <w:style w:type="character" w:customStyle="1" w:styleId="SIASUN-Char">
    <w:name w:val="SIASUN-正文 Char"/>
    <w:link w:val="SIASUN-"/>
    <w:rPr>
      <w:rFonts w:eastAsia="宋体" w:hAnsi="宋体"/>
      <w:kern w:val="2"/>
      <w:sz w:val="24"/>
      <w:lang w:val="en-US" w:eastAsia="zh-CN"/>
    </w:rPr>
  </w:style>
  <w:style w:type="paragraph" w:customStyle="1" w:styleId="SIASUN-">
    <w:name w:val="SIASUN-正文"/>
    <w:basedOn w:val="a8"/>
    <w:link w:val="SIASUN-Char"/>
    <w:pPr>
      <w:spacing w:line="360" w:lineRule="auto"/>
      <w:ind w:firstLineChars="200" w:firstLine="200"/>
    </w:pPr>
    <w:rPr>
      <w:rFonts w:hAnsi="宋体"/>
      <w:sz w:val="24"/>
    </w:rPr>
  </w:style>
  <w:style w:type="character" w:customStyle="1" w:styleId="CharChar23">
    <w:name w:val="Char Char23"/>
    <w:rPr>
      <w:rFonts w:ascii="Times New Roman" w:hAnsi="Times New Roman"/>
      <w:kern w:val="2"/>
      <w:sz w:val="18"/>
    </w:rPr>
  </w:style>
  <w:style w:type="character" w:customStyle="1" w:styleId="14">
    <w:name w:val="正文1"/>
    <w:basedOn w:val="a9"/>
  </w:style>
  <w:style w:type="character" w:customStyle="1" w:styleId="3Char">
    <w:name w:val="正文文本 3 Char"/>
    <w:link w:val="33"/>
    <w:rPr>
      <w:rFonts w:eastAsia="宋体"/>
      <w:color w:val="FF0000"/>
      <w:kern w:val="2"/>
      <w:sz w:val="22"/>
      <w:lang w:val="en-US" w:eastAsia="zh-CN"/>
    </w:rPr>
  </w:style>
  <w:style w:type="character" w:customStyle="1" w:styleId="evenChar">
    <w:name w:val="even Char"/>
    <w:rPr>
      <w:rFonts w:ascii="楷体_GB2312" w:eastAsia="楷体_GB2312" w:hAnsi="宋体"/>
      <w:color w:val="000000"/>
      <w:sz w:val="18"/>
      <w:szCs w:val="21"/>
      <w:lang w:val="en-US" w:eastAsia="zh-CN" w:bidi="ar-SA"/>
    </w:rPr>
  </w:style>
  <w:style w:type="character" w:customStyle="1" w:styleId="Char8">
    <w:name w:val="正文首行缩进 Char"/>
    <w:link w:val="a0"/>
    <w:rPr>
      <w:rFonts w:ascii="宋体" w:hAnsi="宋体"/>
      <w:kern w:val="2"/>
      <w:sz w:val="21"/>
    </w:rPr>
  </w:style>
  <w:style w:type="character" w:customStyle="1" w:styleId="6Char">
    <w:name w:val="标题 6 Char"/>
    <w:link w:val="6"/>
    <w:rPr>
      <w:rFonts w:ascii="Arial" w:eastAsia="黑体" w:hAnsi="Arial"/>
      <w:b/>
      <w:sz w:val="24"/>
      <w:lang w:val="en-US" w:eastAsia="zh-CN"/>
    </w:rPr>
  </w:style>
  <w:style w:type="character" w:customStyle="1" w:styleId="5Char">
    <w:name w:val="标题 5 Char"/>
    <w:link w:val="51"/>
    <w:rPr>
      <w:rFonts w:eastAsia="宋体"/>
      <w:b/>
      <w:sz w:val="28"/>
      <w:lang w:val="en-US" w:eastAsia="zh-CN"/>
    </w:rPr>
  </w:style>
  <w:style w:type="character" w:customStyle="1" w:styleId="unnamed3">
    <w:name w:val="unnamed3"/>
    <w:basedOn w:val="a9"/>
  </w:style>
  <w:style w:type="character" w:customStyle="1" w:styleId="Char4">
    <w:name w:val="日期 Char"/>
    <w:link w:val="afc"/>
    <w:rPr>
      <w:rFonts w:ascii="宋体" w:eastAsia="宋体"/>
      <w:sz w:val="28"/>
      <w:lang w:val="en-US" w:eastAsia="zh-CN"/>
    </w:rPr>
  </w:style>
  <w:style w:type="character" w:customStyle="1" w:styleId="Chard">
    <w:name w:val="机场线节 Char"/>
    <w:link w:val="afff4"/>
    <w:rPr>
      <w:rFonts w:ascii="黑体" w:eastAsia="黑体" w:hAnsi="Arial"/>
      <w:sz w:val="30"/>
      <w:lang w:val="en-US" w:eastAsia="zh-CN"/>
    </w:rPr>
  </w:style>
  <w:style w:type="paragraph" w:customStyle="1" w:styleId="afff4">
    <w:name w:val="机场线节"/>
    <w:basedOn w:val="22"/>
    <w:link w:val="Chard"/>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rPr>
      <w:rFonts w:ascii="Arial" w:eastAsia="宋体" w:hAnsi="Arial"/>
      <w:kern w:val="2"/>
      <w:sz w:val="24"/>
      <w:lang w:val="en-US" w:eastAsia="zh-CN"/>
    </w:rPr>
  </w:style>
  <w:style w:type="character" w:customStyle="1" w:styleId="sia1Char">
    <w:name w:val="sia标题1 Char"/>
    <w:link w:val="sia1"/>
    <w:rPr>
      <w:rFonts w:ascii="Cambria" w:eastAsia="宋体" w:hAnsi="Cambria"/>
      <w:sz w:val="44"/>
      <w:lang w:val="en-US" w:eastAsia="zh-CN"/>
    </w:rPr>
  </w:style>
  <w:style w:type="paragraph" w:customStyle="1" w:styleId="sia1">
    <w:name w:val="sia标题1"/>
    <w:basedOn w:val="aff8"/>
    <w:link w:val="sia1Char"/>
    <w:rPr>
      <w:rFonts w:ascii="Cambria" w:hAnsi="Cambria"/>
      <w:b w:val="0"/>
      <w:kern w:val="0"/>
      <w:sz w:val="44"/>
    </w:rPr>
  </w:style>
  <w:style w:type="character" w:customStyle="1" w:styleId="-Char">
    <w:name w:val="页脚-目录 Char"/>
    <w:semiHidden/>
    <w:rPr>
      <w:rFonts w:ascii="楷体_GB2312" w:eastAsia="楷体_GB2312" w:hAnsi="宋体"/>
      <w:color w:val="000000"/>
      <w:sz w:val="18"/>
      <w:szCs w:val="21"/>
      <w:lang w:val="en-US" w:eastAsia="zh-CN" w:bidi="ar-SA"/>
    </w:rPr>
  </w:style>
  <w:style w:type="character" w:customStyle="1" w:styleId="2Char2">
    <w:name w:val="正文首行缩进 2 Char"/>
    <w:link w:val="28"/>
    <w:rPr>
      <w:rFonts w:ascii="宋体" w:eastAsia="宋体" w:hAnsi="宋体"/>
      <w:kern w:val="0"/>
      <w:sz w:val="24"/>
    </w:rPr>
  </w:style>
  <w:style w:type="character" w:customStyle="1" w:styleId="Char2">
    <w:name w:val="正文文本缩进 Char"/>
    <w:link w:val="af8"/>
    <w:rPr>
      <w:rFonts w:eastAsia="宋体"/>
      <w:color w:val="000000"/>
      <w:kern w:val="2"/>
      <w:sz w:val="24"/>
      <w:lang w:val="en-US" w:eastAsia="zh-CN"/>
    </w:rPr>
  </w:style>
  <w:style w:type="character" w:customStyle="1" w:styleId="7Char">
    <w:name w:val="标题 7 Char"/>
    <w:link w:val="7"/>
    <w:rPr>
      <w:rFonts w:eastAsia="宋体"/>
      <w:b/>
      <w:sz w:val="24"/>
      <w:lang w:val="en-US" w:eastAsia="zh-CN"/>
    </w:rPr>
  </w:style>
  <w:style w:type="character" w:customStyle="1" w:styleId="1Char">
    <w:name w:val="标题 1 Char"/>
    <w:link w:val="10"/>
    <w:rPr>
      <w:rFonts w:eastAsia="宋体"/>
      <w:b/>
      <w:kern w:val="44"/>
      <w:sz w:val="44"/>
      <w:lang w:val="en-US" w:eastAsia="zh-CN"/>
    </w:rPr>
  </w:style>
  <w:style w:type="character" w:customStyle="1" w:styleId="text">
    <w:name w:val="text"/>
    <w:basedOn w:val="a9"/>
  </w:style>
  <w:style w:type="character" w:customStyle="1" w:styleId="33Char">
    <w:name w:val="标题 3，3 Char"/>
    <w:link w:val="330"/>
    <w:rPr>
      <w:rFonts w:eastAsia="黑体"/>
      <w:b/>
      <w:kern w:val="2"/>
      <w:sz w:val="28"/>
      <w:lang w:val="en-US" w:eastAsia="zh-CN"/>
    </w:rPr>
  </w:style>
  <w:style w:type="paragraph" w:customStyle="1" w:styleId="330">
    <w:name w:val="标题 3，3"/>
    <w:basedOn w:val="31"/>
    <w:next w:val="31"/>
    <w:link w:val="33Char"/>
    <w:pPr>
      <w:spacing w:beforeLines="50" w:after="0" w:line="240" w:lineRule="auto"/>
    </w:pPr>
    <w:rPr>
      <w:rFonts w:eastAsia="黑体"/>
      <w:sz w:val="28"/>
    </w:rPr>
  </w:style>
  <w:style w:type="character" w:customStyle="1" w:styleId="Char5">
    <w:name w:val="批注框文本 Char"/>
    <w:link w:val="afd"/>
    <w:rPr>
      <w:rFonts w:eastAsia="宋体"/>
      <w:kern w:val="2"/>
      <w:sz w:val="18"/>
      <w:lang w:val="en-US" w:eastAsia="zh-CN"/>
    </w:rPr>
  </w:style>
  <w:style w:type="character" w:customStyle="1" w:styleId="3Char0">
    <w:name w:val="正文文本缩进 3 Char"/>
    <w:link w:val="35"/>
    <w:rPr>
      <w:kern w:val="2"/>
      <w:sz w:val="24"/>
    </w:rPr>
  </w:style>
  <w:style w:type="character" w:customStyle="1" w:styleId="2Char3">
    <w:name w:val="样式2 Char"/>
    <w:link w:val="29"/>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pPr>
      <w:widowControl/>
      <w:spacing w:before="100" w:beforeAutospacing="1" w:after="100" w:afterAutospacing="1"/>
      <w:jc w:val="center"/>
    </w:pPr>
    <w:rPr>
      <w:rFonts w:ascii="宋体" w:hAnsi="宋体"/>
      <w:b/>
      <w:kern w:val="0"/>
      <w:sz w:val="20"/>
    </w:r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pPr>
      <w:widowControl/>
      <w:spacing w:before="100" w:beforeAutospacing="1" w:after="100" w:afterAutospacing="1"/>
      <w:jc w:val="left"/>
    </w:pPr>
    <w:rPr>
      <w:kern w:val="0"/>
      <w:sz w:val="24"/>
    </w:rPr>
  </w:style>
  <w:style w:type="paragraph" w:customStyle="1" w:styleId="afff5">
    <w:name w:val="机场线正文"/>
    <w:basedOn w:val="af8"/>
    <w:pPr>
      <w:widowControl/>
      <w:spacing w:line="360" w:lineRule="auto"/>
      <w:ind w:left="0" w:firstLineChars="200" w:firstLine="480"/>
      <w:jc w:val="left"/>
    </w:pPr>
    <w:rPr>
      <w:rFonts w:ascii="宋体" w:hAnsi="宋体"/>
      <w:color w:val="auto"/>
      <w:kern w:val="0"/>
    </w:rPr>
  </w:style>
  <w:style w:type="paragraph" w:customStyle="1" w:styleId="xl29">
    <w:name w:val="xl29"/>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pPr>
      <w:snapToGrid w:val="0"/>
      <w:spacing w:line="312" w:lineRule="auto"/>
      <w:ind w:firstLine="584"/>
    </w:pPr>
    <w:rPr>
      <w:rFonts w:ascii="Century Gothic" w:eastAsia="仿宋_GB2312" w:hAnsi="Century Gothic"/>
      <w:kern w:val="0"/>
      <w:sz w:val="28"/>
    </w:rPr>
  </w:style>
  <w:style w:type="paragraph" w:customStyle="1" w:styleId="font14">
    <w:name w:val="font14"/>
    <w:basedOn w:val="a8"/>
    <w:pPr>
      <w:widowControl/>
      <w:spacing w:before="100" w:beforeAutospacing="1" w:after="100" w:afterAutospacing="1"/>
      <w:jc w:val="left"/>
    </w:pPr>
    <w:rPr>
      <w:rFonts w:ascii="宋体" w:hAnsi="宋体" w:hint="eastAsia"/>
      <w:kern w:val="0"/>
      <w:sz w:val="24"/>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rPr>
      <w:rFonts w:ascii="Arial" w:hAnsi="Arial"/>
      <w:b/>
      <w:sz w:val="21"/>
    </w:rPr>
  </w:style>
  <w:style w:type="paragraph" w:customStyle="1" w:styleId="l92">
    <w:name w:val="l9标题2"/>
    <w:basedOn w:val="a8"/>
    <w:pPr>
      <w:tabs>
        <w:tab w:val="left" w:pos="567"/>
      </w:tabs>
      <w:spacing w:line="360" w:lineRule="auto"/>
      <w:ind w:left="567" w:hanging="567"/>
    </w:pPr>
    <w:rPr>
      <w:sz w:val="24"/>
    </w:rPr>
  </w:style>
  <w:style w:type="paragraph" w:customStyle="1" w:styleId="xl76">
    <w:name w:val="xl76"/>
    <w:basedOn w:val="a8"/>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rPr>
      <w:rFonts w:ascii="Tahoma" w:eastAsia="仿宋_GB2312" w:hAnsi="Tahoma"/>
      <w:b/>
      <w:sz w:val="24"/>
    </w:rPr>
  </w:style>
  <w:style w:type="paragraph" w:customStyle="1" w:styleId="xl56">
    <w:name w:val="xl56"/>
    <w:basedOn w:val="a8"/>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pPr>
      <w:widowControl/>
      <w:spacing w:before="100" w:beforeAutospacing="1" w:after="100" w:afterAutospacing="1"/>
      <w:jc w:val="left"/>
    </w:pPr>
    <w:rPr>
      <w:b/>
      <w:kern w:val="0"/>
      <w:sz w:val="14"/>
    </w:rPr>
  </w:style>
  <w:style w:type="paragraph" w:customStyle="1" w:styleId="xl95">
    <w:name w:val="xl95"/>
    <w:basedOn w:val="a8"/>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pPr>
      <w:spacing w:beforeLines="50" w:afterLines="50" w:line="360" w:lineRule="auto"/>
      <w:ind w:leftChars="500" w:left="500" w:firstLineChars="200" w:firstLine="200"/>
    </w:pPr>
    <w:rPr>
      <w:sz w:val="24"/>
    </w:rPr>
  </w:style>
  <w:style w:type="paragraph" w:customStyle="1" w:styleId="xl114">
    <w:name w:val="xl114"/>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pPr>
      <w:adjustRightInd w:val="0"/>
      <w:spacing w:line="360" w:lineRule="auto"/>
    </w:pPr>
    <w:rPr>
      <w:kern w:val="0"/>
    </w:rPr>
  </w:style>
  <w:style w:type="paragraph" w:customStyle="1" w:styleId="xl61">
    <w:name w:val="xl61"/>
    <w:basedOn w:val="a8"/>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pPr>
      <w:numPr>
        <w:numId w:val="13"/>
      </w:numPr>
      <w:adjustRightInd w:val="0"/>
      <w:snapToGrid w:val="0"/>
      <w:spacing w:line="520" w:lineRule="exact"/>
    </w:pPr>
    <w:rPr>
      <w:sz w:val="28"/>
    </w:rPr>
  </w:style>
  <w:style w:type="paragraph" w:customStyle="1" w:styleId="xl96">
    <w:name w:val="xl96"/>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pPr>
      <w:ind w:left="284"/>
    </w:pPr>
  </w:style>
  <w:style w:type="paragraph" w:customStyle="1" w:styleId="l96">
    <w:name w:val="l9标题6"/>
    <w:basedOn w:val="l95"/>
    <w:pPr>
      <w:ind w:left="227" w:hanging="227"/>
    </w:pPr>
  </w:style>
  <w:style w:type="paragraph" w:customStyle="1" w:styleId="l95">
    <w:name w:val="l9标题5"/>
    <w:basedOn w:val="l92"/>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pPr>
      <w:spacing w:line="320" w:lineRule="exact"/>
      <w:jc w:val="center"/>
    </w:pPr>
    <w:rPr>
      <w:rFonts w:ascii="宋体" w:hAnsi="宋体"/>
      <w:kern w:val="0"/>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6">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rPr>
      <w:rFonts w:ascii="Tahoma" w:hAnsi="Tahoma"/>
      <w:sz w:val="24"/>
    </w:rPr>
  </w:style>
  <w:style w:type="paragraph" w:customStyle="1" w:styleId="280">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pPr>
      <w:widowControl/>
      <w:adjustRightInd w:val="0"/>
      <w:spacing w:after="240" w:line="360" w:lineRule="atLeast"/>
      <w:ind w:firstLine="454"/>
      <w:textAlignment w:val="bottom"/>
    </w:pPr>
    <w:rPr>
      <w:rFonts w:ascii="宋体"/>
      <w:kern w:val="0"/>
      <w:sz w:val="24"/>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pPr>
      <w:keepLines/>
      <w:numPr>
        <w:ilvl w:val="8"/>
        <w:numId w:val="15"/>
      </w:numPr>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d">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pPr>
      <w:widowControl/>
      <w:spacing w:line="360" w:lineRule="auto"/>
    </w:pPr>
    <w:rPr>
      <w:rFonts w:ascii="宋体" w:eastAsia="黑体" w:hAnsi="Courier New"/>
      <w:b/>
      <w:sz w:val="30"/>
    </w:rPr>
  </w:style>
  <w:style w:type="paragraph" w:customStyle="1" w:styleId="40">
    <w:name w:val="样式4"/>
    <w:basedOn w:val="a8"/>
    <w:pPr>
      <w:numPr>
        <w:numId w:val="17"/>
      </w:numPr>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paragraph" w:customStyle="1" w:styleId="Chare">
    <w:name w:val="Char"/>
    <w:basedOn w:val="a8"/>
    <w:rPr>
      <w:rFonts w:ascii="仿宋_GB2312" w:eastAsia="仿宋_GB2312"/>
      <w:b/>
      <w:sz w:val="32"/>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pPr>
      <w:tabs>
        <w:tab w:val="left" w:pos="1134"/>
      </w:tabs>
      <w:ind w:hanging="1134"/>
    </w:pPr>
  </w:style>
  <w:style w:type="paragraph" w:customStyle="1" w:styleId="1b">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9">
    <w:name w:val="标题3"/>
    <w:basedOn w:val="10"/>
    <w:pPr>
      <w:spacing w:beforeLines="50" w:after="0" w:line="312" w:lineRule="auto"/>
    </w:pPr>
    <w:rPr>
      <w:rFonts w:ascii="宋体"/>
      <w:snapToGrid w:val="0"/>
      <w:kern w:val="0"/>
      <w:sz w:val="36"/>
    </w:rPr>
  </w:style>
  <w:style w:type="paragraph" w:customStyle="1" w:styleId="1c">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rPr>
      <w:kern w:val="2"/>
      <w:sz w:val="21"/>
    </w:rPr>
  </w:style>
  <w:style w:type="paragraph" w:customStyle="1" w:styleId="210">
    <w:name w:val="正文文本缩进 21"/>
    <w:basedOn w:val="a8"/>
    <w:pPr>
      <w:numPr>
        <w:numId w:val="19"/>
      </w:numPr>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character" w:customStyle="1" w:styleId="CharChar1">
    <w:name w:val="Char Char"/>
    <w:rPr>
      <w:rFonts w:ascii="宋体" w:eastAsia="宋体" w:hAnsi="Courier New"/>
      <w:kern w:val="10"/>
      <w:sz w:val="21"/>
      <w:lang w:val="en-US" w:eastAsia="zh-CN" w:bidi="ar-SA"/>
    </w:rPr>
  </w:style>
  <w:style w:type="paragraph" w:customStyle="1" w:styleId="57">
    <w:name w:val="5"/>
    <w:basedOn w:val="a8"/>
    <w:next w:val="afb"/>
    <w:rPr>
      <w:rFonts w:ascii="宋体" w:hAnsi="Courier New" w:cs="Courier New"/>
      <w:szCs w:val="21"/>
    </w:rPr>
  </w:style>
  <w:style w:type="paragraph" w:customStyle="1" w:styleId="Charf">
    <w:name w:val="Char"/>
    <w:basedOn w:val="a8"/>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0"/>
    <w:uiPriority w:val="34"/>
    <w:qFormat/>
    <w:pPr>
      <w:ind w:firstLineChars="200" w:firstLine="420"/>
    </w:pPr>
    <w:rPr>
      <w:szCs w:val="24"/>
    </w:rPr>
  </w:style>
  <w:style w:type="character" w:customStyle="1" w:styleId="Charf0">
    <w:name w:val="列出段落 Char"/>
    <w:link w:val="affff7"/>
    <w:uiPriority w:val="34"/>
    <w:qFormat/>
    <w:rPr>
      <w:kern w:val="2"/>
      <w:sz w:val="21"/>
      <w:szCs w:val="24"/>
    </w:rPr>
  </w:style>
  <w:style w:type="character" w:customStyle="1" w:styleId="affff2">
    <w:name w:val="表格 字符"/>
    <w:link w:val="affff1"/>
    <w:rPr>
      <w:kern w:val="2"/>
      <w:sz w:val="21"/>
    </w:rPr>
  </w:style>
  <w:style w:type="character" w:customStyle="1" w:styleId="unnamed4">
    <w:name w:val="unnamed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FA2E5-4136-4847-8F3B-9CC2BB08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51</Pages>
  <Words>6082</Words>
  <Characters>34672</Characters>
  <Application>Microsoft Office Word</Application>
  <DocSecurity>0</DocSecurity>
  <Lines>288</Lines>
  <Paragraphs>81</Paragraphs>
  <ScaleCrop>false</ScaleCrop>
  <Company>Sky123.Org</Company>
  <LinksUpToDate>false</LinksUpToDate>
  <CharactersWithSpaces>40673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7</cp:revision>
  <cp:lastPrinted>2018-03-06T07:54:00Z</cp:lastPrinted>
  <dcterms:created xsi:type="dcterms:W3CDTF">2024-08-22T09:20:00Z</dcterms:created>
  <dcterms:modified xsi:type="dcterms:W3CDTF">2024-08-23T07:12:00Z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C2BC4D5B73F74D8D864FADDA6F65989F_13</vt:lpwstr>
  </property>
</Properties>
</file>