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一、具体技术要求</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货物名称</w:t>
            </w:r>
          </w:p>
        </w:tc>
        <w:tc>
          <w:tcPr>
            <w:tcW w:type="dxa" w:w="6480"/>
            <w:gridSpan w:val="3"/>
          </w:tcPr>
          <w:p>
            <w:r>
              <w:t>技术要求</w:t>
            </w:r>
          </w:p>
        </w:tc>
      </w:tr>
      <w:tr>
        <w:tc>
          <w:tcPr>
            <w:tcW w:type="dxa" w:w="2160"/>
          </w:tcPr>
          <w:p>
            <w:r>
              <w:t>总体要求</w:t>
            </w:r>
          </w:p>
        </w:tc>
        <w:tc>
          <w:tcPr>
            <w:tcW w:type="dxa" w:w="6480"/>
            <w:gridSpan w:val="3"/>
          </w:tcPr>
          <w:p>
            <w:r>
              <w:t>▲1、离子传输系统：在检测器前的离子光路中，通过四次离子偏转分别在碰撞反应池前后各实现一次离轴，二次离轴充分剔除光子和中性粒子的噪声，保证实际样品分析时的最佳分析信噪比；同时离子传输偏转透镜、碰撞反应池和四极杆质量分析器可免拆洗。</w:t>
              <w:br/>
              <w:br/>
              <w:t>▲2、碰撞反应池技术：（1）采用六极杆碰撞反应池，兼顾离子聚焦效果与最佳传输效率的质量范围；（2）可采用单一气体氦气、氢气、氧气或者氦气与氢气、氧气和氨气的混合气；（3）池内可使用标准模式、碰撞模式、反应模式进行干扰的消除和样品的分析。</w:t>
              <w:br/>
              <w:br/>
              <w:t>▲3、自动进样器：闭合式设计，保证安全及数据准确性；具备240个样品位的样品架，可同时进样120位（可扩展至240位），进一步缩短报告时间。</w:t>
              <w:br/>
              <w:br/>
              <w:t>4、检测项目：包含锂铝镁钙钒铬锰铁钴镍铜锌砷硒锶钼镉碲碘铯钡汞铊铅元素等。</w:t>
              <w:br/>
              <w:br/>
              <w:t>5、样本类型：至少包含血液、尿液。</w:t>
              <w:br/>
              <w:br/>
              <w:t>6、具备单项尿碘、尿铜、血铅检测能力。</w:t>
              <w:br/>
              <w:br/>
              <w:t>7、稳定性：(1)短期稳定性，各元素（Pb、Cu）满足，标准偏差RSD≤1%。(2) 长期稳定性，各元素（Pb、Cu）满足，标准偏差RSD≤1%。</w:t>
              <w:br/>
              <w:br/>
              <w:t>8、重复性（全血质控）:CV≤10%；准确度（全血质控）: 相对偏差≤±15%。</w:t>
              <w:br/>
              <w:br/>
              <w:t>▲9、全中文操作软件系统：标配原厂全中文操作软件，具有全自动检测分析功能，且可同时控制自动进样器与ICP-MS主机。</w:t>
              <w:br/>
              <w:br/>
              <w:t>10、软件可安装到非工作站的个人电脑上，方便进行离线数据分析并生成报告。</w:t>
              <w:br/>
              <w:br/>
              <w:t>11、具有自动优化功能，一键完成仪器质量校准、检测值校准、自动调谐、仪器性能判断，无需逐步设置校正参数。软件具备图形化操作界面，实现人机交流，实现检测数据显示、分析、存储、打印，支持直接3.5 对接LIS系统，进行数据传输，实现异常情况报警、诊断、恢复的功能。</w:t>
              <w:br/>
              <w:br/>
              <w:t>12、系统组成：ICP-MS主机一台；机械泵；高性能冷却循环水系统一套；电脑工作站一套；自动进样器一套；全自动血栓弹力图仪两台；</w:t>
              <w:br/>
              <w:br/>
              <w:t>13、全自动血栓弹力图仪</w:t>
              <w:br/>
              <w:br/>
              <w:t>13.1、检测原理：采用经典凝固法，结合光学法，实现精密测量；</w:t>
              <w:br/>
              <w:br/>
              <w:t>▲13.2、整机构成：一体机，无需另外配置电脑，支持反应杯装卸、样本和试剂加样、样本和试剂混匀、检测通道孵育、样本检测、结果计算、报告输出等过程全自动；</w:t>
              <w:br/>
              <w:br/>
              <w:t>13.3、样本检测：检测通道间相互独立，样本检测过程中可随时增加待测样本，实现随到随测，无需等待；</w:t>
              <w:br/>
              <w:br/>
              <w:t>▲13.4、 进样方式：原始采血管直接上机，闭盖穿刺进样，无需脱帽处理，机器可自动识别不同类型、不同规格采血管；</w:t>
              <w:br/>
              <w:br/>
              <w:t>▲13.5、样本摇匀：机械臂模拟人手操作，支持样本上下颠倒混匀；</w:t>
              <w:br/>
              <w:br/>
              <w:t>▲13.6、试剂位：≥10个试剂位。试剂位具有定时旋转摇匀功能保证试剂在机性能，支持试剂条码扫描、试剂在位检测，支持24小时在机冷藏；</w:t>
              <w:br/>
              <w:br/>
              <w:t>14、基因测序仪：</w:t>
              <w:br/>
              <w:br/>
              <w:t>▲14.1、设备支持单载片测序和双载片同时测序；自样品放入基因测序仪后，始终以原始序列为模板进行线性扩增，避免指数PCR扩增错误积累；</w:t>
              <w:br/>
              <w:br/>
              <w:t>▲14.2、序列数目：单张芯片单次运行时不小于80M有效信号点；</w:t>
              <w:br/>
              <w:br/>
              <w:t>▲14.3、检测模式：可提供一键测序模式；</w:t>
              <w:br/>
              <w:br/>
              <w:t>▲15、售后服务保证：</w:t>
              <w:br/>
              <w:br/>
              <w:t>（1）整机及所有配套产品提供终身免费维保及维修服务，在质保期内属产品质量问题所）发生的一切费用由供方负担，并提供设备终身售后服务。</w:t>
              <w:br/>
              <w:br/>
              <w:t>（2）每年按国家行业标准免费对仪器进行年度校准并提供年度校准报告。</w:t>
              <w:br/>
              <w:br/>
              <w:t>（3）软件和硬件方面提供免费升级服务。</w:t>
              <w:br/>
              <w:br/>
            </w:r>
          </w:p>
        </w:tc>
      </w:tr>
      <w:tr>
        <w:tc>
          <w:tcPr>
            <w:tcW w:type="dxa" w:w="8640"/>
            <w:gridSpan w:val="4"/>
          </w:tcPr>
          <w:p>
            <w:r>
              <w:t>配置清单 (注：配置清单需明确数量、单位、且不可涉及产地品牌型号等)</w:t>
            </w:r>
          </w:p>
        </w:tc>
      </w:tr>
      <w:tr>
        <w:tc>
          <w:tcPr>
            <w:tcW w:type="dxa" w:w="2160"/>
          </w:tcPr>
          <w:p>
            <w:r>
              <w:t>序号</w:t>
            </w:r>
          </w:p>
        </w:tc>
        <w:tc>
          <w:tcPr>
            <w:tcW w:type="dxa" w:w="2160"/>
          </w:tcPr>
          <w:p>
            <w:r>
              <w:t>名称</w:t>
            </w:r>
          </w:p>
        </w:tc>
        <w:tc>
          <w:tcPr>
            <w:tcW w:type="dxa" w:w="2160"/>
          </w:tcPr>
          <w:p>
            <w:r>
              <w:t>单位</w:t>
            </w:r>
          </w:p>
        </w:tc>
        <w:tc>
          <w:tcPr>
            <w:tcW w:type="dxa" w:w="2160"/>
          </w:tcPr>
          <w:p>
            <w:r>
              <w:t>数量</w:t>
            </w:r>
          </w:p>
        </w:tc>
      </w:tr>
      <w:tr>
        <w:tc>
          <w:tcPr>
            <w:tcW w:type="dxa" w:w="2160"/>
          </w:tcPr>
          <w:p>
            <w:r>
              <w:t>1</w:t>
            </w:r>
          </w:p>
        </w:tc>
        <w:tc>
          <w:tcPr>
            <w:tcW w:type="dxa" w:w="2160"/>
          </w:tcPr>
          <w:p>
            <w:r>
              <w:t>电感耦合等离子体质谱仪</w:t>
            </w:r>
          </w:p>
        </w:tc>
        <w:tc>
          <w:tcPr>
            <w:tcW w:type="dxa" w:w="2160"/>
          </w:tcPr>
          <w:p>
            <w:r>
              <w:t>套</w:t>
            </w:r>
          </w:p>
        </w:tc>
        <w:tc>
          <w:tcPr>
            <w:tcW w:type="dxa" w:w="2160"/>
          </w:tcPr>
          <w:p>
            <w:r>
              <w:t>1</w:t>
            </w:r>
          </w:p>
        </w:tc>
      </w:tr>
      <w:tr>
        <w:tc>
          <w:tcPr>
            <w:tcW w:type="dxa" w:w="2160"/>
          </w:tcPr>
          <w:p>
            <w:r>
              <w:t>2</w:t>
            </w:r>
          </w:p>
        </w:tc>
        <w:tc>
          <w:tcPr>
            <w:tcW w:type="dxa" w:w="2160"/>
          </w:tcPr>
          <w:p>
            <w:r>
              <w:t>全自动血栓弹力图仪</w:t>
            </w:r>
          </w:p>
        </w:tc>
        <w:tc>
          <w:tcPr>
            <w:tcW w:type="dxa" w:w="2160"/>
          </w:tcPr>
          <w:p>
            <w:r>
              <w:t>台</w:t>
            </w:r>
          </w:p>
        </w:tc>
        <w:tc>
          <w:tcPr>
            <w:tcW w:type="dxa" w:w="2160"/>
          </w:tcPr>
          <w:p>
            <w:r>
              <w:t>2</w:t>
            </w:r>
          </w:p>
        </w:tc>
      </w:tr>
      <w:tr>
        <w:tc>
          <w:tcPr>
            <w:tcW w:type="dxa" w:w="2160"/>
          </w:tcPr>
          <w:p>
            <w:r>
              <w:t>3</w:t>
            </w:r>
          </w:p>
        </w:tc>
        <w:tc>
          <w:tcPr>
            <w:tcW w:type="dxa" w:w="2160"/>
          </w:tcPr>
          <w:p>
            <w:r>
              <w:t>基因测序仪</w:t>
            </w:r>
          </w:p>
        </w:tc>
        <w:tc>
          <w:tcPr>
            <w:tcW w:type="dxa" w:w="2160"/>
          </w:tcPr>
          <w:p>
            <w:r>
              <w:t>台</w:t>
            </w:r>
          </w:p>
        </w:tc>
        <w:tc>
          <w:tcPr>
            <w:tcW w:type="dxa" w:w="2160"/>
          </w:tcPr>
          <w:p>
            <w:r>
              <w:t>1</w:t>
            </w:r>
          </w:p>
        </w:tc>
      </w:tr>
    </w:tbl>
    <w:p>
      <w:r>
        <w:t>二、商务条款</w:t>
      </w:r>
    </w:p>
    <w:tbl>
      <w:tblPr>
        <w:tblStyle w:val="TableGrid"/>
        <w:tblW w:type="auto" w:w="0"/>
        <w:tblLook w:firstColumn="1" w:firstRow="1" w:lastColumn="0" w:lastRow="0" w:noHBand="0" w:noVBand="1" w:val="04A0"/>
      </w:tblPr>
      <w:tblGrid>
        <w:gridCol w:w="2880"/>
        <w:gridCol w:w="2880"/>
        <w:gridCol w:w="2880"/>
      </w:tblGrid>
      <w:tr>
        <w:tc>
          <w:tcPr>
            <w:tcW w:type="dxa" w:w="2880"/>
          </w:tcPr>
          <w:p>
            <w:r>
              <w:t>序号</w:t>
            </w:r>
          </w:p>
        </w:tc>
        <w:tc>
          <w:tcPr>
            <w:tcW w:type="dxa" w:w="2880"/>
          </w:tcPr>
          <w:p>
            <w:r>
              <w:t>目录</w:t>
            </w:r>
          </w:p>
        </w:tc>
        <w:tc>
          <w:tcPr>
            <w:tcW w:type="dxa" w:w="2880"/>
          </w:tcPr>
          <w:p>
            <w:r>
              <w:t>商务要求</w:t>
            </w:r>
          </w:p>
        </w:tc>
      </w:tr>
      <w:tr>
        <w:tc>
          <w:tcPr>
            <w:tcW w:type="dxa" w:w="8640"/>
            <w:gridSpan w:val="3"/>
          </w:tcPr>
          <w:p>
            <w:r>
              <w:t>（一）免费保修期内售后服务要求</w:t>
            </w:r>
          </w:p>
        </w:tc>
      </w:tr>
      <w:tr>
        <w:tc>
          <w:tcPr>
            <w:tcW w:type="dxa" w:w="2880"/>
            <w:vMerge w:val="restart"/>
          </w:tcPr>
          <w:p>
            <w:r>
              <w:t>1</w:t>
            </w:r>
          </w:p>
        </w:tc>
        <w:tc>
          <w:tcPr>
            <w:tcW w:type="dxa" w:w="2880"/>
            <w:vMerge w:val="restart"/>
          </w:tcPr>
          <w:p>
            <w:r>
              <w:t>维修及维护服务</w:t>
            </w:r>
          </w:p>
        </w:tc>
        <w:tc>
          <w:tcPr>
            <w:tcW w:type="dxa" w:w="2880"/>
          </w:tcPr>
          <w:p>
            <w:r>
              <w:t>★1.1所投货物（含标准配置及可选配件）免费保修期 5 年,时间自最终验收合格并交付使用之日起计算。</w:t>
            </w:r>
          </w:p>
        </w:tc>
      </w:tr>
      <w:tr>
        <w:tc>
          <w:tcPr>
            <w:tcW w:type="dxa" w:w="2880"/>
            <w:vMerge/>
          </w:tcPr>
          <w:p/>
        </w:tc>
        <w:tc>
          <w:tcPr>
            <w:tcW w:type="dxa" w:w="2880"/>
            <w:vMerge/>
          </w:tcPr>
          <w:p/>
        </w:tc>
        <w:tc>
          <w:tcPr>
            <w:tcW w:type="dxa" w:w="2880"/>
          </w:tcPr>
          <w:p>
            <w:r>
              <w:t>1.2免费保修期内，年度定期预防性维护保养次数应不少于 4 次。保修期内免费更换零配件、免工时 费。每次预防性维护保养后应出具符合厂家标准的保养记录，每年度提供符合厂家技术标准或第三方认可的质控报告。</w:t>
            </w:r>
          </w:p>
        </w:tc>
      </w:tr>
      <w:tr>
        <w:tc>
          <w:tcPr>
            <w:tcW w:type="dxa" w:w="2880"/>
            <w:vMerge/>
          </w:tcPr>
          <w:p/>
        </w:tc>
        <w:tc>
          <w:tcPr>
            <w:tcW w:type="dxa" w:w="2880"/>
            <w:vMerge/>
          </w:tcPr>
          <w:p/>
        </w:tc>
        <w:tc>
          <w:tcPr>
            <w:tcW w:type="dxa" w:w="2880"/>
          </w:tcPr>
          <w:p>
            <w:r>
              <w:t>1.3由设备制造商提供售后服务，4 小时内响应，24 小时维修到位（不可抗力情况除外）。消耗品和零配件供应及时，特殊情况下可提供备用机。</w:t>
            </w:r>
          </w:p>
        </w:tc>
      </w:tr>
      <w:tr>
        <w:tc>
          <w:tcPr>
            <w:tcW w:type="dxa" w:w="2880"/>
            <w:vMerge/>
          </w:tcPr>
          <w:p/>
        </w:tc>
        <w:tc>
          <w:tcPr>
            <w:tcW w:type="dxa" w:w="2880"/>
            <w:vMerge/>
          </w:tcPr>
          <w:p/>
        </w:tc>
        <w:tc>
          <w:tcPr>
            <w:tcW w:type="dxa" w:w="2880"/>
          </w:tcPr>
          <w:p>
            <w:r>
              <w:t>★1.4提供设备原厂服务，负责货物的终身维修，保证 10 年以上供应维修配件，10 年内免费提供软件升级服务，并免费配合医院完成设备端信息化接口改造。</w:t>
            </w:r>
          </w:p>
        </w:tc>
      </w:tr>
      <w:tr>
        <w:tc>
          <w:tcPr>
            <w:tcW w:type="dxa" w:w="2880"/>
          </w:tcPr>
          <w:p>
            <w:r>
              <w:t>2</w:t>
            </w:r>
          </w:p>
        </w:tc>
        <w:tc>
          <w:tcPr>
            <w:tcW w:type="dxa" w:w="2880"/>
          </w:tcPr>
          <w:p>
            <w:r>
              <w:t>质量保证</w:t>
            </w:r>
          </w:p>
        </w:tc>
        <w:tc>
          <w:tcPr>
            <w:tcW w:type="dxa" w:w="2880"/>
          </w:tcPr>
          <w:p>
            <w:r>
              <w:t>2.1在免费保修期内，投标人应确保年开机率在95%以上，否则按照如下约定执行：①年开机率90~95%（含95%），保修期延长至原有保修期 5 倍；②年开机率在85~90%（含90%），保修期延长至原有保修期 10 倍；③年开机率低于85%（含85%），投标人必须无条件更换新机，赔偿用户的直接经济损失和间接经济损失，同时采购人扣除投标人剩余尾款或履约保证金。注：年开机率=（365-停机天数）/365）</w:t>
            </w:r>
          </w:p>
        </w:tc>
      </w:tr>
      <w:tr>
        <w:tc>
          <w:tcPr>
            <w:tcW w:type="dxa" w:w="8640"/>
            <w:gridSpan w:val="3"/>
          </w:tcPr>
          <w:p>
            <w:r>
              <w:t>（二）免费保修期外售后服务要求</w:t>
            </w:r>
          </w:p>
        </w:tc>
      </w:tr>
      <w:tr>
        <w:tc>
          <w:tcPr>
            <w:tcW w:type="dxa" w:w="2880"/>
            <w:vMerge w:val="restart"/>
          </w:tcPr>
          <w:p>
            <w:r>
              <w:t>1</w:t>
            </w:r>
          </w:p>
        </w:tc>
        <w:tc>
          <w:tcPr>
            <w:tcW w:type="dxa" w:w="2880"/>
            <w:vMerge w:val="restart"/>
          </w:tcPr>
          <w:p>
            <w:r>
              <w:t>服务内容及要求</w:t>
            </w:r>
          </w:p>
        </w:tc>
        <w:tc>
          <w:tcPr>
            <w:tcW w:type="dxa" w:w="2880"/>
          </w:tcPr>
          <w:p>
            <w:r>
              <w:t>1.1由设备制造商提供售后服务， 4 小时内响应，24 小时维修到位（不可抗力情况除外）。消耗品和零配件供应及时，特殊情况下可提供备用机。</w:t>
            </w:r>
          </w:p>
        </w:tc>
      </w:tr>
      <w:tr>
        <w:tc>
          <w:tcPr>
            <w:tcW w:type="dxa" w:w="2880"/>
            <w:vMerge/>
          </w:tcPr>
          <w:p/>
        </w:tc>
        <w:tc>
          <w:tcPr>
            <w:tcW w:type="dxa" w:w="2880"/>
            <w:vMerge/>
          </w:tcPr>
          <w:p/>
        </w:tc>
        <w:tc>
          <w:tcPr>
            <w:tcW w:type="dxa" w:w="2880"/>
          </w:tcPr>
          <w:p>
            <w:r>
              <w:t>★1.2免费保修期满后提供设备原厂服务，负责货物的终身维修，以优惠价供应维修零配件、消耗品和延续保修合同，保证免费保修期满后 10 年以上供应维修配件，10 年内免费提供软件升级服务。价格最高的前5项零配件、消耗品和延续全保修合同、部分备件与人工保修合同、仅人工保修合同的报价明细必须填写于《零配件、消耗品和延续保修合同报价明清单》中。</w:t>
            </w:r>
          </w:p>
        </w:tc>
      </w:tr>
      <w:tr>
        <w:tc>
          <w:tcPr>
            <w:tcW w:type="dxa" w:w="2880"/>
            <w:vMerge/>
          </w:tcPr>
          <w:p/>
        </w:tc>
        <w:tc>
          <w:tcPr>
            <w:tcW w:type="dxa" w:w="2880"/>
            <w:vMerge/>
          </w:tcPr>
          <w:p/>
        </w:tc>
        <w:tc>
          <w:tcPr>
            <w:tcW w:type="dxa" w:w="2880"/>
          </w:tcPr>
          <w:p>
            <w:r>
              <w:t>1.3维修的货物经采购人验收合格，且设备制造商提供维修专用发票后，采购人支付维修费用。</w:t>
            </w:r>
          </w:p>
        </w:tc>
      </w:tr>
      <w:tr>
        <w:tc>
          <w:tcPr>
            <w:tcW w:type="dxa" w:w="2880"/>
            <w:vMerge/>
          </w:tcPr>
          <w:p/>
        </w:tc>
        <w:tc>
          <w:tcPr>
            <w:tcW w:type="dxa" w:w="2880"/>
            <w:vMerge/>
          </w:tcPr>
          <w:p/>
        </w:tc>
        <w:tc>
          <w:tcPr>
            <w:tcW w:type="dxa" w:w="2880"/>
          </w:tcPr>
          <w:p>
            <w:r>
              <w:t>1.4采购人可与投标人就优惠价进行谈判，但优惠价不得高于投标人在投标文件的《零配件、消耗品和延续保修合同报价明清单》中承诺的维修零配件、消耗品和延续保修合同的报价。</w:t>
            </w:r>
          </w:p>
        </w:tc>
      </w:tr>
      <w:tr>
        <w:tc>
          <w:tcPr>
            <w:tcW w:type="dxa" w:w="2880"/>
            <w:vMerge/>
          </w:tcPr>
          <w:p/>
        </w:tc>
        <w:tc>
          <w:tcPr>
            <w:tcW w:type="dxa" w:w="2880"/>
            <w:vMerge/>
          </w:tcPr>
          <w:p/>
        </w:tc>
        <w:tc>
          <w:tcPr>
            <w:tcW w:type="dxa" w:w="2880"/>
          </w:tcPr>
          <w:p>
            <w:r>
              <w:t>1.5投标人及设备制造商不得以任何理由不按时进行维修，不得要求采购人购买所谓“保修服务”（即：不论设备有无故障先买保修服务），不得在设备中嵌设任何不利于采购人使用与维修设备的障碍。在规定的设备使用寿命期限内保证相关配件供应。</w:t>
            </w:r>
          </w:p>
        </w:tc>
      </w:tr>
      <w:tr>
        <w:tc>
          <w:tcPr>
            <w:tcW w:type="dxa" w:w="8640"/>
            <w:gridSpan w:val="3"/>
          </w:tcPr>
          <w:p>
            <w:r>
              <w:t>（三）其他商务要求</w:t>
            </w:r>
          </w:p>
        </w:tc>
      </w:tr>
      <w:tr>
        <w:tc>
          <w:tcPr>
            <w:tcW w:type="dxa" w:w="2880"/>
            <w:vMerge w:val="restart"/>
          </w:tcPr>
          <w:p>
            <w:r>
              <w:t>2</w:t>
            </w:r>
          </w:p>
        </w:tc>
        <w:tc>
          <w:tcPr>
            <w:tcW w:type="dxa" w:w="2880"/>
            <w:vMerge w:val="restart"/>
          </w:tcPr>
          <w:p>
            <w:r>
              <w:t>运输、安装和验收</w:t>
            </w:r>
          </w:p>
        </w:tc>
        <w:tc>
          <w:tcPr>
            <w:tcW w:type="dxa" w:w="2880"/>
          </w:tcPr>
          <w:p>
            <w:r>
              <w:t>★1.1投标人在签订合同之日起，国产设备60日历日内、进口设备90日历日内交货并安装调试完毕，交付采购人验收。</w:t>
            </w:r>
          </w:p>
        </w:tc>
      </w:tr>
      <w:tr>
        <w:tc>
          <w:tcPr>
            <w:tcW w:type="dxa" w:w="2880"/>
            <w:vMerge/>
          </w:tcPr>
          <w:p/>
        </w:tc>
        <w:tc>
          <w:tcPr>
            <w:tcW w:type="dxa" w:w="2880"/>
            <w:vMerge/>
          </w:tcPr>
          <w:p/>
        </w:tc>
        <w:tc>
          <w:tcPr>
            <w:tcW w:type="dxa" w:w="2880"/>
          </w:tcPr>
          <w:p>
            <w:r>
              <w:t>1.2签订合同后，如涉及机房装修改造，需立即向医院出具机房装修要求的各种资料。</w:t>
            </w:r>
          </w:p>
        </w:tc>
      </w:tr>
      <w:tr>
        <w:tc>
          <w:tcPr>
            <w:tcW w:type="dxa" w:w="2880"/>
            <w:vMerge/>
          </w:tcPr>
          <w:p/>
        </w:tc>
        <w:tc>
          <w:tcPr>
            <w:tcW w:type="dxa" w:w="2880"/>
            <w:vMerge/>
          </w:tcPr>
          <w:p/>
        </w:tc>
        <w:tc>
          <w:tcPr>
            <w:tcW w:type="dxa" w:w="2880"/>
          </w:tcPr>
          <w:p>
            <w:r>
              <w:t>1.3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p>
        </w:tc>
      </w:tr>
      <w:tr>
        <w:tc>
          <w:tcPr>
            <w:tcW w:type="dxa" w:w="2880"/>
            <w:vMerge/>
          </w:tcPr>
          <w:p/>
        </w:tc>
        <w:tc>
          <w:tcPr>
            <w:tcW w:type="dxa" w:w="2880"/>
            <w:vMerge/>
          </w:tcPr>
          <w:p/>
        </w:tc>
        <w:tc>
          <w:tcPr>
            <w:tcW w:type="dxa" w:w="2880"/>
          </w:tcPr>
          <w:p>
            <w:r>
              <w:t>1.4提供的货物必须为全新、经检验合格的产品。产品如需要计量检定的应提供相关计量检定部门出具的合法检定报告。其中，进口设备必须具有报关证明文件、原产地证明和商检合格证明文件。</w:t>
            </w:r>
          </w:p>
        </w:tc>
      </w:tr>
      <w:tr>
        <w:tc>
          <w:tcPr>
            <w:tcW w:type="dxa" w:w="2880"/>
            <w:vMerge/>
          </w:tcPr>
          <w:p/>
        </w:tc>
        <w:tc>
          <w:tcPr>
            <w:tcW w:type="dxa" w:w="2880"/>
            <w:vMerge/>
          </w:tcPr>
          <w:p/>
        </w:tc>
        <w:tc>
          <w:tcPr>
            <w:tcW w:type="dxa" w:w="2880"/>
          </w:tcPr>
          <w:p>
            <w:r>
              <w:t>1.5如涉及机房装修改造，供应商应提供机房内与安装设备直接相关的器具和部件，包括从配电箱到主机的电缆线，专用导轨吊架和地梁钢结构等设备专用配套配件，采购人仅负责通用要求的放射防护装修。</w:t>
            </w:r>
          </w:p>
        </w:tc>
      </w:tr>
      <w:tr>
        <w:tc>
          <w:tcPr>
            <w:tcW w:type="dxa" w:w="2880"/>
            <w:vMerge/>
          </w:tcPr>
          <w:p/>
        </w:tc>
        <w:tc>
          <w:tcPr>
            <w:tcW w:type="dxa" w:w="2880"/>
            <w:vMerge/>
          </w:tcPr>
          <w:p/>
        </w:tc>
        <w:tc>
          <w:tcPr>
            <w:tcW w:type="dxa" w:w="2880"/>
          </w:tcPr>
          <w:p>
            <w:r>
              <w:t>2.1投标人负责将货物安全无损运抵采购人指定地点,并承担设备的包装、运输、保险、装卸、安装调试、培训、商检及计量检测、关税、增值税和进口代理等费用。</w:t>
            </w:r>
          </w:p>
        </w:tc>
      </w:tr>
      <w:tr>
        <w:tc>
          <w:tcPr>
            <w:tcW w:type="dxa" w:w="2880"/>
            <w:vMerge/>
          </w:tcPr>
          <w:p/>
        </w:tc>
        <w:tc>
          <w:tcPr>
            <w:tcW w:type="dxa" w:w="2880"/>
            <w:vMerge/>
          </w:tcPr>
          <w:p/>
        </w:tc>
        <w:tc>
          <w:tcPr>
            <w:tcW w:type="dxa" w:w="2880"/>
          </w:tcPr>
          <w:p>
            <w:r>
              <w:t>2.2采购人有权检验或测试货物，以确认货物是否符合合同规格的要求，并且不承担额外的费用。如果发现所交货物与投标文件中所承诺的不符或存在质量、技术缺陷等,采购人可以拒绝接收该货物,投标人应在 7 天内采取补足、更换或退货等措施,以满足规格的要求，由此发生的一切损失和费用由投标人承担。</w:t>
            </w:r>
          </w:p>
        </w:tc>
      </w:tr>
      <w:tr>
        <w:tc>
          <w:tcPr>
            <w:tcW w:type="dxa" w:w="2880"/>
            <w:vMerge/>
          </w:tcPr>
          <w:p/>
        </w:tc>
        <w:tc>
          <w:tcPr>
            <w:tcW w:type="dxa" w:w="2880"/>
            <w:vMerge/>
          </w:tcPr>
          <w:p/>
        </w:tc>
        <w:tc>
          <w:tcPr>
            <w:tcW w:type="dxa" w:w="2880"/>
          </w:tcPr>
          <w:p>
            <w:r>
              <w:t>2.3投标人与院方设备验收人员共同确认安装条件符合相关技术要求后方可发出货物，投标人负责货物的现场安装和调试,提供货物安装、调试和维修所需的专用工具和辅助材料。投标人应在货物运至指定地点后一周内开始安装调试,并在 5 天内安装调试完毕。</w:t>
            </w:r>
          </w:p>
        </w:tc>
      </w:tr>
      <w:tr>
        <w:tc>
          <w:tcPr>
            <w:tcW w:type="dxa" w:w="2880"/>
            <w:vMerge/>
          </w:tcPr>
          <w:p/>
        </w:tc>
        <w:tc>
          <w:tcPr>
            <w:tcW w:type="dxa" w:w="2880"/>
            <w:vMerge/>
          </w:tcPr>
          <w:p/>
        </w:tc>
        <w:tc>
          <w:tcPr>
            <w:tcW w:type="dxa" w:w="2880"/>
          </w:tcPr>
          <w:p>
            <w:r>
              <w:t>2.4由投标人代表和采购人组成验收小组对产品进行验收。验收标准按照国家规定标准执行。经检验设备正常运作后签署验收报告,产品保修期自验收合格之日起算。</w:t>
            </w:r>
          </w:p>
        </w:tc>
      </w:tr>
      <w:tr>
        <w:tc>
          <w:tcPr>
            <w:tcW w:type="dxa" w:w="2880"/>
            <w:vMerge/>
          </w:tcPr>
          <w:p/>
        </w:tc>
        <w:tc>
          <w:tcPr>
            <w:tcW w:type="dxa" w:w="2880"/>
            <w:vMerge/>
          </w:tcPr>
          <w:p/>
        </w:tc>
        <w:tc>
          <w:tcPr>
            <w:tcW w:type="dxa" w:w="2880"/>
          </w:tcPr>
          <w:p>
            <w:r>
              <w:t>2.5设备安装过程中不得损坏安装场地内已有设备、器具和装修等物品，如有损坏，投标人应无条件恢复原状, 针对无法修复的投标人应当赔偿采购人的损失。</w:t>
            </w:r>
          </w:p>
        </w:tc>
      </w:tr>
      <w:tr>
        <w:tc>
          <w:tcPr>
            <w:tcW w:type="dxa" w:w="2880"/>
            <w:vMerge/>
          </w:tcPr>
          <w:p/>
        </w:tc>
        <w:tc>
          <w:tcPr>
            <w:tcW w:type="dxa" w:w="2880"/>
            <w:vMerge/>
          </w:tcPr>
          <w:p/>
        </w:tc>
        <w:tc>
          <w:tcPr>
            <w:tcW w:type="dxa" w:w="2880"/>
          </w:tcPr>
          <w:p>
            <w:r>
              <w:t>2.6如安装过程需要吊装、搬运工人超过 3 人等情况，需提前一周向医院设备科、总务科申报，办理入场手续，所有院外工作人员在院区内工作，需接受医院监管，佩戴医院发放的工牌，禁止吸烟及一切危害公共安全的行为，对有可能造成消防报警的，需提前申报。</w:t>
            </w:r>
          </w:p>
        </w:tc>
      </w:tr>
      <w:tr>
        <w:tc>
          <w:tcPr>
            <w:tcW w:type="dxa" w:w="2880"/>
            <w:vMerge/>
          </w:tcPr>
          <w:p/>
        </w:tc>
        <w:tc>
          <w:tcPr>
            <w:tcW w:type="dxa" w:w="2880"/>
            <w:vMerge/>
          </w:tcPr>
          <w:p/>
        </w:tc>
        <w:tc>
          <w:tcPr>
            <w:tcW w:type="dxa" w:w="2880"/>
          </w:tcPr>
          <w:p>
            <w:r>
              <w:t>2.7医疗设备的包装箱使用后由中标（成交）供应商负责处理。</w:t>
            </w:r>
          </w:p>
        </w:tc>
      </w:tr>
      <w:tr>
        <w:tc>
          <w:tcPr>
            <w:tcW w:type="dxa" w:w="2880"/>
            <w:vMerge/>
          </w:tcPr>
          <w:p/>
        </w:tc>
        <w:tc>
          <w:tcPr>
            <w:tcW w:type="dxa" w:w="2880"/>
            <w:vMerge/>
          </w:tcPr>
          <w:p/>
        </w:tc>
        <w:tc>
          <w:tcPr>
            <w:tcW w:type="dxa" w:w="2880"/>
          </w:tcPr>
          <w:p>
            <w:r>
              <w:t>2.8废气排放、排污等接口无条件改造为医院已有标准和制式。</w:t>
            </w:r>
          </w:p>
        </w:tc>
      </w:tr>
      <w:tr>
        <w:tc>
          <w:tcPr>
            <w:tcW w:type="dxa" w:w="2880"/>
          </w:tcPr>
          <w:p>
            <w:r>
              <w:t>3</w:t>
            </w:r>
          </w:p>
        </w:tc>
        <w:tc>
          <w:tcPr>
            <w:tcW w:type="dxa" w:w="2880"/>
          </w:tcPr>
          <w:p>
            <w:r>
              <w:t>培训</w:t>
            </w:r>
          </w:p>
        </w:tc>
        <w:tc>
          <w:tcPr>
            <w:tcW w:type="dxa" w:w="2880"/>
          </w:tcPr>
          <w:p>
            <w:r>
              <w:t>3.1中标人应派专业技术人员免费对采购单位指定人员进行定期培训及指导，直至其完全掌握设备的基本故障处理技术。中标人责成厂家提供标准化操作流程、日常保养流程、质控流程、PPT版本操作教程及操作视频、电子说明书等</w:t>
            </w:r>
          </w:p>
        </w:tc>
      </w:tr>
      <w:tr>
        <w:tc>
          <w:tcPr>
            <w:tcW w:type="dxa" w:w="2880"/>
            <w:vMerge w:val="restart"/>
          </w:tcPr>
          <w:p>
            <w:r>
              <w:t>4</w:t>
            </w:r>
          </w:p>
        </w:tc>
        <w:tc>
          <w:tcPr>
            <w:tcW w:type="dxa" w:w="2880"/>
            <w:vMerge w:val="restart"/>
          </w:tcPr>
          <w:p>
            <w:r>
              <w:t>知识产权</w:t>
            </w:r>
          </w:p>
        </w:tc>
        <w:tc>
          <w:tcPr>
            <w:tcW w:type="dxa" w:w="2880"/>
          </w:tcPr>
          <w:p>
            <w: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tc>
          <w:tcPr>
            <w:tcW w:type="dxa" w:w="2880"/>
            <w:vMerge/>
          </w:tcPr>
          <w:p/>
        </w:tc>
        <w:tc>
          <w:tcPr>
            <w:tcW w:type="dxa" w:w="2880"/>
            <w:vMerge/>
          </w:tcPr>
          <w:p/>
        </w:tc>
        <w:tc>
          <w:tcPr>
            <w:tcW w:type="dxa" w:w="2880"/>
          </w:tcPr>
          <w:p>
            <w:r>
              <w:t>4.2采购人购买产品后，有权对该产品与其他设备进行配套、整合或适当改进，而免受侵犯专利权的起诉。</w:t>
            </w:r>
          </w:p>
        </w:tc>
      </w:tr>
      <w:tr>
        <w:tc>
          <w:tcPr>
            <w:tcW w:type="dxa" w:w="2880"/>
          </w:tcPr>
          <w:p>
            <w:r>
              <w:t>5</w:t>
            </w:r>
          </w:p>
        </w:tc>
        <w:tc>
          <w:tcPr>
            <w:tcW w:type="dxa" w:w="2880"/>
          </w:tcPr>
          <w:p>
            <w:r>
              <w:t>付款方式</w:t>
            </w:r>
          </w:p>
        </w:tc>
        <w:tc>
          <w:tcPr>
            <w:tcW w:type="dxa" w:w="2880"/>
          </w:tcPr>
          <w:p>
            <w:r>
              <w:t>5.1产品安装、调试完毕并经过甲方验收合格后5日内，乙方需支付合同总金额的5%作为质保金到甲方指定账户；货到指定地点、验收合格并提供全额发票办理入库之日起三个月内，甲方向乙方支付全款；免费保修期满后，经采购人确认产品质量无问题及售后服务达标后，甲方无息返还乙方质保金。</w:t>
            </w:r>
          </w:p>
        </w:tc>
      </w:tr>
      <w:tr>
        <w:tc>
          <w:tcPr>
            <w:tcW w:type="dxa" w:w="2880"/>
            <w:vMerge w:val="restart"/>
          </w:tcPr>
          <w:p>
            <w:r>
              <w:t>6</w:t>
            </w:r>
          </w:p>
        </w:tc>
        <w:tc>
          <w:tcPr>
            <w:tcW w:type="dxa" w:w="2880"/>
            <w:vMerge w:val="restart"/>
          </w:tcPr>
          <w:p>
            <w:r>
              <w:t>违约责任</w:t>
            </w:r>
          </w:p>
        </w:tc>
        <w:tc>
          <w:tcPr>
            <w:tcW w:type="dxa" w:w="2880"/>
          </w:tcPr>
          <w:p>
            <w:r>
              <w:t>6.1中标人不能交货的，需偿付不能交货部分货款的  10% 的违约金并按主管部门相关规定处理。</w:t>
            </w:r>
          </w:p>
        </w:tc>
      </w:tr>
      <w:tr>
        <w:tc>
          <w:tcPr>
            <w:tcW w:type="dxa" w:w="2880"/>
            <w:vMerge/>
          </w:tcPr>
          <w:p/>
        </w:tc>
        <w:tc>
          <w:tcPr>
            <w:tcW w:type="dxa" w:w="2880"/>
            <w:vMerge/>
          </w:tcPr>
          <w:p/>
        </w:tc>
        <w:tc>
          <w:tcPr>
            <w:tcW w:type="dxa" w:w="2880"/>
          </w:tcPr>
          <w:p>
            <w:r>
              <w:t>6.2中标人逾期交货的，将被没收履约保证金并按主管部门相关规定处理。</w:t>
            </w:r>
          </w:p>
        </w:tc>
      </w:tr>
      <w:tr>
        <w:tc>
          <w:tcPr>
            <w:tcW w:type="dxa" w:w="2880"/>
            <w:vMerge/>
          </w:tcPr>
          <w:p/>
        </w:tc>
        <w:tc>
          <w:tcPr>
            <w:tcW w:type="dxa" w:w="2880"/>
            <w:vMerge/>
          </w:tcPr>
          <w:p/>
        </w:tc>
        <w:tc>
          <w:tcPr>
            <w:tcW w:type="dxa" w:w="2880"/>
          </w:tcPr>
          <w:p>
            <w:r>
              <w:t>6.3中标人所交付产品、工程或服务不符合其投标承诺的，或在投标阶段为了中标而盲目虚假承诺、低价恶性竞争，在履约阶段则通过偷工减料、以次充好而获取利润的，将被没收履约保证金，并被深圳市政府采购中心评为履约等级“差”并按主管部门相关规定处理。</w:t>
            </w:r>
          </w:p>
        </w:tc>
      </w:tr>
      <w:tr>
        <w:tc>
          <w:tcPr>
            <w:tcW w:type="dxa" w:w="2880"/>
          </w:tcPr>
          <w:p>
            <w:r>
              <w:t>7</w:t>
            </w:r>
          </w:p>
        </w:tc>
        <w:tc>
          <w:tcPr>
            <w:tcW w:type="dxa" w:w="2880"/>
          </w:tcPr>
          <w:p>
            <w:r>
              <w:t>数据接口要求</w:t>
            </w:r>
          </w:p>
        </w:tc>
        <w:tc>
          <w:tcPr>
            <w:tcW w:type="dxa" w:w="2880"/>
          </w:tcPr>
          <w:p>
            <w:r>
              <w:t>7.1中标（成交）供应商应无偿配合医院信息科将设备连接到信息系统中，连接信息系统过程中如需产生费用则由其承担。中标（成交）供应商不能向医院信息系统如HIS、PACS、LIS等提出另行支付接口费等费用。</w:t>
            </w:r>
          </w:p>
        </w:tc>
      </w:tr>
      <w:tr>
        <w:tc>
          <w:tcPr>
            <w:tcW w:type="dxa" w:w="2880"/>
          </w:tcPr>
          <w:p>
            <w:r>
              <w:t>8</w:t>
            </w:r>
          </w:p>
        </w:tc>
        <w:tc>
          <w:tcPr>
            <w:tcW w:type="dxa" w:w="2880"/>
          </w:tcPr>
          <w:p>
            <w:r>
              <w:t>其他</w:t>
            </w:r>
          </w:p>
        </w:tc>
        <w:tc>
          <w:tcPr>
            <w:tcW w:type="dxa" w:w="2880"/>
          </w:tcPr>
          <w:p>
            <w:r>
              <w:t>8.1投标人应按其投标文件中的承诺，进行其他售后服务工作。</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