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453" w:rsidRDefault="00774453">
      <w:pPr>
        <w:rPr>
          <w:rFonts w:ascii="宋体" w:hAnsi="宋体" w:cs="宋体"/>
        </w:rPr>
      </w:pPr>
    </w:p>
    <w:p w:rsidR="00774453" w:rsidRDefault="00774453">
      <w:pPr>
        <w:rPr>
          <w:rFonts w:ascii="宋体" w:hAnsi="宋体" w:cs="宋体"/>
        </w:rPr>
      </w:pPr>
    </w:p>
    <w:p w:rsidR="00774453" w:rsidRDefault="00774453">
      <w:pPr>
        <w:rPr>
          <w:rFonts w:ascii="宋体" w:hAnsi="宋体" w:cs="宋体"/>
        </w:rPr>
      </w:pPr>
    </w:p>
    <w:p w:rsidR="00774453" w:rsidRDefault="00774453">
      <w:pPr>
        <w:rPr>
          <w:rFonts w:ascii="宋体" w:hAnsi="宋体" w:cs="宋体"/>
        </w:rPr>
      </w:pPr>
    </w:p>
    <w:p w:rsidR="00774453" w:rsidRDefault="00774453">
      <w:pPr>
        <w:rPr>
          <w:rFonts w:ascii="宋体" w:hAnsi="宋体" w:cs="宋体"/>
        </w:rPr>
      </w:pPr>
    </w:p>
    <w:p w:rsidR="00774453" w:rsidRDefault="00874692">
      <w:pPr>
        <w:pStyle w:val="23"/>
        <w:spacing w:after="0" w:line="1300" w:lineRule="exact"/>
        <w:ind w:leftChars="0" w:left="0" w:firstLineChars="0" w:firstLine="0"/>
        <w:jc w:val="center"/>
        <w:rPr>
          <w:rFonts w:ascii="宋体" w:hAnsi="宋体" w:cs="宋体"/>
          <w:b/>
          <w:bCs/>
          <w:sz w:val="84"/>
          <w:szCs w:val="84"/>
        </w:rPr>
      </w:pPr>
      <w:r>
        <w:rPr>
          <w:rFonts w:hint="eastAsia"/>
          <w:b/>
          <w:bCs/>
          <w:sz w:val="84"/>
          <w:szCs w:val="84"/>
        </w:rPr>
        <w:t>深圳市第二人民医院</w:t>
      </w:r>
    </w:p>
    <w:p w:rsidR="00774453" w:rsidRDefault="00874692">
      <w:pPr>
        <w:jc w:val="center"/>
        <w:rPr>
          <w:sz w:val="52"/>
          <w:szCs w:val="52"/>
        </w:rPr>
      </w:pPr>
      <w:r>
        <w:rPr>
          <w:sz w:val="52"/>
          <w:szCs w:val="52"/>
        </w:rPr>
        <w:t>【</w:t>
      </w:r>
      <w:r>
        <w:rPr>
          <w:rFonts w:hint="eastAsia"/>
          <w:sz w:val="52"/>
          <w:szCs w:val="52"/>
          <w:highlight w:val="yellow"/>
        </w:rPr>
        <w:t>服务</w:t>
      </w:r>
      <w:r>
        <w:rPr>
          <w:sz w:val="52"/>
          <w:szCs w:val="52"/>
          <w:highlight w:val="yellow"/>
        </w:rPr>
        <w:t>类</w:t>
      </w:r>
      <w:r>
        <w:rPr>
          <w:sz w:val="52"/>
          <w:szCs w:val="52"/>
        </w:rPr>
        <w:t>】</w:t>
      </w:r>
    </w:p>
    <w:p w:rsidR="00774453" w:rsidRDefault="00774453">
      <w:pPr>
        <w:pStyle w:val="23"/>
        <w:ind w:leftChars="0" w:left="0" w:firstLineChars="0" w:firstLine="0"/>
        <w:rPr>
          <w:rFonts w:ascii="宋体" w:hAnsi="宋体" w:cs="宋体"/>
        </w:rPr>
      </w:pPr>
    </w:p>
    <w:p w:rsidR="00774453" w:rsidRDefault="00874692">
      <w:pPr>
        <w:pStyle w:val="23"/>
        <w:ind w:leftChars="0" w:left="0" w:firstLineChars="50" w:firstLine="221"/>
        <w:rPr>
          <w:rFonts w:ascii="宋体" w:hAnsi="宋体" w:cs="宋体"/>
          <w:b/>
          <w:sz w:val="44"/>
          <w:szCs w:val="44"/>
        </w:rPr>
      </w:pPr>
      <w:r>
        <w:rPr>
          <w:rFonts w:ascii="宋体" w:hAnsi="宋体" w:cs="宋体" w:hint="eastAsia"/>
          <w:b/>
          <w:sz w:val="44"/>
          <w:szCs w:val="44"/>
          <w:highlight w:val="yellow"/>
        </w:rPr>
        <w:t>项目编号</w:t>
      </w:r>
      <w:r>
        <w:rPr>
          <w:rFonts w:ascii="宋体" w:hAnsi="宋体" w:cs="宋体" w:hint="eastAsia"/>
          <w:b/>
          <w:sz w:val="44"/>
          <w:szCs w:val="44"/>
        </w:rPr>
        <w:t>：</w:t>
      </w:r>
      <w:r>
        <w:rPr>
          <w:rFonts w:ascii="宋体" w:hAnsi="宋体" w:cs="宋体"/>
          <w:b/>
          <w:sz w:val="44"/>
          <w:szCs w:val="44"/>
        </w:rPr>
        <w:t>ZW-FW-2025-07</w:t>
      </w:r>
    </w:p>
    <w:p w:rsidR="00774453" w:rsidRDefault="00874692">
      <w:pPr>
        <w:pStyle w:val="23"/>
        <w:ind w:leftChars="105" w:left="2393" w:hangingChars="492" w:hanging="2173"/>
        <w:jc w:val="left"/>
        <w:rPr>
          <w:rFonts w:ascii="宋体" w:hAnsi="宋体" w:cs="宋体"/>
          <w:b/>
          <w:sz w:val="44"/>
          <w:szCs w:val="44"/>
        </w:rPr>
      </w:pPr>
      <w:r>
        <w:rPr>
          <w:rFonts w:ascii="宋体" w:hAnsi="宋体" w:cs="宋体" w:hint="eastAsia"/>
          <w:b/>
          <w:sz w:val="44"/>
          <w:szCs w:val="44"/>
          <w:highlight w:val="yellow"/>
        </w:rPr>
        <w:t>项目名称</w:t>
      </w:r>
      <w:r>
        <w:rPr>
          <w:rFonts w:ascii="宋体" w:hAnsi="宋体" w:cs="宋体" w:hint="eastAsia"/>
          <w:b/>
          <w:sz w:val="44"/>
          <w:szCs w:val="44"/>
        </w:rPr>
        <w:t>：深圳市第二人民医院便民服务(充电宝、售卖柜、轮椅)项目</w:t>
      </w:r>
    </w:p>
    <w:p w:rsidR="00774453" w:rsidRDefault="00874692">
      <w:pPr>
        <w:pStyle w:val="23"/>
        <w:ind w:leftChars="0" w:left="0" w:firstLineChars="0" w:firstLine="0"/>
        <w:jc w:val="center"/>
        <w:rPr>
          <w:rFonts w:ascii="宋体" w:hAnsi="宋体" w:cs="宋体"/>
          <w:b/>
          <w:sz w:val="52"/>
          <w:szCs w:val="52"/>
        </w:rPr>
      </w:pPr>
      <w:r>
        <w:rPr>
          <w:rFonts w:ascii="宋体" w:hAnsi="宋体" w:cs="宋体"/>
          <w:b/>
          <w:noProof/>
          <w:sz w:val="52"/>
          <w:szCs w:val="52"/>
        </w:rPr>
        <w:drawing>
          <wp:inline distT="0" distB="0" distL="0" distR="0">
            <wp:extent cx="1858010" cy="1858010"/>
            <wp:effectExtent l="0" t="0" r="8890" b="8890"/>
            <wp:docPr id="1" name="图片 1" descr="6e0795241b8a426afb05ad7b52efa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e0795241b8a426afb05ad7b52efa4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858010" cy="1858010"/>
                    </a:xfrm>
                    <a:prstGeom prst="rect">
                      <a:avLst/>
                    </a:prstGeom>
                    <a:noFill/>
                    <a:ln>
                      <a:noFill/>
                    </a:ln>
                  </pic:spPr>
                </pic:pic>
              </a:graphicData>
            </a:graphic>
          </wp:inline>
        </w:drawing>
      </w:r>
    </w:p>
    <w:p w:rsidR="00774453" w:rsidRDefault="00774453">
      <w:pPr>
        <w:rPr>
          <w:rFonts w:ascii="宋体" w:hAnsi="宋体" w:cs="宋体"/>
          <w:b/>
          <w:sz w:val="52"/>
          <w:szCs w:val="52"/>
        </w:rPr>
      </w:pPr>
    </w:p>
    <w:p w:rsidR="00774453" w:rsidRDefault="00774453">
      <w:pPr>
        <w:pStyle w:val="23"/>
        <w:ind w:leftChars="0" w:left="0" w:firstLineChars="0" w:firstLine="0"/>
        <w:rPr>
          <w:rFonts w:ascii="宋体" w:hAnsi="宋体" w:cs="宋体"/>
          <w:b/>
          <w:sz w:val="44"/>
          <w:szCs w:val="44"/>
        </w:rPr>
      </w:pPr>
    </w:p>
    <w:p w:rsidR="00774453" w:rsidRDefault="00874692">
      <w:pPr>
        <w:jc w:val="center"/>
        <w:rPr>
          <w:rFonts w:ascii="宋体" w:hAnsi="宋体" w:cs="宋体"/>
          <w:b/>
          <w:sz w:val="44"/>
          <w:szCs w:val="44"/>
        </w:rPr>
      </w:pPr>
      <w:r>
        <w:rPr>
          <w:rFonts w:ascii="宋体" w:hAnsi="宋体" w:cs="宋体" w:hint="eastAsia"/>
          <w:b/>
          <w:sz w:val="44"/>
          <w:szCs w:val="44"/>
        </w:rPr>
        <w:t>深圳市第二人民医院</w:t>
      </w:r>
    </w:p>
    <w:p w:rsidR="00774453" w:rsidRDefault="00774453">
      <w:pPr>
        <w:pStyle w:val="23"/>
        <w:rPr>
          <w:rFonts w:ascii="宋体" w:hAnsi="宋体" w:cs="宋体"/>
        </w:rPr>
      </w:pPr>
    </w:p>
    <w:p w:rsidR="00774453" w:rsidRDefault="00874692">
      <w:pPr>
        <w:jc w:val="center"/>
        <w:rPr>
          <w:rFonts w:ascii="宋体" w:hAnsi="宋体" w:cs="宋体"/>
          <w:b/>
          <w:snapToGrid w:val="0"/>
          <w:sz w:val="44"/>
          <w:szCs w:val="44"/>
        </w:rPr>
      </w:pPr>
      <w:r>
        <w:rPr>
          <w:rFonts w:ascii="宋体" w:hAnsi="宋体" w:cs="宋体" w:hint="eastAsia"/>
          <w:b/>
          <w:bCs/>
          <w:sz w:val="44"/>
          <w:szCs w:val="44"/>
        </w:rPr>
        <w:t xml:space="preserve">二〇二五年 </w:t>
      </w:r>
      <w:r>
        <w:rPr>
          <w:rFonts w:ascii="宋体" w:hAnsi="宋体" w:cs="宋体" w:hint="eastAsia"/>
          <w:b/>
          <w:snapToGrid w:val="0"/>
          <w:sz w:val="44"/>
          <w:szCs w:val="44"/>
        </w:rPr>
        <w:t>· 中国深圳</w:t>
      </w:r>
    </w:p>
    <w:p w:rsidR="00774453" w:rsidRDefault="00874692">
      <w:pPr>
        <w:pStyle w:val="10"/>
        <w:rPr>
          <w:sz w:val="30"/>
          <w:szCs w:val="30"/>
        </w:rPr>
      </w:pPr>
      <w:r>
        <w:rPr>
          <w:rFonts w:ascii="宋体" w:hAnsi="宋体" w:cs="宋体" w:hint="eastAsia"/>
          <w:b/>
          <w:snapToGrid w:val="0"/>
          <w:sz w:val="44"/>
        </w:rPr>
        <w:br w:type="page"/>
      </w:r>
      <w:r>
        <w:rPr>
          <w:rFonts w:cs="黑体" w:hint="eastAsia"/>
          <w:sz w:val="30"/>
          <w:szCs w:val="30"/>
        </w:rPr>
        <w:lastRenderedPageBreak/>
        <w:t>警示条款</w:t>
      </w:r>
    </w:p>
    <w:p w:rsidR="00774453" w:rsidRDefault="00874692">
      <w:pPr>
        <w:spacing w:line="360" w:lineRule="auto"/>
        <w:jc w:val="center"/>
        <w:rPr>
          <w:rFonts w:ascii="宋体" w:hAnsi="宋体"/>
          <w:b/>
          <w:bCs/>
          <w:sz w:val="22"/>
          <w:szCs w:val="22"/>
        </w:rPr>
      </w:pPr>
      <w:r>
        <w:rPr>
          <w:rFonts w:ascii="宋体" w:hAnsi="宋体" w:hint="eastAsia"/>
          <w:b/>
          <w:bCs/>
          <w:sz w:val="22"/>
          <w:szCs w:val="22"/>
        </w:rPr>
        <w:t>《深圳经济特区政府采购条例》</w:t>
      </w:r>
    </w:p>
    <w:p w:rsidR="00774453" w:rsidRDefault="00874692">
      <w:pPr>
        <w:spacing w:line="360" w:lineRule="auto"/>
        <w:ind w:firstLineChars="200" w:firstLine="442"/>
        <w:rPr>
          <w:rFonts w:ascii="宋体" w:hAnsi="宋体"/>
          <w:sz w:val="22"/>
          <w:szCs w:val="22"/>
        </w:rPr>
      </w:pPr>
      <w:r>
        <w:rPr>
          <w:rFonts w:ascii="宋体" w:hAnsi="宋体" w:hint="eastAsia"/>
          <w:b/>
          <w:bCs/>
          <w:sz w:val="22"/>
          <w:szCs w:val="22"/>
        </w:rPr>
        <w:t>第五十七条</w:t>
      </w:r>
      <w:r>
        <w:rPr>
          <w:rFonts w:ascii="宋体" w:hAnsi="宋体" w:hint="eastAsia"/>
          <w:sz w:val="22"/>
          <w:szCs w:val="22"/>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rsidR="00774453" w:rsidRDefault="00874692">
      <w:pPr>
        <w:spacing w:line="360" w:lineRule="auto"/>
        <w:ind w:firstLineChars="200" w:firstLine="440"/>
        <w:rPr>
          <w:rFonts w:ascii="宋体" w:hAnsi="宋体"/>
          <w:sz w:val="22"/>
          <w:szCs w:val="22"/>
        </w:rPr>
      </w:pPr>
      <w:r>
        <w:rPr>
          <w:rFonts w:ascii="宋体" w:hAnsi="宋体" w:hint="eastAsia"/>
          <w:sz w:val="22"/>
          <w:szCs w:val="22"/>
        </w:rPr>
        <w:t>（一）在采购活动中应当回避而未回避的；</w:t>
      </w:r>
    </w:p>
    <w:p w:rsidR="00774453" w:rsidRDefault="00874692">
      <w:pPr>
        <w:spacing w:line="360" w:lineRule="auto"/>
        <w:ind w:firstLineChars="200" w:firstLine="440"/>
        <w:rPr>
          <w:rFonts w:ascii="宋体" w:hAnsi="宋体"/>
          <w:sz w:val="22"/>
          <w:szCs w:val="22"/>
        </w:rPr>
      </w:pPr>
      <w:r>
        <w:rPr>
          <w:rFonts w:ascii="宋体" w:hAnsi="宋体" w:hint="eastAsia"/>
          <w:sz w:val="22"/>
          <w:szCs w:val="22"/>
        </w:rPr>
        <w:t>（二）未按本条例规定签订、履行采购合同，造成严重后果的；</w:t>
      </w:r>
    </w:p>
    <w:p w:rsidR="00774453" w:rsidRDefault="00874692">
      <w:pPr>
        <w:spacing w:line="360" w:lineRule="auto"/>
        <w:ind w:firstLineChars="200" w:firstLine="440"/>
        <w:rPr>
          <w:rFonts w:ascii="宋体" w:hAnsi="宋体"/>
          <w:sz w:val="22"/>
          <w:szCs w:val="22"/>
        </w:rPr>
      </w:pPr>
      <w:r>
        <w:rPr>
          <w:rFonts w:ascii="宋体" w:hAnsi="宋体" w:hint="eastAsia"/>
          <w:sz w:val="22"/>
          <w:szCs w:val="22"/>
        </w:rPr>
        <w:t>（三）隐瞒真实情况，提供虚假资料的；</w:t>
      </w:r>
    </w:p>
    <w:p w:rsidR="00774453" w:rsidRDefault="00874692">
      <w:pPr>
        <w:spacing w:line="360" w:lineRule="auto"/>
        <w:ind w:firstLineChars="200" w:firstLine="440"/>
        <w:rPr>
          <w:rFonts w:ascii="宋体" w:hAnsi="宋体"/>
          <w:sz w:val="22"/>
          <w:szCs w:val="22"/>
        </w:rPr>
      </w:pPr>
      <w:r>
        <w:rPr>
          <w:rFonts w:ascii="宋体" w:hAnsi="宋体" w:hint="eastAsia"/>
          <w:sz w:val="22"/>
          <w:szCs w:val="22"/>
        </w:rPr>
        <w:t>（四）以非法手段排斥其他供应商参与竞争的；</w:t>
      </w:r>
    </w:p>
    <w:p w:rsidR="00774453" w:rsidRDefault="00874692">
      <w:pPr>
        <w:spacing w:line="360" w:lineRule="auto"/>
        <w:ind w:firstLineChars="200" w:firstLine="440"/>
        <w:rPr>
          <w:rFonts w:ascii="宋体" w:hAnsi="宋体"/>
          <w:sz w:val="22"/>
          <w:szCs w:val="22"/>
        </w:rPr>
      </w:pPr>
      <w:r>
        <w:rPr>
          <w:rFonts w:ascii="宋体" w:hAnsi="宋体" w:hint="eastAsia"/>
          <w:sz w:val="22"/>
          <w:szCs w:val="22"/>
        </w:rPr>
        <w:t>（五）与其他采购参加人串通投标的；</w:t>
      </w:r>
    </w:p>
    <w:p w:rsidR="00774453" w:rsidRDefault="00874692">
      <w:pPr>
        <w:spacing w:line="360" w:lineRule="auto"/>
        <w:ind w:firstLineChars="200" w:firstLine="440"/>
        <w:rPr>
          <w:rFonts w:ascii="宋体" w:hAnsi="宋体"/>
          <w:sz w:val="22"/>
          <w:szCs w:val="22"/>
        </w:rPr>
      </w:pPr>
      <w:r>
        <w:rPr>
          <w:rFonts w:ascii="宋体" w:hAnsi="宋体" w:hint="eastAsia"/>
          <w:sz w:val="22"/>
          <w:szCs w:val="22"/>
        </w:rPr>
        <w:t>（六）恶意投诉的；</w:t>
      </w:r>
    </w:p>
    <w:p w:rsidR="00774453" w:rsidRDefault="00874692">
      <w:pPr>
        <w:spacing w:line="360" w:lineRule="auto"/>
        <w:ind w:firstLineChars="200" w:firstLine="440"/>
        <w:rPr>
          <w:rFonts w:ascii="宋体" w:hAnsi="宋体"/>
          <w:sz w:val="22"/>
          <w:szCs w:val="22"/>
        </w:rPr>
      </w:pPr>
      <w:r>
        <w:rPr>
          <w:rFonts w:ascii="宋体" w:hAnsi="宋体" w:hint="eastAsia"/>
          <w:sz w:val="22"/>
          <w:szCs w:val="22"/>
        </w:rPr>
        <w:t>（七）向采购项目相关人行贿或者提供其他不当利益的；</w:t>
      </w:r>
    </w:p>
    <w:p w:rsidR="00774453" w:rsidRDefault="00874692">
      <w:pPr>
        <w:spacing w:line="360" w:lineRule="auto"/>
        <w:ind w:firstLineChars="200" w:firstLine="440"/>
        <w:rPr>
          <w:rFonts w:ascii="宋体" w:hAnsi="宋体"/>
          <w:sz w:val="22"/>
          <w:szCs w:val="22"/>
        </w:rPr>
      </w:pPr>
      <w:r>
        <w:rPr>
          <w:rFonts w:ascii="宋体" w:hAnsi="宋体" w:hint="eastAsia"/>
          <w:sz w:val="22"/>
          <w:szCs w:val="22"/>
        </w:rPr>
        <w:t>（八）阻碍、抗拒主管部门监督检查的；</w:t>
      </w:r>
    </w:p>
    <w:p w:rsidR="00774453" w:rsidRDefault="00874692">
      <w:pPr>
        <w:spacing w:line="360" w:lineRule="auto"/>
        <w:ind w:firstLineChars="200" w:firstLine="440"/>
        <w:rPr>
          <w:rFonts w:ascii="宋体" w:hAnsi="宋体"/>
          <w:sz w:val="22"/>
          <w:szCs w:val="22"/>
        </w:rPr>
      </w:pPr>
      <w:r>
        <w:rPr>
          <w:rFonts w:ascii="宋体" w:hAnsi="宋体" w:hint="eastAsia"/>
          <w:sz w:val="22"/>
          <w:szCs w:val="22"/>
        </w:rPr>
        <w:t>（九）其他违反本条例规定的行为。</w:t>
      </w:r>
    </w:p>
    <w:p w:rsidR="00774453" w:rsidRDefault="00774453">
      <w:pPr>
        <w:pStyle w:val="a8"/>
      </w:pPr>
    </w:p>
    <w:p w:rsidR="00774453" w:rsidRDefault="00874692">
      <w:pPr>
        <w:spacing w:line="360" w:lineRule="auto"/>
        <w:ind w:firstLineChars="200" w:firstLine="442"/>
        <w:jc w:val="center"/>
        <w:rPr>
          <w:rFonts w:ascii="宋体" w:hAnsi="宋体"/>
          <w:b/>
          <w:bCs/>
          <w:sz w:val="22"/>
          <w:szCs w:val="22"/>
        </w:rPr>
      </w:pPr>
      <w:r>
        <w:rPr>
          <w:rFonts w:ascii="宋体" w:hAnsi="宋体" w:hint="eastAsia"/>
          <w:b/>
          <w:bCs/>
          <w:sz w:val="22"/>
          <w:szCs w:val="22"/>
        </w:rPr>
        <w:t>《深圳经济特区政府采购条例实施细则》</w:t>
      </w:r>
    </w:p>
    <w:p w:rsidR="00774453" w:rsidRDefault="00874692">
      <w:pPr>
        <w:spacing w:line="360" w:lineRule="auto"/>
        <w:ind w:firstLineChars="200" w:firstLine="442"/>
        <w:rPr>
          <w:rFonts w:ascii="宋体" w:hAnsi="宋体"/>
          <w:sz w:val="22"/>
          <w:szCs w:val="22"/>
        </w:rPr>
      </w:pPr>
      <w:r>
        <w:rPr>
          <w:rFonts w:ascii="宋体" w:hAnsi="宋体" w:hint="eastAsia"/>
          <w:b/>
          <w:bCs/>
          <w:sz w:val="22"/>
          <w:szCs w:val="22"/>
        </w:rPr>
        <w:t>第七十五条 </w:t>
      </w:r>
      <w:r>
        <w:rPr>
          <w:rFonts w:ascii="宋体" w:hAnsi="宋体" w:hint="eastAsia"/>
          <w:sz w:val="22"/>
          <w:szCs w:val="22"/>
        </w:rPr>
        <w:t>供应商有下列情形的，属于采购条例所称的串通投标行为，按照采购条例第五十七条有关规定处理：</w:t>
      </w:r>
    </w:p>
    <w:p w:rsidR="00774453" w:rsidRDefault="00874692">
      <w:pPr>
        <w:spacing w:line="360" w:lineRule="auto"/>
        <w:ind w:firstLineChars="200" w:firstLine="440"/>
        <w:rPr>
          <w:rFonts w:ascii="宋体" w:hAnsi="宋体"/>
          <w:sz w:val="22"/>
          <w:szCs w:val="22"/>
        </w:rPr>
      </w:pPr>
      <w:r>
        <w:rPr>
          <w:rFonts w:ascii="宋体" w:hAnsi="宋体" w:hint="eastAsia"/>
          <w:sz w:val="22"/>
          <w:szCs w:val="22"/>
        </w:rPr>
        <w:t>（一）投标供应商之间相互约定给予未中标的供应商利益补偿；</w:t>
      </w:r>
    </w:p>
    <w:p w:rsidR="00774453" w:rsidRDefault="00874692">
      <w:pPr>
        <w:spacing w:line="360" w:lineRule="auto"/>
        <w:ind w:firstLineChars="200" w:firstLine="440"/>
        <w:rPr>
          <w:rFonts w:ascii="宋体" w:hAnsi="宋体"/>
          <w:sz w:val="22"/>
          <w:szCs w:val="22"/>
        </w:rPr>
      </w:pPr>
      <w:r>
        <w:rPr>
          <w:rFonts w:ascii="宋体" w:hAnsi="宋体" w:hint="eastAsia"/>
          <w:sz w:val="22"/>
          <w:szCs w:val="22"/>
        </w:rPr>
        <w:t>（二）不同投标供应商的法定代表人、主要经营负责人、项目投标授权代表人、项目负责人、主要技术人员为同一人、属同一单位或者在同一单位缴纳社会保险；</w:t>
      </w:r>
    </w:p>
    <w:p w:rsidR="00774453" w:rsidRDefault="00874692">
      <w:pPr>
        <w:spacing w:line="360" w:lineRule="auto"/>
        <w:ind w:firstLineChars="200" w:firstLine="440"/>
        <w:rPr>
          <w:rFonts w:ascii="宋体" w:hAnsi="宋体"/>
          <w:sz w:val="22"/>
          <w:szCs w:val="22"/>
        </w:rPr>
      </w:pPr>
      <w:r>
        <w:rPr>
          <w:rFonts w:ascii="宋体" w:hAnsi="宋体" w:hint="eastAsia"/>
          <w:sz w:val="22"/>
          <w:szCs w:val="22"/>
        </w:rPr>
        <w:t>（三）不同投标供应商的投标文件由同一单位或者同一人编制，或者由同一人分阶段参与编制的；</w:t>
      </w:r>
    </w:p>
    <w:p w:rsidR="00774453" w:rsidRDefault="00874692">
      <w:pPr>
        <w:spacing w:line="360" w:lineRule="auto"/>
        <w:ind w:firstLineChars="200" w:firstLine="440"/>
        <w:rPr>
          <w:rFonts w:ascii="宋体" w:hAnsi="宋体"/>
          <w:sz w:val="22"/>
          <w:szCs w:val="22"/>
        </w:rPr>
      </w:pPr>
      <w:r>
        <w:rPr>
          <w:rFonts w:ascii="宋体" w:hAnsi="宋体" w:hint="eastAsia"/>
          <w:sz w:val="22"/>
          <w:szCs w:val="22"/>
        </w:rPr>
        <w:t>（四）不同投标供应商的投标文件或部分投标文件相互混装；</w:t>
      </w:r>
    </w:p>
    <w:p w:rsidR="00774453" w:rsidRDefault="00874692">
      <w:pPr>
        <w:spacing w:line="360" w:lineRule="auto"/>
        <w:ind w:firstLineChars="200" w:firstLine="440"/>
        <w:rPr>
          <w:rFonts w:ascii="宋体" w:hAnsi="宋体"/>
          <w:sz w:val="22"/>
          <w:szCs w:val="22"/>
        </w:rPr>
      </w:pPr>
      <w:r>
        <w:rPr>
          <w:rFonts w:ascii="宋体" w:hAnsi="宋体" w:hint="eastAsia"/>
          <w:sz w:val="22"/>
          <w:szCs w:val="22"/>
        </w:rPr>
        <w:t>（五）不同投标供应商的投标文件内容存在非正常一致；</w:t>
      </w:r>
    </w:p>
    <w:p w:rsidR="00774453" w:rsidRDefault="00874692">
      <w:pPr>
        <w:spacing w:line="360" w:lineRule="auto"/>
        <w:ind w:firstLineChars="200" w:firstLine="440"/>
        <w:rPr>
          <w:rFonts w:ascii="宋体" w:hAnsi="宋体"/>
          <w:sz w:val="22"/>
          <w:szCs w:val="22"/>
        </w:rPr>
      </w:pPr>
      <w:r>
        <w:rPr>
          <w:rFonts w:ascii="宋体" w:hAnsi="宋体" w:hint="eastAsia"/>
          <w:sz w:val="22"/>
          <w:szCs w:val="22"/>
        </w:rPr>
        <w:t>（六）由同一单位工作人员为两家以上（含两家）供应商进行同一项投标活动的；</w:t>
      </w:r>
    </w:p>
    <w:p w:rsidR="00774453" w:rsidRDefault="00874692">
      <w:pPr>
        <w:spacing w:line="360" w:lineRule="auto"/>
        <w:ind w:firstLineChars="200" w:firstLine="440"/>
        <w:rPr>
          <w:rFonts w:ascii="宋体" w:hAnsi="宋体"/>
          <w:sz w:val="22"/>
          <w:szCs w:val="22"/>
        </w:rPr>
      </w:pPr>
      <w:r>
        <w:rPr>
          <w:rFonts w:ascii="宋体" w:hAnsi="宋体" w:hint="eastAsia"/>
          <w:sz w:val="22"/>
          <w:szCs w:val="22"/>
        </w:rPr>
        <w:t>（七）主管部门依照法律、法规认定的其他情形。</w:t>
      </w:r>
    </w:p>
    <w:p w:rsidR="00774453" w:rsidRDefault="00874692">
      <w:pPr>
        <w:spacing w:line="360" w:lineRule="auto"/>
        <w:ind w:firstLineChars="200" w:firstLine="442"/>
        <w:rPr>
          <w:rFonts w:ascii="宋体" w:hAnsi="宋体"/>
          <w:sz w:val="22"/>
          <w:szCs w:val="22"/>
        </w:rPr>
      </w:pPr>
      <w:r>
        <w:rPr>
          <w:rFonts w:ascii="宋体" w:hAnsi="宋体" w:hint="eastAsia"/>
          <w:b/>
          <w:bCs/>
          <w:sz w:val="22"/>
          <w:szCs w:val="22"/>
        </w:rPr>
        <w:t>第七十七条 </w:t>
      </w:r>
      <w:r>
        <w:rPr>
          <w:rFonts w:ascii="宋体" w:hAnsi="宋体" w:hint="eastAsia"/>
          <w:sz w:val="22"/>
          <w:szCs w:val="22"/>
        </w:rPr>
        <w:t>供应商有下列情形之一的，属于隐瞒真实情况，提供虚假资料，按照采购条例第五十七条的有关规定处理：</w:t>
      </w:r>
    </w:p>
    <w:p w:rsidR="00774453" w:rsidRDefault="00874692">
      <w:pPr>
        <w:spacing w:line="360" w:lineRule="auto"/>
        <w:ind w:firstLineChars="200" w:firstLine="440"/>
        <w:rPr>
          <w:rFonts w:ascii="宋体" w:hAnsi="宋体"/>
          <w:sz w:val="22"/>
          <w:szCs w:val="22"/>
        </w:rPr>
      </w:pPr>
      <w:r>
        <w:rPr>
          <w:rFonts w:ascii="宋体" w:hAnsi="宋体" w:hint="eastAsia"/>
          <w:sz w:val="22"/>
          <w:szCs w:val="22"/>
        </w:rPr>
        <w:lastRenderedPageBreak/>
        <w:t>（一）通过转让或者租借等方式从其他单位获取资格或者资质证书投标的；</w:t>
      </w:r>
    </w:p>
    <w:p w:rsidR="00774453" w:rsidRDefault="00874692">
      <w:pPr>
        <w:spacing w:line="360" w:lineRule="auto"/>
        <w:ind w:firstLineChars="200" w:firstLine="440"/>
        <w:rPr>
          <w:rFonts w:ascii="宋体" w:hAnsi="宋体"/>
          <w:sz w:val="22"/>
          <w:szCs w:val="22"/>
        </w:rPr>
      </w:pPr>
      <w:r>
        <w:rPr>
          <w:rFonts w:ascii="宋体" w:hAnsi="宋体" w:hint="eastAsia"/>
          <w:sz w:val="22"/>
          <w:szCs w:val="22"/>
        </w:rPr>
        <w:t>（二）由其他单位或者其他单位负责人在投标供应商编制的投标文件上加盖印章或者签字的；</w:t>
      </w:r>
    </w:p>
    <w:p w:rsidR="00774453" w:rsidRDefault="00874692">
      <w:pPr>
        <w:spacing w:line="360" w:lineRule="auto"/>
        <w:ind w:firstLineChars="200" w:firstLine="440"/>
        <w:rPr>
          <w:rFonts w:ascii="宋体" w:hAnsi="宋体"/>
          <w:sz w:val="22"/>
          <w:szCs w:val="22"/>
        </w:rPr>
      </w:pPr>
      <w:r>
        <w:rPr>
          <w:rFonts w:ascii="宋体" w:hAnsi="宋体" w:hint="eastAsia"/>
          <w:sz w:val="22"/>
          <w:szCs w:val="22"/>
        </w:rPr>
        <w:t>（三）项目负责人或者主要技术人员不是本单位人员的；</w:t>
      </w:r>
    </w:p>
    <w:p w:rsidR="00774453" w:rsidRDefault="00874692">
      <w:pPr>
        <w:spacing w:line="360" w:lineRule="auto"/>
        <w:ind w:firstLineChars="200" w:firstLine="440"/>
        <w:rPr>
          <w:rFonts w:ascii="宋体" w:hAnsi="宋体"/>
          <w:sz w:val="22"/>
          <w:szCs w:val="22"/>
        </w:rPr>
      </w:pPr>
      <w:r>
        <w:rPr>
          <w:rFonts w:ascii="宋体" w:hAnsi="宋体" w:hint="eastAsia"/>
          <w:sz w:val="22"/>
          <w:szCs w:val="22"/>
        </w:rPr>
        <w:t>（四）投标保证金不是从投标供应商基本账户转出的；</w:t>
      </w:r>
    </w:p>
    <w:p w:rsidR="00774453" w:rsidRDefault="00874692">
      <w:pPr>
        <w:spacing w:line="360" w:lineRule="auto"/>
        <w:ind w:firstLineChars="200" w:firstLine="440"/>
        <w:rPr>
          <w:rFonts w:ascii="宋体" w:hAnsi="宋体"/>
          <w:sz w:val="22"/>
          <w:szCs w:val="22"/>
        </w:rPr>
      </w:pPr>
      <w:r>
        <w:rPr>
          <w:rFonts w:ascii="宋体" w:hAnsi="宋体" w:hint="eastAsia"/>
          <w:sz w:val="22"/>
          <w:szCs w:val="22"/>
        </w:rPr>
        <w:t>（五）其他隐瞒真实情况、提供虚假资料的行为。</w:t>
      </w:r>
    </w:p>
    <w:p w:rsidR="00774453" w:rsidRDefault="00874692">
      <w:pPr>
        <w:spacing w:line="360" w:lineRule="auto"/>
        <w:ind w:firstLineChars="200" w:firstLine="440"/>
        <w:rPr>
          <w:rFonts w:ascii="宋体" w:hAnsi="宋体"/>
          <w:sz w:val="22"/>
          <w:szCs w:val="22"/>
        </w:rPr>
      </w:pPr>
      <w:r>
        <w:rPr>
          <w:rFonts w:ascii="宋体" w:hAnsi="宋体" w:hint="eastAsia"/>
          <w:sz w:val="22"/>
          <w:szCs w:val="22"/>
        </w:rPr>
        <w:t>投标供应商不能提供项目负责人或者主要技术人员的劳动合同、社会保险等劳动关系证明材料的，视为存在前款第（三）项规定的情形。</w:t>
      </w:r>
    </w:p>
    <w:p w:rsidR="00774453" w:rsidRDefault="00874692">
      <w:pPr>
        <w:jc w:val="center"/>
        <w:rPr>
          <w:b/>
          <w:sz w:val="32"/>
          <w:szCs w:val="32"/>
        </w:rPr>
      </w:pPr>
      <w:r>
        <w:rPr>
          <w:b/>
          <w:sz w:val="32"/>
          <w:szCs w:val="32"/>
        </w:rPr>
        <w:br w:type="page"/>
      </w:r>
      <w:r>
        <w:rPr>
          <w:b/>
          <w:sz w:val="32"/>
          <w:szCs w:val="32"/>
        </w:rPr>
        <w:lastRenderedPageBreak/>
        <w:t>目</w:t>
      </w:r>
      <w:r>
        <w:rPr>
          <w:b/>
          <w:sz w:val="32"/>
          <w:szCs w:val="32"/>
        </w:rPr>
        <w:t xml:space="preserve">   </w:t>
      </w:r>
      <w:r>
        <w:rPr>
          <w:b/>
          <w:sz w:val="32"/>
          <w:szCs w:val="32"/>
        </w:rPr>
        <w:t>录</w:t>
      </w:r>
    </w:p>
    <w:p w:rsidR="00774453" w:rsidRDefault="00774453">
      <w:pPr>
        <w:rPr>
          <w:b/>
          <w:sz w:val="24"/>
        </w:rPr>
      </w:pPr>
    </w:p>
    <w:p w:rsidR="00774453" w:rsidRDefault="00874692">
      <w:pPr>
        <w:jc w:val="center"/>
        <w:rPr>
          <w:b/>
          <w:sz w:val="24"/>
        </w:rPr>
      </w:pPr>
      <w:r>
        <w:rPr>
          <w:b/>
          <w:sz w:val="24"/>
        </w:rPr>
        <w:t>第一册</w:t>
      </w:r>
      <w:r>
        <w:rPr>
          <w:b/>
          <w:sz w:val="24"/>
        </w:rPr>
        <w:t xml:space="preserve">  </w:t>
      </w:r>
      <w:r>
        <w:rPr>
          <w:b/>
          <w:sz w:val="24"/>
        </w:rPr>
        <w:t>专用条款</w:t>
      </w:r>
    </w:p>
    <w:p w:rsidR="00774453" w:rsidRDefault="00774453">
      <w:pPr>
        <w:rPr>
          <w:szCs w:val="21"/>
        </w:rPr>
      </w:pPr>
    </w:p>
    <w:p w:rsidR="00774453" w:rsidRDefault="00874692">
      <w:pPr>
        <w:rPr>
          <w:szCs w:val="21"/>
        </w:rPr>
      </w:pPr>
      <w:r>
        <w:rPr>
          <w:szCs w:val="21"/>
        </w:rPr>
        <w:t>关键信息</w:t>
      </w:r>
    </w:p>
    <w:p w:rsidR="00774453" w:rsidRDefault="00874692">
      <w:pPr>
        <w:rPr>
          <w:szCs w:val="21"/>
        </w:rPr>
      </w:pPr>
      <w:r>
        <w:rPr>
          <w:szCs w:val="21"/>
        </w:rPr>
        <w:t>第一章</w:t>
      </w:r>
      <w:r>
        <w:rPr>
          <w:szCs w:val="21"/>
        </w:rPr>
        <w:t xml:space="preserve">  </w:t>
      </w:r>
      <w:r>
        <w:rPr>
          <w:rFonts w:hint="eastAsia"/>
          <w:szCs w:val="21"/>
        </w:rPr>
        <w:t>招标</w:t>
      </w:r>
      <w:r>
        <w:rPr>
          <w:szCs w:val="21"/>
        </w:rPr>
        <w:t>公告</w:t>
      </w:r>
    </w:p>
    <w:p w:rsidR="00774453" w:rsidRDefault="00874692">
      <w:pPr>
        <w:rPr>
          <w:szCs w:val="21"/>
        </w:rPr>
      </w:pPr>
      <w:r>
        <w:rPr>
          <w:szCs w:val="21"/>
        </w:rPr>
        <w:t>第</w:t>
      </w:r>
      <w:r>
        <w:rPr>
          <w:rFonts w:hint="eastAsia"/>
          <w:szCs w:val="21"/>
        </w:rPr>
        <w:t>二</w:t>
      </w:r>
      <w:r>
        <w:rPr>
          <w:szCs w:val="21"/>
        </w:rPr>
        <w:t>章</w:t>
      </w:r>
      <w:r>
        <w:rPr>
          <w:szCs w:val="21"/>
        </w:rPr>
        <w:t xml:space="preserve">  </w:t>
      </w:r>
      <w:r>
        <w:rPr>
          <w:szCs w:val="21"/>
        </w:rPr>
        <w:t>招标项目需求</w:t>
      </w:r>
    </w:p>
    <w:p w:rsidR="00774453" w:rsidRDefault="00874692">
      <w:pPr>
        <w:rPr>
          <w:szCs w:val="21"/>
        </w:rPr>
      </w:pPr>
      <w:r>
        <w:rPr>
          <w:szCs w:val="21"/>
        </w:rPr>
        <w:t>第</w:t>
      </w:r>
      <w:r>
        <w:rPr>
          <w:rFonts w:hint="eastAsia"/>
          <w:szCs w:val="21"/>
        </w:rPr>
        <w:t>三</w:t>
      </w:r>
      <w:r>
        <w:rPr>
          <w:szCs w:val="21"/>
        </w:rPr>
        <w:t>章</w:t>
      </w:r>
      <w:r>
        <w:rPr>
          <w:szCs w:val="21"/>
        </w:rPr>
        <w:t xml:space="preserve">  </w:t>
      </w:r>
      <w:r>
        <w:rPr>
          <w:szCs w:val="21"/>
        </w:rPr>
        <w:t>投标文件格式、附件</w:t>
      </w:r>
    </w:p>
    <w:p w:rsidR="00774453" w:rsidRDefault="00874692">
      <w:pPr>
        <w:rPr>
          <w:szCs w:val="21"/>
        </w:rPr>
      </w:pPr>
      <w:r>
        <w:rPr>
          <w:szCs w:val="21"/>
        </w:rPr>
        <w:t>第</w:t>
      </w:r>
      <w:r>
        <w:rPr>
          <w:rFonts w:hint="eastAsia"/>
          <w:szCs w:val="21"/>
        </w:rPr>
        <w:t>四</w:t>
      </w:r>
      <w:r>
        <w:rPr>
          <w:szCs w:val="21"/>
        </w:rPr>
        <w:t>章</w:t>
      </w:r>
      <w:r>
        <w:rPr>
          <w:szCs w:val="21"/>
        </w:rPr>
        <w:t xml:space="preserve">  </w:t>
      </w:r>
      <w:r>
        <w:rPr>
          <w:szCs w:val="21"/>
        </w:rPr>
        <w:t>政府采购合同的签订、履行及验收</w:t>
      </w:r>
    </w:p>
    <w:p w:rsidR="00774453" w:rsidRDefault="00774453">
      <w:pPr>
        <w:rPr>
          <w:b/>
          <w:sz w:val="24"/>
        </w:rPr>
      </w:pPr>
    </w:p>
    <w:p w:rsidR="00774453" w:rsidRDefault="00874692">
      <w:pPr>
        <w:jc w:val="center"/>
        <w:rPr>
          <w:b/>
          <w:sz w:val="24"/>
        </w:rPr>
      </w:pPr>
      <w:r>
        <w:rPr>
          <w:b/>
          <w:sz w:val="24"/>
        </w:rPr>
        <w:t>第二册</w:t>
      </w:r>
      <w:r>
        <w:rPr>
          <w:b/>
          <w:sz w:val="24"/>
        </w:rPr>
        <w:t xml:space="preserve">  </w:t>
      </w:r>
      <w:r>
        <w:rPr>
          <w:b/>
          <w:sz w:val="24"/>
        </w:rPr>
        <w:t>通用条款</w:t>
      </w:r>
    </w:p>
    <w:p w:rsidR="00774453" w:rsidRDefault="00774453">
      <w:pPr>
        <w:rPr>
          <w:szCs w:val="21"/>
        </w:rPr>
      </w:pPr>
    </w:p>
    <w:p w:rsidR="00774453" w:rsidRDefault="00874692">
      <w:pPr>
        <w:rPr>
          <w:szCs w:val="21"/>
        </w:rPr>
      </w:pPr>
      <w:r>
        <w:rPr>
          <w:szCs w:val="21"/>
        </w:rPr>
        <w:t>第一章</w:t>
      </w:r>
      <w:r>
        <w:rPr>
          <w:szCs w:val="21"/>
        </w:rPr>
        <w:t xml:space="preserve"> </w:t>
      </w:r>
      <w:r>
        <w:rPr>
          <w:szCs w:val="21"/>
        </w:rPr>
        <w:t>总则</w:t>
      </w:r>
    </w:p>
    <w:p w:rsidR="00774453" w:rsidRDefault="00874692">
      <w:pPr>
        <w:rPr>
          <w:szCs w:val="21"/>
        </w:rPr>
      </w:pPr>
      <w:r>
        <w:rPr>
          <w:szCs w:val="21"/>
        </w:rPr>
        <w:t>第二章</w:t>
      </w:r>
      <w:r>
        <w:rPr>
          <w:szCs w:val="21"/>
        </w:rPr>
        <w:t xml:space="preserve"> </w:t>
      </w:r>
      <w:r>
        <w:rPr>
          <w:szCs w:val="21"/>
        </w:rPr>
        <w:t>采购文件</w:t>
      </w:r>
    </w:p>
    <w:p w:rsidR="00774453" w:rsidRDefault="00874692">
      <w:pPr>
        <w:rPr>
          <w:szCs w:val="21"/>
        </w:rPr>
      </w:pPr>
      <w:r>
        <w:rPr>
          <w:szCs w:val="21"/>
        </w:rPr>
        <w:t>第三章</w:t>
      </w:r>
      <w:r>
        <w:rPr>
          <w:szCs w:val="21"/>
        </w:rPr>
        <w:t xml:space="preserve"> </w:t>
      </w:r>
      <w:r>
        <w:rPr>
          <w:szCs w:val="21"/>
        </w:rPr>
        <w:t>投标文件的编制</w:t>
      </w:r>
    </w:p>
    <w:p w:rsidR="00774453" w:rsidRDefault="00874692">
      <w:pPr>
        <w:rPr>
          <w:szCs w:val="21"/>
        </w:rPr>
      </w:pPr>
      <w:r>
        <w:rPr>
          <w:szCs w:val="21"/>
        </w:rPr>
        <w:t>第四章</w:t>
      </w:r>
      <w:r>
        <w:rPr>
          <w:szCs w:val="21"/>
        </w:rPr>
        <w:t xml:space="preserve"> </w:t>
      </w:r>
      <w:r>
        <w:rPr>
          <w:szCs w:val="21"/>
        </w:rPr>
        <w:t>投标文件的递交</w:t>
      </w:r>
    </w:p>
    <w:p w:rsidR="00774453" w:rsidRDefault="00874692">
      <w:pPr>
        <w:rPr>
          <w:szCs w:val="21"/>
        </w:rPr>
      </w:pPr>
      <w:r>
        <w:rPr>
          <w:szCs w:val="21"/>
        </w:rPr>
        <w:t>第五章</w:t>
      </w:r>
      <w:r>
        <w:rPr>
          <w:szCs w:val="21"/>
        </w:rPr>
        <w:t xml:space="preserve"> </w:t>
      </w:r>
      <w:r>
        <w:rPr>
          <w:szCs w:val="21"/>
        </w:rPr>
        <w:t>开标</w:t>
      </w:r>
    </w:p>
    <w:p w:rsidR="00774453" w:rsidRDefault="00874692">
      <w:pPr>
        <w:rPr>
          <w:szCs w:val="21"/>
        </w:rPr>
      </w:pPr>
      <w:r>
        <w:rPr>
          <w:szCs w:val="21"/>
        </w:rPr>
        <w:t>第六章</w:t>
      </w:r>
      <w:r>
        <w:rPr>
          <w:szCs w:val="21"/>
        </w:rPr>
        <w:t xml:space="preserve"> </w:t>
      </w:r>
      <w:r>
        <w:rPr>
          <w:szCs w:val="21"/>
        </w:rPr>
        <w:t>评标要求</w:t>
      </w:r>
    </w:p>
    <w:p w:rsidR="00774453" w:rsidRDefault="00874692">
      <w:pPr>
        <w:rPr>
          <w:szCs w:val="21"/>
        </w:rPr>
      </w:pPr>
      <w:r>
        <w:rPr>
          <w:szCs w:val="21"/>
        </w:rPr>
        <w:t>第七章</w:t>
      </w:r>
      <w:r>
        <w:rPr>
          <w:szCs w:val="21"/>
        </w:rPr>
        <w:t xml:space="preserve"> </w:t>
      </w:r>
      <w:r>
        <w:rPr>
          <w:szCs w:val="21"/>
        </w:rPr>
        <w:t>评标程序及评标方法</w:t>
      </w:r>
    </w:p>
    <w:p w:rsidR="00774453" w:rsidRDefault="00874692">
      <w:pPr>
        <w:rPr>
          <w:szCs w:val="21"/>
        </w:rPr>
      </w:pPr>
      <w:r>
        <w:rPr>
          <w:szCs w:val="21"/>
        </w:rPr>
        <w:t>第八章</w:t>
      </w:r>
      <w:r>
        <w:rPr>
          <w:szCs w:val="21"/>
        </w:rPr>
        <w:t xml:space="preserve"> </w:t>
      </w:r>
      <w:r>
        <w:rPr>
          <w:szCs w:val="21"/>
        </w:rPr>
        <w:t>定标及公示</w:t>
      </w:r>
    </w:p>
    <w:p w:rsidR="00774453" w:rsidRDefault="00874692">
      <w:pPr>
        <w:rPr>
          <w:szCs w:val="21"/>
        </w:rPr>
      </w:pPr>
      <w:r>
        <w:rPr>
          <w:szCs w:val="21"/>
        </w:rPr>
        <w:t>第九章</w:t>
      </w:r>
      <w:r>
        <w:rPr>
          <w:szCs w:val="21"/>
        </w:rPr>
        <w:t xml:space="preserve"> </w:t>
      </w:r>
      <w:r>
        <w:rPr>
          <w:szCs w:val="21"/>
        </w:rPr>
        <w:t>公开招标失败的后续处理</w:t>
      </w:r>
    </w:p>
    <w:p w:rsidR="00774453" w:rsidRDefault="00874692">
      <w:pPr>
        <w:rPr>
          <w:szCs w:val="21"/>
        </w:rPr>
      </w:pPr>
      <w:r>
        <w:rPr>
          <w:szCs w:val="21"/>
        </w:rPr>
        <w:t>第十章</w:t>
      </w:r>
      <w:r>
        <w:rPr>
          <w:szCs w:val="21"/>
        </w:rPr>
        <w:t xml:space="preserve"> </w:t>
      </w:r>
      <w:r>
        <w:rPr>
          <w:szCs w:val="21"/>
        </w:rPr>
        <w:t>合同的授予与备案</w:t>
      </w:r>
    </w:p>
    <w:p w:rsidR="00774453" w:rsidRDefault="00874692">
      <w:pPr>
        <w:rPr>
          <w:szCs w:val="21"/>
        </w:rPr>
      </w:pPr>
      <w:r>
        <w:rPr>
          <w:szCs w:val="21"/>
        </w:rPr>
        <w:t>第十一章</w:t>
      </w:r>
      <w:r>
        <w:rPr>
          <w:szCs w:val="21"/>
        </w:rPr>
        <w:t xml:space="preserve"> </w:t>
      </w:r>
      <w:r>
        <w:rPr>
          <w:szCs w:val="21"/>
        </w:rPr>
        <w:t>质疑处理</w:t>
      </w:r>
    </w:p>
    <w:p w:rsidR="00774453" w:rsidRDefault="00774453">
      <w:pPr>
        <w:rPr>
          <w:szCs w:val="21"/>
        </w:rPr>
      </w:pPr>
    </w:p>
    <w:p w:rsidR="00774453" w:rsidRDefault="00774453">
      <w:pPr>
        <w:pStyle w:val="a8"/>
      </w:pPr>
    </w:p>
    <w:p w:rsidR="00774453" w:rsidRDefault="00774453">
      <w:pPr>
        <w:pStyle w:val="a8"/>
        <w:rPr>
          <w:rFonts w:ascii="宋体" w:hAnsi="宋体" w:cs="宋体"/>
          <w:szCs w:val="21"/>
        </w:rPr>
      </w:pPr>
    </w:p>
    <w:p w:rsidR="00774453" w:rsidRDefault="00874692">
      <w:pPr>
        <w:jc w:val="center"/>
        <w:rPr>
          <w:rFonts w:ascii="宋体" w:hAnsi="宋体" w:cs="宋体"/>
          <w:b/>
          <w:sz w:val="24"/>
        </w:rPr>
      </w:pPr>
      <w:r>
        <w:rPr>
          <w:rFonts w:ascii="宋体" w:hAnsi="宋体" w:cs="宋体" w:hint="eastAsia"/>
          <w:b/>
          <w:sz w:val="24"/>
        </w:rPr>
        <w:t>第三册  附件</w:t>
      </w:r>
    </w:p>
    <w:p w:rsidR="00774453" w:rsidRDefault="00774453">
      <w:pPr>
        <w:rPr>
          <w:rFonts w:ascii="宋体" w:hAnsi="宋体" w:cs="宋体"/>
          <w:szCs w:val="21"/>
        </w:rPr>
      </w:pPr>
    </w:p>
    <w:p w:rsidR="00774453" w:rsidRDefault="00874692">
      <w:pPr>
        <w:rPr>
          <w:rFonts w:ascii="宋体" w:hAnsi="宋体" w:cs="宋体"/>
          <w:szCs w:val="21"/>
        </w:rPr>
      </w:pPr>
      <w:r>
        <w:rPr>
          <w:rFonts w:ascii="宋体" w:hAnsi="宋体" w:cs="宋体" w:hint="eastAsia"/>
          <w:szCs w:val="21"/>
        </w:rPr>
        <w:t>一、财政部 工业和信息化部关于印发《政府采购促进中小企业发展管理办法》的通知</w:t>
      </w:r>
    </w:p>
    <w:p w:rsidR="00774453" w:rsidRDefault="00874692">
      <w:pPr>
        <w:rPr>
          <w:rFonts w:ascii="宋体" w:hAnsi="宋体" w:cs="宋体"/>
          <w:szCs w:val="21"/>
        </w:rPr>
      </w:pPr>
      <w:r>
        <w:rPr>
          <w:rFonts w:ascii="宋体" w:hAnsi="宋体" w:cs="宋体" w:hint="eastAsia"/>
          <w:szCs w:val="21"/>
        </w:rPr>
        <w:t>二、关于印发中小企业划型标准规定的通知</w:t>
      </w:r>
    </w:p>
    <w:p w:rsidR="00774453" w:rsidRDefault="00874692">
      <w:pPr>
        <w:rPr>
          <w:rFonts w:ascii="宋体" w:hAnsi="宋体" w:cs="宋体"/>
          <w:szCs w:val="21"/>
        </w:rPr>
      </w:pPr>
      <w:r>
        <w:rPr>
          <w:rFonts w:ascii="宋体" w:hAnsi="宋体" w:cs="宋体" w:hint="eastAsia"/>
          <w:szCs w:val="21"/>
        </w:rPr>
        <w:t>三、国家统计局关于印发《统计上大中小微型企业划分办法 （2017）》的通知</w:t>
      </w:r>
    </w:p>
    <w:p w:rsidR="00774453" w:rsidRDefault="00874692">
      <w:pPr>
        <w:rPr>
          <w:rFonts w:ascii="宋体" w:hAnsi="宋体" w:cs="宋体"/>
          <w:szCs w:val="21"/>
        </w:rPr>
      </w:pPr>
      <w:r>
        <w:rPr>
          <w:rFonts w:ascii="宋体" w:hAnsi="宋体" w:cs="宋体" w:hint="eastAsia"/>
          <w:szCs w:val="21"/>
        </w:rPr>
        <w:t>四、财政部 民政部 中国残疾人联合会关于促进残疾人就业 政府采购政策的通知</w:t>
      </w:r>
    </w:p>
    <w:p w:rsidR="00774453" w:rsidRDefault="00874692">
      <w:pPr>
        <w:pStyle w:val="10"/>
        <w:rPr>
          <w:b/>
          <w:kern w:val="0"/>
          <w:sz w:val="32"/>
          <w:szCs w:val="32"/>
        </w:rPr>
      </w:pPr>
      <w:r>
        <w:rPr>
          <w:b/>
          <w:kern w:val="0"/>
          <w:sz w:val="32"/>
          <w:szCs w:val="32"/>
        </w:rPr>
        <w:br w:type="page"/>
      </w:r>
      <w:r>
        <w:rPr>
          <w:b/>
          <w:kern w:val="0"/>
          <w:sz w:val="32"/>
          <w:szCs w:val="32"/>
        </w:rPr>
        <w:lastRenderedPageBreak/>
        <w:br w:type="page"/>
      </w:r>
      <w:r>
        <w:rPr>
          <w:b/>
          <w:kern w:val="0"/>
          <w:sz w:val="32"/>
          <w:szCs w:val="32"/>
          <w:highlight w:val="yellow"/>
        </w:rPr>
        <w:lastRenderedPageBreak/>
        <w:t>关键信息</w:t>
      </w:r>
    </w:p>
    <w:p w:rsidR="00774453" w:rsidRDefault="00774453"/>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2510"/>
        <w:gridCol w:w="5102"/>
      </w:tblGrid>
      <w:tr w:rsidR="00774453">
        <w:trPr>
          <w:trHeight w:val="351"/>
          <w:tblHeader/>
          <w:jc w:val="center"/>
        </w:trPr>
        <w:tc>
          <w:tcPr>
            <w:tcW w:w="536" w:type="pct"/>
            <w:vAlign w:val="center"/>
          </w:tcPr>
          <w:p w:rsidR="00774453" w:rsidRDefault="00874692">
            <w:pPr>
              <w:adjustRightInd w:val="0"/>
              <w:snapToGrid w:val="0"/>
              <w:spacing w:line="360" w:lineRule="exact"/>
              <w:jc w:val="center"/>
              <w:rPr>
                <w:rFonts w:ascii="宋体" w:hAnsi="宋体" w:cs="宋体"/>
                <w:b/>
                <w:sz w:val="22"/>
              </w:rPr>
            </w:pPr>
            <w:r>
              <w:rPr>
                <w:rFonts w:ascii="宋体" w:hAnsi="宋体" w:cs="宋体" w:hint="eastAsia"/>
                <w:b/>
                <w:sz w:val="22"/>
              </w:rPr>
              <w:t>序号</w:t>
            </w:r>
          </w:p>
        </w:tc>
        <w:tc>
          <w:tcPr>
            <w:tcW w:w="1472" w:type="pct"/>
            <w:vAlign w:val="center"/>
          </w:tcPr>
          <w:p w:rsidR="00774453" w:rsidRDefault="00874692">
            <w:pPr>
              <w:adjustRightInd w:val="0"/>
              <w:snapToGrid w:val="0"/>
              <w:spacing w:line="360" w:lineRule="exact"/>
              <w:jc w:val="center"/>
              <w:rPr>
                <w:rFonts w:ascii="宋体" w:hAnsi="宋体" w:cs="宋体"/>
                <w:b/>
                <w:sz w:val="22"/>
              </w:rPr>
            </w:pPr>
            <w:r>
              <w:rPr>
                <w:rFonts w:ascii="宋体" w:hAnsi="宋体" w:cs="宋体" w:hint="eastAsia"/>
                <w:b/>
                <w:sz w:val="22"/>
              </w:rPr>
              <w:t>内容</w:t>
            </w:r>
          </w:p>
        </w:tc>
        <w:tc>
          <w:tcPr>
            <w:tcW w:w="2992" w:type="pct"/>
            <w:vAlign w:val="center"/>
          </w:tcPr>
          <w:p w:rsidR="00774453" w:rsidRDefault="00874692">
            <w:pPr>
              <w:adjustRightInd w:val="0"/>
              <w:snapToGrid w:val="0"/>
              <w:spacing w:line="360" w:lineRule="exact"/>
              <w:jc w:val="center"/>
              <w:rPr>
                <w:rFonts w:ascii="宋体" w:hAnsi="宋体" w:cs="宋体"/>
                <w:b/>
                <w:sz w:val="22"/>
              </w:rPr>
            </w:pPr>
            <w:r>
              <w:rPr>
                <w:rFonts w:ascii="宋体" w:hAnsi="宋体" w:cs="宋体" w:hint="eastAsia"/>
                <w:b/>
                <w:sz w:val="22"/>
              </w:rPr>
              <w:t>说明及要求</w:t>
            </w:r>
          </w:p>
        </w:tc>
      </w:tr>
      <w:tr w:rsidR="00774453">
        <w:trPr>
          <w:trHeight w:val="450"/>
          <w:jc w:val="center"/>
        </w:trPr>
        <w:tc>
          <w:tcPr>
            <w:tcW w:w="536" w:type="pct"/>
            <w:vAlign w:val="center"/>
          </w:tcPr>
          <w:p w:rsidR="00774453" w:rsidRDefault="00874692">
            <w:pPr>
              <w:adjustRightInd w:val="0"/>
              <w:snapToGrid w:val="0"/>
              <w:spacing w:line="360" w:lineRule="exact"/>
              <w:jc w:val="center"/>
              <w:rPr>
                <w:rFonts w:ascii="宋体" w:hAnsi="宋体" w:cs="宋体"/>
                <w:sz w:val="22"/>
              </w:rPr>
            </w:pPr>
            <w:r>
              <w:rPr>
                <w:rFonts w:ascii="宋体" w:hAnsi="宋体" w:cs="宋体" w:hint="eastAsia"/>
                <w:sz w:val="22"/>
              </w:rPr>
              <w:t>1</w:t>
            </w:r>
          </w:p>
        </w:tc>
        <w:tc>
          <w:tcPr>
            <w:tcW w:w="1472" w:type="pct"/>
            <w:vAlign w:val="center"/>
          </w:tcPr>
          <w:p w:rsidR="00774453" w:rsidRDefault="00874692">
            <w:pPr>
              <w:adjustRightInd w:val="0"/>
              <w:snapToGrid w:val="0"/>
              <w:spacing w:line="360" w:lineRule="exact"/>
              <w:jc w:val="center"/>
              <w:rPr>
                <w:rFonts w:ascii="宋体" w:hAnsi="宋体" w:cs="宋体"/>
                <w:sz w:val="22"/>
              </w:rPr>
            </w:pPr>
            <w:r>
              <w:rPr>
                <w:rFonts w:ascii="宋体" w:hAnsi="宋体" w:cs="宋体" w:hint="eastAsia"/>
                <w:sz w:val="22"/>
              </w:rPr>
              <w:t>采购项目</w:t>
            </w:r>
          </w:p>
        </w:tc>
        <w:tc>
          <w:tcPr>
            <w:tcW w:w="2992" w:type="pct"/>
            <w:vAlign w:val="center"/>
          </w:tcPr>
          <w:p w:rsidR="00774453" w:rsidRDefault="00874692">
            <w:pPr>
              <w:adjustRightInd w:val="0"/>
              <w:snapToGrid w:val="0"/>
              <w:spacing w:line="360" w:lineRule="exact"/>
              <w:rPr>
                <w:rFonts w:ascii="宋体" w:hAnsi="宋体" w:cs="宋体"/>
                <w:sz w:val="22"/>
              </w:rPr>
            </w:pPr>
            <w:r>
              <w:rPr>
                <w:rFonts w:ascii="宋体" w:hAnsi="宋体" w:cs="宋体" w:hint="eastAsia"/>
                <w:sz w:val="22"/>
                <w:szCs w:val="22"/>
              </w:rPr>
              <w:t>深圳市第二人民医院便民服务(充电宝、售卖柜、轮椅)项目</w:t>
            </w:r>
          </w:p>
        </w:tc>
      </w:tr>
      <w:tr w:rsidR="00774453">
        <w:trPr>
          <w:trHeight w:val="490"/>
          <w:jc w:val="center"/>
        </w:trPr>
        <w:tc>
          <w:tcPr>
            <w:tcW w:w="536" w:type="pct"/>
            <w:vAlign w:val="center"/>
          </w:tcPr>
          <w:p w:rsidR="00774453" w:rsidRDefault="00874692">
            <w:pPr>
              <w:adjustRightInd w:val="0"/>
              <w:snapToGrid w:val="0"/>
              <w:spacing w:line="360" w:lineRule="exact"/>
              <w:jc w:val="center"/>
              <w:rPr>
                <w:rFonts w:ascii="宋体" w:hAnsi="宋体" w:cs="宋体"/>
                <w:sz w:val="22"/>
              </w:rPr>
            </w:pPr>
            <w:r>
              <w:rPr>
                <w:rFonts w:ascii="宋体" w:hAnsi="宋体" w:cs="宋体" w:hint="eastAsia"/>
                <w:sz w:val="22"/>
              </w:rPr>
              <w:t>2</w:t>
            </w:r>
          </w:p>
        </w:tc>
        <w:tc>
          <w:tcPr>
            <w:tcW w:w="1472" w:type="pct"/>
            <w:vAlign w:val="center"/>
          </w:tcPr>
          <w:p w:rsidR="00774453" w:rsidRDefault="00874692">
            <w:pPr>
              <w:adjustRightInd w:val="0"/>
              <w:snapToGrid w:val="0"/>
              <w:spacing w:line="360" w:lineRule="exact"/>
              <w:jc w:val="center"/>
              <w:rPr>
                <w:rFonts w:ascii="宋体" w:hAnsi="宋体" w:cs="宋体"/>
                <w:sz w:val="22"/>
              </w:rPr>
            </w:pPr>
            <w:r>
              <w:rPr>
                <w:rFonts w:ascii="宋体" w:hAnsi="宋体" w:cs="宋体" w:hint="eastAsia"/>
                <w:sz w:val="22"/>
              </w:rPr>
              <w:t>采购方式</w:t>
            </w:r>
          </w:p>
        </w:tc>
        <w:tc>
          <w:tcPr>
            <w:tcW w:w="2992" w:type="pct"/>
            <w:vAlign w:val="center"/>
          </w:tcPr>
          <w:p w:rsidR="00774453" w:rsidRDefault="00874692">
            <w:pPr>
              <w:adjustRightInd w:val="0"/>
              <w:snapToGrid w:val="0"/>
              <w:spacing w:line="360" w:lineRule="exact"/>
              <w:jc w:val="left"/>
              <w:rPr>
                <w:rFonts w:ascii="宋体" w:hAnsi="宋体" w:cs="宋体"/>
                <w:sz w:val="22"/>
              </w:rPr>
            </w:pPr>
            <w:r>
              <w:rPr>
                <w:rFonts w:ascii="宋体" w:hAnsi="宋体" w:cs="宋体" w:hint="eastAsia"/>
                <w:sz w:val="22"/>
              </w:rPr>
              <w:t>公开招标</w:t>
            </w:r>
          </w:p>
        </w:tc>
      </w:tr>
      <w:tr w:rsidR="00774453">
        <w:trPr>
          <w:trHeight w:val="490"/>
          <w:jc w:val="center"/>
        </w:trPr>
        <w:tc>
          <w:tcPr>
            <w:tcW w:w="536" w:type="pct"/>
            <w:vAlign w:val="center"/>
          </w:tcPr>
          <w:p w:rsidR="00774453" w:rsidRDefault="00874692">
            <w:pPr>
              <w:adjustRightInd w:val="0"/>
              <w:snapToGrid w:val="0"/>
              <w:spacing w:line="360" w:lineRule="exact"/>
              <w:jc w:val="center"/>
              <w:rPr>
                <w:rFonts w:ascii="宋体" w:hAnsi="宋体" w:cs="宋体"/>
                <w:sz w:val="22"/>
              </w:rPr>
            </w:pPr>
            <w:r>
              <w:rPr>
                <w:rFonts w:ascii="宋体" w:hAnsi="宋体" w:cs="宋体" w:hint="eastAsia"/>
                <w:sz w:val="22"/>
              </w:rPr>
              <w:t>3</w:t>
            </w:r>
          </w:p>
        </w:tc>
        <w:tc>
          <w:tcPr>
            <w:tcW w:w="1472" w:type="pct"/>
            <w:vAlign w:val="center"/>
          </w:tcPr>
          <w:p w:rsidR="00774453" w:rsidRDefault="00874692">
            <w:pPr>
              <w:adjustRightInd w:val="0"/>
              <w:snapToGrid w:val="0"/>
              <w:spacing w:line="360" w:lineRule="exact"/>
              <w:jc w:val="center"/>
              <w:rPr>
                <w:rFonts w:ascii="宋体" w:hAnsi="宋体" w:cs="宋体"/>
                <w:sz w:val="22"/>
                <w:highlight w:val="yellow"/>
              </w:rPr>
            </w:pPr>
            <w:r>
              <w:rPr>
                <w:rFonts w:ascii="宋体" w:hAnsi="宋体" w:cs="宋体" w:hint="eastAsia"/>
                <w:sz w:val="22"/>
                <w:highlight w:val="yellow"/>
              </w:rPr>
              <w:t>采购预算金额</w:t>
            </w:r>
          </w:p>
        </w:tc>
        <w:tc>
          <w:tcPr>
            <w:tcW w:w="2992" w:type="pct"/>
            <w:vAlign w:val="center"/>
          </w:tcPr>
          <w:p w:rsidR="00774453" w:rsidRDefault="00774453">
            <w:pPr>
              <w:adjustRightInd w:val="0"/>
              <w:snapToGrid w:val="0"/>
              <w:spacing w:line="360" w:lineRule="exact"/>
              <w:jc w:val="left"/>
              <w:rPr>
                <w:rFonts w:ascii="宋体" w:hAnsi="宋体" w:cs="宋体"/>
                <w:sz w:val="22"/>
                <w:highlight w:val="yellow"/>
              </w:rPr>
            </w:pPr>
          </w:p>
        </w:tc>
      </w:tr>
      <w:tr w:rsidR="00774453">
        <w:trPr>
          <w:trHeight w:val="449"/>
          <w:jc w:val="center"/>
        </w:trPr>
        <w:tc>
          <w:tcPr>
            <w:tcW w:w="536" w:type="pct"/>
            <w:vAlign w:val="center"/>
          </w:tcPr>
          <w:p w:rsidR="00774453" w:rsidRDefault="00874692">
            <w:pPr>
              <w:adjustRightInd w:val="0"/>
              <w:snapToGrid w:val="0"/>
              <w:spacing w:line="360" w:lineRule="exact"/>
              <w:jc w:val="center"/>
              <w:rPr>
                <w:rFonts w:ascii="宋体" w:hAnsi="宋体" w:cs="宋体"/>
                <w:sz w:val="22"/>
              </w:rPr>
            </w:pPr>
            <w:r>
              <w:rPr>
                <w:rFonts w:ascii="宋体" w:hAnsi="宋体" w:cs="宋体" w:hint="eastAsia"/>
                <w:sz w:val="22"/>
              </w:rPr>
              <w:t>4</w:t>
            </w:r>
          </w:p>
        </w:tc>
        <w:tc>
          <w:tcPr>
            <w:tcW w:w="1472" w:type="pct"/>
            <w:vAlign w:val="center"/>
          </w:tcPr>
          <w:p w:rsidR="00774453" w:rsidRDefault="00874692">
            <w:pPr>
              <w:adjustRightInd w:val="0"/>
              <w:snapToGrid w:val="0"/>
              <w:spacing w:line="360" w:lineRule="exact"/>
              <w:jc w:val="center"/>
              <w:rPr>
                <w:rFonts w:ascii="宋体" w:hAnsi="宋体" w:cs="宋体"/>
                <w:sz w:val="22"/>
              </w:rPr>
            </w:pPr>
            <w:r>
              <w:rPr>
                <w:rFonts w:ascii="宋体" w:hAnsi="宋体" w:cs="宋体" w:hint="eastAsia"/>
                <w:sz w:val="22"/>
              </w:rPr>
              <w:t>投标保证金</w:t>
            </w:r>
          </w:p>
        </w:tc>
        <w:tc>
          <w:tcPr>
            <w:tcW w:w="2992" w:type="pct"/>
            <w:vAlign w:val="center"/>
          </w:tcPr>
          <w:p w:rsidR="00774453" w:rsidRDefault="00874692">
            <w:pPr>
              <w:tabs>
                <w:tab w:val="left" w:pos="7740"/>
              </w:tabs>
              <w:spacing w:line="360" w:lineRule="exact"/>
              <w:rPr>
                <w:rFonts w:ascii="宋体" w:hAnsi="宋体" w:cs="宋体"/>
                <w:sz w:val="22"/>
              </w:rPr>
            </w:pPr>
            <w:r>
              <w:rPr>
                <w:rFonts w:ascii="宋体" w:hAnsi="宋体" w:cs="宋体" w:hint="eastAsia"/>
                <w:sz w:val="22"/>
              </w:rPr>
              <w:t>不要求提供</w:t>
            </w:r>
          </w:p>
        </w:tc>
      </w:tr>
      <w:tr w:rsidR="00774453">
        <w:trPr>
          <w:trHeight w:val="450"/>
          <w:jc w:val="center"/>
        </w:trPr>
        <w:tc>
          <w:tcPr>
            <w:tcW w:w="536" w:type="pct"/>
            <w:vAlign w:val="center"/>
          </w:tcPr>
          <w:p w:rsidR="00774453" w:rsidRDefault="00874692">
            <w:pPr>
              <w:adjustRightInd w:val="0"/>
              <w:snapToGrid w:val="0"/>
              <w:spacing w:line="360" w:lineRule="exact"/>
              <w:jc w:val="center"/>
              <w:rPr>
                <w:rFonts w:ascii="宋体" w:hAnsi="宋体" w:cs="宋体"/>
                <w:sz w:val="22"/>
              </w:rPr>
            </w:pPr>
            <w:r>
              <w:rPr>
                <w:rFonts w:ascii="宋体" w:hAnsi="宋体" w:cs="宋体" w:hint="eastAsia"/>
                <w:sz w:val="22"/>
              </w:rPr>
              <w:t>5</w:t>
            </w:r>
          </w:p>
        </w:tc>
        <w:tc>
          <w:tcPr>
            <w:tcW w:w="1472" w:type="pct"/>
            <w:vAlign w:val="center"/>
          </w:tcPr>
          <w:p w:rsidR="00774453" w:rsidRDefault="00874692">
            <w:pPr>
              <w:adjustRightInd w:val="0"/>
              <w:snapToGrid w:val="0"/>
              <w:spacing w:line="360" w:lineRule="exact"/>
              <w:jc w:val="center"/>
              <w:rPr>
                <w:rFonts w:ascii="宋体" w:hAnsi="宋体" w:cs="宋体"/>
                <w:bCs/>
                <w:sz w:val="22"/>
              </w:rPr>
            </w:pPr>
            <w:r>
              <w:rPr>
                <w:rFonts w:ascii="宋体" w:hAnsi="宋体" w:cs="宋体" w:hint="eastAsia"/>
                <w:sz w:val="22"/>
              </w:rPr>
              <w:t>投标人的替代方案</w:t>
            </w:r>
          </w:p>
        </w:tc>
        <w:tc>
          <w:tcPr>
            <w:tcW w:w="2992" w:type="pct"/>
            <w:vAlign w:val="center"/>
          </w:tcPr>
          <w:p w:rsidR="00774453" w:rsidRDefault="00874692">
            <w:pPr>
              <w:adjustRightInd w:val="0"/>
              <w:snapToGrid w:val="0"/>
              <w:spacing w:line="360" w:lineRule="exact"/>
              <w:jc w:val="left"/>
              <w:rPr>
                <w:rFonts w:ascii="宋体" w:hAnsi="宋体" w:cs="宋体"/>
                <w:sz w:val="22"/>
                <w:u w:val="single"/>
              </w:rPr>
            </w:pPr>
            <w:r>
              <w:rPr>
                <w:rFonts w:ascii="宋体" w:hAnsi="宋体" w:cs="宋体" w:hint="eastAsia"/>
                <w:sz w:val="22"/>
              </w:rPr>
              <w:t>不允许</w:t>
            </w:r>
          </w:p>
        </w:tc>
      </w:tr>
      <w:tr w:rsidR="00774453">
        <w:trPr>
          <w:trHeight w:val="450"/>
          <w:jc w:val="center"/>
        </w:trPr>
        <w:tc>
          <w:tcPr>
            <w:tcW w:w="536" w:type="pct"/>
            <w:vAlign w:val="center"/>
          </w:tcPr>
          <w:p w:rsidR="00774453" w:rsidRDefault="00874692">
            <w:pPr>
              <w:adjustRightInd w:val="0"/>
              <w:snapToGrid w:val="0"/>
              <w:spacing w:line="360" w:lineRule="exact"/>
              <w:jc w:val="center"/>
              <w:rPr>
                <w:rFonts w:ascii="宋体" w:hAnsi="宋体" w:cs="宋体"/>
                <w:sz w:val="22"/>
              </w:rPr>
            </w:pPr>
            <w:r>
              <w:rPr>
                <w:rFonts w:ascii="宋体" w:hAnsi="宋体" w:cs="宋体" w:hint="eastAsia"/>
                <w:sz w:val="22"/>
              </w:rPr>
              <w:t>6</w:t>
            </w:r>
          </w:p>
        </w:tc>
        <w:tc>
          <w:tcPr>
            <w:tcW w:w="1472" w:type="pct"/>
            <w:vAlign w:val="center"/>
          </w:tcPr>
          <w:p w:rsidR="00774453" w:rsidRDefault="00874692">
            <w:pPr>
              <w:adjustRightInd w:val="0"/>
              <w:snapToGrid w:val="0"/>
              <w:spacing w:line="360" w:lineRule="exact"/>
              <w:jc w:val="center"/>
              <w:rPr>
                <w:rFonts w:ascii="宋体" w:hAnsi="宋体" w:cs="宋体"/>
                <w:bCs/>
                <w:sz w:val="22"/>
              </w:rPr>
            </w:pPr>
            <w:r>
              <w:rPr>
                <w:rFonts w:ascii="宋体" w:hAnsi="宋体" w:cs="宋体" w:hint="eastAsia"/>
                <w:bCs/>
                <w:sz w:val="22"/>
              </w:rPr>
              <w:t>投标有效期</w:t>
            </w:r>
          </w:p>
        </w:tc>
        <w:tc>
          <w:tcPr>
            <w:tcW w:w="2992" w:type="pct"/>
            <w:vAlign w:val="center"/>
          </w:tcPr>
          <w:p w:rsidR="00774453" w:rsidRDefault="00874692">
            <w:pPr>
              <w:adjustRightInd w:val="0"/>
              <w:snapToGrid w:val="0"/>
              <w:spacing w:line="360" w:lineRule="exact"/>
              <w:rPr>
                <w:rFonts w:ascii="宋体" w:hAnsi="宋体" w:cs="宋体"/>
                <w:bCs/>
                <w:sz w:val="22"/>
              </w:rPr>
            </w:pPr>
            <w:r>
              <w:rPr>
                <w:rFonts w:ascii="宋体" w:hAnsi="宋体" w:cs="宋体" w:hint="eastAsia"/>
                <w:sz w:val="22"/>
                <w:u w:val="single"/>
              </w:rPr>
              <w:t>120</w:t>
            </w:r>
            <w:r>
              <w:rPr>
                <w:rFonts w:ascii="宋体" w:hAnsi="宋体" w:cs="宋体" w:hint="eastAsia"/>
                <w:sz w:val="22"/>
              </w:rPr>
              <w:t>日（日历日）</w:t>
            </w:r>
          </w:p>
        </w:tc>
      </w:tr>
      <w:tr w:rsidR="00774453">
        <w:trPr>
          <w:trHeight w:val="407"/>
          <w:jc w:val="center"/>
        </w:trPr>
        <w:tc>
          <w:tcPr>
            <w:tcW w:w="536" w:type="pct"/>
            <w:vAlign w:val="center"/>
          </w:tcPr>
          <w:p w:rsidR="00774453" w:rsidRDefault="00874692">
            <w:pPr>
              <w:adjustRightInd w:val="0"/>
              <w:snapToGrid w:val="0"/>
              <w:spacing w:line="360" w:lineRule="exact"/>
              <w:jc w:val="center"/>
              <w:rPr>
                <w:rFonts w:ascii="宋体" w:hAnsi="宋体" w:cs="宋体"/>
                <w:sz w:val="22"/>
              </w:rPr>
            </w:pPr>
            <w:r>
              <w:rPr>
                <w:rFonts w:ascii="宋体" w:hAnsi="宋体" w:cs="宋体" w:hint="eastAsia"/>
                <w:sz w:val="22"/>
              </w:rPr>
              <w:t>7</w:t>
            </w:r>
          </w:p>
        </w:tc>
        <w:tc>
          <w:tcPr>
            <w:tcW w:w="1472" w:type="pct"/>
            <w:vAlign w:val="center"/>
          </w:tcPr>
          <w:p w:rsidR="00774453" w:rsidRDefault="00874692">
            <w:pPr>
              <w:adjustRightInd w:val="0"/>
              <w:snapToGrid w:val="0"/>
              <w:spacing w:line="360" w:lineRule="exact"/>
              <w:jc w:val="center"/>
              <w:rPr>
                <w:rFonts w:ascii="宋体" w:hAnsi="宋体" w:cs="宋体"/>
                <w:sz w:val="22"/>
              </w:rPr>
            </w:pPr>
            <w:r>
              <w:rPr>
                <w:rFonts w:ascii="宋体" w:hAnsi="宋体" w:cs="宋体" w:hint="eastAsia"/>
                <w:sz w:val="22"/>
              </w:rPr>
              <w:t>投标文件份数</w:t>
            </w:r>
          </w:p>
        </w:tc>
        <w:tc>
          <w:tcPr>
            <w:tcW w:w="2992" w:type="pct"/>
            <w:vAlign w:val="center"/>
          </w:tcPr>
          <w:p w:rsidR="00774453" w:rsidRDefault="00874692">
            <w:pPr>
              <w:adjustRightInd w:val="0"/>
              <w:snapToGrid w:val="0"/>
              <w:spacing w:line="360" w:lineRule="exact"/>
              <w:rPr>
                <w:rFonts w:ascii="宋体" w:hAnsi="宋体" w:cs="宋体"/>
                <w:sz w:val="22"/>
                <w:u w:val="single"/>
              </w:rPr>
            </w:pPr>
            <w:r>
              <w:rPr>
                <w:rFonts w:ascii="宋体" w:hAnsi="宋体" w:cs="宋体" w:hint="eastAsia"/>
                <w:sz w:val="22"/>
              </w:rPr>
              <w:t>正本一份，副本五份，投标文件电子版（盖章扫描件）一份。</w:t>
            </w:r>
          </w:p>
        </w:tc>
      </w:tr>
      <w:tr w:rsidR="00774453">
        <w:trPr>
          <w:trHeight w:val="407"/>
          <w:jc w:val="center"/>
        </w:trPr>
        <w:tc>
          <w:tcPr>
            <w:tcW w:w="536" w:type="pct"/>
            <w:vAlign w:val="center"/>
          </w:tcPr>
          <w:p w:rsidR="00774453" w:rsidRDefault="00874692">
            <w:pPr>
              <w:adjustRightInd w:val="0"/>
              <w:snapToGrid w:val="0"/>
              <w:spacing w:line="360" w:lineRule="exact"/>
              <w:jc w:val="center"/>
              <w:rPr>
                <w:rFonts w:ascii="宋体" w:hAnsi="宋体" w:cs="宋体"/>
                <w:sz w:val="22"/>
                <w:highlight w:val="yellow"/>
              </w:rPr>
            </w:pPr>
            <w:r>
              <w:rPr>
                <w:rFonts w:ascii="宋体" w:hAnsi="宋体" w:cs="宋体" w:hint="eastAsia"/>
                <w:sz w:val="22"/>
                <w:highlight w:val="yellow"/>
              </w:rPr>
              <w:t>8</w:t>
            </w:r>
          </w:p>
        </w:tc>
        <w:tc>
          <w:tcPr>
            <w:tcW w:w="1472" w:type="pct"/>
            <w:vAlign w:val="center"/>
          </w:tcPr>
          <w:p w:rsidR="00774453" w:rsidRDefault="00874692">
            <w:pPr>
              <w:adjustRightInd w:val="0"/>
              <w:snapToGrid w:val="0"/>
              <w:spacing w:line="360" w:lineRule="exact"/>
              <w:jc w:val="center"/>
              <w:rPr>
                <w:rFonts w:ascii="宋体" w:hAnsi="宋体" w:cs="宋体"/>
                <w:sz w:val="22"/>
                <w:highlight w:val="yellow"/>
              </w:rPr>
            </w:pPr>
            <w:r>
              <w:rPr>
                <w:rFonts w:ascii="宋体" w:hAnsi="宋体" w:cs="宋体" w:hint="eastAsia"/>
                <w:sz w:val="22"/>
                <w:highlight w:val="yellow"/>
              </w:rPr>
              <w:t>履约担保金额</w:t>
            </w:r>
          </w:p>
        </w:tc>
        <w:tc>
          <w:tcPr>
            <w:tcW w:w="2992" w:type="pct"/>
            <w:vAlign w:val="center"/>
          </w:tcPr>
          <w:p w:rsidR="00774453" w:rsidRDefault="00874692">
            <w:pPr>
              <w:adjustRightInd w:val="0"/>
              <w:snapToGrid w:val="0"/>
              <w:spacing w:line="360" w:lineRule="exact"/>
              <w:jc w:val="left"/>
              <w:rPr>
                <w:rFonts w:ascii="宋体" w:hAnsi="宋体" w:cs="宋体"/>
                <w:sz w:val="22"/>
                <w:highlight w:val="yellow"/>
                <w:u w:val="single"/>
              </w:rPr>
            </w:pPr>
            <w:r>
              <w:rPr>
                <w:rFonts w:ascii="宋体" w:hAnsi="宋体" w:cs="宋体" w:hint="eastAsia"/>
                <w:sz w:val="22"/>
                <w:highlight w:val="yellow"/>
                <w:u w:val="single"/>
              </w:rPr>
              <w:t>无</w:t>
            </w:r>
          </w:p>
        </w:tc>
      </w:tr>
      <w:tr w:rsidR="00774453">
        <w:trPr>
          <w:trHeight w:val="570"/>
          <w:jc w:val="center"/>
        </w:trPr>
        <w:tc>
          <w:tcPr>
            <w:tcW w:w="536" w:type="pct"/>
            <w:vAlign w:val="center"/>
          </w:tcPr>
          <w:p w:rsidR="00774453" w:rsidRDefault="00874692">
            <w:pPr>
              <w:adjustRightInd w:val="0"/>
              <w:snapToGrid w:val="0"/>
              <w:spacing w:line="360" w:lineRule="exact"/>
              <w:jc w:val="center"/>
              <w:rPr>
                <w:rFonts w:ascii="宋体" w:hAnsi="宋体" w:cs="宋体"/>
                <w:sz w:val="22"/>
              </w:rPr>
            </w:pPr>
            <w:r>
              <w:rPr>
                <w:rFonts w:ascii="宋体" w:hAnsi="宋体" w:cs="宋体" w:hint="eastAsia"/>
                <w:sz w:val="22"/>
              </w:rPr>
              <w:t>9</w:t>
            </w:r>
          </w:p>
        </w:tc>
        <w:tc>
          <w:tcPr>
            <w:tcW w:w="1472" w:type="pct"/>
            <w:vAlign w:val="center"/>
          </w:tcPr>
          <w:p w:rsidR="00774453" w:rsidRDefault="00874692">
            <w:pPr>
              <w:adjustRightInd w:val="0"/>
              <w:snapToGrid w:val="0"/>
              <w:spacing w:line="360" w:lineRule="exact"/>
              <w:jc w:val="center"/>
              <w:rPr>
                <w:rFonts w:ascii="宋体" w:hAnsi="宋体" w:cs="宋体"/>
                <w:sz w:val="22"/>
              </w:rPr>
            </w:pPr>
            <w:r>
              <w:rPr>
                <w:rFonts w:ascii="宋体" w:hAnsi="宋体" w:cs="宋体" w:hint="eastAsia"/>
                <w:sz w:val="22"/>
              </w:rPr>
              <w:t>其他事项</w:t>
            </w:r>
          </w:p>
        </w:tc>
        <w:tc>
          <w:tcPr>
            <w:tcW w:w="2992" w:type="pct"/>
            <w:vAlign w:val="center"/>
          </w:tcPr>
          <w:p w:rsidR="00774453" w:rsidRDefault="00874692">
            <w:pPr>
              <w:adjustRightInd w:val="0"/>
              <w:snapToGrid w:val="0"/>
              <w:spacing w:line="360" w:lineRule="exact"/>
              <w:jc w:val="left"/>
              <w:rPr>
                <w:rFonts w:ascii="宋体" w:hAnsi="宋体" w:cs="宋体"/>
                <w:sz w:val="22"/>
              </w:rPr>
            </w:pPr>
            <w:r>
              <w:rPr>
                <w:rFonts w:ascii="宋体" w:hAnsi="宋体" w:cs="宋体" w:hint="eastAsia"/>
                <w:sz w:val="22"/>
              </w:rPr>
              <w:t>投标文件须胶装装订，装订美观，耐磨损，密封完好。以便采购人查阅和留存保管。</w:t>
            </w:r>
          </w:p>
        </w:tc>
      </w:tr>
    </w:tbl>
    <w:p w:rsidR="00774453" w:rsidRDefault="00874692">
      <w:pPr>
        <w:pStyle w:val="10"/>
      </w:pPr>
      <w:r>
        <w:rPr>
          <w:sz w:val="32"/>
        </w:rPr>
        <w:br w:type="page"/>
      </w:r>
      <w:r>
        <w:rPr>
          <w:rFonts w:ascii="宋体" w:eastAsia="宋体" w:hAnsi="宋体" w:cs="宋体" w:hint="eastAsia"/>
          <w:b/>
          <w:bCs/>
          <w:sz w:val="36"/>
          <w:szCs w:val="36"/>
        </w:rPr>
        <w:lastRenderedPageBreak/>
        <w:t>投标文件初审表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7840"/>
      </w:tblGrid>
      <w:tr w:rsidR="00774453">
        <w:trPr>
          <w:jc w:val="center"/>
        </w:trPr>
        <w:tc>
          <w:tcPr>
            <w:tcW w:w="5000" w:type="pct"/>
            <w:gridSpan w:val="2"/>
          </w:tcPr>
          <w:p w:rsidR="00774453" w:rsidRDefault="00874692">
            <w:pPr>
              <w:spacing w:line="360" w:lineRule="exact"/>
              <w:jc w:val="center"/>
              <w:rPr>
                <w:sz w:val="22"/>
              </w:rPr>
            </w:pPr>
            <w:r>
              <w:rPr>
                <w:b/>
                <w:bCs/>
                <w:sz w:val="22"/>
              </w:rPr>
              <w:t>资格性</w:t>
            </w:r>
            <w:r>
              <w:rPr>
                <w:rFonts w:hint="eastAsia"/>
                <w:b/>
                <w:bCs/>
                <w:sz w:val="22"/>
              </w:rPr>
              <w:t>审</w:t>
            </w:r>
            <w:r>
              <w:rPr>
                <w:b/>
                <w:bCs/>
                <w:sz w:val="22"/>
              </w:rPr>
              <w:t>查表</w:t>
            </w:r>
          </w:p>
        </w:tc>
      </w:tr>
      <w:tr w:rsidR="00774453">
        <w:trPr>
          <w:trHeight w:val="127"/>
          <w:jc w:val="center"/>
        </w:trPr>
        <w:tc>
          <w:tcPr>
            <w:tcW w:w="404" w:type="pct"/>
            <w:vAlign w:val="center"/>
          </w:tcPr>
          <w:p w:rsidR="00774453" w:rsidRDefault="00774453">
            <w:pPr>
              <w:numPr>
                <w:ilvl w:val="0"/>
                <w:numId w:val="7"/>
              </w:numPr>
              <w:spacing w:line="360" w:lineRule="exact"/>
              <w:jc w:val="center"/>
              <w:rPr>
                <w:sz w:val="22"/>
              </w:rPr>
            </w:pPr>
          </w:p>
        </w:tc>
        <w:tc>
          <w:tcPr>
            <w:tcW w:w="4595" w:type="pct"/>
          </w:tcPr>
          <w:p w:rsidR="00774453" w:rsidRDefault="00874692">
            <w:pPr>
              <w:spacing w:line="360" w:lineRule="exact"/>
              <w:jc w:val="left"/>
              <w:rPr>
                <w:sz w:val="22"/>
              </w:rPr>
            </w:pPr>
            <w:r>
              <w:rPr>
                <w:sz w:val="22"/>
              </w:rPr>
              <w:t>不具备采购文件所列的资格要求，或未提交相应的资格证明资料（详见采购公告投标人资质要求）</w:t>
            </w:r>
          </w:p>
        </w:tc>
      </w:tr>
      <w:tr w:rsidR="00774453">
        <w:trPr>
          <w:trHeight w:val="127"/>
          <w:jc w:val="center"/>
        </w:trPr>
        <w:tc>
          <w:tcPr>
            <w:tcW w:w="404" w:type="pct"/>
          </w:tcPr>
          <w:p w:rsidR="00774453" w:rsidRDefault="00774453">
            <w:pPr>
              <w:numPr>
                <w:ilvl w:val="0"/>
                <w:numId w:val="7"/>
              </w:numPr>
              <w:spacing w:line="360" w:lineRule="exact"/>
              <w:jc w:val="center"/>
              <w:rPr>
                <w:sz w:val="22"/>
              </w:rPr>
            </w:pPr>
          </w:p>
        </w:tc>
        <w:tc>
          <w:tcPr>
            <w:tcW w:w="4595" w:type="pct"/>
          </w:tcPr>
          <w:p w:rsidR="00774453" w:rsidRDefault="00874692">
            <w:pPr>
              <w:spacing w:line="360" w:lineRule="exact"/>
              <w:jc w:val="left"/>
              <w:rPr>
                <w:sz w:val="22"/>
              </w:rPr>
            </w:pPr>
            <w:r>
              <w:rPr>
                <w:sz w:val="22"/>
              </w:rPr>
              <w:t>不具备国家有关法律规定的有关资质的</w:t>
            </w:r>
          </w:p>
        </w:tc>
      </w:tr>
      <w:tr w:rsidR="00774453">
        <w:trPr>
          <w:jc w:val="center"/>
        </w:trPr>
        <w:tc>
          <w:tcPr>
            <w:tcW w:w="5000" w:type="pct"/>
            <w:gridSpan w:val="2"/>
          </w:tcPr>
          <w:p w:rsidR="00774453" w:rsidRDefault="00874692">
            <w:pPr>
              <w:spacing w:line="360" w:lineRule="exact"/>
              <w:jc w:val="center"/>
              <w:rPr>
                <w:sz w:val="22"/>
              </w:rPr>
            </w:pPr>
            <w:r>
              <w:rPr>
                <w:b/>
                <w:bCs/>
                <w:sz w:val="22"/>
              </w:rPr>
              <w:t>符合性</w:t>
            </w:r>
            <w:r>
              <w:rPr>
                <w:rFonts w:hint="eastAsia"/>
                <w:b/>
                <w:bCs/>
                <w:sz w:val="22"/>
              </w:rPr>
              <w:t>审</w:t>
            </w:r>
            <w:r>
              <w:rPr>
                <w:b/>
                <w:bCs/>
                <w:sz w:val="22"/>
              </w:rPr>
              <w:t>查表</w:t>
            </w:r>
          </w:p>
        </w:tc>
      </w:tr>
      <w:tr w:rsidR="00774453">
        <w:trPr>
          <w:jc w:val="center"/>
        </w:trPr>
        <w:tc>
          <w:tcPr>
            <w:tcW w:w="404" w:type="pct"/>
          </w:tcPr>
          <w:p w:rsidR="00774453" w:rsidRDefault="00774453">
            <w:pPr>
              <w:numPr>
                <w:ilvl w:val="0"/>
                <w:numId w:val="8"/>
              </w:numPr>
              <w:spacing w:line="360" w:lineRule="exact"/>
              <w:jc w:val="center"/>
              <w:rPr>
                <w:sz w:val="22"/>
              </w:rPr>
            </w:pPr>
          </w:p>
        </w:tc>
        <w:tc>
          <w:tcPr>
            <w:tcW w:w="4595" w:type="pct"/>
          </w:tcPr>
          <w:p w:rsidR="00774453" w:rsidRDefault="00874692">
            <w:pPr>
              <w:spacing w:line="360" w:lineRule="exact"/>
              <w:jc w:val="left"/>
              <w:rPr>
                <w:sz w:val="22"/>
              </w:rPr>
            </w:pPr>
            <w:r>
              <w:rPr>
                <w:sz w:val="22"/>
              </w:rPr>
              <w:t>将一个包中的内容拆开投标</w:t>
            </w:r>
          </w:p>
        </w:tc>
      </w:tr>
      <w:tr w:rsidR="00774453">
        <w:trPr>
          <w:jc w:val="center"/>
        </w:trPr>
        <w:tc>
          <w:tcPr>
            <w:tcW w:w="404" w:type="pct"/>
          </w:tcPr>
          <w:p w:rsidR="00774453" w:rsidRDefault="00774453">
            <w:pPr>
              <w:numPr>
                <w:ilvl w:val="0"/>
                <w:numId w:val="8"/>
              </w:numPr>
              <w:spacing w:line="360" w:lineRule="exact"/>
              <w:jc w:val="center"/>
              <w:rPr>
                <w:sz w:val="22"/>
              </w:rPr>
            </w:pPr>
          </w:p>
        </w:tc>
        <w:tc>
          <w:tcPr>
            <w:tcW w:w="4595" w:type="pct"/>
          </w:tcPr>
          <w:p w:rsidR="00774453" w:rsidRDefault="00874692">
            <w:pPr>
              <w:spacing w:line="360" w:lineRule="exact"/>
              <w:jc w:val="left"/>
              <w:rPr>
                <w:sz w:val="22"/>
              </w:rPr>
            </w:pPr>
            <w:r>
              <w:rPr>
                <w:sz w:val="22"/>
              </w:rPr>
              <w:t>采购文件未规定允许有替代方案时，对同一货物投标时，同时提供两套或两套以上的投标方案</w:t>
            </w:r>
          </w:p>
        </w:tc>
      </w:tr>
      <w:tr w:rsidR="00774453">
        <w:trPr>
          <w:jc w:val="center"/>
        </w:trPr>
        <w:tc>
          <w:tcPr>
            <w:tcW w:w="404" w:type="pct"/>
          </w:tcPr>
          <w:p w:rsidR="00774453" w:rsidRDefault="00774453">
            <w:pPr>
              <w:numPr>
                <w:ilvl w:val="0"/>
                <w:numId w:val="8"/>
              </w:numPr>
              <w:spacing w:line="360" w:lineRule="exact"/>
              <w:jc w:val="center"/>
              <w:rPr>
                <w:sz w:val="22"/>
              </w:rPr>
            </w:pPr>
          </w:p>
        </w:tc>
        <w:tc>
          <w:tcPr>
            <w:tcW w:w="4595" w:type="pct"/>
          </w:tcPr>
          <w:p w:rsidR="00774453" w:rsidRDefault="00874692">
            <w:pPr>
              <w:spacing w:line="360" w:lineRule="exact"/>
              <w:jc w:val="left"/>
              <w:rPr>
                <w:sz w:val="22"/>
              </w:rPr>
            </w:pPr>
            <w:r>
              <w:rPr>
                <w:sz w:val="22"/>
              </w:rPr>
              <w:t>投标总价或分项报价高于财政预算限额的</w:t>
            </w:r>
          </w:p>
        </w:tc>
      </w:tr>
      <w:tr w:rsidR="00774453">
        <w:trPr>
          <w:jc w:val="center"/>
        </w:trPr>
        <w:tc>
          <w:tcPr>
            <w:tcW w:w="404" w:type="pct"/>
          </w:tcPr>
          <w:p w:rsidR="00774453" w:rsidRDefault="00774453">
            <w:pPr>
              <w:numPr>
                <w:ilvl w:val="0"/>
                <w:numId w:val="8"/>
              </w:numPr>
              <w:spacing w:line="360" w:lineRule="exact"/>
              <w:jc w:val="center"/>
              <w:rPr>
                <w:sz w:val="22"/>
              </w:rPr>
            </w:pPr>
          </w:p>
        </w:tc>
        <w:tc>
          <w:tcPr>
            <w:tcW w:w="4595" w:type="pct"/>
          </w:tcPr>
          <w:p w:rsidR="00774453" w:rsidRDefault="00874692">
            <w:pPr>
              <w:spacing w:line="360" w:lineRule="exact"/>
              <w:jc w:val="left"/>
              <w:rPr>
                <w:sz w:val="22"/>
              </w:rPr>
            </w:pPr>
            <w:r>
              <w:rPr>
                <w:sz w:val="22"/>
              </w:rPr>
              <w:t>同一项目出现两个或以上报价</w:t>
            </w:r>
          </w:p>
        </w:tc>
      </w:tr>
      <w:tr w:rsidR="00774453">
        <w:trPr>
          <w:jc w:val="center"/>
        </w:trPr>
        <w:tc>
          <w:tcPr>
            <w:tcW w:w="404" w:type="pct"/>
          </w:tcPr>
          <w:p w:rsidR="00774453" w:rsidRDefault="00774453">
            <w:pPr>
              <w:numPr>
                <w:ilvl w:val="0"/>
                <w:numId w:val="8"/>
              </w:numPr>
              <w:spacing w:line="360" w:lineRule="exact"/>
              <w:jc w:val="center"/>
              <w:rPr>
                <w:sz w:val="22"/>
              </w:rPr>
            </w:pPr>
          </w:p>
        </w:tc>
        <w:tc>
          <w:tcPr>
            <w:tcW w:w="4595" w:type="pct"/>
          </w:tcPr>
          <w:p w:rsidR="00774453" w:rsidRDefault="00874692">
            <w:pPr>
              <w:spacing w:line="360" w:lineRule="exact"/>
              <w:jc w:val="left"/>
              <w:rPr>
                <w:sz w:val="22"/>
              </w:rPr>
            </w:pPr>
            <w:r>
              <w:rPr>
                <w:rFonts w:hint="eastAsia"/>
                <w:sz w:val="22"/>
              </w:rPr>
              <w:t>评审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w:t>
            </w:r>
          </w:p>
        </w:tc>
      </w:tr>
      <w:tr w:rsidR="00774453">
        <w:trPr>
          <w:jc w:val="center"/>
        </w:trPr>
        <w:tc>
          <w:tcPr>
            <w:tcW w:w="404" w:type="pct"/>
          </w:tcPr>
          <w:p w:rsidR="00774453" w:rsidRDefault="00774453">
            <w:pPr>
              <w:numPr>
                <w:ilvl w:val="0"/>
                <w:numId w:val="8"/>
              </w:numPr>
              <w:spacing w:line="360" w:lineRule="exact"/>
              <w:jc w:val="center"/>
              <w:rPr>
                <w:sz w:val="22"/>
              </w:rPr>
            </w:pPr>
          </w:p>
        </w:tc>
        <w:tc>
          <w:tcPr>
            <w:tcW w:w="4595" w:type="pct"/>
          </w:tcPr>
          <w:p w:rsidR="00774453" w:rsidRDefault="00874692">
            <w:pPr>
              <w:spacing w:line="360" w:lineRule="exact"/>
              <w:jc w:val="left"/>
              <w:rPr>
                <w:sz w:val="22"/>
              </w:rPr>
            </w:pPr>
            <w:r>
              <w:rPr>
                <w:sz w:val="22"/>
              </w:rPr>
              <w:t>投标报价有严重缺漏项目</w:t>
            </w:r>
          </w:p>
        </w:tc>
      </w:tr>
      <w:tr w:rsidR="00774453">
        <w:trPr>
          <w:jc w:val="center"/>
        </w:trPr>
        <w:tc>
          <w:tcPr>
            <w:tcW w:w="404" w:type="pct"/>
          </w:tcPr>
          <w:p w:rsidR="00774453" w:rsidRDefault="00774453">
            <w:pPr>
              <w:numPr>
                <w:ilvl w:val="0"/>
                <w:numId w:val="8"/>
              </w:numPr>
              <w:spacing w:line="360" w:lineRule="exact"/>
              <w:jc w:val="center"/>
              <w:rPr>
                <w:sz w:val="22"/>
              </w:rPr>
            </w:pPr>
          </w:p>
        </w:tc>
        <w:tc>
          <w:tcPr>
            <w:tcW w:w="4595" w:type="pct"/>
          </w:tcPr>
          <w:p w:rsidR="00774453" w:rsidRDefault="00874692">
            <w:pPr>
              <w:spacing w:line="360" w:lineRule="exact"/>
              <w:jc w:val="left"/>
              <w:rPr>
                <w:sz w:val="22"/>
              </w:rPr>
            </w:pPr>
            <w:r>
              <w:rPr>
                <w:sz w:val="22"/>
              </w:rPr>
              <w:t>投标文件载明的</w:t>
            </w:r>
            <w:r>
              <w:rPr>
                <w:rFonts w:hint="eastAsia"/>
                <w:sz w:val="22"/>
              </w:rPr>
              <w:t>服务期低于</w:t>
            </w:r>
            <w:r>
              <w:rPr>
                <w:sz w:val="22"/>
              </w:rPr>
              <w:t>采购文件规定的期限</w:t>
            </w:r>
          </w:p>
        </w:tc>
      </w:tr>
      <w:tr w:rsidR="00774453">
        <w:trPr>
          <w:jc w:val="center"/>
        </w:trPr>
        <w:tc>
          <w:tcPr>
            <w:tcW w:w="404" w:type="pct"/>
          </w:tcPr>
          <w:p w:rsidR="00774453" w:rsidRDefault="00774453">
            <w:pPr>
              <w:numPr>
                <w:ilvl w:val="0"/>
                <w:numId w:val="8"/>
              </w:numPr>
              <w:spacing w:line="360" w:lineRule="exact"/>
              <w:jc w:val="center"/>
              <w:rPr>
                <w:sz w:val="22"/>
              </w:rPr>
            </w:pPr>
          </w:p>
        </w:tc>
        <w:tc>
          <w:tcPr>
            <w:tcW w:w="4595" w:type="pct"/>
          </w:tcPr>
          <w:p w:rsidR="00774453" w:rsidRDefault="00874692">
            <w:pPr>
              <w:spacing w:line="360" w:lineRule="exact"/>
              <w:jc w:val="left"/>
              <w:rPr>
                <w:sz w:val="22"/>
              </w:rPr>
            </w:pPr>
            <w:r>
              <w:rPr>
                <w:sz w:val="22"/>
              </w:rPr>
              <w:t>投标文件载明的免费保修期低于采购文件规定的期限</w:t>
            </w:r>
          </w:p>
        </w:tc>
      </w:tr>
      <w:tr w:rsidR="00774453">
        <w:trPr>
          <w:jc w:val="center"/>
        </w:trPr>
        <w:tc>
          <w:tcPr>
            <w:tcW w:w="404" w:type="pct"/>
          </w:tcPr>
          <w:p w:rsidR="00774453" w:rsidRDefault="00774453">
            <w:pPr>
              <w:numPr>
                <w:ilvl w:val="0"/>
                <w:numId w:val="8"/>
              </w:numPr>
              <w:spacing w:line="360" w:lineRule="exact"/>
              <w:jc w:val="center"/>
              <w:rPr>
                <w:sz w:val="22"/>
              </w:rPr>
            </w:pPr>
          </w:p>
        </w:tc>
        <w:tc>
          <w:tcPr>
            <w:tcW w:w="4595" w:type="pct"/>
          </w:tcPr>
          <w:p w:rsidR="00774453" w:rsidRDefault="00874692">
            <w:pPr>
              <w:spacing w:line="360" w:lineRule="exact"/>
              <w:jc w:val="left"/>
              <w:rPr>
                <w:sz w:val="22"/>
              </w:rPr>
            </w:pPr>
            <w:r>
              <w:rPr>
                <w:sz w:val="22"/>
              </w:rPr>
              <w:t>所投产品、工程、服务在质量、技术、方案等方面没有实质性满足采购文件要求</w:t>
            </w:r>
          </w:p>
        </w:tc>
      </w:tr>
      <w:tr w:rsidR="00774453">
        <w:trPr>
          <w:jc w:val="center"/>
        </w:trPr>
        <w:tc>
          <w:tcPr>
            <w:tcW w:w="404" w:type="pct"/>
          </w:tcPr>
          <w:p w:rsidR="00774453" w:rsidRDefault="00774453">
            <w:pPr>
              <w:numPr>
                <w:ilvl w:val="0"/>
                <w:numId w:val="8"/>
              </w:numPr>
              <w:spacing w:line="360" w:lineRule="exact"/>
              <w:jc w:val="center"/>
              <w:rPr>
                <w:sz w:val="22"/>
              </w:rPr>
            </w:pPr>
          </w:p>
        </w:tc>
        <w:tc>
          <w:tcPr>
            <w:tcW w:w="4595" w:type="pct"/>
          </w:tcPr>
          <w:p w:rsidR="00774453" w:rsidRDefault="00874692">
            <w:pPr>
              <w:spacing w:line="360" w:lineRule="exact"/>
              <w:jc w:val="left"/>
              <w:rPr>
                <w:sz w:val="22"/>
              </w:rPr>
            </w:pPr>
            <w:r>
              <w:rPr>
                <w:sz w:val="22"/>
              </w:rPr>
              <w:t>未按采购文件提供《投标函》；未按采购文件对投标文件组成的要求提供投标文件的（投标文件组成不完整）；投标文件的数量、制作、密封、标记、签字盖章不符合采购文件要求；投标文件无法定代表人有效授权的</w:t>
            </w:r>
          </w:p>
        </w:tc>
      </w:tr>
      <w:tr w:rsidR="00774453">
        <w:trPr>
          <w:jc w:val="center"/>
        </w:trPr>
        <w:tc>
          <w:tcPr>
            <w:tcW w:w="404" w:type="pct"/>
          </w:tcPr>
          <w:p w:rsidR="00774453" w:rsidRDefault="00774453">
            <w:pPr>
              <w:numPr>
                <w:ilvl w:val="0"/>
                <w:numId w:val="8"/>
              </w:numPr>
              <w:spacing w:line="360" w:lineRule="exact"/>
              <w:jc w:val="center"/>
              <w:rPr>
                <w:sz w:val="22"/>
              </w:rPr>
            </w:pPr>
          </w:p>
        </w:tc>
        <w:tc>
          <w:tcPr>
            <w:tcW w:w="4595" w:type="pct"/>
          </w:tcPr>
          <w:p w:rsidR="00774453" w:rsidRDefault="00874692">
            <w:pPr>
              <w:spacing w:line="360" w:lineRule="exact"/>
              <w:jc w:val="left"/>
              <w:rPr>
                <w:sz w:val="22"/>
              </w:rPr>
            </w:pPr>
            <w:r>
              <w:rPr>
                <w:sz w:val="22"/>
              </w:rPr>
              <w:t>未提供投标文件电子文档或者有病毒</w:t>
            </w:r>
          </w:p>
        </w:tc>
      </w:tr>
      <w:tr w:rsidR="00774453">
        <w:trPr>
          <w:jc w:val="center"/>
        </w:trPr>
        <w:tc>
          <w:tcPr>
            <w:tcW w:w="404" w:type="pct"/>
          </w:tcPr>
          <w:p w:rsidR="00774453" w:rsidRDefault="00774453">
            <w:pPr>
              <w:numPr>
                <w:ilvl w:val="0"/>
                <w:numId w:val="8"/>
              </w:numPr>
              <w:spacing w:line="360" w:lineRule="exact"/>
              <w:jc w:val="center"/>
              <w:rPr>
                <w:sz w:val="22"/>
              </w:rPr>
            </w:pPr>
          </w:p>
        </w:tc>
        <w:tc>
          <w:tcPr>
            <w:tcW w:w="4595" w:type="pct"/>
          </w:tcPr>
          <w:p w:rsidR="00774453" w:rsidRDefault="00874692">
            <w:pPr>
              <w:spacing w:line="360" w:lineRule="exact"/>
              <w:jc w:val="left"/>
              <w:rPr>
                <w:sz w:val="22"/>
              </w:rPr>
            </w:pPr>
            <w:r>
              <w:rPr>
                <w:sz w:val="22"/>
              </w:rPr>
              <w:t>法律、法规规定的其他情形</w:t>
            </w:r>
          </w:p>
        </w:tc>
      </w:tr>
    </w:tbl>
    <w:p w:rsidR="00774453" w:rsidRDefault="00874692">
      <w:pPr>
        <w:rPr>
          <w:b/>
          <w:bCs/>
          <w:sz w:val="22"/>
        </w:rPr>
      </w:pPr>
      <w:r>
        <w:rPr>
          <w:rFonts w:hint="eastAsia"/>
          <w:b/>
          <w:bCs/>
          <w:sz w:val="22"/>
        </w:rPr>
        <w:t>备注：《</w:t>
      </w:r>
      <w:r>
        <w:rPr>
          <w:rFonts w:hint="eastAsia"/>
          <w:b/>
        </w:rPr>
        <w:t>资格</w:t>
      </w:r>
      <w:r>
        <w:rPr>
          <w:rFonts w:hint="eastAsia"/>
          <w:b/>
          <w:bCs/>
          <w:sz w:val="22"/>
        </w:rPr>
        <w:t>性审查表》和《符合性审查表》初审不通过，按投标无效处理。</w:t>
      </w:r>
    </w:p>
    <w:p w:rsidR="00774453" w:rsidRDefault="00874692">
      <w:pPr>
        <w:spacing w:line="360" w:lineRule="auto"/>
        <w:jc w:val="center"/>
        <w:rPr>
          <w:rFonts w:ascii="宋体" w:hAnsi="宋体" w:cs="宋体"/>
        </w:rPr>
      </w:pPr>
      <w:r>
        <w:rPr>
          <w:rFonts w:ascii="宋体" w:hAnsi="宋体" w:cs="宋体" w:hint="eastAsia"/>
        </w:rPr>
        <w:br w:type="page"/>
      </w:r>
      <w:r>
        <w:rPr>
          <w:rFonts w:ascii="宋体" w:hAnsi="宋体" w:cs="宋体" w:hint="eastAsia"/>
          <w:b/>
          <w:sz w:val="30"/>
          <w:szCs w:val="30"/>
          <w:highlight w:val="yellow"/>
        </w:rPr>
        <w:lastRenderedPageBreak/>
        <w:t>评标信息</w:t>
      </w:r>
    </w:p>
    <w:p w:rsidR="00774453" w:rsidRDefault="00874692">
      <w:pPr>
        <w:spacing w:line="360" w:lineRule="exact"/>
        <w:rPr>
          <w:rFonts w:ascii="宋体" w:hAnsi="宋体" w:cs="宋体"/>
          <w:sz w:val="22"/>
          <w:szCs w:val="22"/>
        </w:rPr>
      </w:pPr>
      <w:r>
        <w:rPr>
          <w:rFonts w:ascii="宋体" w:hAnsi="宋体" w:cs="宋体" w:hint="eastAsia"/>
          <w:sz w:val="22"/>
          <w:szCs w:val="22"/>
        </w:rPr>
        <w:t>评标方法：综合评分法。按照招标文件中规定的各项因素进行量化打分，以评标总得分的平均分最高的投标人</w:t>
      </w:r>
      <w:r>
        <w:rPr>
          <w:rFonts w:ascii="宋体" w:hAnsi="宋体" w:cs="宋体" w:hint="eastAsia"/>
          <w:bCs/>
          <w:sz w:val="22"/>
          <w:szCs w:val="22"/>
        </w:rPr>
        <w:t>为中标候选供应商，采购人根据评标委员会评审结果确定中标候选供应商为中标人。</w:t>
      </w:r>
    </w:p>
    <w:p w:rsidR="00774453" w:rsidRDefault="00874692">
      <w:pPr>
        <w:spacing w:line="360" w:lineRule="exact"/>
        <w:rPr>
          <w:rFonts w:ascii="宋体" w:cs="宋体"/>
          <w:sz w:val="22"/>
          <w:szCs w:val="28"/>
        </w:rPr>
      </w:pPr>
      <w:r>
        <w:rPr>
          <w:rFonts w:ascii="宋体" w:cs="宋体" w:hint="eastAsia"/>
          <w:sz w:val="22"/>
          <w:szCs w:val="22"/>
        </w:rPr>
        <w:t>评分法中的价格分统一采用</w:t>
      </w:r>
      <w:r>
        <w:rPr>
          <w:rFonts w:ascii="宋体" w:cs="宋体" w:hint="eastAsia"/>
          <w:color w:val="FF0000"/>
          <w:sz w:val="22"/>
          <w:szCs w:val="22"/>
        </w:rPr>
        <w:t>上浮率高价</w:t>
      </w:r>
      <w:r>
        <w:rPr>
          <w:rFonts w:ascii="宋体" w:cs="宋体" w:hint="eastAsia"/>
          <w:sz w:val="22"/>
          <w:szCs w:val="22"/>
        </w:rPr>
        <w:t>优先法计算。即满足采购文件要求且投标价格最</w:t>
      </w:r>
      <w:r>
        <w:rPr>
          <w:rFonts w:ascii="宋体" w:cs="宋体" w:hint="eastAsia"/>
          <w:color w:val="FF0000"/>
          <w:sz w:val="22"/>
          <w:szCs w:val="22"/>
        </w:rPr>
        <w:t>高</w:t>
      </w:r>
      <w:r>
        <w:rPr>
          <w:rFonts w:ascii="宋体" w:cs="宋体" w:hint="eastAsia"/>
          <w:sz w:val="22"/>
          <w:szCs w:val="22"/>
        </w:rPr>
        <w:t>的投标报价为评标基准价，其价格分为满分。其他投标人的价格分统一按照下列公式计算：投标报价得分=( 投标报价/评标基准价)×分值</w:t>
      </w:r>
      <w:r w:rsidR="008D774B">
        <w:rPr>
          <w:rFonts w:ascii="宋体" w:cs="宋体" w:hint="eastAsia"/>
          <w:sz w:val="22"/>
          <w:szCs w:val="22"/>
        </w:rPr>
        <w:t>，投标报价=1+上浮率。</w:t>
      </w: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2137"/>
        <w:gridCol w:w="877"/>
        <w:gridCol w:w="4920"/>
      </w:tblGrid>
      <w:tr w:rsidR="00774453">
        <w:trPr>
          <w:trHeight w:val="336"/>
          <w:jc w:val="center"/>
        </w:trPr>
        <w:tc>
          <w:tcPr>
            <w:tcW w:w="3757" w:type="dxa"/>
            <w:gridSpan w:val="3"/>
            <w:vAlign w:val="center"/>
          </w:tcPr>
          <w:p w:rsidR="00774453" w:rsidRDefault="00874692">
            <w:pPr>
              <w:spacing w:line="360" w:lineRule="exact"/>
              <w:jc w:val="center"/>
              <w:rPr>
                <w:rFonts w:ascii="宋体" w:cs="宋体"/>
                <w:sz w:val="22"/>
                <w:szCs w:val="22"/>
              </w:rPr>
            </w:pPr>
            <w:r>
              <w:rPr>
                <w:rFonts w:ascii="宋体" w:cs="宋体" w:hint="eastAsia"/>
                <w:sz w:val="22"/>
                <w:szCs w:val="22"/>
              </w:rPr>
              <w:t>评分项</w:t>
            </w:r>
          </w:p>
        </w:tc>
        <w:tc>
          <w:tcPr>
            <w:tcW w:w="4920" w:type="dxa"/>
            <w:vAlign w:val="center"/>
          </w:tcPr>
          <w:p w:rsidR="00774453" w:rsidRDefault="00874692">
            <w:pPr>
              <w:spacing w:line="360" w:lineRule="exact"/>
              <w:jc w:val="center"/>
              <w:rPr>
                <w:rFonts w:ascii="宋体" w:cs="宋体"/>
                <w:sz w:val="22"/>
                <w:szCs w:val="22"/>
              </w:rPr>
            </w:pPr>
            <w:r>
              <w:rPr>
                <w:rFonts w:ascii="宋体" w:cs="宋体" w:hint="eastAsia"/>
                <w:sz w:val="22"/>
                <w:szCs w:val="22"/>
              </w:rPr>
              <w:t>分值</w:t>
            </w:r>
          </w:p>
        </w:tc>
      </w:tr>
      <w:tr w:rsidR="00774453">
        <w:trPr>
          <w:trHeight w:val="413"/>
          <w:jc w:val="center"/>
        </w:trPr>
        <w:tc>
          <w:tcPr>
            <w:tcW w:w="3757" w:type="dxa"/>
            <w:gridSpan w:val="3"/>
            <w:shd w:val="clear" w:color="auto" w:fill="8DB3E2"/>
            <w:vAlign w:val="center"/>
          </w:tcPr>
          <w:p w:rsidR="00774453" w:rsidRDefault="00874692">
            <w:pPr>
              <w:spacing w:line="360" w:lineRule="exact"/>
              <w:jc w:val="center"/>
              <w:rPr>
                <w:rFonts w:ascii="宋体" w:cs="宋体"/>
                <w:b/>
                <w:bCs/>
                <w:sz w:val="22"/>
                <w:szCs w:val="22"/>
              </w:rPr>
            </w:pPr>
            <w:r>
              <w:rPr>
                <w:rFonts w:ascii="宋体" w:cs="宋体" w:hint="eastAsia"/>
                <w:b/>
                <w:bCs/>
                <w:sz w:val="22"/>
                <w:szCs w:val="22"/>
              </w:rPr>
              <w:t>价格分</w:t>
            </w:r>
          </w:p>
        </w:tc>
        <w:tc>
          <w:tcPr>
            <w:tcW w:w="4920" w:type="dxa"/>
            <w:shd w:val="clear" w:color="auto" w:fill="8DB3E2"/>
            <w:vAlign w:val="center"/>
          </w:tcPr>
          <w:p w:rsidR="00774453" w:rsidRDefault="00874692">
            <w:pPr>
              <w:spacing w:line="360" w:lineRule="exact"/>
              <w:jc w:val="center"/>
              <w:rPr>
                <w:rFonts w:ascii="宋体" w:cs="宋体"/>
                <w:b/>
                <w:bCs/>
                <w:sz w:val="22"/>
                <w:szCs w:val="22"/>
              </w:rPr>
            </w:pPr>
            <w:r>
              <w:rPr>
                <w:rFonts w:ascii="宋体" w:cs="宋体" w:hint="eastAsia"/>
                <w:b/>
                <w:bCs/>
                <w:sz w:val="22"/>
                <w:szCs w:val="22"/>
              </w:rPr>
              <w:t>3</w:t>
            </w:r>
            <w:r>
              <w:rPr>
                <w:rFonts w:ascii="宋体" w:cs="宋体"/>
                <w:b/>
                <w:bCs/>
                <w:sz w:val="22"/>
                <w:szCs w:val="22"/>
              </w:rPr>
              <w:t>0</w:t>
            </w:r>
          </w:p>
        </w:tc>
      </w:tr>
      <w:tr w:rsidR="00774453">
        <w:trPr>
          <w:trHeight w:val="416"/>
          <w:jc w:val="center"/>
        </w:trPr>
        <w:tc>
          <w:tcPr>
            <w:tcW w:w="3757" w:type="dxa"/>
            <w:gridSpan w:val="3"/>
            <w:shd w:val="clear" w:color="auto" w:fill="8DB3E2"/>
            <w:vAlign w:val="center"/>
          </w:tcPr>
          <w:p w:rsidR="00774453" w:rsidRDefault="00874692">
            <w:pPr>
              <w:spacing w:line="360" w:lineRule="exact"/>
              <w:jc w:val="center"/>
              <w:rPr>
                <w:rFonts w:ascii="宋体" w:cs="宋体"/>
                <w:b/>
                <w:bCs/>
                <w:sz w:val="22"/>
                <w:szCs w:val="22"/>
              </w:rPr>
            </w:pPr>
            <w:r>
              <w:rPr>
                <w:rFonts w:ascii="宋体" w:cs="宋体" w:hint="eastAsia"/>
                <w:b/>
                <w:bCs/>
                <w:sz w:val="22"/>
                <w:szCs w:val="22"/>
              </w:rPr>
              <w:t>技术部分</w:t>
            </w:r>
          </w:p>
        </w:tc>
        <w:tc>
          <w:tcPr>
            <w:tcW w:w="4920" w:type="dxa"/>
            <w:shd w:val="clear" w:color="auto" w:fill="8DB3E2"/>
            <w:vAlign w:val="center"/>
          </w:tcPr>
          <w:p w:rsidR="00774453" w:rsidRDefault="00874692">
            <w:pPr>
              <w:spacing w:line="360" w:lineRule="exact"/>
              <w:jc w:val="center"/>
              <w:rPr>
                <w:rFonts w:ascii="宋体" w:cs="宋体"/>
                <w:b/>
                <w:bCs/>
                <w:sz w:val="22"/>
                <w:szCs w:val="22"/>
              </w:rPr>
            </w:pPr>
            <w:r>
              <w:rPr>
                <w:rFonts w:ascii="宋体" w:cs="宋体" w:hint="eastAsia"/>
                <w:b/>
                <w:bCs/>
                <w:sz w:val="22"/>
                <w:szCs w:val="22"/>
              </w:rPr>
              <w:t>4</w:t>
            </w:r>
            <w:r>
              <w:rPr>
                <w:rFonts w:ascii="宋体" w:cs="宋体"/>
                <w:b/>
                <w:bCs/>
                <w:sz w:val="22"/>
                <w:szCs w:val="22"/>
              </w:rPr>
              <w:t>0</w:t>
            </w:r>
          </w:p>
        </w:tc>
      </w:tr>
      <w:tr w:rsidR="00774453">
        <w:trPr>
          <w:trHeight w:val="433"/>
          <w:jc w:val="center"/>
        </w:trPr>
        <w:tc>
          <w:tcPr>
            <w:tcW w:w="743" w:type="dxa"/>
            <w:vAlign w:val="center"/>
          </w:tcPr>
          <w:p w:rsidR="00774453" w:rsidRDefault="00874692">
            <w:pPr>
              <w:spacing w:line="360" w:lineRule="exact"/>
              <w:jc w:val="center"/>
              <w:rPr>
                <w:rFonts w:ascii="宋体" w:cs="宋体"/>
                <w:sz w:val="22"/>
                <w:szCs w:val="22"/>
              </w:rPr>
            </w:pPr>
            <w:r>
              <w:rPr>
                <w:rFonts w:ascii="宋体" w:cs="宋体" w:hint="eastAsia"/>
                <w:sz w:val="22"/>
                <w:szCs w:val="22"/>
              </w:rPr>
              <w:t>序号</w:t>
            </w:r>
          </w:p>
        </w:tc>
        <w:tc>
          <w:tcPr>
            <w:tcW w:w="2137" w:type="dxa"/>
            <w:vAlign w:val="center"/>
          </w:tcPr>
          <w:p w:rsidR="00774453" w:rsidRDefault="00874692">
            <w:pPr>
              <w:spacing w:line="360" w:lineRule="exact"/>
              <w:jc w:val="center"/>
              <w:rPr>
                <w:rFonts w:ascii="宋体" w:cs="宋体"/>
                <w:sz w:val="22"/>
                <w:szCs w:val="22"/>
              </w:rPr>
            </w:pPr>
            <w:r>
              <w:rPr>
                <w:rFonts w:ascii="宋体" w:cs="宋体" w:hint="eastAsia"/>
                <w:sz w:val="22"/>
                <w:szCs w:val="22"/>
              </w:rPr>
              <w:t>评分因素</w:t>
            </w:r>
          </w:p>
        </w:tc>
        <w:tc>
          <w:tcPr>
            <w:tcW w:w="877" w:type="dxa"/>
            <w:vAlign w:val="center"/>
          </w:tcPr>
          <w:p w:rsidR="00774453" w:rsidRDefault="00874692">
            <w:pPr>
              <w:spacing w:line="360" w:lineRule="exact"/>
              <w:jc w:val="center"/>
              <w:rPr>
                <w:rFonts w:ascii="宋体" w:cs="宋体"/>
                <w:sz w:val="22"/>
                <w:szCs w:val="22"/>
              </w:rPr>
            </w:pPr>
            <w:r>
              <w:rPr>
                <w:rFonts w:ascii="宋体" w:cs="宋体" w:hint="eastAsia"/>
                <w:sz w:val="22"/>
                <w:szCs w:val="22"/>
              </w:rPr>
              <w:t>权重</w:t>
            </w:r>
          </w:p>
        </w:tc>
        <w:tc>
          <w:tcPr>
            <w:tcW w:w="4920" w:type="dxa"/>
            <w:vAlign w:val="center"/>
          </w:tcPr>
          <w:p w:rsidR="00774453" w:rsidRDefault="00874692">
            <w:pPr>
              <w:spacing w:line="360" w:lineRule="exact"/>
              <w:jc w:val="center"/>
              <w:rPr>
                <w:rFonts w:ascii="宋体" w:cs="宋体"/>
                <w:sz w:val="22"/>
                <w:szCs w:val="22"/>
              </w:rPr>
            </w:pPr>
            <w:r>
              <w:rPr>
                <w:rFonts w:ascii="宋体" w:cs="宋体" w:hint="eastAsia"/>
                <w:sz w:val="22"/>
                <w:szCs w:val="22"/>
              </w:rPr>
              <w:t>评分准则</w:t>
            </w:r>
          </w:p>
        </w:tc>
      </w:tr>
      <w:tr w:rsidR="00774453">
        <w:trPr>
          <w:trHeight w:val="1408"/>
          <w:jc w:val="center"/>
        </w:trPr>
        <w:tc>
          <w:tcPr>
            <w:tcW w:w="743" w:type="dxa"/>
            <w:vAlign w:val="center"/>
          </w:tcPr>
          <w:p w:rsidR="00774453" w:rsidRDefault="00874692">
            <w:pPr>
              <w:spacing w:line="360" w:lineRule="exact"/>
              <w:jc w:val="center"/>
              <w:rPr>
                <w:rFonts w:ascii="宋体" w:cs="宋体"/>
                <w:sz w:val="24"/>
              </w:rPr>
            </w:pPr>
            <w:r>
              <w:rPr>
                <w:rFonts w:ascii="宋体" w:cs="宋体" w:hint="eastAsia"/>
                <w:sz w:val="24"/>
              </w:rPr>
              <w:t>1</w:t>
            </w:r>
          </w:p>
        </w:tc>
        <w:tc>
          <w:tcPr>
            <w:tcW w:w="2137" w:type="dxa"/>
            <w:vAlign w:val="center"/>
          </w:tcPr>
          <w:p w:rsidR="00774453" w:rsidRDefault="00874692">
            <w:pPr>
              <w:widowControl/>
              <w:spacing w:line="360" w:lineRule="exact"/>
              <w:jc w:val="center"/>
              <w:rPr>
                <w:rFonts w:ascii="宋体" w:cs="宋体"/>
                <w:sz w:val="22"/>
              </w:rPr>
            </w:pPr>
            <w:r>
              <w:rPr>
                <w:rFonts w:ascii="宋体" w:cs="宋体" w:hint="eastAsia"/>
                <w:sz w:val="22"/>
              </w:rPr>
              <w:t>项目服务方案</w:t>
            </w:r>
          </w:p>
        </w:tc>
        <w:tc>
          <w:tcPr>
            <w:tcW w:w="877" w:type="dxa"/>
            <w:vAlign w:val="center"/>
          </w:tcPr>
          <w:p w:rsidR="00774453" w:rsidRDefault="00874692">
            <w:pPr>
              <w:spacing w:line="360" w:lineRule="exact"/>
              <w:jc w:val="center"/>
              <w:rPr>
                <w:rFonts w:ascii="宋体" w:cs="宋体"/>
                <w:sz w:val="24"/>
              </w:rPr>
            </w:pPr>
            <w:r>
              <w:rPr>
                <w:rFonts w:ascii="宋体" w:cs="宋体" w:hint="eastAsia"/>
                <w:sz w:val="24"/>
              </w:rPr>
              <w:t>1</w:t>
            </w:r>
            <w:r>
              <w:rPr>
                <w:rFonts w:ascii="宋体" w:cs="宋体"/>
                <w:sz w:val="24"/>
              </w:rPr>
              <w:t>0</w:t>
            </w:r>
          </w:p>
        </w:tc>
        <w:tc>
          <w:tcPr>
            <w:tcW w:w="4920" w:type="dxa"/>
            <w:vAlign w:val="center"/>
          </w:tcPr>
          <w:p w:rsidR="00774453" w:rsidRDefault="00874692">
            <w:pPr>
              <w:spacing w:line="360" w:lineRule="exact"/>
              <w:jc w:val="left"/>
              <w:rPr>
                <w:rFonts w:ascii="宋体" w:cs="宋体"/>
                <w:sz w:val="22"/>
              </w:rPr>
            </w:pPr>
            <w:r>
              <w:rPr>
                <w:rFonts w:ascii="宋体" w:cs="宋体" w:hint="eastAsia"/>
                <w:sz w:val="22"/>
              </w:rPr>
              <w:t>（一）评分内容</w:t>
            </w:r>
          </w:p>
          <w:p w:rsidR="00774453" w:rsidRDefault="00874692">
            <w:pPr>
              <w:spacing w:line="360" w:lineRule="exact"/>
              <w:jc w:val="left"/>
              <w:rPr>
                <w:rFonts w:ascii="宋体" w:cs="宋体"/>
                <w:sz w:val="22"/>
              </w:rPr>
            </w:pPr>
            <w:r>
              <w:rPr>
                <w:rFonts w:ascii="宋体" w:cs="宋体" w:hint="eastAsia"/>
                <w:sz w:val="22"/>
              </w:rPr>
              <w:t>根据投标人针对项目提供的项目服务方案进行评审，包括但不限于以下内容：</w:t>
            </w:r>
          </w:p>
          <w:p w:rsidR="00774453" w:rsidRDefault="00874692">
            <w:pPr>
              <w:spacing w:line="360" w:lineRule="exact"/>
              <w:jc w:val="left"/>
              <w:rPr>
                <w:rFonts w:ascii="宋体" w:cs="宋体"/>
                <w:sz w:val="22"/>
              </w:rPr>
            </w:pPr>
            <w:r>
              <w:rPr>
                <w:rFonts w:ascii="宋体" w:cs="宋体" w:hint="eastAsia"/>
                <w:sz w:val="22"/>
              </w:rPr>
              <w:t>1.货物仓储管理、供货方案；</w:t>
            </w:r>
          </w:p>
          <w:p w:rsidR="00774453" w:rsidRDefault="00874692">
            <w:pPr>
              <w:spacing w:line="360" w:lineRule="exact"/>
              <w:jc w:val="left"/>
              <w:rPr>
                <w:rFonts w:ascii="宋体" w:cs="宋体"/>
                <w:sz w:val="22"/>
              </w:rPr>
            </w:pPr>
            <w:r>
              <w:rPr>
                <w:rFonts w:ascii="宋体" w:cs="宋体" w:hint="eastAsia"/>
                <w:sz w:val="22"/>
              </w:rPr>
              <w:t>2.服务保障措施（包括技术团队、技术方案、技术人员、场地）；</w:t>
            </w:r>
          </w:p>
          <w:p w:rsidR="00774453" w:rsidRDefault="00874692">
            <w:pPr>
              <w:spacing w:line="360" w:lineRule="exact"/>
              <w:jc w:val="left"/>
              <w:rPr>
                <w:rFonts w:ascii="宋体" w:cs="宋体"/>
                <w:sz w:val="22"/>
              </w:rPr>
            </w:pPr>
            <w:r>
              <w:rPr>
                <w:rFonts w:ascii="宋体" w:cs="宋体" w:hint="eastAsia"/>
                <w:sz w:val="22"/>
              </w:rPr>
              <w:t>3.服务应急保障措施。</w:t>
            </w:r>
          </w:p>
          <w:p w:rsidR="00774453" w:rsidRDefault="00874692">
            <w:pPr>
              <w:spacing w:line="360" w:lineRule="exact"/>
              <w:jc w:val="left"/>
              <w:rPr>
                <w:rFonts w:ascii="宋体" w:cs="宋体"/>
                <w:sz w:val="22"/>
              </w:rPr>
            </w:pPr>
            <w:r>
              <w:rPr>
                <w:rFonts w:ascii="宋体" w:cs="宋体" w:hint="eastAsia"/>
                <w:sz w:val="22"/>
              </w:rPr>
              <w:t>（二）评审依据</w:t>
            </w:r>
          </w:p>
          <w:p w:rsidR="00774453" w:rsidRDefault="00874692">
            <w:pPr>
              <w:spacing w:line="360" w:lineRule="exact"/>
              <w:rPr>
                <w:rFonts w:ascii="宋体" w:cs="宋体"/>
                <w:sz w:val="22"/>
              </w:rPr>
            </w:pPr>
            <w:r>
              <w:rPr>
                <w:rFonts w:ascii="宋体" w:cs="宋体" w:hint="eastAsia"/>
                <w:sz w:val="22"/>
              </w:rPr>
              <w:t>（1）内容整体科学合理、针对性强、可操作性强，评审为优的，得1</w:t>
            </w:r>
            <w:r>
              <w:rPr>
                <w:rFonts w:ascii="宋体" w:cs="宋体"/>
                <w:sz w:val="22"/>
              </w:rPr>
              <w:t>0</w:t>
            </w:r>
            <w:r>
              <w:rPr>
                <w:rFonts w:ascii="宋体" w:cs="宋体" w:hint="eastAsia"/>
                <w:sz w:val="22"/>
              </w:rPr>
              <w:t>分；</w:t>
            </w:r>
          </w:p>
          <w:p w:rsidR="00774453" w:rsidRDefault="00874692">
            <w:pPr>
              <w:spacing w:line="360" w:lineRule="exact"/>
              <w:rPr>
                <w:sz w:val="22"/>
                <w:szCs w:val="22"/>
              </w:rPr>
            </w:pPr>
            <w:r>
              <w:rPr>
                <w:sz w:val="22"/>
                <w:szCs w:val="22"/>
              </w:rPr>
              <w:t>（</w:t>
            </w:r>
            <w:r>
              <w:rPr>
                <w:sz w:val="22"/>
                <w:szCs w:val="22"/>
              </w:rPr>
              <w:t>2</w:t>
            </w:r>
            <w:r>
              <w:rPr>
                <w:sz w:val="22"/>
                <w:szCs w:val="22"/>
              </w:rPr>
              <w:t>）内容较合理、有一定针对性、一定可操作性，评审为良的，</w:t>
            </w:r>
            <w:r>
              <w:rPr>
                <w:rFonts w:ascii="宋体" w:cs="宋体" w:hint="eastAsia"/>
                <w:sz w:val="22"/>
              </w:rPr>
              <w:t>得</w:t>
            </w:r>
            <w:r>
              <w:rPr>
                <w:sz w:val="22"/>
                <w:szCs w:val="22"/>
              </w:rPr>
              <w:t>7</w:t>
            </w:r>
            <w:r>
              <w:rPr>
                <w:sz w:val="22"/>
                <w:szCs w:val="22"/>
              </w:rPr>
              <w:t>分；</w:t>
            </w:r>
          </w:p>
          <w:p w:rsidR="00774453" w:rsidRDefault="00874692">
            <w:pPr>
              <w:spacing w:line="360" w:lineRule="exact"/>
              <w:rPr>
                <w:sz w:val="22"/>
                <w:szCs w:val="22"/>
              </w:rPr>
            </w:pPr>
            <w:r>
              <w:rPr>
                <w:sz w:val="22"/>
                <w:szCs w:val="22"/>
              </w:rPr>
              <w:t>（</w:t>
            </w:r>
            <w:r>
              <w:rPr>
                <w:sz w:val="22"/>
                <w:szCs w:val="22"/>
              </w:rPr>
              <w:t>3</w:t>
            </w:r>
            <w:r>
              <w:rPr>
                <w:sz w:val="22"/>
                <w:szCs w:val="22"/>
              </w:rPr>
              <w:t>）内容不尽合理、针对性一般、可操作性一般，评审为中的，</w:t>
            </w:r>
            <w:r>
              <w:rPr>
                <w:rFonts w:ascii="宋体" w:cs="宋体" w:hint="eastAsia"/>
                <w:sz w:val="22"/>
              </w:rPr>
              <w:t>得</w:t>
            </w:r>
            <w:r>
              <w:rPr>
                <w:rFonts w:hint="eastAsia"/>
                <w:sz w:val="22"/>
                <w:szCs w:val="22"/>
              </w:rPr>
              <w:t>3</w:t>
            </w:r>
            <w:r>
              <w:rPr>
                <w:sz w:val="22"/>
                <w:szCs w:val="22"/>
              </w:rPr>
              <w:t>分；</w:t>
            </w:r>
          </w:p>
          <w:p w:rsidR="00774453" w:rsidRDefault="00874692">
            <w:pPr>
              <w:widowControl/>
              <w:spacing w:line="360" w:lineRule="exact"/>
              <w:jc w:val="left"/>
              <w:rPr>
                <w:rFonts w:ascii="宋体" w:cs="宋体"/>
                <w:sz w:val="22"/>
              </w:rPr>
            </w:pPr>
            <w:r>
              <w:rPr>
                <w:sz w:val="22"/>
                <w:szCs w:val="22"/>
              </w:rPr>
              <w:t>（</w:t>
            </w:r>
            <w:r>
              <w:rPr>
                <w:sz w:val="22"/>
                <w:szCs w:val="22"/>
              </w:rPr>
              <w:t>4</w:t>
            </w:r>
            <w:r>
              <w:rPr>
                <w:sz w:val="22"/>
                <w:szCs w:val="22"/>
              </w:rPr>
              <w:t>）内容不合理、无针对性、无可操作性，评审为差的，</w:t>
            </w:r>
            <w:r>
              <w:rPr>
                <w:rFonts w:ascii="宋体" w:cs="宋体" w:hint="eastAsia"/>
                <w:sz w:val="22"/>
              </w:rPr>
              <w:t>得</w:t>
            </w:r>
            <w:r>
              <w:rPr>
                <w:sz w:val="22"/>
                <w:szCs w:val="22"/>
              </w:rPr>
              <w:t>0</w:t>
            </w:r>
            <w:r>
              <w:rPr>
                <w:sz w:val="22"/>
                <w:szCs w:val="22"/>
              </w:rPr>
              <w:t>分。</w:t>
            </w:r>
          </w:p>
        </w:tc>
      </w:tr>
      <w:tr w:rsidR="00774453">
        <w:trPr>
          <w:trHeight w:val="1408"/>
          <w:jc w:val="center"/>
        </w:trPr>
        <w:tc>
          <w:tcPr>
            <w:tcW w:w="743" w:type="dxa"/>
            <w:vAlign w:val="center"/>
          </w:tcPr>
          <w:p w:rsidR="00774453" w:rsidRDefault="00874692">
            <w:pPr>
              <w:spacing w:line="360" w:lineRule="exact"/>
              <w:jc w:val="center"/>
              <w:rPr>
                <w:rFonts w:ascii="宋体" w:cs="宋体"/>
                <w:sz w:val="24"/>
              </w:rPr>
            </w:pPr>
            <w:r>
              <w:rPr>
                <w:rFonts w:ascii="宋体" w:cs="宋体" w:hint="eastAsia"/>
                <w:sz w:val="24"/>
              </w:rPr>
              <w:t>2</w:t>
            </w:r>
          </w:p>
        </w:tc>
        <w:tc>
          <w:tcPr>
            <w:tcW w:w="2137" w:type="dxa"/>
            <w:vAlign w:val="center"/>
          </w:tcPr>
          <w:p w:rsidR="00774453" w:rsidRDefault="00874692">
            <w:pPr>
              <w:widowControl/>
              <w:spacing w:line="360" w:lineRule="exact"/>
              <w:jc w:val="center"/>
              <w:rPr>
                <w:rFonts w:ascii="宋体" w:cs="宋体"/>
                <w:sz w:val="22"/>
              </w:rPr>
            </w:pPr>
            <w:r>
              <w:rPr>
                <w:rFonts w:ascii="宋体" w:cs="宋体" w:hint="eastAsia"/>
                <w:sz w:val="22"/>
              </w:rPr>
              <w:t>项目重点难点分析、应对措施及相关的合理化建议</w:t>
            </w:r>
          </w:p>
        </w:tc>
        <w:tc>
          <w:tcPr>
            <w:tcW w:w="877" w:type="dxa"/>
            <w:vAlign w:val="center"/>
          </w:tcPr>
          <w:p w:rsidR="00774453" w:rsidRDefault="00874692">
            <w:pPr>
              <w:spacing w:line="360" w:lineRule="exact"/>
              <w:jc w:val="center"/>
              <w:rPr>
                <w:rFonts w:ascii="宋体" w:cs="宋体"/>
                <w:sz w:val="24"/>
              </w:rPr>
            </w:pPr>
            <w:r>
              <w:rPr>
                <w:rFonts w:ascii="宋体" w:cs="宋体" w:hint="eastAsia"/>
                <w:sz w:val="24"/>
              </w:rPr>
              <w:t>10</w:t>
            </w:r>
          </w:p>
        </w:tc>
        <w:tc>
          <w:tcPr>
            <w:tcW w:w="4920" w:type="dxa"/>
            <w:vAlign w:val="center"/>
          </w:tcPr>
          <w:p w:rsidR="00774453" w:rsidRDefault="00874692">
            <w:pPr>
              <w:spacing w:line="360" w:lineRule="exact"/>
              <w:jc w:val="left"/>
              <w:rPr>
                <w:rFonts w:ascii="宋体" w:cs="宋体"/>
                <w:sz w:val="22"/>
              </w:rPr>
            </w:pPr>
            <w:r>
              <w:rPr>
                <w:rFonts w:ascii="宋体" w:cs="宋体" w:hint="eastAsia"/>
                <w:sz w:val="22"/>
              </w:rPr>
              <w:t>（一）评分内容</w:t>
            </w:r>
          </w:p>
          <w:p w:rsidR="00774453" w:rsidRDefault="00874692">
            <w:pPr>
              <w:spacing w:line="360" w:lineRule="exact"/>
              <w:jc w:val="left"/>
              <w:rPr>
                <w:rFonts w:ascii="宋体" w:cs="宋体"/>
                <w:sz w:val="22"/>
              </w:rPr>
            </w:pPr>
            <w:r>
              <w:rPr>
                <w:rFonts w:ascii="宋体" w:cs="宋体" w:hint="eastAsia"/>
                <w:sz w:val="22"/>
              </w:rPr>
              <w:t>根据投标人针对项目提供的项目重点难点分析、应对措施及相关的合理化建议进行评审，包括但不限于以下内容：</w:t>
            </w:r>
          </w:p>
          <w:p w:rsidR="00774453" w:rsidRDefault="00874692">
            <w:pPr>
              <w:spacing w:line="360" w:lineRule="exact"/>
              <w:jc w:val="left"/>
              <w:rPr>
                <w:rFonts w:ascii="宋体" w:cs="宋体"/>
                <w:sz w:val="22"/>
              </w:rPr>
            </w:pPr>
            <w:r>
              <w:rPr>
                <w:rFonts w:ascii="宋体" w:cs="宋体" w:hint="eastAsia"/>
                <w:sz w:val="22"/>
              </w:rPr>
              <w:t>1.项目重点难点分析；</w:t>
            </w:r>
          </w:p>
          <w:p w:rsidR="00774453" w:rsidRDefault="00874692">
            <w:pPr>
              <w:spacing w:line="360" w:lineRule="exact"/>
              <w:jc w:val="left"/>
              <w:rPr>
                <w:rFonts w:ascii="宋体" w:cs="宋体"/>
                <w:sz w:val="22"/>
              </w:rPr>
            </w:pPr>
            <w:r>
              <w:rPr>
                <w:rFonts w:ascii="宋体" w:cs="宋体" w:hint="eastAsia"/>
                <w:sz w:val="22"/>
              </w:rPr>
              <w:t>2.针对项目重点难点逐项提出应对措施；</w:t>
            </w:r>
          </w:p>
          <w:p w:rsidR="00774453" w:rsidRDefault="00874692">
            <w:pPr>
              <w:spacing w:line="360" w:lineRule="exact"/>
              <w:jc w:val="left"/>
              <w:rPr>
                <w:rFonts w:ascii="宋体" w:cs="宋体"/>
                <w:sz w:val="22"/>
              </w:rPr>
            </w:pPr>
            <w:r>
              <w:rPr>
                <w:rFonts w:ascii="宋体" w:cs="宋体" w:hint="eastAsia"/>
                <w:sz w:val="22"/>
              </w:rPr>
              <w:t>3.相关的合理化建议。</w:t>
            </w:r>
          </w:p>
          <w:p w:rsidR="00774453" w:rsidRDefault="00874692">
            <w:pPr>
              <w:spacing w:line="360" w:lineRule="exact"/>
              <w:jc w:val="left"/>
              <w:rPr>
                <w:rFonts w:ascii="宋体" w:cs="宋体"/>
                <w:sz w:val="22"/>
              </w:rPr>
            </w:pPr>
            <w:r>
              <w:rPr>
                <w:rFonts w:ascii="宋体" w:cs="宋体" w:hint="eastAsia"/>
                <w:sz w:val="22"/>
              </w:rPr>
              <w:t>（二）评审依据</w:t>
            </w:r>
          </w:p>
          <w:p w:rsidR="00774453" w:rsidRDefault="00874692">
            <w:pPr>
              <w:spacing w:line="360" w:lineRule="exact"/>
              <w:jc w:val="left"/>
              <w:rPr>
                <w:rFonts w:ascii="宋体" w:cs="宋体"/>
                <w:sz w:val="22"/>
              </w:rPr>
            </w:pPr>
            <w:r>
              <w:rPr>
                <w:rFonts w:ascii="宋体" w:cs="宋体" w:hint="eastAsia"/>
                <w:sz w:val="22"/>
              </w:rPr>
              <w:t>（1）内容完整、科学合理、清晰准确，评审为优的，得10分；</w:t>
            </w:r>
          </w:p>
          <w:p w:rsidR="00774453" w:rsidRDefault="00874692">
            <w:pPr>
              <w:spacing w:line="360" w:lineRule="exact"/>
              <w:jc w:val="left"/>
              <w:rPr>
                <w:rFonts w:ascii="宋体" w:cs="宋体"/>
                <w:sz w:val="22"/>
              </w:rPr>
            </w:pPr>
            <w:r>
              <w:rPr>
                <w:rFonts w:ascii="宋体" w:cs="宋体" w:hint="eastAsia"/>
                <w:sz w:val="22"/>
              </w:rPr>
              <w:lastRenderedPageBreak/>
              <w:t>（2）内容较为完整、较为合理、较为清晰，评审为良的，得7分；</w:t>
            </w:r>
          </w:p>
          <w:p w:rsidR="00774453" w:rsidRDefault="00874692">
            <w:pPr>
              <w:spacing w:line="360" w:lineRule="exact"/>
              <w:jc w:val="left"/>
              <w:rPr>
                <w:rFonts w:ascii="宋体" w:cs="宋体"/>
                <w:sz w:val="22"/>
              </w:rPr>
            </w:pPr>
            <w:r>
              <w:rPr>
                <w:rFonts w:ascii="宋体" w:cs="宋体" w:hint="eastAsia"/>
                <w:sz w:val="22"/>
              </w:rPr>
              <w:t>（3）内容有部分缺少、基本合理、基本清晰，评审为中的，得3分；</w:t>
            </w:r>
          </w:p>
          <w:p w:rsidR="00774453" w:rsidRDefault="00874692">
            <w:pPr>
              <w:spacing w:line="360" w:lineRule="exact"/>
              <w:jc w:val="left"/>
              <w:rPr>
                <w:rFonts w:ascii="宋体" w:cs="宋体"/>
                <w:sz w:val="22"/>
              </w:rPr>
            </w:pPr>
            <w:r>
              <w:rPr>
                <w:rFonts w:ascii="宋体" w:cs="宋体" w:hint="eastAsia"/>
                <w:sz w:val="22"/>
              </w:rPr>
              <w:t>（4）内容严重缺失、不合理、不清晰，评审为差的，得0分。</w:t>
            </w:r>
          </w:p>
        </w:tc>
      </w:tr>
      <w:tr w:rsidR="00774453">
        <w:trPr>
          <w:trHeight w:val="1408"/>
          <w:jc w:val="center"/>
        </w:trPr>
        <w:tc>
          <w:tcPr>
            <w:tcW w:w="743" w:type="dxa"/>
            <w:vAlign w:val="center"/>
          </w:tcPr>
          <w:p w:rsidR="00774453" w:rsidRDefault="00874692">
            <w:pPr>
              <w:spacing w:line="360" w:lineRule="exact"/>
              <w:jc w:val="center"/>
              <w:rPr>
                <w:rFonts w:ascii="宋体" w:cs="宋体"/>
                <w:sz w:val="24"/>
              </w:rPr>
            </w:pPr>
            <w:r>
              <w:rPr>
                <w:rFonts w:ascii="宋体" w:cs="宋体" w:hint="eastAsia"/>
                <w:sz w:val="24"/>
              </w:rPr>
              <w:lastRenderedPageBreak/>
              <w:t>3</w:t>
            </w:r>
          </w:p>
        </w:tc>
        <w:tc>
          <w:tcPr>
            <w:tcW w:w="2137" w:type="dxa"/>
            <w:vAlign w:val="center"/>
          </w:tcPr>
          <w:p w:rsidR="00774453" w:rsidRDefault="00874692">
            <w:pPr>
              <w:widowControl/>
              <w:spacing w:line="360" w:lineRule="exact"/>
              <w:jc w:val="center"/>
              <w:rPr>
                <w:rFonts w:ascii="宋体" w:cs="宋体"/>
                <w:sz w:val="22"/>
              </w:rPr>
            </w:pPr>
            <w:r>
              <w:rPr>
                <w:rFonts w:ascii="宋体" w:cs="宋体" w:hint="eastAsia"/>
                <w:sz w:val="22"/>
              </w:rPr>
              <w:t>售后服务方案</w:t>
            </w:r>
          </w:p>
        </w:tc>
        <w:tc>
          <w:tcPr>
            <w:tcW w:w="877" w:type="dxa"/>
            <w:vAlign w:val="center"/>
          </w:tcPr>
          <w:p w:rsidR="00774453" w:rsidRDefault="00874692">
            <w:pPr>
              <w:spacing w:line="360" w:lineRule="exact"/>
              <w:jc w:val="center"/>
              <w:rPr>
                <w:rFonts w:ascii="宋体" w:cs="宋体"/>
                <w:sz w:val="24"/>
              </w:rPr>
            </w:pPr>
            <w:r>
              <w:rPr>
                <w:rFonts w:ascii="宋体" w:cs="宋体" w:hint="eastAsia"/>
                <w:sz w:val="24"/>
              </w:rPr>
              <w:t>10</w:t>
            </w:r>
          </w:p>
        </w:tc>
        <w:tc>
          <w:tcPr>
            <w:tcW w:w="4920" w:type="dxa"/>
            <w:vAlign w:val="center"/>
          </w:tcPr>
          <w:p w:rsidR="00774453" w:rsidRDefault="00874692">
            <w:pPr>
              <w:spacing w:line="360" w:lineRule="exact"/>
              <w:jc w:val="left"/>
              <w:rPr>
                <w:rFonts w:ascii="宋体" w:cs="宋体"/>
                <w:sz w:val="22"/>
              </w:rPr>
            </w:pPr>
            <w:r>
              <w:rPr>
                <w:rFonts w:ascii="宋体" w:cs="宋体" w:hint="eastAsia"/>
                <w:sz w:val="22"/>
              </w:rPr>
              <w:t>（一）评分内容</w:t>
            </w:r>
          </w:p>
          <w:p w:rsidR="00774453" w:rsidRDefault="00874692">
            <w:pPr>
              <w:spacing w:line="360" w:lineRule="exact"/>
              <w:jc w:val="left"/>
              <w:rPr>
                <w:rFonts w:ascii="宋体" w:cs="宋体"/>
                <w:sz w:val="22"/>
              </w:rPr>
            </w:pPr>
            <w:r>
              <w:rPr>
                <w:rFonts w:ascii="宋体" w:cs="宋体" w:hint="eastAsia"/>
                <w:sz w:val="22"/>
              </w:rPr>
              <w:t>根据投标人针对项目提供的售后服务方案进行评审，包括但不限于以下内容：</w:t>
            </w:r>
          </w:p>
          <w:p w:rsidR="00774453" w:rsidRDefault="00874692">
            <w:pPr>
              <w:spacing w:line="360" w:lineRule="exact"/>
              <w:jc w:val="left"/>
              <w:rPr>
                <w:rFonts w:ascii="宋体" w:cs="宋体"/>
                <w:sz w:val="22"/>
              </w:rPr>
            </w:pPr>
            <w:r>
              <w:rPr>
                <w:rFonts w:ascii="宋体" w:cs="宋体" w:hint="eastAsia"/>
                <w:sz w:val="22"/>
              </w:rPr>
              <w:t>1.质量保证期和质量维护期服务承诺；</w:t>
            </w:r>
          </w:p>
          <w:p w:rsidR="00774453" w:rsidRDefault="00874692">
            <w:pPr>
              <w:spacing w:line="360" w:lineRule="exact"/>
              <w:jc w:val="left"/>
              <w:rPr>
                <w:rFonts w:ascii="宋体" w:cs="宋体"/>
                <w:sz w:val="22"/>
              </w:rPr>
            </w:pPr>
            <w:r>
              <w:rPr>
                <w:rFonts w:ascii="宋体" w:cs="宋体" w:hint="eastAsia"/>
                <w:sz w:val="22"/>
              </w:rPr>
              <w:t>2.售后服务机构及维护人员配置；</w:t>
            </w:r>
          </w:p>
          <w:p w:rsidR="00774453" w:rsidRDefault="00874692">
            <w:pPr>
              <w:spacing w:line="360" w:lineRule="exact"/>
              <w:jc w:val="left"/>
              <w:rPr>
                <w:rFonts w:ascii="宋体" w:cs="宋体"/>
                <w:sz w:val="22"/>
              </w:rPr>
            </w:pPr>
            <w:r>
              <w:rPr>
                <w:rFonts w:ascii="宋体" w:cs="宋体" w:hint="eastAsia"/>
                <w:sz w:val="22"/>
              </w:rPr>
              <w:t>3.退换货承诺。</w:t>
            </w:r>
          </w:p>
          <w:p w:rsidR="00774453" w:rsidRDefault="00874692">
            <w:pPr>
              <w:spacing w:line="360" w:lineRule="exact"/>
              <w:jc w:val="left"/>
              <w:rPr>
                <w:rFonts w:ascii="宋体" w:cs="宋体"/>
                <w:sz w:val="22"/>
              </w:rPr>
            </w:pPr>
            <w:r>
              <w:rPr>
                <w:rFonts w:ascii="宋体" w:cs="宋体" w:hint="eastAsia"/>
                <w:sz w:val="22"/>
              </w:rPr>
              <w:t>（二）评审依据</w:t>
            </w:r>
          </w:p>
          <w:p w:rsidR="00774453" w:rsidRDefault="00874692">
            <w:pPr>
              <w:spacing w:line="360" w:lineRule="exact"/>
              <w:jc w:val="left"/>
              <w:rPr>
                <w:rFonts w:ascii="宋体" w:cs="宋体"/>
                <w:sz w:val="22"/>
              </w:rPr>
            </w:pPr>
            <w:r>
              <w:rPr>
                <w:rFonts w:ascii="宋体" w:cs="宋体" w:hint="eastAsia"/>
                <w:sz w:val="22"/>
              </w:rPr>
              <w:t>（1）内容完整、科学合理、清晰准确，评审为优的，得10分；</w:t>
            </w:r>
          </w:p>
          <w:p w:rsidR="00774453" w:rsidRDefault="00874692">
            <w:pPr>
              <w:spacing w:line="360" w:lineRule="exact"/>
              <w:jc w:val="left"/>
              <w:rPr>
                <w:rFonts w:ascii="宋体" w:cs="宋体"/>
                <w:sz w:val="22"/>
              </w:rPr>
            </w:pPr>
            <w:r>
              <w:rPr>
                <w:rFonts w:ascii="宋体" w:cs="宋体" w:hint="eastAsia"/>
                <w:sz w:val="22"/>
              </w:rPr>
              <w:t>（2）内容较为完整、较为合理、较为清晰，评审为良的，得7分；</w:t>
            </w:r>
          </w:p>
          <w:p w:rsidR="00774453" w:rsidRDefault="00874692">
            <w:pPr>
              <w:spacing w:line="360" w:lineRule="exact"/>
              <w:jc w:val="left"/>
              <w:rPr>
                <w:rFonts w:ascii="宋体" w:cs="宋体"/>
                <w:sz w:val="22"/>
              </w:rPr>
            </w:pPr>
            <w:r>
              <w:rPr>
                <w:rFonts w:ascii="宋体" w:cs="宋体" w:hint="eastAsia"/>
                <w:sz w:val="22"/>
              </w:rPr>
              <w:t>（3）内容有部分缺少、基本合理、基本清晰，评审为中的，得3分；</w:t>
            </w:r>
          </w:p>
          <w:p w:rsidR="00774453" w:rsidRDefault="00874692">
            <w:pPr>
              <w:spacing w:line="360" w:lineRule="exact"/>
              <w:jc w:val="left"/>
              <w:rPr>
                <w:rFonts w:ascii="宋体" w:cs="宋体"/>
                <w:sz w:val="22"/>
              </w:rPr>
            </w:pPr>
            <w:r>
              <w:rPr>
                <w:rFonts w:ascii="宋体" w:cs="宋体" w:hint="eastAsia"/>
                <w:sz w:val="22"/>
              </w:rPr>
              <w:t>（4）内容严重缺失、不合理、不清晰，评审为差的，得0分。</w:t>
            </w:r>
          </w:p>
        </w:tc>
      </w:tr>
      <w:tr w:rsidR="00774453">
        <w:trPr>
          <w:trHeight w:val="20"/>
          <w:jc w:val="center"/>
        </w:trPr>
        <w:tc>
          <w:tcPr>
            <w:tcW w:w="743" w:type="dxa"/>
            <w:vAlign w:val="center"/>
          </w:tcPr>
          <w:p w:rsidR="00774453" w:rsidRDefault="00874692">
            <w:pPr>
              <w:spacing w:line="360" w:lineRule="exact"/>
              <w:jc w:val="center"/>
              <w:rPr>
                <w:rFonts w:ascii="宋体" w:cs="宋体"/>
                <w:sz w:val="24"/>
              </w:rPr>
            </w:pPr>
            <w:r>
              <w:rPr>
                <w:rFonts w:ascii="宋体" w:cs="宋体" w:hint="eastAsia"/>
                <w:sz w:val="24"/>
              </w:rPr>
              <w:t>4</w:t>
            </w:r>
          </w:p>
        </w:tc>
        <w:tc>
          <w:tcPr>
            <w:tcW w:w="2137" w:type="dxa"/>
            <w:vAlign w:val="center"/>
          </w:tcPr>
          <w:p w:rsidR="00774453" w:rsidRDefault="00874692">
            <w:pPr>
              <w:widowControl/>
              <w:spacing w:line="360" w:lineRule="exact"/>
              <w:jc w:val="center"/>
              <w:rPr>
                <w:rFonts w:ascii="宋体" w:cs="宋体"/>
                <w:sz w:val="22"/>
              </w:rPr>
            </w:pPr>
            <w:r>
              <w:rPr>
                <w:rFonts w:ascii="宋体" w:cs="宋体" w:hint="eastAsia"/>
                <w:sz w:val="22"/>
              </w:rPr>
              <w:t>质量保障措施</w:t>
            </w:r>
          </w:p>
        </w:tc>
        <w:tc>
          <w:tcPr>
            <w:tcW w:w="877" w:type="dxa"/>
            <w:vAlign w:val="center"/>
          </w:tcPr>
          <w:p w:rsidR="00774453" w:rsidRDefault="00874692">
            <w:pPr>
              <w:wordWrap w:val="0"/>
              <w:spacing w:line="360" w:lineRule="exact"/>
              <w:jc w:val="center"/>
              <w:rPr>
                <w:rFonts w:ascii="宋体" w:cs="宋体"/>
                <w:sz w:val="24"/>
              </w:rPr>
            </w:pPr>
            <w:r>
              <w:rPr>
                <w:rFonts w:ascii="宋体" w:cs="宋体" w:hint="eastAsia"/>
                <w:sz w:val="24"/>
              </w:rPr>
              <w:t>10</w:t>
            </w:r>
          </w:p>
        </w:tc>
        <w:tc>
          <w:tcPr>
            <w:tcW w:w="4920" w:type="dxa"/>
            <w:vAlign w:val="center"/>
          </w:tcPr>
          <w:p w:rsidR="00774453" w:rsidRDefault="00874692">
            <w:pPr>
              <w:spacing w:line="360" w:lineRule="exact"/>
              <w:rPr>
                <w:rFonts w:ascii="宋体" w:cs="宋体"/>
                <w:sz w:val="22"/>
              </w:rPr>
            </w:pPr>
            <w:r>
              <w:rPr>
                <w:rFonts w:ascii="宋体" w:cs="宋体" w:hint="eastAsia"/>
                <w:sz w:val="22"/>
              </w:rPr>
              <w:t>（一）评分内容</w:t>
            </w:r>
          </w:p>
          <w:p w:rsidR="00774453" w:rsidRDefault="00874692">
            <w:pPr>
              <w:spacing w:line="360" w:lineRule="exact"/>
              <w:rPr>
                <w:rFonts w:ascii="宋体" w:cs="宋体"/>
                <w:sz w:val="22"/>
              </w:rPr>
            </w:pPr>
            <w:r>
              <w:rPr>
                <w:rFonts w:ascii="宋体" w:cs="宋体" w:hint="eastAsia"/>
                <w:sz w:val="22"/>
              </w:rPr>
              <w:t>根据投标人针对项目提供的质量保障措施及方案进行评审，应包括：</w:t>
            </w:r>
          </w:p>
          <w:p w:rsidR="00774453" w:rsidRDefault="00874692">
            <w:pPr>
              <w:numPr>
                <w:ilvl w:val="0"/>
                <w:numId w:val="9"/>
              </w:numPr>
              <w:spacing w:line="360" w:lineRule="exact"/>
              <w:rPr>
                <w:rFonts w:ascii="宋体" w:cs="宋体"/>
                <w:sz w:val="22"/>
              </w:rPr>
            </w:pPr>
            <w:r>
              <w:rPr>
                <w:rFonts w:ascii="宋体" w:cs="宋体" w:hint="eastAsia"/>
                <w:sz w:val="22"/>
              </w:rPr>
              <w:t>供货的来源；</w:t>
            </w:r>
          </w:p>
          <w:p w:rsidR="00774453" w:rsidRDefault="00874692">
            <w:pPr>
              <w:numPr>
                <w:ilvl w:val="0"/>
                <w:numId w:val="9"/>
              </w:numPr>
              <w:spacing w:line="360" w:lineRule="exact"/>
              <w:rPr>
                <w:rFonts w:ascii="宋体" w:cs="宋体"/>
                <w:sz w:val="22"/>
              </w:rPr>
            </w:pPr>
            <w:r>
              <w:rPr>
                <w:rFonts w:ascii="宋体" w:cs="宋体" w:hint="eastAsia"/>
                <w:sz w:val="22"/>
              </w:rPr>
              <w:t>检测控制措施;</w:t>
            </w:r>
          </w:p>
          <w:p w:rsidR="00774453" w:rsidRDefault="00874692">
            <w:pPr>
              <w:numPr>
                <w:ilvl w:val="0"/>
                <w:numId w:val="9"/>
              </w:numPr>
              <w:spacing w:line="360" w:lineRule="exact"/>
              <w:rPr>
                <w:rFonts w:ascii="宋体" w:cs="宋体"/>
                <w:sz w:val="22"/>
              </w:rPr>
            </w:pPr>
            <w:r>
              <w:rPr>
                <w:rFonts w:ascii="宋体" w:cs="宋体" w:hint="eastAsia"/>
                <w:sz w:val="22"/>
              </w:rPr>
              <w:t>质量控制措施；</w:t>
            </w:r>
          </w:p>
          <w:p w:rsidR="00774453" w:rsidRDefault="00874692">
            <w:pPr>
              <w:numPr>
                <w:ilvl w:val="0"/>
                <w:numId w:val="9"/>
              </w:numPr>
              <w:spacing w:line="360" w:lineRule="exact"/>
              <w:rPr>
                <w:rFonts w:ascii="宋体" w:cs="宋体"/>
                <w:sz w:val="22"/>
              </w:rPr>
            </w:pPr>
            <w:r>
              <w:rPr>
                <w:rFonts w:ascii="宋体" w:cs="宋体" w:hint="eastAsia"/>
                <w:sz w:val="22"/>
              </w:rPr>
              <w:t>抽查机制。</w:t>
            </w:r>
          </w:p>
          <w:p w:rsidR="00774453" w:rsidRDefault="00874692">
            <w:pPr>
              <w:spacing w:line="360" w:lineRule="exact"/>
              <w:rPr>
                <w:rFonts w:ascii="宋体" w:cs="宋体"/>
                <w:sz w:val="22"/>
              </w:rPr>
            </w:pPr>
            <w:r>
              <w:rPr>
                <w:rFonts w:ascii="宋体" w:cs="宋体" w:hint="eastAsia"/>
                <w:sz w:val="22"/>
              </w:rPr>
              <w:t>（二）评审依据</w:t>
            </w:r>
          </w:p>
          <w:p w:rsidR="00774453" w:rsidRDefault="00874692">
            <w:pPr>
              <w:widowControl/>
              <w:spacing w:line="360" w:lineRule="exact"/>
              <w:jc w:val="left"/>
              <w:rPr>
                <w:rFonts w:ascii="宋体" w:cs="宋体"/>
                <w:sz w:val="22"/>
              </w:rPr>
            </w:pPr>
            <w:r>
              <w:rPr>
                <w:rFonts w:ascii="宋体" w:cs="宋体" w:hint="eastAsia"/>
                <w:sz w:val="22"/>
              </w:rPr>
              <w:t>(1)方案整体科学合理、针对性强、可操作性强，评审为优的，得10分；</w:t>
            </w:r>
          </w:p>
          <w:p w:rsidR="00774453" w:rsidRDefault="00874692">
            <w:pPr>
              <w:widowControl/>
              <w:spacing w:line="360" w:lineRule="exact"/>
              <w:jc w:val="left"/>
              <w:rPr>
                <w:rFonts w:ascii="宋体" w:cs="宋体"/>
                <w:sz w:val="22"/>
              </w:rPr>
            </w:pPr>
            <w:r>
              <w:rPr>
                <w:rFonts w:ascii="宋体" w:cs="宋体" w:hint="eastAsia"/>
                <w:sz w:val="22"/>
              </w:rPr>
              <w:t>(2)方案较合理、有一定针对性、一定可操作性，评审为良的，得7分；</w:t>
            </w:r>
          </w:p>
          <w:p w:rsidR="00774453" w:rsidRDefault="00874692">
            <w:pPr>
              <w:widowControl/>
              <w:spacing w:line="360" w:lineRule="exact"/>
              <w:jc w:val="left"/>
              <w:rPr>
                <w:rFonts w:ascii="宋体" w:cs="宋体"/>
                <w:sz w:val="22"/>
              </w:rPr>
            </w:pPr>
            <w:r>
              <w:rPr>
                <w:rFonts w:ascii="宋体" w:cs="宋体" w:hint="eastAsia"/>
                <w:sz w:val="22"/>
              </w:rPr>
              <w:t>(3)方案不尽合理、针对性一般、可操作性一般，评甫为中的，得3分；</w:t>
            </w:r>
          </w:p>
          <w:p w:rsidR="00774453" w:rsidRDefault="00874692">
            <w:pPr>
              <w:widowControl/>
              <w:spacing w:line="360" w:lineRule="exact"/>
              <w:jc w:val="left"/>
              <w:rPr>
                <w:rFonts w:ascii="宋体" w:cs="宋体"/>
                <w:sz w:val="24"/>
              </w:rPr>
            </w:pPr>
            <w:r>
              <w:rPr>
                <w:rFonts w:ascii="宋体" w:cs="宋体" w:hint="eastAsia"/>
                <w:sz w:val="22"/>
              </w:rPr>
              <w:t>(4)方案不合理、无针对性、无可操作性，评审为差的，加0分。</w:t>
            </w:r>
          </w:p>
        </w:tc>
      </w:tr>
      <w:tr w:rsidR="00774453">
        <w:trPr>
          <w:trHeight w:val="20"/>
          <w:jc w:val="center"/>
        </w:trPr>
        <w:tc>
          <w:tcPr>
            <w:tcW w:w="3757" w:type="dxa"/>
            <w:gridSpan w:val="3"/>
            <w:shd w:val="clear" w:color="auto" w:fill="8DB3E2"/>
            <w:vAlign w:val="center"/>
          </w:tcPr>
          <w:p w:rsidR="00774453" w:rsidRDefault="00874692">
            <w:pPr>
              <w:spacing w:line="360" w:lineRule="exact"/>
              <w:jc w:val="center"/>
              <w:rPr>
                <w:rFonts w:ascii="宋体" w:cs="宋体"/>
                <w:b/>
                <w:bCs/>
                <w:sz w:val="24"/>
              </w:rPr>
            </w:pPr>
            <w:r>
              <w:rPr>
                <w:rFonts w:ascii="宋体" w:cs="宋体" w:hint="eastAsia"/>
                <w:b/>
                <w:bCs/>
                <w:sz w:val="24"/>
              </w:rPr>
              <w:t>商务部分</w:t>
            </w:r>
          </w:p>
        </w:tc>
        <w:tc>
          <w:tcPr>
            <w:tcW w:w="4920" w:type="dxa"/>
            <w:shd w:val="clear" w:color="auto" w:fill="8DB3E2"/>
            <w:vAlign w:val="center"/>
          </w:tcPr>
          <w:p w:rsidR="00774453" w:rsidRDefault="00874692">
            <w:pPr>
              <w:spacing w:line="360" w:lineRule="exact"/>
              <w:jc w:val="center"/>
              <w:rPr>
                <w:rFonts w:ascii="宋体" w:cs="宋体"/>
                <w:b/>
                <w:bCs/>
                <w:sz w:val="24"/>
              </w:rPr>
            </w:pPr>
            <w:r>
              <w:rPr>
                <w:rFonts w:ascii="宋体" w:cs="宋体" w:hint="eastAsia"/>
                <w:b/>
                <w:bCs/>
                <w:sz w:val="24"/>
              </w:rPr>
              <w:t>30</w:t>
            </w:r>
          </w:p>
        </w:tc>
      </w:tr>
      <w:tr w:rsidR="00774453">
        <w:trPr>
          <w:trHeight w:val="20"/>
          <w:jc w:val="center"/>
        </w:trPr>
        <w:tc>
          <w:tcPr>
            <w:tcW w:w="743" w:type="dxa"/>
            <w:vAlign w:val="center"/>
          </w:tcPr>
          <w:p w:rsidR="00774453" w:rsidRDefault="00874692">
            <w:pPr>
              <w:spacing w:line="360" w:lineRule="exact"/>
              <w:jc w:val="center"/>
              <w:rPr>
                <w:rFonts w:ascii="宋体" w:cs="宋体"/>
                <w:sz w:val="24"/>
              </w:rPr>
            </w:pPr>
            <w:r>
              <w:rPr>
                <w:rFonts w:ascii="宋体" w:cs="宋体" w:hint="eastAsia"/>
                <w:sz w:val="24"/>
              </w:rPr>
              <w:lastRenderedPageBreak/>
              <w:t>序号</w:t>
            </w:r>
          </w:p>
        </w:tc>
        <w:tc>
          <w:tcPr>
            <w:tcW w:w="2137" w:type="dxa"/>
            <w:vAlign w:val="center"/>
          </w:tcPr>
          <w:p w:rsidR="00774453" w:rsidRDefault="00874692">
            <w:pPr>
              <w:spacing w:line="360" w:lineRule="exact"/>
              <w:jc w:val="center"/>
              <w:rPr>
                <w:rFonts w:ascii="宋体" w:cs="宋体"/>
                <w:sz w:val="24"/>
              </w:rPr>
            </w:pPr>
            <w:r>
              <w:rPr>
                <w:rFonts w:ascii="宋体" w:cs="宋体" w:hint="eastAsia"/>
                <w:sz w:val="24"/>
              </w:rPr>
              <w:t>评分因素</w:t>
            </w:r>
          </w:p>
        </w:tc>
        <w:tc>
          <w:tcPr>
            <w:tcW w:w="877" w:type="dxa"/>
            <w:vAlign w:val="center"/>
          </w:tcPr>
          <w:p w:rsidR="00774453" w:rsidRDefault="00874692">
            <w:pPr>
              <w:spacing w:line="360" w:lineRule="exact"/>
              <w:jc w:val="center"/>
              <w:rPr>
                <w:rFonts w:ascii="宋体" w:cs="宋体"/>
                <w:sz w:val="24"/>
              </w:rPr>
            </w:pPr>
            <w:r>
              <w:rPr>
                <w:rFonts w:ascii="宋体" w:cs="宋体" w:hint="eastAsia"/>
                <w:sz w:val="24"/>
              </w:rPr>
              <w:t>权重</w:t>
            </w:r>
          </w:p>
        </w:tc>
        <w:tc>
          <w:tcPr>
            <w:tcW w:w="4920" w:type="dxa"/>
            <w:vAlign w:val="center"/>
          </w:tcPr>
          <w:p w:rsidR="00774453" w:rsidRDefault="00874692">
            <w:pPr>
              <w:spacing w:line="360" w:lineRule="exact"/>
              <w:jc w:val="center"/>
              <w:rPr>
                <w:rFonts w:ascii="宋体" w:cs="宋体"/>
                <w:sz w:val="24"/>
              </w:rPr>
            </w:pPr>
            <w:r>
              <w:rPr>
                <w:rFonts w:ascii="宋体" w:cs="宋体" w:hint="eastAsia"/>
                <w:sz w:val="24"/>
              </w:rPr>
              <w:t>评分准则</w:t>
            </w:r>
          </w:p>
        </w:tc>
      </w:tr>
      <w:tr w:rsidR="00774453">
        <w:trPr>
          <w:trHeight w:val="20"/>
          <w:jc w:val="center"/>
        </w:trPr>
        <w:tc>
          <w:tcPr>
            <w:tcW w:w="743" w:type="dxa"/>
            <w:tcBorders>
              <w:bottom w:val="single" w:sz="4" w:space="0" w:color="auto"/>
            </w:tcBorders>
            <w:vAlign w:val="center"/>
          </w:tcPr>
          <w:p w:rsidR="00774453" w:rsidRDefault="00874692">
            <w:pPr>
              <w:spacing w:line="360" w:lineRule="exact"/>
              <w:jc w:val="center"/>
              <w:rPr>
                <w:rFonts w:ascii="宋体" w:cs="宋体"/>
                <w:sz w:val="24"/>
              </w:rPr>
            </w:pPr>
            <w:r>
              <w:rPr>
                <w:rFonts w:ascii="宋体" w:cs="宋体"/>
                <w:sz w:val="24"/>
              </w:rPr>
              <w:t>1</w:t>
            </w:r>
          </w:p>
        </w:tc>
        <w:tc>
          <w:tcPr>
            <w:tcW w:w="2137" w:type="dxa"/>
            <w:tcBorders>
              <w:bottom w:val="single" w:sz="4" w:space="0" w:color="auto"/>
            </w:tcBorders>
            <w:vAlign w:val="center"/>
          </w:tcPr>
          <w:p w:rsidR="00774453" w:rsidRDefault="00874692">
            <w:pPr>
              <w:widowControl/>
              <w:spacing w:line="360" w:lineRule="exact"/>
              <w:jc w:val="center"/>
              <w:rPr>
                <w:rFonts w:ascii="宋体" w:cs="宋体"/>
                <w:sz w:val="22"/>
              </w:rPr>
            </w:pPr>
            <w:r>
              <w:rPr>
                <w:rFonts w:ascii="宋体" w:cs="宋体" w:hint="eastAsia"/>
                <w:szCs w:val="21"/>
              </w:rPr>
              <w:t>服务便利性</w:t>
            </w:r>
          </w:p>
        </w:tc>
        <w:tc>
          <w:tcPr>
            <w:tcW w:w="877" w:type="dxa"/>
            <w:tcBorders>
              <w:bottom w:val="single" w:sz="4" w:space="0" w:color="auto"/>
            </w:tcBorders>
            <w:vAlign w:val="center"/>
          </w:tcPr>
          <w:p w:rsidR="00774453" w:rsidRDefault="00874692">
            <w:pPr>
              <w:wordWrap w:val="0"/>
              <w:spacing w:line="360" w:lineRule="exact"/>
              <w:jc w:val="center"/>
              <w:rPr>
                <w:rFonts w:ascii="宋体" w:cs="宋体"/>
                <w:sz w:val="24"/>
              </w:rPr>
            </w:pPr>
            <w:r>
              <w:rPr>
                <w:rFonts w:ascii="宋体" w:cs="宋体" w:hint="eastAsia"/>
                <w:color w:val="FF0000"/>
                <w:sz w:val="24"/>
              </w:rPr>
              <w:t>11</w:t>
            </w:r>
          </w:p>
        </w:tc>
        <w:tc>
          <w:tcPr>
            <w:tcW w:w="4920" w:type="dxa"/>
            <w:tcBorders>
              <w:bottom w:val="single" w:sz="4" w:space="0" w:color="auto"/>
            </w:tcBorders>
          </w:tcPr>
          <w:p w:rsidR="00774453" w:rsidRDefault="00874692">
            <w:pPr>
              <w:spacing w:line="360" w:lineRule="exact"/>
              <w:rPr>
                <w:rFonts w:ascii="宋体" w:cs="宋体"/>
                <w:sz w:val="22"/>
              </w:rPr>
            </w:pPr>
            <w:r>
              <w:rPr>
                <w:rFonts w:ascii="宋体" w:cs="宋体" w:hint="eastAsia"/>
                <w:sz w:val="22"/>
              </w:rPr>
              <w:t>（一）评分内容：</w:t>
            </w:r>
          </w:p>
          <w:p w:rsidR="00774453" w:rsidRDefault="00874692">
            <w:pPr>
              <w:rPr>
                <w:rFonts w:ascii="宋体" w:cs="宋体"/>
                <w:sz w:val="22"/>
              </w:rPr>
            </w:pPr>
            <w:r>
              <w:rPr>
                <w:rFonts w:ascii="宋体" w:cs="宋体" w:hint="eastAsia"/>
                <w:sz w:val="22"/>
              </w:rPr>
              <w:t>1.投标供应商注册地为深圳，或在深圳设有分支机构或售后服务网点的，或承诺中标后在深圳设立分支机构或售后服务网点的，得6分；否则不得分；</w:t>
            </w:r>
          </w:p>
          <w:p w:rsidR="00774453" w:rsidRDefault="00874692">
            <w:pPr>
              <w:spacing w:line="360" w:lineRule="exact"/>
              <w:rPr>
                <w:rFonts w:ascii="宋体" w:cs="宋体"/>
                <w:sz w:val="22"/>
              </w:rPr>
            </w:pPr>
            <w:r>
              <w:rPr>
                <w:rFonts w:ascii="宋体" w:cs="宋体" w:hint="eastAsia"/>
                <w:sz w:val="22"/>
              </w:rPr>
              <w:t>2.投标供应商在深圳自有配送车辆得5分，租赁配送车辆的得3分，否则不得分。</w:t>
            </w:r>
          </w:p>
          <w:p w:rsidR="00774453" w:rsidRDefault="00874692">
            <w:pPr>
              <w:spacing w:line="360" w:lineRule="exact"/>
              <w:rPr>
                <w:rFonts w:ascii="宋体" w:cs="宋体"/>
                <w:kern w:val="0"/>
                <w:sz w:val="22"/>
              </w:rPr>
            </w:pPr>
            <w:r>
              <w:rPr>
                <w:rFonts w:ascii="宋体" w:cs="宋体" w:hint="eastAsia"/>
                <w:kern w:val="0"/>
                <w:sz w:val="22"/>
              </w:rPr>
              <w:t>（二）评审依据</w:t>
            </w:r>
          </w:p>
          <w:p w:rsidR="00774453" w:rsidRDefault="00874692">
            <w:pPr>
              <w:widowControl/>
              <w:spacing w:line="360" w:lineRule="exact"/>
              <w:jc w:val="left"/>
              <w:rPr>
                <w:rFonts w:ascii="宋体" w:cs="宋体"/>
                <w:sz w:val="22"/>
              </w:rPr>
            </w:pPr>
            <w:r>
              <w:rPr>
                <w:rFonts w:ascii="宋体" w:cs="宋体" w:hint="eastAsia"/>
                <w:sz w:val="22"/>
              </w:rPr>
              <w:t>（1）若提供的是自有车辆，需同时提供以下证明材料扫描件：</w:t>
            </w:r>
          </w:p>
          <w:p w:rsidR="00774453" w:rsidRDefault="00874692">
            <w:pPr>
              <w:widowControl/>
              <w:spacing w:line="360" w:lineRule="exact"/>
              <w:jc w:val="left"/>
              <w:rPr>
                <w:rFonts w:ascii="宋体" w:cs="宋体"/>
                <w:sz w:val="22"/>
              </w:rPr>
            </w:pPr>
            <w:r>
              <w:rPr>
                <w:rFonts w:ascii="宋体" w:cs="宋体" w:hint="eastAsia"/>
                <w:sz w:val="22"/>
              </w:rPr>
              <w:t>①检验有效期内的自有车辆行驶证（行驶证登记的所有人须为投标人，提供法定代表人或股东等名下车辆不得分）；</w:t>
            </w:r>
          </w:p>
          <w:p w:rsidR="00774453" w:rsidRDefault="00874692">
            <w:pPr>
              <w:widowControl/>
              <w:spacing w:line="360" w:lineRule="exact"/>
              <w:jc w:val="left"/>
              <w:rPr>
                <w:rFonts w:ascii="宋体" w:cs="宋体"/>
                <w:sz w:val="22"/>
              </w:rPr>
            </w:pPr>
            <w:r>
              <w:rPr>
                <w:rFonts w:ascii="宋体" w:cs="宋体" w:hint="eastAsia"/>
                <w:sz w:val="22"/>
              </w:rPr>
              <w:t>②车辆全身图片（含车牌号码）；</w:t>
            </w:r>
          </w:p>
          <w:p w:rsidR="00774453" w:rsidRDefault="00874692">
            <w:pPr>
              <w:widowControl/>
              <w:spacing w:line="360" w:lineRule="exact"/>
              <w:jc w:val="left"/>
              <w:rPr>
                <w:rFonts w:ascii="宋体" w:cs="宋体"/>
                <w:sz w:val="22"/>
              </w:rPr>
            </w:pPr>
            <w:r>
              <w:rPr>
                <w:rFonts w:ascii="宋体" w:cs="宋体" w:hint="eastAsia"/>
                <w:sz w:val="22"/>
              </w:rPr>
              <w:t>③如提供载人小轿车不得分。</w:t>
            </w:r>
          </w:p>
          <w:p w:rsidR="00774453" w:rsidRDefault="00874692">
            <w:pPr>
              <w:widowControl/>
              <w:spacing w:line="360" w:lineRule="exact"/>
              <w:jc w:val="left"/>
              <w:rPr>
                <w:rFonts w:ascii="宋体" w:cs="宋体"/>
                <w:sz w:val="22"/>
              </w:rPr>
            </w:pPr>
            <w:r>
              <w:rPr>
                <w:rFonts w:ascii="宋体" w:cs="宋体" w:hint="eastAsia"/>
                <w:sz w:val="22"/>
              </w:rPr>
              <w:t>（2）若提供的是租赁车辆，需同时提供以下证明材料扫描件：</w:t>
            </w:r>
          </w:p>
          <w:p w:rsidR="00774453" w:rsidRDefault="00874692">
            <w:pPr>
              <w:widowControl/>
              <w:spacing w:line="360" w:lineRule="exact"/>
              <w:jc w:val="left"/>
              <w:rPr>
                <w:rFonts w:ascii="宋体" w:cs="宋体"/>
                <w:sz w:val="22"/>
              </w:rPr>
            </w:pPr>
            <w:r>
              <w:rPr>
                <w:rFonts w:ascii="宋体" w:cs="宋体" w:hint="eastAsia"/>
                <w:sz w:val="22"/>
              </w:rPr>
              <w:t>①租赁合同（须包含租赁车辆车牌号，承租方须为投标人（法定代表人或股东等不得分），租赁期限须涵盖本项目投标截止日期），如租期未涵盖本项目的服务截止日，还须提供承诺函（格式自拟，承诺租赁期限将能够涵盖本项目服务截止日）。</w:t>
            </w:r>
          </w:p>
          <w:p w:rsidR="00774453" w:rsidRDefault="00874692">
            <w:pPr>
              <w:pStyle w:val="a8"/>
              <w:widowControl/>
              <w:spacing w:line="360" w:lineRule="exact"/>
              <w:jc w:val="left"/>
              <w:rPr>
                <w:rFonts w:ascii="宋体" w:cs="宋体"/>
                <w:b/>
                <w:bCs/>
                <w:sz w:val="22"/>
              </w:rPr>
            </w:pPr>
            <w:r>
              <w:rPr>
                <w:rFonts w:ascii="宋体" w:cs="宋体" w:hint="eastAsia"/>
                <w:b/>
                <w:bCs/>
                <w:sz w:val="22"/>
              </w:rPr>
              <w:t>②提供证明近三个月已缴纳车辆租赁费的转账凭证和发票；</w:t>
            </w:r>
          </w:p>
          <w:p w:rsidR="00774453" w:rsidRDefault="00874692">
            <w:pPr>
              <w:pStyle w:val="a8"/>
              <w:widowControl/>
              <w:spacing w:line="360" w:lineRule="exact"/>
              <w:jc w:val="left"/>
              <w:rPr>
                <w:rFonts w:ascii="宋体" w:cs="宋体"/>
                <w:b/>
                <w:bCs/>
                <w:sz w:val="22"/>
              </w:rPr>
            </w:pPr>
            <w:r>
              <w:rPr>
                <w:rFonts w:ascii="宋体" w:cs="宋体" w:hint="eastAsia"/>
                <w:b/>
                <w:bCs/>
                <w:sz w:val="22"/>
              </w:rPr>
              <w:t>③车辆全身图片（含车牌号码）；</w:t>
            </w:r>
          </w:p>
          <w:p w:rsidR="00774453" w:rsidRDefault="00874692">
            <w:pPr>
              <w:pStyle w:val="a8"/>
              <w:widowControl/>
              <w:spacing w:line="360" w:lineRule="exact"/>
              <w:jc w:val="left"/>
              <w:rPr>
                <w:rFonts w:ascii="宋体" w:cs="宋体"/>
                <w:b/>
                <w:bCs/>
                <w:sz w:val="22"/>
              </w:rPr>
            </w:pPr>
            <w:r>
              <w:rPr>
                <w:rFonts w:ascii="宋体" w:cs="宋体" w:hint="eastAsia"/>
                <w:b/>
                <w:bCs/>
                <w:sz w:val="22"/>
              </w:rPr>
              <w:t>④检验有效期内的车辆行驶证（行驶证登记的所有人须为出租人）。</w:t>
            </w:r>
          </w:p>
          <w:p w:rsidR="00774453" w:rsidRDefault="00874692">
            <w:pPr>
              <w:pStyle w:val="a8"/>
              <w:widowControl/>
              <w:spacing w:line="360" w:lineRule="exact"/>
              <w:jc w:val="left"/>
              <w:rPr>
                <w:rFonts w:ascii="宋体" w:cs="宋体"/>
                <w:b/>
                <w:bCs/>
                <w:sz w:val="22"/>
              </w:rPr>
            </w:pPr>
            <w:r>
              <w:rPr>
                <w:rFonts w:ascii="宋体" w:cs="宋体" w:hint="eastAsia"/>
                <w:b/>
                <w:bCs/>
                <w:sz w:val="22"/>
              </w:rPr>
              <w:t>⑤如提供载人小轿车不得分。</w:t>
            </w:r>
          </w:p>
          <w:p w:rsidR="00774453" w:rsidRDefault="00874692">
            <w:pPr>
              <w:spacing w:line="360" w:lineRule="exact"/>
              <w:rPr>
                <w:rFonts w:ascii="宋体" w:cs="宋体"/>
                <w:kern w:val="0"/>
                <w:sz w:val="22"/>
              </w:rPr>
            </w:pPr>
            <w:r>
              <w:rPr>
                <w:rFonts w:ascii="宋体" w:cs="宋体" w:hint="eastAsia"/>
                <w:b/>
                <w:bCs/>
                <w:sz w:val="22"/>
              </w:rPr>
              <w:t>3、以上证明文件均提供扫描件，未提供完整证明材料或提供不清晰导致评委无法识别的，均不得分。</w:t>
            </w:r>
          </w:p>
        </w:tc>
      </w:tr>
      <w:tr w:rsidR="00774453">
        <w:trPr>
          <w:trHeight w:val="20"/>
          <w:jc w:val="center"/>
        </w:trPr>
        <w:tc>
          <w:tcPr>
            <w:tcW w:w="743" w:type="dxa"/>
            <w:tcBorders>
              <w:bottom w:val="single" w:sz="4" w:space="0" w:color="auto"/>
            </w:tcBorders>
            <w:vAlign w:val="center"/>
          </w:tcPr>
          <w:p w:rsidR="00774453" w:rsidRDefault="00874692">
            <w:pPr>
              <w:spacing w:line="360" w:lineRule="exact"/>
              <w:jc w:val="center"/>
              <w:rPr>
                <w:rFonts w:ascii="宋体" w:cs="宋体"/>
                <w:sz w:val="24"/>
              </w:rPr>
            </w:pPr>
            <w:r>
              <w:rPr>
                <w:rFonts w:ascii="宋体" w:cs="宋体" w:hint="eastAsia"/>
                <w:sz w:val="24"/>
              </w:rPr>
              <w:t>2</w:t>
            </w:r>
          </w:p>
        </w:tc>
        <w:tc>
          <w:tcPr>
            <w:tcW w:w="2137" w:type="dxa"/>
            <w:tcBorders>
              <w:bottom w:val="single" w:sz="4" w:space="0" w:color="auto"/>
            </w:tcBorders>
            <w:vAlign w:val="center"/>
          </w:tcPr>
          <w:p w:rsidR="00774453" w:rsidRDefault="00874692">
            <w:pPr>
              <w:widowControl/>
              <w:spacing w:line="360" w:lineRule="exact"/>
              <w:jc w:val="center"/>
              <w:rPr>
                <w:rFonts w:ascii="宋体" w:cs="宋体"/>
                <w:sz w:val="22"/>
              </w:rPr>
            </w:pPr>
            <w:r>
              <w:rPr>
                <w:rFonts w:ascii="宋体" w:cs="宋体" w:hint="eastAsia"/>
                <w:sz w:val="22"/>
              </w:rPr>
              <w:t>投标人同类项目业绩情况</w:t>
            </w:r>
          </w:p>
        </w:tc>
        <w:tc>
          <w:tcPr>
            <w:tcW w:w="877" w:type="dxa"/>
            <w:tcBorders>
              <w:bottom w:val="single" w:sz="4" w:space="0" w:color="auto"/>
            </w:tcBorders>
            <w:vAlign w:val="center"/>
          </w:tcPr>
          <w:p w:rsidR="00774453" w:rsidRDefault="00874692">
            <w:pPr>
              <w:wordWrap w:val="0"/>
              <w:spacing w:line="360" w:lineRule="exact"/>
              <w:jc w:val="center"/>
              <w:rPr>
                <w:rFonts w:ascii="宋体" w:cs="宋体"/>
                <w:sz w:val="24"/>
              </w:rPr>
            </w:pPr>
            <w:r>
              <w:rPr>
                <w:rFonts w:ascii="宋体" w:cs="宋体" w:hint="eastAsia"/>
                <w:color w:val="FF0000"/>
                <w:sz w:val="24"/>
              </w:rPr>
              <w:t>14</w:t>
            </w:r>
          </w:p>
        </w:tc>
        <w:tc>
          <w:tcPr>
            <w:tcW w:w="4920" w:type="dxa"/>
            <w:tcBorders>
              <w:bottom w:val="single" w:sz="4" w:space="0" w:color="auto"/>
            </w:tcBorders>
          </w:tcPr>
          <w:p w:rsidR="00774453" w:rsidRDefault="00874692">
            <w:pPr>
              <w:spacing w:line="360" w:lineRule="exact"/>
              <w:rPr>
                <w:rFonts w:ascii="宋体" w:cs="宋体"/>
                <w:kern w:val="0"/>
                <w:sz w:val="22"/>
              </w:rPr>
            </w:pPr>
            <w:r>
              <w:rPr>
                <w:rFonts w:ascii="宋体" w:cs="宋体" w:hint="eastAsia"/>
                <w:kern w:val="0"/>
                <w:sz w:val="22"/>
              </w:rPr>
              <w:t>（一）评分内容</w:t>
            </w:r>
          </w:p>
          <w:p w:rsidR="00774453" w:rsidRDefault="00874692">
            <w:pPr>
              <w:spacing w:line="360" w:lineRule="exact"/>
              <w:rPr>
                <w:rFonts w:ascii="宋体" w:cs="宋体"/>
                <w:kern w:val="0"/>
                <w:sz w:val="22"/>
              </w:rPr>
            </w:pPr>
            <w:r>
              <w:rPr>
                <w:rFonts w:ascii="宋体" w:cs="宋体" w:hint="eastAsia"/>
                <w:kern w:val="0"/>
                <w:sz w:val="22"/>
              </w:rPr>
              <w:t>投标人</w:t>
            </w:r>
            <w:r>
              <w:rPr>
                <w:rFonts w:ascii="宋体" w:cs="宋体" w:hint="eastAsia"/>
                <w:color w:val="FF0000"/>
                <w:kern w:val="0"/>
                <w:sz w:val="22"/>
              </w:rPr>
              <w:t>2022年1月1日</w:t>
            </w:r>
            <w:r>
              <w:rPr>
                <w:rFonts w:ascii="宋体" w:cs="宋体" w:hint="eastAsia"/>
                <w:kern w:val="0"/>
                <w:sz w:val="22"/>
              </w:rPr>
              <w:t>至本项目投标截止日（以合同签订日期为准），具有与医院合作“智慧便民服务”项目，每提供一项得7分，最高得14分；提供相同采购人多个不同业绩的，只计入一个有效得分，不提供不得分。</w:t>
            </w:r>
          </w:p>
          <w:p w:rsidR="00774453" w:rsidRDefault="00874692">
            <w:pPr>
              <w:spacing w:line="360" w:lineRule="exact"/>
              <w:rPr>
                <w:rFonts w:ascii="宋体" w:cs="宋体"/>
                <w:kern w:val="0"/>
                <w:sz w:val="22"/>
              </w:rPr>
            </w:pPr>
            <w:r>
              <w:rPr>
                <w:rFonts w:ascii="宋体" w:cs="宋体" w:hint="eastAsia"/>
                <w:kern w:val="0"/>
                <w:sz w:val="22"/>
              </w:rPr>
              <w:lastRenderedPageBreak/>
              <w:t>（二）评审依据</w:t>
            </w:r>
          </w:p>
          <w:p w:rsidR="00774453" w:rsidRDefault="00874692">
            <w:pPr>
              <w:spacing w:line="360" w:lineRule="exact"/>
              <w:rPr>
                <w:rFonts w:ascii="宋体" w:cs="宋体"/>
                <w:kern w:val="0"/>
                <w:sz w:val="22"/>
              </w:rPr>
            </w:pPr>
            <w:r>
              <w:rPr>
                <w:rFonts w:ascii="宋体" w:cs="宋体" w:hint="eastAsia"/>
                <w:kern w:val="0"/>
                <w:sz w:val="22"/>
              </w:rPr>
              <w:t>1. 提供有效业绩合同关键页或中标通知书，合同须体现项目名称、服务期限、签订时间及产品清单等关键页，中标通知书须体现全页，提供不齐全的不得分；</w:t>
            </w:r>
          </w:p>
          <w:p w:rsidR="00774453" w:rsidRDefault="00874692">
            <w:pPr>
              <w:spacing w:line="360" w:lineRule="exact"/>
              <w:rPr>
                <w:rFonts w:ascii="宋体" w:cs="宋体"/>
                <w:kern w:val="0"/>
                <w:sz w:val="22"/>
              </w:rPr>
            </w:pPr>
            <w:r>
              <w:rPr>
                <w:rFonts w:ascii="宋体" w:cs="宋体" w:hint="eastAsia"/>
                <w:kern w:val="0"/>
                <w:sz w:val="22"/>
              </w:rPr>
              <w:t>2. 通过合同关键信息或中标通知书无法判断是否得分的，还需提供能证明得分的其它证明资料，如项目报告或合同甲方出具的证明文件；</w:t>
            </w:r>
          </w:p>
          <w:p w:rsidR="00774453" w:rsidRDefault="00874692">
            <w:pPr>
              <w:spacing w:line="360" w:lineRule="exact"/>
              <w:rPr>
                <w:rFonts w:ascii="宋体" w:cs="宋体"/>
                <w:kern w:val="0"/>
                <w:sz w:val="22"/>
              </w:rPr>
            </w:pPr>
            <w:r>
              <w:rPr>
                <w:rFonts w:ascii="宋体" w:cs="宋体" w:hint="eastAsia"/>
                <w:kern w:val="0"/>
                <w:sz w:val="22"/>
              </w:rPr>
              <w:t>3. 项目业绩需提供合同甲方盖公章的履约评价扫描件，评价结果需为合格及以上。对于未提供有效证明文件，或者提供不清晰导致评委无法判断的，均作不得分处理。</w:t>
            </w:r>
          </w:p>
          <w:p w:rsidR="00774453" w:rsidRDefault="00874692">
            <w:pPr>
              <w:spacing w:line="360" w:lineRule="exact"/>
              <w:rPr>
                <w:rFonts w:ascii="宋体" w:cs="宋体"/>
                <w:kern w:val="0"/>
                <w:sz w:val="22"/>
              </w:rPr>
            </w:pPr>
            <w:r>
              <w:rPr>
                <w:rFonts w:ascii="宋体" w:cs="宋体" w:hint="eastAsia"/>
                <w:kern w:val="0"/>
                <w:sz w:val="22"/>
              </w:rPr>
              <w:t>4. 提供以上证明文件复印件或扫描件，如涉及网站截图或照片等证明材料,需提供清晰图片,均要求加盖投标人公章,原件备查。未按要求提供有效证明材料或提供不清晰导致评委无法识别的不计得分。</w:t>
            </w:r>
          </w:p>
        </w:tc>
      </w:tr>
      <w:tr w:rsidR="00774453">
        <w:trPr>
          <w:trHeight w:val="20"/>
          <w:jc w:val="center"/>
        </w:trPr>
        <w:tc>
          <w:tcPr>
            <w:tcW w:w="743" w:type="dxa"/>
            <w:tcBorders>
              <w:bottom w:val="single" w:sz="4" w:space="0" w:color="auto"/>
            </w:tcBorders>
            <w:vAlign w:val="center"/>
          </w:tcPr>
          <w:p w:rsidR="00774453" w:rsidRDefault="00874692">
            <w:pPr>
              <w:spacing w:line="360" w:lineRule="exact"/>
              <w:jc w:val="center"/>
              <w:rPr>
                <w:rFonts w:ascii="宋体" w:cs="宋体"/>
                <w:sz w:val="24"/>
              </w:rPr>
            </w:pPr>
            <w:r>
              <w:rPr>
                <w:rFonts w:ascii="宋体" w:cs="宋体" w:hint="eastAsia"/>
                <w:sz w:val="24"/>
              </w:rPr>
              <w:lastRenderedPageBreak/>
              <w:t>6</w:t>
            </w:r>
          </w:p>
        </w:tc>
        <w:tc>
          <w:tcPr>
            <w:tcW w:w="2137" w:type="dxa"/>
            <w:tcBorders>
              <w:bottom w:val="single" w:sz="4" w:space="0" w:color="auto"/>
            </w:tcBorders>
            <w:vAlign w:val="center"/>
          </w:tcPr>
          <w:p w:rsidR="00774453" w:rsidRDefault="00874692">
            <w:pPr>
              <w:widowControl/>
              <w:spacing w:line="360" w:lineRule="exact"/>
              <w:jc w:val="center"/>
              <w:rPr>
                <w:rFonts w:ascii="宋体"/>
                <w:sz w:val="24"/>
              </w:rPr>
            </w:pPr>
            <w:r>
              <w:rPr>
                <w:rFonts w:ascii="宋体" w:cs="宋体" w:hint="eastAsia"/>
                <w:sz w:val="22"/>
              </w:rPr>
              <w:t>诚信</w:t>
            </w:r>
          </w:p>
        </w:tc>
        <w:tc>
          <w:tcPr>
            <w:tcW w:w="877" w:type="dxa"/>
            <w:tcBorders>
              <w:bottom w:val="single" w:sz="4" w:space="0" w:color="auto"/>
            </w:tcBorders>
            <w:vAlign w:val="center"/>
          </w:tcPr>
          <w:p w:rsidR="00774453" w:rsidRDefault="00874692">
            <w:pPr>
              <w:wordWrap w:val="0"/>
              <w:spacing w:line="360" w:lineRule="exact"/>
              <w:jc w:val="center"/>
              <w:rPr>
                <w:rFonts w:ascii="宋体" w:cs="宋体"/>
                <w:sz w:val="24"/>
              </w:rPr>
            </w:pPr>
            <w:r>
              <w:rPr>
                <w:rFonts w:ascii="宋体" w:cs="宋体" w:hint="eastAsia"/>
                <w:sz w:val="24"/>
              </w:rPr>
              <w:t>5</w:t>
            </w:r>
          </w:p>
        </w:tc>
        <w:tc>
          <w:tcPr>
            <w:tcW w:w="4920" w:type="dxa"/>
            <w:tcBorders>
              <w:bottom w:val="single" w:sz="4" w:space="0" w:color="auto"/>
            </w:tcBorders>
          </w:tcPr>
          <w:p w:rsidR="00774453" w:rsidRDefault="00874692">
            <w:pPr>
              <w:pStyle w:val="a8"/>
              <w:widowControl/>
              <w:spacing w:line="360" w:lineRule="exact"/>
              <w:jc w:val="left"/>
              <w:rPr>
                <w:rFonts w:ascii="宋体" w:cs="宋体"/>
                <w:b/>
                <w:bCs/>
                <w:sz w:val="22"/>
              </w:rPr>
            </w:pPr>
            <w:r>
              <w:rPr>
                <w:rFonts w:asciiTheme="minorEastAsia" w:eastAsiaTheme="minorEastAsia" w:hAnsiTheme="minorEastAsia" w:hint="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w:t>
            </w:r>
            <w:r>
              <w:rPr>
                <w:rFonts w:ascii="宋体" w:cs="宋体" w:hint="eastAsia"/>
                <w:b/>
                <w:bCs/>
                <w:sz w:val="22"/>
              </w:rPr>
              <w:t>，本项不得分，否则得满分。</w:t>
            </w:r>
          </w:p>
          <w:p w:rsidR="00774453" w:rsidRDefault="00874692">
            <w:pPr>
              <w:pStyle w:val="a8"/>
              <w:widowControl/>
              <w:spacing w:line="360" w:lineRule="exact"/>
              <w:jc w:val="left"/>
              <w:rPr>
                <w:rFonts w:ascii="宋体"/>
              </w:rPr>
            </w:pPr>
            <w:r>
              <w:rPr>
                <w:rFonts w:ascii="宋体" w:cs="宋体" w:hint="eastAsia"/>
                <w:b/>
                <w:bCs/>
                <w:sz w:val="22"/>
              </w:rPr>
              <w:t>投标人必须提供《诚信承诺函》（按投标文件格式要求填写），未按要求提供不得分。如若投标人承诺与实际情况不相符，将按照虚假投标的情况报相关主管部门处理。</w:t>
            </w:r>
          </w:p>
        </w:tc>
      </w:tr>
    </w:tbl>
    <w:p w:rsidR="00774453" w:rsidRDefault="00874692">
      <w:pPr>
        <w:rPr>
          <w:rFonts w:ascii="宋体" w:hAnsi="宋体" w:cs="宋体"/>
          <w:sz w:val="22"/>
          <w:szCs w:val="28"/>
        </w:rPr>
      </w:pPr>
      <w:r>
        <w:rPr>
          <w:rFonts w:ascii="宋体" w:hAnsi="宋体" w:cs="宋体" w:hint="eastAsia"/>
          <w:sz w:val="22"/>
          <w:szCs w:val="28"/>
        </w:rPr>
        <w:t>备注：</w:t>
      </w:r>
    </w:p>
    <w:p w:rsidR="00774453" w:rsidRDefault="00874692">
      <w:pPr>
        <w:rPr>
          <w:rFonts w:ascii="宋体" w:hAnsi="宋体" w:cs="宋体"/>
          <w:sz w:val="22"/>
          <w:szCs w:val="28"/>
        </w:rPr>
      </w:pPr>
      <w:r>
        <w:rPr>
          <w:rFonts w:ascii="宋体" w:hAnsi="宋体" w:cs="宋体" w:hint="eastAsia"/>
          <w:sz w:val="22"/>
          <w:szCs w:val="28"/>
        </w:rPr>
        <w:t>1.价格、技术、商务部分累加分为100分。</w:t>
      </w:r>
    </w:p>
    <w:p w:rsidR="00774453" w:rsidRDefault="00874692">
      <w:pPr>
        <w:jc w:val="left"/>
        <w:rPr>
          <w:rFonts w:ascii="宋体" w:hAnsi="宋体" w:cs="宋体"/>
          <w:sz w:val="22"/>
          <w:szCs w:val="28"/>
        </w:rPr>
      </w:pPr>
      <w:r>
        <w:rPr>
          <w:rFonts w:ascii="宋体" w:hAnsi="宋体" w:cs="宋体" w:hint="eastAsia"/>
          <w:sz w:val="22"/>
          <w:szCs w:val="28"/>
        </w:rPr>
        <w:t>2.各投标人得分精确到小数点后两位。</w:t>
      </w:r>
    </w:p>
    <w:p w:rsidR="00774453" w:rsidRDefault="00874692">
      <w:pPr>
        <w:jc w:val="left"/>
        <w:rPr>
          <w:rFonts w:ascii="宋体" w:hAnsi="宋体" w:cs="宋体"/>
          <w:b/>
        </w:rPr>
      </w:pPr>
      <w:r>
        <w:rPr>
          <w:rFonts w:ascii="宋体" w:hAnsi="宋体" w:cs="宋体" w:hint="eastAsia"/>
        </w:rPr>
        <w:br w:type="page"/>
      </w:r>
    </w:p>
    <w:p w:rsidR="00774453" w:rsidRDefault="00774453">
      <w:pPr>
        <w:rPr>
          <w:rFonts w:ascii="宋体" w:hAnsi="宋体" w:cs="宋体"/>
          <w:b/>
          <w:sz w:val="52"/>
          <w:szCs w:val="52"/>
        </w:rPr>
      </w:pPr>
    </w:p>
    <w:p w:rsidR="00774453" w:rsidRDefault="00774453">
      <w:pPr>
        <w:rPr>
          <w:rFonts w:ascii="宋体" w:hAnsi="宋体" w:cs="宋体"/>
          <w:b/>
          <w:sz w:val="52"/>
          <w:szCs w:val="52"/>
        </w:rPr>
      </w:pPr>
    </w:p>
    <w:p w:rsidR="00774453" w:rsidRDefault="00774453">
      <w:pPr>
        <w:rPr>
          <w:rFonts w:ascii="宋体" w:hAnsi="宋体" w:cs="宋体"/>
          <w:b/>
          <w:sz w:val="52"/>
          <w:szCs w:val="52"/>
        </w:rPr>
      </w:pPr>
    </w:p>
    <w:p w:rsidR="00774453" w:rsidRDefault="00774453">
      <w:pPr>
        <w:rPr>
          <w:rFonts w:ascii="宋体" w:hAnsi="宋体" w:cs="宋体"/>
          <w:b/>
          <w:sz w:val="52"/>
          <w:szCs w:val="52"/>
        </w:rPr>
      </w:pPr>
    </w:p>
    <w:p w:rsidR="00774453" w:rsidRDefault="00774453">
      <w:pPr>
        <w:rPr>
          <w:rFonts w:ascii="宋体" w:hAnsi="宋体" w:cs="宋体"/>
          <w:b/>
          <w:sz w:val="52"/>
          <w:szCs w:val="52"/>
        </w:rPr>
      </w:pPr>
    </w:p>
    <w:p w:rsidR="00774453" w:rsidRDefault="00774453">
      <w:pPr>
        <w:rPr>
          <w:rFonts w:ascii="宋体" w:hAnsi="宋体" w:cs="宋体"/>
          <w:b/>
          <w:sz w:val="52"/>
          <w:szCs w:val="52"/>
        </w:rPr>
      </w:pPr>
    </w:p>
    <w:p w:rsidR="00774453" w:rsidRDefault="00874692">
      <w:pPr>
        <w:jc w:val="center"/>
        <w:rPr>
          <w:rFonts w:ascii="宋体" w:hAnsi="宋体" w:cs="宋体"/>
          <w:b/>
        </w:rPr>
      </w:pPr>
      <w:r>
        <w:rPr>
          <w:rFonts w:ascii="宋体" w:hAnsi="宋体" w:cs="宋体" w:hint="eastAsia"/>
          <w:b/>
          <w:sz w:val="52"/>
          <w:szCs w:val="52"/>
        </w:rPr>
        <w:t>第一册  专用条款</w:t>
      </w:r>
      <w:r>
        <w:rPr>
          <w:rFonts w:ascii="宋体" w:hAnsi="宋体" w:cs="宋体" w:hint="eastAsia"/>
          <w:b/>
        </w:rPr>
        <w:br w:type="page"/>
      </w:r>
      <w:bookmarkStart w:id="0" w:name="bt本工程承诺书"/>
      <w:bookmarkStart w:id="1" w:name="合同格式"/>
      <w:bookmarkStart w:id="2" w:name="bt投标函"/>
      <w:bookmarkStart w:id="3" w:name="bt投标人须知"/>
      <w:bookmarkStart w:id="4" w:name="bt合同条款"/>
      <w:bookmarkStart w:id="5" w:name="bt合同条款及格式"/>
      <w:bookmarkStart w:id="6" w:name="bt开标一览表"/>
      <w:bookmarkStart w:id="7" w:name="bt合同格式"/>
      <w:bookmarkStart w:id="8" w:name="bt投标人情况介绍"/>
      <w:bookmarkStart w:id="9" w:name="bt其他资料由投标人自定"/>
      <w:bookmarkStart w:id="10" w:name="bt说明"/>
      <w:bookmarkStart w:id="11" w:name="bt商务标投标文件格式"/>
      <w:bookmarkStart w:id="12" w:name="bt投标报价汇总表"/>
      <w:bookmarkStart w:id="13" w:name="bt项目管理班子配备情况"/>
      <w:bookmarkStart w:id="14" w:name="bt技术标投标文件格式"/>
      <w:bookmarkStart w:id="15" w:name="bt投标文件签署授权委托书"/>
      <w:bookmarkStart w:id="16" w:name="bt其他资料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774453" w:rsidRDefault="00874692">
      <w:pPr>
        <w:pStyle w:val="a8"/>
        <w:jc w:val="center"/>
        <w:rPr>
          <w:sz w:val="32"/>
        </w:rPr>
      </w:pPr>
      <w:r>
        <w:rPr>
          <w:rFonts w:hint="eastAsia"/>
          <w:sz w:val="32"/>
        </w:rPr>
        <w:lastRenderedPageBreak/>
        <w:t>第一章、招标公告</w:t>
      </w:r>
    </w:p>
    <w:p w:rsidR="00774453" w:rsidRDefault="00774453">
      <w:pPr>
        <w:pStyle w:val="a8"/>
      </w:pPr>
    </w:p>
    <w:p w:rsidR="00774453" w:rsidRDefault="00874692">
      <w:pPr>
        <w:pStyle w:val="a8"/>
      </w:pPr>
      <w:r>
        <w:rPr>
          <w:rFonts w:hint="eastAsia"/>
        </w:rPr>
        <w:t>投标人报名材料（含资质要求）：</w:t>
      </w:r>
    </w:p>
    <w:p w:rsidR="00774453" w:rsidRDefault="00774453">
      <w:pPr>
        <w:pStyle w:val="a8"/>
      </w:pPr>
    </w:p>
    <w:p w:rsidR="00774453" w:rsidRDefault="00874692">
      <w:pPr>
        <w:pStyle w:val="a8"/>
      </w:pPr>
      <w:r>
        <w:rPr>
          <w:rFonts w:hint="eastAsia"/>
        </w:rPr>
        <w:t>一、供应商资质要求：</w:t>
      </w:r>
    </w:p>
    <w:p w:rsidR="00774453" w:rsidRDefault="00774453">
      <w:pPr>
        <w:pStyle w:val="a8"/>
      </w:pPr>
    </w:p>
    <w:p w:rsidR="00774453" w:rsidRDefault="00874692">
      <w:pPr>
        <w:pStyle w:val="a8"/>
      </w:pPr>
      <w:r>
        <w:rPr>
          <w:rFonts w:hint="eastAsia"/>
        </w:rPr>
        <w:t>1</w:t>
      </w:r>
      <w:r>
        <w:rPr>
          <w:rFonts w:hint="eastAsia"/>
        </w:rPr>
        <w:t>、三证合一的《营业执照》复印件。</w:t>
      </w:r>
    </w:p>
    <w:p w:rsidR="00774453" w:rsidRDefault="00774453">
      <w:pPr>
        <w:pStyle w:val="a8"/>
      </w:pPr>
    </w:p>
    <w:p w:rsidR="00774453" w:rsidRDefault="00874692">
      <w:pPr>
        <w:pStyle w:val="a8"/>
      </w:pPr>
      <w:r>
        <w:rPr>
          <w:rFonts w:hint="eastAsia"/>
        </w:rPr>
        <w:t>2</w:t>
      </w:r>
      <w:r>
        <w:rPr>
          <w:rFonts w:hint="eastAsia"/>
        </w:rPr>
        <w:t>、法定代表人证明书及授权委托书。</w:t>
      </w:r>
      <w:r>
        <w:rPr>
          <w:rFonts w:hint="eastAsia"/>
        </w:rPr>
        <w:t xml:space="preserve"> </w:t>
      </w:r>
    </w:p>
    <w:p w:rsidR="00774453" w:rsidRDefault="00774453">
      <w:pPr>
        <w:pStyle w:val="a8"/>
      </w:pPr>
    </w:p>
    <w:p w:rsidR="00774453" w:rsidRDefault="00874692">
      <w:pPr>
        <w:spacing w:line="360" w:lineRule="auto"/>
        <w:rPr>
          <w:rFonts w:ascii="宋体" w:hAnsi="宋体" w:cs="宋体"/>
          <w:b/>
          <w:bCs/>
        </w:rPr>
      </w:pPr>
      <w:r>
        <w:rPr>
          <w:rFonts w:ascii="宋体" w:hAnsi="宋体" w:cs="宋体" w:hint="eastAsia"/>
          <w:b/>
          <w:bCs/>
        </w:rPr>
        <w:t>3、投标（响应）供应商需提供法定代表人、主要经营负责人、项目投标授权代表人、项目负责人、主要技术人员、投标文件编制人员最近一个月（投标当月）的社会保险证明材料。</w:t>
      </w:r>
    </w:p>
    <w:p w:rsidR="00774453" w:rsidRDefault="00874692">
      <w:pPr>
        <w:spacing w:line="360" w:lineRule="auto"/>
        <w:rPr>
          <w:rFonts w:ascii="宋体" w:hAnsi="宋体" w:cs="宋体"/>
        </w:rPr>
      </w:pPr>
      <w:r>
        <w:rPr>
          <w:rFonts w:ascii="宋体" w:hAnsi="宋体" w:cs="宋体" w:hint="eastAsia"/>
        </w:rPr>
        <w:t>注：1)投标（响应）供应商应如实提供上述人员的社会保险证明，</w:t>
      </w:r>
      <w:r>
        <w:rPr>
          <w:rFonts w:ascii="宋体" w:hAnsi="宋体" w:cs="宋体" w:hint="eastAsia"/>
          <w:b/>
          <w:bCs/>
        </w:rPr>
        <w:t>如社会保险未由投标（响应）供应商缴纳，亦须提供相应单位为其缴纳的社会保险证明。社会保险证明材料中须体现社保缴纳单位。</w:t>
      </w:r>
    </w:p>
    <w:p w:rsidR="00774453" w:rsidRDefault="00874692">
      <w:pPr>
        <w:spacing w:line="360" w:lineRule="auto"/>
        <w:rPr>
          <w:rFonts w:ascii="宋体" w:hAnsi="宋体" w:cs="宋体"/>
        </w:rPr>
      </w:pPr>
      <w:r>
        <w:rPr>
          <w:rFonts w:ascii="宋体" w:hAnsi="宋体" w:cs="宋体" w:hint="eastAsia"/>
        </w:rPr>
        <w:t>2)如最近一个月（投标当月）的社保证明因社保部门或税务部门等主管部门原因暂时无法提供的，可往前顺延一至两个月，供应商需同时提供无法出具投标当月社保证明的说明或证明材料；如因为主管部门原因以上社保证明均无法提供的，需提供主管部门官方通知证明（或官网公告截图）。</w:t>
      </w:r>
    </w:p>
    <w:p w:rsidR="00774453" w:rsidRDefault="00874692">
      <w:pPr>
        <w:spacing w:line="360" w:lineRule="auto"/>
        <w:rPr>
          <w:rFonts w:ascii="宋体" w:hAnsi="宋体" w:cs="宋体"/>
        </w:rPr>
      </w:pPr>
      <w:r>
        <w:rPr>
          <w:rFonts w:ascii="宋体" w:hAnsi="宋体" w:cs="宋体" w:hint="eastAsia"/>
        </w:rPr>
        <w:t>3)如投标（响应）供应商为新成立单位且成立时间不足一个月或相关人员任职不足一个月，无法提供社保证明的，应提供加盖投标（响应）供应商公章的情况说明或者证明材料。</w:t>
      </w:r>
    </w:p>
    <w:p w:rsidR="00774453" w:rsidRDefault="00874692">
      <w:pPr>
        <w:spacing w:line="360" w:lineRule="auto"/>
        <w:rPr>
          <w:rFonts w:ascii="宋体" w:hAnsi="宋体" w:cs="宋体"/>
        </w:rPr>
      </w:pPr>
      <w:r>
        <w:rPr>
          <w:rFonts w:ascii="宋体" w:hAnsi="宋体" w:cs="宋体" w:hint="eastAsia"/>
        </w:rPr>
        <w:t>4)如为退休人员，无法提供社保证明的，应提供退休证明。</w:t>
      </w:r>
    </w:p>
    <w:p w:rsidR="00774453" w:rsidRDefault="00874692">
      <w:pPr>
        <w:spacing w:line="360" w:lineRule="auto"/>
        <w:rPr>
          <w:rFonts w:ascii="宋体" w:hAnsi="宋体" w:cs="宋体"/>
        </w:rPr>
      </w:pPr>
      <w:r>
        <w:rPr>
          <w:rFonts w:ascii="宋体" w:hAnsi="宋体" w:cs="宋体" w:hint="eastAsia"/>
        </w:rPr>
        <w:t>5)如为依法不需要缴纳社会保险的，应提供相应文件证明。</w:t>
      </w:r>
    </w:p>
    <w:p w:rsidR="00774453" w:rsidRDefault="00874692">
      <w:pPr>
        <w:spacing w:line="360" w:lineRule="auto"/>
        <w:rPr>
          <w:rFonts w:ascii="宋体" w:hAnsi="宋体" w:cs="宋体"/>
          <w:b/>
          <w:bCs/>
        </w:rPr>
      </w:pPr>
      <w:r>
        <w:rPr>
          <w:rFonts w:ascii="宋体" w:hAnsi="宋体" w:cs="宋体" w:hint="eastAsia"/>
          <w:b/>
          <w:bCs/>
        </w:rPr>
        <w:t>6)如本项目未安排项目投标授权代表人、项目负责人、主要技术人员的，相关人员信息可填写“无”，无需提供未安排人员的社保证明。</w:t>
      </w:r>
    </w:p>
    <w:p w:rsidR="00774453" w:rsidRDefault="00774453">
      <w:pPr>
        <w:pStyle w:val="a8"/>
      </w:pPr>
    </w:p>
    <w:p w:rsidR="00774453" w:rsidRDefault="00874692">
      <w:pPr>
        <w:pStyle w:val="a8"/>
      </w:pPr>
      <w:r>
        <w:rPr>
          <w:rFonts w:hint="eastAsia"/>
        </w:rPr>
        <w:t>4</w:t>
      </w:r>
      <w:r>
        <w:rPr>
          <w:rFonts w:hint="eastAsia"/>
        </w:rPr>
        <w:t>、本项目不接受任何形式的</w:t>
      </w:r>
      <w:r>
        <w:rPr>
          <w:rFonts w:hint="eastAsia"/>
          <w:highlight w:val="yellow"/>
        </w:rPr>
        <w:t>联合体</w:t>
      </w:r>
      <w:r>
        <w:rPr>
          <w:rFonts w:hint="eastAsia"/>
        </w:rPr>
        <w:t>投标，不接受同一母公司下属两家（含两家）以上的分、子公司参与投标。</w:t>
      </w:r>
    </w:p>
    <w:p w:rsidR="00774453" w:rsidRDefault="00774453"/>
    <w:p w:rsidR="00774453" w:rsidRDefault="00874692">
      <w:pPr>
        <w:pStyle w:val="a8"/>
      </w:pPr>
      <w:r>
        <w:rPr>
          <w:rFonts w:hint="eastAsia"/>
        </w:rPr>
        <w:t>5</w:t>
      </w:r>
      <w:r>
        <w:rPr>
          <w:rFonts w:hint="eastAsia"/>
        </w:rPr>
        <w:t>、近三年在深圳地区有违法行为的供应商及其产品谢绝参与本次投标，投标人报名时须提供加盖公章的《企业信用信息公示报告》。</w:t>
      </w:r>
    </w:p>
    <w:p w:rsidR="00774453" w:rsidRDefault="00774453"/>
    <w:p w:rsidR="00774453" w:rsidRDefault="00874692">
      <w:pPr>
        <w:pStyle w:val="a8"/>
      </w:pPr>
      <w:r>
        <w:rPr>
          <w:rFonts w:hint="eastAsia"/>
        </w:rPr>
        <w:t>6</w:t>
      </w:r>
      <w:r>
        <w:rPr>
          <w:rFonts w:hint="eastAsia"/>
        </w:rPr>
        <w:t>、如果投标人不按要求提供社保证明，或经核查有下列情形者：</w:t>
      </w:r>
    </w:p>
    <w:p w:rsidR="00774453" w:rsidRDefault="00874692">
      <w:pPr>
        <w:pStyle w:val="a8"/>
      </w:pPr>
      <w:r>
        <w:rPr>
          <w:rFonts w:hint="eastAsia"/>
        </w:rPr>
        <w:t>（</w:t>
      </w:r>
      <w:r>
        <w:rPr>
          <w:rFonts w:hint="eastAsia"/>
        </w:rPr>
        <w:t>1</w:t>
      </w:r>
      <w:r>
        <w:rPr>
          <w:rFonts w:hint="eastAsia"/>
        </w:rPr>
        <w:t>）不同单位的委托投标代理人由同一单位缴纳社保，</w:t>
      </w:r>
    </w:p>
    <w:p w:rsidR="00774453" w:rsidRDefault="00874692">
      <w:pPr>
        <w:pStyle w:val="a8"/>
      </w:pPr>
      <w:r>
        <w:rPr>
          <w:rFonts w:hint="eastAsia"/>
        </w:rPr>
        <w:t>（</w:t>
      </w:r>
      <w:r>
        <w:rPr>
          <w:rFonts w:hint="eastAsia"/>
        </w:rPr>
        <w:t>2</w:t>
      </w:r>
      <w:r>
        <w:rPr>
          <w:rFonts w:hint="eastAsia"/>
        </w:rPr>
        <w:t>）委托投标代理人不是通过投标人（公司）缴纳社保</w:t>
      </w:r>
    </w:p>
    <w:p w:rsidR="00774453" w:rsidRDefault="00874692">
      <w:pPr>
        <w:pStyle w:val="a8"/>
      </w:pPr>
      <w:r>
        <w:rPr>
          <w:rFonts w:hint="eastAsia"/>
        </w:rPr>
        <w:t>均将被视为报名无效。</w:t>
      </w:r>
    </w:p>
    <w:p w:rsidR="00774453" w:rsidRDefault="00774453">
      <w:pPr>
        <w:pStyle w:val="a8"/>
      </w:pPr>
    </w:p>
    <w:p w:rsidR="00774453" w:rsidRDefault="00874692">
      <w:pPr>
        <w:pStyle w:val="a8"/>
      </w:pPr>
      <w:r>
        <w:rPr>
          <w:rFonts w:hint="eastAsia"/>
        </w:rPr>
        <w:t>二、其它报名材料，详见招标文件。</w:t>
      </w:r>
    </w:p>
    <w:p w:rsidR="00774453" w:rsidRDefault="00774453">
      <w:pPr>
        <w:pStyle w:val="a8"/>
      </w:pPr>
    </w:p>
    <w:p w:rsidR="00774453" w:rsidRDefault="00874692">
      <w:pPr>
        <w:pStyle w:val="a8"/>
      </w:pPr>
      <w:r>
        <w:rPr>
          <w:rFonts w:hint="eastAsia"/>
        </w:rPr>
        <w:t>三、其他要求</w:t>
      </w:r>
      <w:r>
        <w:rPr>
          <w:rFonts w:hint="eastAsia"/>
        </w:rPr>
        <w:t>:</w:t>
      </w:r>
    </w:p>
    <w:p w:rsidR="00774453" w:rsidRDefault="00774453">
      <w:pPr>
        <w:pStyle w:val="a8"/>
      </w:pPr>
    </w:p>
    <w:p w:rsidR="00774453" w:rsidRDefault="00874692">
      <w:pPr>
        <w:pStyle w:val="a8"/>
      </w:pPr>
      <w:r>
        <w:rPr>
          <w:rFonts w:hint="eastAsia"/>
        </w:rPr>
        <w:t>1</w:t>
      </w:r>
      <w:r>
        <w:rPr>
          <w:rFonts w:hint="eastAsia"/>
        </w:rPr>
        <w:t>、本次招标活动中的中标供应商在合同执行期间原则上不得更换投标商，否则合同自动作废。</w:t>
      </w:r>
    </w:p>
    <w:p w:rsidR="00774453" w:rsidRDefault="00874692">
      <w:pPr>
        <w:pStyle w:val="a8"/>
      </w:pPr>
      <w:r>
        <w:rPr>
          <w:rFonts w:hint="eastAsia"/>
        </w:rPr>
        <w:t>2</w:t>
      </w:r>
      <w:r>
        <w:rPr>
          <w:rFonts w:hint="eastAsia"/>
        </w:rPr>
        <w:t>、没有被列入失信被执行人、重大税收违法案件当事人名单、政府采购严重违法失信行为记录名单及其他不符合规定条件的供应商、近年在深圳地区有违法行为的供应商及其产品谢绝参与本次公开采购。</w:t>
      </w:r>
    </w:p>
    <w:p w:rsidR="00774453" w:rsidRDefault="00774453">
      <w:pPr>
        <w:pStyle w:val="a8"/>
      </w:pPr>
    </w:p>
    <w:p w:rsidR="00774453" w:rsidRDefault="00874692">
      <w:pPr>
        <w:pStyle w:val="a8"/>
      </w:pPr>
      <w:r>
        <w:rPr>
          <w:rFonts w:hint="eastAsia"/>
        </w:rPr>
        <w:t>3</w:t>
      </w:r>
      <w:r>
        <w:rPr>
          <w:rFonts w:hint="eastAsia"/>
        </w:rPr>
        <w:t>、电话咨询时间：工作日上午</w:t>
      </w:r>
      <w:r>
        <w:rPr>
          <w:rFonts w:hint="eastAsia"/>
        </w:rPr>
        <w:t>8:00-12:00/</w:t>
      </w:r>
      <w:r>
        <w:rPr>
          <w:rFonts w:hint="eastAsia"/>
        </w:rPr>
        <w:t>下午</w:t>
      </w:r>
      <w:r>
        <w:rPr>
          <w:rFonts w:hint="eastAsia"/>
        </w:rPr>
        <w:t>14:00-17:00</w:t>
      </w:r>
    </w:p>
    <w:p w:rsidR="00774453" w:rsidRDefault="00774453">
      <w:pPr>
        <w:pStyle w:val="a8"/>
      </w:pPr>
    </w:p>
    <w:p w:rsidR="00774453" w:rsidRDefault="00874692">
      <w:pPr>
        <w:pStyle w:val="a8"/>
      </w:pPr>
      <w:r>
        <w:rPr>
          <w:rFonts w:hint="eastAsia"/>
        </w:rPr>
        <w:t>4</w:t>
      </w:r>
      <w:r>
        <w:rPr>
          <w:rFonts w:hint="eastAsia"/>
        </w:rPr>
        <w:t>、报名通过后，请在投标截止日期前尽快投递电子标书。</w:t>
      </w:r>
    </w:p>
    <w:p w:rsidR="00774453" w:rsidRDefault="00774453">
      <w:pPr>
        <w:pStyle w:val="a8"/>
      </w:pPr>
    </w:p>
    <w:p w:rsidR="00774453" w:rsidRDefault="00874692">
      <w:pPr>
        <w:pStyle w:val="a8"/>
      </w:pPr>
      <w:r>
        <w:rPr>
          <w:rFonts w:hint="eastAsia"/>
        </w:rPr>
        <w:t>5</w:t>
      </w:r>
      <w:r>
        <w:rPr>
          <w:rFonts w:hint="eastAsia"/>
        </w:rPr>
        <w:t>、开标地点及时间在投标截止日期前后持续关注官网信息。（开标前半小时开始接受投标人签到。）</w:t>
      </w:r>
    </w:p>
    <w:p w:rsidR="00774453" w:rsidRDefault="00774453">
      <w:pPr>
        <w:pStyle w:val="a8"/>
      </w:pPr>
    </w:p>
    <w:p w:rsidR="00774453" w:rsidRDefault="00874692">
      <w:pPr>
        <w:pStyle w:val="a8"/>
      </w:pPr>
      <w:r>
        <w:rPr>
          <w:rFonts w:hint="eastAsia"/>
        </w:rPr>
        <w:t>四、报名、投标流程：</w:t>
      </w:r>
      <w:r>
        <w:rPr>
          <w:rFonts w:hint="eastAsia"/>
        </w:rPr>
        <w:t xml:space="preserve">    </w:t>
      </w:r>
    </w:p>
    <w:p w:rsidR="00774453" w:rsidRDefault="00774453">
      <w:pPr>
        <w:pStyle w:val="a8"/>
      </w:pPr>
    </w:p>
    <w:p w:rsidR="00774453" w:rsidRDefault="00874692">
      <w:pPr>
        <w:pStyle w:val="a8"/>
      </w:pPr>
      <w:r>
        <w:rPr>
          <w:rFonts w:hint="eastAsia"/>
        </w:rPr>
        <w:t>1</w:t>
      </w:r>
      <w:r>
        <w:rPr>
          <w:rFonts w:hint="eastAsia"/>
        </w:rPr>
        <w:t>、本期仅接受招采系统线上报名。报名请在深圳市第二人民医院招采系统：</w:t>
      </w:r>
      <w:r>
        <w:rPr>
          <w:rFonts w:hint="eastAsia"/>
        </w:rPr>
        <w:t xml:space="preserve"> </w:t>
      </w:r>
      <w:r>
        <w:t>https://zhaobiao.szseyy.com/</w:t>
      </w:r>
      <w:r>
        <w:rPr>
          <w:rFonts w:hint="eastAsia"/>
        </w:rPr>
        <w:t>中成功注册后，进行线上报名。</w:t>
      </w:r>
    </w:p>
    <w:p w:rsidR="00774453" w:rsidRDefault="00774453">
      <w:pPr>
        <w:pStyle w:val="a8"/>
      </w:pPr>
    </w:p>
    <w:p w:rsidR="00774453" w:rsidRDefault="00874692">
      <w:pPr>
        <w:pStyle w:val="a8"/>
      </w:pPr>
      <w:r>
        <w:rPr>
          <w:rFonts w:hint="eastAsia"/>
        </w:rPr>
        <w:t>我院招采中心会通过系统进行审核，并发送手机短信通知审核结果。请各报名供应商留意本系统发出的短息通知。审核通过后，供应商即可在系统内报名。</w:t>
      </w:r>
      <w:r>
        <w:rPr>
          <w:rFonts w:hint="eastAsia"/>
        </w:rPr>
        <w:t xml:space="preserve">    </w:t>
      </w:r>
    </w:p>
    <w:p w:rsidR="00774453" w:rsidRDefault="00774453">
      <w:pPr>
        <w:pStyle w:val="a8"/>
      </w:pPr>
    </w:p>
    <w:p w:rsidR="00774453" w:rsidRDefault="00874692">
      <w:pPr>
        <w:pStyle w:val="a8"/>
      </w:pPr>
      <w:r>
        <w:rPr>
          <w:rFonts w:hint="eastAsia"/>
        </w:rPr>
        <w:t>2</w:t>
      </w:r>
      <w:r>
        <w:rPr>
          <w:rFonts w:hint="eastAsia"/>
        </w:rPr>
        <w:t>、所有投标资料复印或扫描件请保证清晰可辨，每一页均需加盖公章，上传至招采信息系统。供应商所上传证照资料，将作为后续标书内容，请确保真实可信。一旦发现虚报资料，即失去投标资格。</w:t>
      </w:r>
      <w:r>
        <w:rPr>
          <w:rFonts w:hint="eastAsia"/>
        </w:rPr>
        <w:t xml:space="preserve">    </w:t>
      </w:r>
    </w:p>
    <w:p w:rsidR="00774453" w:rsidRDefault="00774453">
      <w:pPr>
        <w:pStyle w:val="a8"/>
      </w:pPr>
    </w:p>
    <w:p w:rsidR="00774453" w:rsidRDefault="00874692">
      <w:pPr>
        <w:pStyle w:val="a8"/>
      </w:pPr>
      <w:r>
        <w:rPr>
          <w:rFonts w:hint="eastAsia"/>
        </w:rPr>
        <w:t>3</w:t>
      </w:r>
      <w:r>
        <w:rPr>
          <w:rFonts w:hint="eastAsia"/>
        </w:rPr>
        <w:t>、报名资质审核通过后的供应商，可在招采信息系统上自助完成标书制作。请在系统上完成标书制作的供应商，打印标书并加盖公章、扫描后，回传至系统中。详细操作步骤可参考“通知公告”中发布的《供应商操作手册》。</w:t>
      </w:r>
      <w:r>
        <w:rPr>
          <w:rFonts w:hint="eastAsia"/>
        </w:rPr>
        <w:t xml:space="preserve">    </w:t>
      </w:r>
    </w:p>
    <w:p w:rsidR="00774453" w:rsidRDefault="00774453">
      <w:pPr>
        <w:pStyle w:val="a8"/>
      </w:pPr>
    </w:p>
    <w:p w:rsidR="00774453" w:rsidRDefault="00874692">
      <w:pPr>
        <w:pStyle w:val="a8"/>
      </w:pPr>
      <w:r>
        <w:rPr>
          <w:rFonts w:hint="eastAsia"/>
        </w:rPr>
        <w:t>4</w:t>
      </w:r>
      <w:r>
        <w:rPr>
          <w:rFonts w:hint="eastAsia"/>
        </w:rPr>
        <w:t>、招标单位对投标人提供的文件有最终处置权，所有资料不予退还投标人。</w:t>
      </w:r>
    </w:p>
    <w:p w:rsidR="00774453" w:rsidRDefault="00774453">
      <w:pPr>
        <w:pStyle w:val="a8"/>
      </w:pPr>
    </w:p>
    <w:p w:rsidR="00774453" w:rsidRDefault="00774453">
      <w:pPr>
        <w:pStyle w:val="a8"/>
      </w:pPr>
    </w:p>
    <w:p w:rsidR="00774453" w:rsidRDefault="00874692">
      <w:pPr>
        <w:pStyle w:val="a8"/>
      </w:pPr>
      <w:r>
        <w:rPr>
          <w:rFonts w:hint="eastAsia"/>
        </w:rPr>
        <w:t>5</w:t>
      </w:r>
      <w:r>
        <w:rPr>
          <w:rFonts w:hint="eastAsia"/>
        </w:rPr>
        <w:t>、开标时间、地点及资料审批修改：请关注深圳市第二人民医院官网公告及短信（招采信息系统账户注册时所用手机。）</w:t>
      </w:r>
    </w:p>
    <w:p w:rsidR="00774453" w:rsidRDefault="00774453">
      <w:pPr>
        <w:pStyle w:val="a8"/>
        <w:rPr>
          <w:highlight w:val="yellow"/>
        </w:rPr>
      </w:pPr>
    </w:p>
    <w:p w:rsidR="00774453" w:rsidRDefault="00874692">
      <w:pPr>
        <w:pStyle w:val="a8"/>
        <w:jc w:val="center"/>
        <w:rPr>
          <w:sz w:val="32"/>
        </w:rPr>
      </w:pPr>
      <w:r>
        <w:rPr>
          <w:highlight w:val="yellow"/>
        </w:rPr>
        <w:br w:type="page"/>
      </w:r>
      <w:r>
        <w:rPr>
          <w:rFonts w:hint="eastAsia"/>
          <w:sz w:val="32"/>
          <w:highlight w:val="yellow"/>
        </w:rPr>
        <w:lastRenderedPageBreak/>
        <w:t>第二章</w:t>
      </w:r>
      <w:r>
        <w:rPr>
          <w:rFonts w:hint="eastAsia"/>
          <w:sz w:val="32"/>
          <w:highlight w:val="yellow"/>
        </w:rPr>
        <w:t xml:space="preserve"> </w:t>
      </w:r>
      <w:r>
        <w:rPr>
          <w:rFonts w:hint="eastAsia"/>
          <w:sz w:val="32"/>
          <w:highlight w:val="yellow"/>
        </w:rPr>
        <w:t>招标项目需求</w:t>
      </w:r>
    </w:p>
    <w:p w:rsidR="00774453" w:rsidRDefault="00874692">
      <w:pPr>
        <w:jc w:val="center"/>
        <w:rPr>
          <w:rFonts w:ascii="宋体" w:hAnsi="宋体"/>
          <w:b/>
          <w:sz w:val="24"/>
        </w:rPr>
      </w:pPr>
      <w:r>
        <w:rPr>
          <w:rFonts w:ascii="宋体" w:hAnsi="宋体" w:hint="eastAsia"/>
          <w:b/>
          <w:sz w:val="24"/>
        </w:rPr>
        <w:t>一、项目基本信息</w:t>
      </w:r>
    </w:p>
    <w:p w:rsidR="00774453" w:rsidRDefault="00774453">
      <w:pPr>
        <w:rPr>
          <w:rFonts w:ascii="宋体" w:hAnsi="宋体"/>
          <w:b/>
          <w:sz w:val="24"/>
        </w:rPr>
      </w:pPr>
    </w:p>
    <w:tbl>
      <w:tblPr>
        <w:tblW w:w="7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776"/>
        <w:gridCol w:w="3461"/>
        <w:gridCol w:w="709"/>
        <w:gridCol w:w="876"/>
      </w:tblGrid>
      <w:tr w:rsidR="00774453">
        <w:trPr>
          <w:trHeight w:val="680"/>
          <w:jc w:val="center"/>
        </w:trPr>
        <w:tc>
          <w:tcPr>
            <w:tcW w:w="1077" w:type="dxa"/>
            <w:vAlign w:val="center"/>
          </w:tcPr>
          <w:p w:rsidR="00774453" w:rsidRDefault="00874692">
            <w:pPr>
              <w:widowControl/>
              <w:jc w:val="center"/>
              <w:rPr>
                <w:rFonts w:ascii="宋体" w:hAnsi="宋体"/>
                <w:sz w:val="24"/>
              </w:rPr>
            </w:pPr>
            <w:r>
              <w:rPr>
                <w:rFonts w:ascii="宋体" w:hAnsi="宋体" w:hint="eastAsia"/>
                <w:sz w:val="24"/>
              </w:rPr>
              <w:t>序号</w:t>
            </w:r>
          </w:p>
        </w:tc>
        <w:tc>
          <w:tcPr>
            <w:tcW w:w="1776" w:type="dxa"/>
            <w:vAlign w:val="center"/>
          </w:tcPr>
          <w:p w:rsidR="00774453" w:rsidRDefault="00874692">
            <w:pPr>
              <w:widowControl/>
              <w:jc w:val="center"/>
              <w:rPr>
                <w:rFonts w:ascii="宋体" w:hAnsi="宋体"/>
                <w:sz w:val="24"/>
              </w:rPr>
            </w:pPr>
            <w:r>
              <w:rPr>
                <w:rFonts w:ascii="宋体" w:hAnsi="宋体" w:hint="eastAsia"/>
                <w:sz w:val="24"/>
              </w:rPr>
              <w:t>项目编号</w:t>
            </w:r>
          </w:p>
        </w:tc>
        <w:tc>
          <w:tcPr>
            <w:tcW w:w="3461" w:type="dxa"/>
            <w:vAlign w:val="center"/>
          </w:tcPr>
          <w:p w:rsidR="00774453" w:rsidRDefault="00874692">
            <w:pPr>
              <w:widowControl/>
              <w:jc w:val="center"/>
              <w:rPr>
                <w:rFonts w:ascii="宋体" w:hAnsi="宋体"/>
                <w:sz w:val="24"/>
              </w:rPr>
            </w:pPr>
            <w:r>
              <w:rPr>
                <w:rFonts w:ascii="宋体" w:hAnsi="宋体" w:hint="eastAsia"/>
                <w:sz w:val="24"/>
              </w:rPr>
              <w:t>项目名称</w:t>
            </w:r>
          </w:p>
        </w:tc>
        <w:tc>
          <w:tcPr>
            <w:tcW w:w="709" w:type="dxa"/>
            <w:vAlign w:val="center"/>
          </w:tcPr>
          <w:p w:rsidR="00774453" w:rsidRDefault="00874692">
            <w:pPr>
              <w:widowControl/>
              <w:jc w:val="center"/>
              <w:rPr>
                <w:rFonts w:ascii="宋体" w:hAnsi="宋体"/>
                <w:sz w:val="24"/>
              </w:rPr>
            </w:pPr>
            <w:r>
              <w:rPr>
                <w:rFonts w:ascii="宋体" w:hAnsi="宋体" w:hint="eastAsia"/>
                <w:sz w:val="24"/>
              </w:rPr>
              <w:t>数量</w:t>
            </w:r>
          </w:p>
        </w:tc>
        <w:tc>
          <w:tcPr>
            <w:tcW w:w="876" w:type="dxa"/>
            <w:vAlign w:val="center"/>
          </w:tcPr>
          <w:p w:rsidR="00774453" w:rsidRDefault="00874692">
            <w:pPr>
              <w:widowControl/>
              <w:jc w:val="center"/>
              <w:rPr>
                <w:rFonts w:ascii="宋体" w:hAnsi="宋体"/>
                <w:sz w:val="24"/>
              </w:rPr>
            </w:pPr>
            <w:r>
              <w:rPr>
                <w:rFonts w:ascii="宋体" w:hAnsi="宋体" w:hint="eastAsia"/>
                <w:sz w:val="24"/>
              </w:rPr>
              <w:t>单位</w:t>
            </w:r>
          </w:p>
        </w:tc>
      </w:tr>
      <w:tr w:rsidR="00774453">
        <w:trPr>
          <w:trHeight w:val="1112"/>
          <w:jc w:val="center"/>
        </w:trPr>
        <w:tc>
          <w:tcPr>
            <w:tcW w:w="1077" w:type="dxa"/>
            <w:vAlign w:val="center"/>
          </w:tcPr>
          <w:p w:rsidR="00774453" w:rsidRDefault="00874692">
            <w:pPr>
              <w:widowControl/>
              <w:jc w:val="center"/>
              <w:rPr>
                <w:rFonts w:ascii="宋体" w:hAnsi="宋体"/>
                <w:sz w:val="24"/>
              </w:rPr>
            </w:pPr>
            <w:r>
              <w:rPr>
                <w:rFonts w:ascii="宋体" w:hAnsi="宋体" w:hint="eastAsia"/>
                <w:sz w:val="24"/>
              </w:rPr>
              <w:t>1</w:t>
            </w:r>
          </w:p>
        </w:tc>
        <w:tc>
          <w:tcPr>
            <w:tcW w:w="1776" w:type="dxa"/>
            <w:vAlign w:val="center"/>
          </w:tcPr>
          <w:p w:rsidR="00774453" w:rsidRDefault="00874692">
            <w:pPr>
              <w:widowControl/>
              <w:jc w:val="center"/>
              <w:rPr>
                <w:rFonts w:ascii="宋体" w:hAnsi="宋体"/>
                <w:sz w:val="24"/>
              </w:rPr>
            </w:pPr>
            <w:r>
              <w:rPr>
                <w:rFonts w:ascii="宋体" w:hAnsi="宋体"/>
                <w:sz w:val="24"/>
              </w:rPr>
              <w:t>ZW-FW-2025-07</w:t>
            </w:r>
          </w:p>
        </w:tc>
        <w:tc>
          <w:tcPr>
            <w:tcW w:w="3461" w:type="dxa"/>
            <w:vAlign w:val="center"/>
          </w:tcPr>
          <w:p w:rsidR="00774453" w:rsidRDefault="00874692">
            <w:pPr>
              <w:widowControl/>
              <w:jc w:val="center"/>
              <w:rPr>
                <w:rFonts w:ascii="宋体" w:hAnsi="宋体"/>
                <w:sz w:val="24"/>
              </w:rPr>
            </w:pPr>
            <w:r>
              <w:rPr>
                <w:rFonts w:ascii="宋体" w:hAnsi="宋体" w:hint="eastAsia"/>
                <w:sz w:val="24"/>
              </w:rPr>
              <w:t>深圳市第二人民医院便民服务(充电宝、售卖柜、轮椅)项目</w:t>
            </w:r>
          </w:p>
        </w:tc>
        <w:tc>
          <w:tcPr>
            <w:tcW w:w="709" w:type="dxa"/>
            <w:vAlign w:val="center"/>
          </w:tcPr>
          <w:p w:rsidR="00774453" w:rsidRDefault="00874692">
            <w:pPr>
              <w:widowControl/>
              <w:jc w:val="center"/>
              <w:rPr>
                <w:rFonts w:ascii="宋体" w:hAnsi="宋体"/>
                <w:sz w:val="24"/>
              </w:rPr>
            </w:pPr>
            <w:r>
              <w:rPr>
                <w:rFonts w:ascii="宋体" w:hAnsi="宋体" w:hint="eastAsia"/>
                <w:sz w:val="24"/>
              </w:rPr>
              <w:t>1</w:t>
            </w:r>
          </w:p>
        </w:tc>
        <w:tc>
          <w:tcPr>
            <w:tcW w:w="876" w:type="dxa"/>
            <w:vAlign w:val="center"/>
          </w:tcPr>
          <w:p w:rsidR="00774453" w:rsidRDefault="00874692">
            <w:pPr>
              <w:widowControl/>
              <w:jc w:val="center"/>
              <w:rPr>
                <w:rFonts w:ascii="宋体" w:hAnsi="宋体"/>
                <w:sz w:val="24"/>
              </w:rPr>
            </w:pPr>
            <w:r>
              <w:rPr>
                <w:rFonts w:ascii="宋体" w:hAnsi="宋体" w:hint="eastAsia"/>
                <w:sz w:val="24"/>
              </w:rPr>
              <w:t>项</w:t>
            </w:r>
          </w:p>
        </w:tc>
      </w:tr>
    </w:tbl>
    <w:p w:rsidR="00774453" w:rsidRDefault="00774453">
      <w:pPr>
        <w:widowControl/>
        <w:spacing w:line="360" w:lineRule="auto"/>
        <w:ind w:firstLineChars="200" w:firstLine="480"/>
        <w:jc w:val="left"/>
        <w:rPr>
          <w:rFonts w:ascii="宋体" w:hAnsi="宋体"/>
          <w:sz w:val="24"/>
        </w:rPr>
      </w:pPr>
    </w:p>
    <w:p w:rsidR="00774453" w:rsidRDefault="00774453">
      <w:pPr>
        <w:widowControl/>
        <w:spacing w:line="360" w:lineRule="auto"/>
        <w:rPr>
          <w:rFonts w:ascii="宋体" w:hAnsi="宋体"/>
          <w:sz w:val="24"/>
        </w:rPr>
      </w:pPr>
    </w:p>
    <w:p w:rsidR="00774453" w:rsidRDefault="00874692">
      <w:pPr>
        <w:pStyle w:val="2"/>
        <w:rPr>
          <w:szCs w:val="24"/>
        </w:rPr>
      </w:pPr>
      <w:r>
        <w:rPr>
          <w:rFonts w:hint="eastAsia"/>
          <w:szCs w:val="24"/>
        </w:rPr>
        <w:t>二、服务需求</w:t>
      </w:r>
    </w:p>
    <w:p w:rsidR="00774453" w:rsidRDefault="00874692">
      <w:pPr>
        <w:spacing w:after="60"/>
        <w:ind w:left="361" w:hangingChars="150" w:hanging="361"/>
        <w:rPr>
          <w:rFonts w:ascii="宋体"/>
          <w:b/>
          <w:bCs/>
          <w:sz w:val="24"/>
        </w:rPr>
      </w:pPr>
      <w:bookmarkStart w:id="17" w:name="_Hlk107257608"/>
      <w:r>
        <w:rPr>
          <w:rFonts w:ascii="宋体" w:hint="eastAsia"/>
          <w:b/>
          <w:bCs/>
          <w:sz w:val="24"/>
        </w:rPr>
        <w:t>服务要求</w:t>
      </w:r>
    </w:p>
    <w:p w:rsidR="00774453" w:rsidRDefault="00874692">
      <w:pPr>
        <w:spacing w:after="60"/>
        <w:ind w:left="315"/>
        <w:rPr>
          <w:rFonts w:ascii="宋体" w:hAnsi="宋体"/>
          <w:sz w:val="24"/>
        </w:rPr>
      </w:pPr>
      <w:r>
        <w:rPr>
          <w:rFonts w:ascii="宋体" w:hAnsi="宋体" w:hint="eastAsia"/>
          <w:sz w:val="24"/>
        </w:rPr>
        <w:t>1、制定产品服务的经营管理方案和相关制度。</w:t>
      </w:r>
    </w:p>
    <w:p w:rsidR="00774453" w:rsidRDefault="00874692">
      <w:pPr>
        <w:spacing w:after="60"/>
        <w:ind w:left="315"/>
        <w:rPr>
          <w:rFonts w:ascii="宋体" w:hAnsi="宋体"/>
          <w:sz w:val="24"/>
        </w:rPr>
      </w:pPr>
      <w:r>
        <w:rPr>
          <w:rFonts w:ascii="宋体" w:hAnsi="宋体" w:hint="eastAsia"/>
          <w:sz w:val="24"/>
        </w:rPr>
        <w:t>2、按规定及时办理相关证照，不得无证照经营或超范围经营。</w:t>
      </w:r>
    </w:p>
    <w:p w:rsidR="00774453" w:rsidRDefault="00874692">
      <w:pPr>
        <w:spacing w:after="60"/>
        <w:ind w:left="315"/>
        <w:rPr>
          <w:rFonts w:ascii="宋体" w:hAnsi="宋体"/>
          <w:sz w:val="24"/>
        </w:rPr>
      </w:pPr>
      <w:r>
        <w:rPr>
          <w:rFonts w:ascii="宋体" w:hAnsi="宋体" w:hint="eastAsia"/>
          <w:sz w:val="24"/>
        </w:rPr>
        <w:t>3、须提供机器及辅助设备，负责设备的安装、调试、使用和营运管理，由此产生的一切费用全部由中标方负责。</w:t>
      </w:r>
    </w:p>
    <w:p w:rsidR="00774453" w:rsidRDefault="00874692">
      <w:pPr>
        <w:spacing w:after="60"/>
        <w:ind w:left="315"/>
        <w:rPr>
          <w:rFonts w:ascii="宋体" w:hAnsi="宋体"/>
          <w:sz w:val="24"/>
        </w:rPr>
      </w:pPr>
      <w:r>
        <w:rPr>
          <w:rFonts w:ascii="宋体" w:hAnsi="宋体" w:hint="eastAsia"/>
          <w:sz w:val="24"/>
        </w:rPr>
        <w:t>4、自助售卖机厂家全国范围内公立三级医院装机量至少5家以上（提供相关合同与现场图片证明）。</w:t>
      </w:r>
    </w:p>
    <w:p w:rsidR="00774453" w:rsidRDefault="00874692">
      <w:pPr>
        <w:spacing w:after="60"/>
        <w:ind w:firstLine="420"/>
        <w:rPr>
          <w:rFonts w:ascii="宋体" w:hAnsi="宋体"/>
          <w:sz w:val="24"/>
        </w:rPr>
      </w:pPr>
      <w:r>
        <w:rPr>
          <w:rFonts w:ascii="宋体" w:hAnsi="宋体" w:hint="eastAsia"/>
          <w:sz w:val="24"/>
        </w:rPr>
        <w:t>5、安排专人负责自助售卖服务项目的营运及管理，确保该项目能正常服务。并服从院方的管理。</w:t>
      </w:r>
    </w:p>
    <w:p w:rsidR="00774453" w:rsidRDefault="00874692">
      <w:pPr>
        <w:spacing w:after="60"/>
        <w:ind w:left="315"/>
        <w:rPr>
          <w:rFonts w:ascii="宋体" w:hAnsi="宋体"/>
          <w:sz w:val="24"/>
        </w:rPr>
      </w:pPr>
      <w:r>
        <w:rPr>
          <w:rFonts w:ascii="宋体" w:hAnsi="宋体" w:hint="eastAsia"/>
          <w:sz w:val="24"/>
        </w:rPr>
        <w:t>6、在自助售卖机出售的食品必须保证在其保质期内，根据不同食品保质期在到期前三个月至一个月以上。例如：食品保质期在一年以上（含一年）的要求在到期前三个月以上，食品保质期在两个月至一年的要求在到期前一个月以上，禁止销售（使用）保质期两个月或60天以下的食品。必须符合国家规定的食品安全标准。</w:t>
      </w:r>
    </w:p>
    <w:p w:rsidR="00774453" w:rsidRDefault="00874692">
      <w:pPr>
        <w:spacing w:after="60"/>
        <w:ind w:left="315"/>
        <w:rPr>
          <w:rFonts w:ascii="宋体" w:hAnsi="宋体"/>
          <w:sz w:val="24"/>
        </w:rPr>
      </w:pPr>
      <w:r>
        <w:rPr>
          <w:rFonts w:ascii="宋体" w:hAnsi="宋体" w:hint="eastAsia"/>
          <w:sz w:val="24"/>
        </w:rPr>
        <w:t>7、自助售卖机出售的产品符合国家卫生、安全等各项标准。</w:t>
      </w:r>
    </w:p>
    <w:p w:rsidR="00774453" w:rsidRDefault="00874692">
      <w:pPr>
        <w:spacing w:after="60"/>
        <w:ind w:left="315"/>
        <w:rPr>
          <w:rFonts w:ascii="宋体" w:hAnsi="宋体"/>
          <w:sz w:val="24"/>
        </w:rPr>
      </w:pPr>
      <w:r>
        <w:rPr>
          <w:rFonts w:ascii="宋体" w:hAnsi="宋体" w:hint="eastAsia"/>
          <w:sz w:val="24"/>
        </w:rPr>
        <w:t>8、自助售卖机所售产品以患者治疗需求及使用科室推荐产品品牌为优先，所售物品和价格均需按医院审批流程审核同意方可上架。</w:t>
      </w:r>
    </w:p>
    <w:p w:rsidR="00774453" w:rsidRDefault="00874692">
      <w:pPr>
        <w:spacing w:after="60"/>
        <w:ind w:left="315"/>
        <w:rPr>
          <w:rFonts w:ascii="宋体" w:hAnsi="宋体"/>
          <w:sz w:val="24"/>
        </w:rPr>
      </w:pPr>
      <w:r>
        <w:rPr>
          <w:rFonts w:ascii="宋体" w:hAnsi="宋体" w:hint="eastAsia"/>
          <w:sz w:val="24"/>
        </w:rPr>
        <w:t>9、中标方全权负责与自助售卖机有关的运营活动，保证其经营的合法性，负责自助售卖机的日常运营及销售产品的售后服务。中标方应保证自助售卖机中售卖产品的质量，所售产品均须具备相关资质或产品合格证明，若售卖的商品不符合国家相关法规或标准，给采购方及患者带来人身损害或经济损失，均由中标人承担。</w:t>
      </w:r>
    </w:p>
    <w:p w:rsidR="00774453" w:rsidRDefault="00874692">
      <w:pPr>
        <w:spacing w:after="60"/>
        <w:ind w:left="315"/>
        <w:rPr>
          <w:rFonts w:ascii="宋体" w:hAnsi="宋体"/>
          <w:sz w:val="24"/>
        </w:rPr>
      </w:pPr>
      <w:r>
        <w:rPr>
          <w:rFonts w:ascii="宋体" w:hAnsi="宋体" w:hint="eastAsia"/>
          <w:sz w:val="24"/>
        </w:rPr>
        <w:t>10、可根据医院需求增加医院文教宣传服务，播放公益视频，提高医院服务形象及美誉度。</w:t>
      </w:r>
    </w:p>
    <w:p w:rsidR="00774453" w:rsidRDefault="00874692">
      <w:pPr>
        <w:spacing w:after="60"/>
        <w:ind w:left="315"/>
        <w:rPr>
          <w:rFonts w:ascii="宋体" w:hAnsi="宋体"/>
          <w:sz w:val="24"/>
        </w:rPr>
      </w:pPr>
      <w:r>
        <w:rPr>
          <w:rFonts w:ascii="宋体" w:hAnsi="宋体" w:hint="eastAsia"/>
          <w:sz w:val="24"/>
        </w:rPr>
        <w:t xml:space="preserve">11、中标方必须提供每天24小时响应服务，当出现付款后产品不出等情况时，客户拨打服务电话后，中标方应迅速到达现场解决问题（1个小时内到达现场，保证24小时内能够妥善解决完毕），文明服务，不与客户发生争执。如因处理不善对采购方造成影响的，采购方有权终止合同。 </w:t>
      </w:r>
    </w:p>
    <w:p w:rsidR="00774453" w:rsidRDefault="00874692">
      <w:pPr>
        <w:numPr>
          <w:ilvl w:val="255"/>
          <w:numId w:val="0"/>
        </w:numPr>
        <w:spacing w:after="60"/>
        <w:ind w:firstLineChars="100" w:firstLine="240"/>
        <w:rPr>
          <w:rFonts w:ascii="宋体" w:hAnsi="宋体"/>
          <w:sz w:val="24"/>
        </w:rPr>
      </w:pPr>
      <w:r>
        <w:rPr>
          <w:rFonts w:ascii="宋体" w:hAnsi="宋体" w:hint="eastAsia"/>
          <w:sz w:val="24"/>
        </w:rPr>
        <w:lastRenderedPageBreak/>
        <w:t>12、自助售货机机身要贴有规范统一且明显的服务电话、投诉电话，操作流程等标识。外部形象须与医院整体环境相一致。</w:t>
      </w:r>
    </w:p>
    <w:p w:rsidR="00774453" w:rsidRDefault="00874692">
      <w:pPr>
        <w:numPr>
          <w:ilvl w:val="0"/>
          <w:numId w:val="10"/>
        </w:numPr>
        <w:spacing w:after="60"/>
        <w:ind w:left="315"/>
        <w:rPr>
          <w:rFonts w:ascii="宋体"/>
          <w:szCs w:val="21"/>
        </w:rPr>
      </w:pPr>
      <w:r>
        <w:rPr>
          <w:rFonts w:ascii="宋体" w:hAnsi="宋体" w:hint="eastAsia"/>
          <w:sz w:val="24"/>
        </w:rPr>
        <w:t xml:space="preserve">所投产品可根据医院实际情况调整投放数量，达到医院实际需求。   </w:t>
      </w:r>
      <w:r>
        <w:rPr>
          <w:rFonts w:ascii="宋体" w:hint="eastAsia"/>
          <w:szCs w:val="21"/>
        </w:rPr>
        <w:t xml:space="preserve">                    </w:t>
      </w:r>
    </w:p>
    <w:p w:rsidR="00774453" w:rsidRDefault="00874692">
      <w:pPr>
        <w:spacing w:after="60"/>
        <w:ind w:left="361" w:hangingChars="150" w:hanging="361"/>
        <w:rPr>
          <w:rFonts w:ascii="宋体"/>
          <w:b/>
          <w:bCs/>
          <w:sz w:val="24"/>
        </w:rPr>
      </w:pPr>
      <w:r>
        <w:rPr>
          <w:rFonts w:ascii="宋体" w:hint="eastAsia"/>
          <w:b/>
          <w:bCs/>
          <w:sz w:val="24"/>
        </w:rPr>
        <w:t>售后服务要求</w:t>
      </w:r>
    </w:p>
    <w:p w:rsidR="00774453" w:rsidRDefault="00874692">
      <w:pPr>
        <w:spacing w:after="60"/>
        <w:ind w:left="315"/>
        <w:rPr>
          <w:rFonts w:ascii="宋体" w:hAnsi="宋体"/>
          <w:sz w:val="24"/>
        </w:rPr>
      </w:pPr>
      <w:r>
        <w:rPr>
          <w:rFonts w:ascii="宋体" w:hAnsi="宋体" w:hint="eastAsia"/>
          <w:sz w:val="24"/>
        </w:rPr>
        <w:t>1、中标方必须提供每天24小时响应服务，当出现付款后产品不出等情况时，客户拨打服务电话后，中标方应迅速到达现场解决问题（1个小时内到达现场，保证24小时内能够妥善解决完毕）。</w:t>
      </w:r>
    </w:p>
    <w:p w:rsidR="00774453" w:rsidRDefault="00874692">
      <w:pPr>
        <w:spacing w:after="60"/>
        <w:ind w:left="315"/>
        <w:rPr>
          <w:rFonts w:ascii="宋体" w:hAnsi="宋体"/>
          <w:sz w:val="24"/>
        </w:rPr>
      </w:pPr>
      <w:r>
        <w:rPr>
          <w:rFonts w:ascii="宋体" w:hAnsi="宋体" w:hint="eastAsia"/>
          <w:sz w:val="24"/>
        </w:rPr>
        <w:t>2、采购方将对中标方提供的服务进行日常监督与检查，中标方工作不到位、达不到服务要求的、或有违约现象，将依据合同约定，做出相应的违约处理与处罚。</w:t>
      </w:r>
    </w:p>
    <w:p w:rsidR="00774453" w:rsidRDefault="00874692">
      <w:pPr>
        <w:spacing w:after="60"/>
        <w:ind w:left="315"/>
        <w:rPr>
          <w:rFonts w:ascii="宋体" w:hAnsi="宋体"/>
          <w:sz w:val="24"/>
        </w:rPr>
      </w:pPr>
      <w:r>
        <w:rPr>
          <w:rFonts w:ascii="宋体" w:hAnsi="宋体" w:hint="eastAsia"/>
          <w:sz w:val="24"/>
        </w:rPr>
        <w:t>3、中标方所有产品及其服务人员在履行服务工作职责期间，发生物品设备或设施损坏、劳务纠纷、自身的人身伤害、伤亡，均由中标方负责处理并承担经济和道义上的责任及相关法律责任，采购方不承担任何责任。</w:t>
      </w:r>
    </w:p>
    <w:p w:rsidR="00774453" w:rsidRDefault="00774453">
      <w:pPr>
        <w:ind w:firstLineChars="200" w:firstLine="480"/>
        <w:rPr>
          <w:rFonts w:ascii="宋体" w:hAnsi="宋体" w:cs="宋体"/>
          <w:sz w:val="24"/>
        </w:rPr>
      </w:pPr>
    </w:p>
    <w:bookmarkEnd w:id="17"/>
    <w:p w:rsidR="00774453" w:rsidRDefault="00874692">
      <w:pPr>
        <w:pStyle w:val="2"/>
        <w:spacing w:beforeLines="50" w:before="120" w:afterLines="50" w:after="120"/>
        <w:rPr>
          <w:szCs w:val="24"/>
        </w:rPr>
      </w:pPr>
      <w:r>
        <w:rPr>
          <w:rFonts w:hint="eastAsia"/>
          <w:szCs w:val="24"/>
        </w:rPr>
        <w:t>三、技术要求</w:t>
      </w:r>
    </w:p>
    <w:p w:rsidR="00774453" w:rsidRDefault="00874692">
      <w:pPr>
        <w:adjustRightInd w:val="0"/>
        <w:snapToGrid w:val="0"/>
        <w:spacing w:line="400" w:lineRule="exact"/>
        <w:rPr>
          <w:rFonts w:ascii="宋体" w:cs="宋体"/>
          <w:b/>
          <w:color w:val="000000" w:themeColor="text1"/>
          <w:sz w:val="22"/>
          <w:szCs w:val="21"/>
        </w:rPr>
      </w:pPr>
      <w:r>
        <w:rPr>
          <w:rFonts w:ascii="宋体" w:cs="宋体" w:hint="eastAsia"/>
          <w:b/>
          <w:color w:val="000000" w:themeColor="text1"/>
          <w:sz w:val="22"/>
          <w:szCs w:val="21"/>
        </w:rPr>
        <w:t>软件功能要求：</w:t>
      </w:r>
    </w:p>
    <w:p w:rsidR="00774453" w:rsidRDefault="00874692">
      <w:pPr>
        <w:spacing w:after="60"/>
        <w:ind w:left="315"/>
        <w:rPr>
          <w:rFonts w:ascii="宋体" w:hAnsi="宋体"/>
          <w:sz w:val="24"/>
        </w:rPr>
      </w:pPr>
      <w:r>
        <w:rPr>
          <w:rFonts w:ascii="宋体" w:hAnsi="宋体" w:hint="eastAsia"/>
          <w:sz w:val="24"/>
        </w:rPr>
        <w:t>1设备管理：查看设备列表，修改设备信息，远程重启设备，查看货道商品，通过设备地图获取设备当前地理位置；</w:t>
      </w:r>
    </w:p>
    <w:p w:rsidR="00774453" w:rsidRDefault="00874692">
      <w:pPr>
        <w:spacing w:after="60"/>
        <w:ind w:left="315"/>
        <w:rPr>
          <w:rFonts w:ascii="宋体" w:hAnsi="宋体"/>
          <w:sz w:val="24"/>
        </w:rPr>
      </w:pPr>
      <w:r>
        <w:rPr>
          <w:rFonts w:ascii="宋体" w:hAnsi="宋体" w:hint="eastAsia"/>
          <w:sz w:val="24"/>
        </w:rPr>
        <w:t>2信息统计：设备的补货情况统计，销售与退款情况统计；可通过日期、机器编号、支付方式等筛选项来查看订单详情；导出订单并下载；</w:t>
      </w:r>
    </w:p>
    <w:p w:rsidR="00774453" w:rsidRDefault="00874692">
      <w:pPr>
        <w:spacing w:after="60"/>
        <w:ind w:left="315"/>
        <w:rPr>
          <w:rFonts w:ascii="宋体" w:hAnsi="宋体"/>
          <w:sz w:val="24"/>
        </w:rPr>
      </w:pPr>
      <w:r>
        <w:rPr>
          <w:rFonts w:ascii="宋体" w:hAnsi="宋体" w:hint="eastAsia"/>
          <w:sz w:val="24"/>
        </w:rPr>
        <w:t>3商品库存管理：查看设备商品的当前库存、设置默认库存与补货；</w:t>
      </w:r>
    </w:p>
    <w:p w:rsidR="00774453" w:rsidRDefault="00874692">
      <w:pPr>
        <w:spacing w:after="60"/>
        <w:ind w:left="315"/>
        <w:rPr>
          <w:rFonts w:ascii="宋体" w:hAnsi="宋体"/>
          <w:sz w:val="24"/>
        </w:rPr>
      </w:pPr>
      <w:r>
        <w:rPr>
          <w:rFonts w:ascii="宋体" w:hAnsi="宋体" w:hint="eastAsia"/>
          <w:sz w:val="24"/>
        </w:rPr>
        <w:t>4货道检测：自动检测整个设备的每个货道，并对故障货道进行标识；</w:t>
      </w:r>
    </w:p>
    <w:p w:rsidR="00774453" w:rsidRDefault="00874692">
      <w:pPr>
        <w:spacing w:after="60"/>
        <w:ind w:left="315"/>
        <w:rPr>
          <w:rFonts w:ascii="宋体" w:hAnsi="宋体"/>
          <w:sz w:val="24"/>
        </w:rPr>
      </w:pPr>
      <w:r>
        <w:rPr>
          <w:rFonts w:ascii="宋体" w:hAnsi="宋体" w:hint="eastAsia"/>
          <w:sz w:val="24"/>
        </w:rPr>
        <w:t>5商品管理：新增商品，设置指定货道上的商品信息（商品种类、品牌、规格、价格等）；</w:t>
      </w:r>
    </w:p>
    <w:p w:rsidR="00774453" w:rsidRDefault="00874692">
      <w:pPr>
        <w:spacing w:after="60"/>
        <w:ind w:left="315"/>
        <w:rPr>
          <w:rFonts w:ascii="宋体" w:hAnsi="宋体"/>
          <w:sz w:val="24"/>
        </w:rPr>
      </w:pPr>
      <w:r>
        <w:rPr>
          <w:rFonts w:ascii="宋体" w:hAnsi="宋体" w:hint="eastAsia"/>
          <w:sz w:val="24"/>
        </w:rPr>
        <w:t>6广告管理：上传和推送视频或图片广告到指定设备上；查看和管理已推送到设备上的广告；</w:t>
      </w:r>
    </w:p>
    <w:p w:rsidR="00774453" w:rsidRDefault="00874692">
      <w:pPr>
        <w:spacing w:after="60"/>
        <w:ind w:left="315"/>
        <w:rPr>
          <w:rFonts w:ascii="宋体" w:hAnsi="宋体"/>
          <w:sz w:val="24"/>
        </w:rPr>
      </w:pPr>
      <w:r>
        <w:rPr>
          <w:rFonts w:ascii="宋体" w:hAnsi="宋体" w:hint="eastAsia"/>
          <w:sz w:val="24"/>
        </w:rPr>
        <w:t>7组织管理：设置设备相应的组织架构，支持新建、删除和修改功能；</w:t>
      </w:r>
    </w:p>
    <w:p w:rsidR="00774453" w:rsidRDefault="00874692">
      <w:pPr>
        <w:spacing w:after="60"/>
        <w:ind w:left="315"/>
        <w:rPr>
          <w:rFonts w:ascii="宋体" w:hAnsi="宋体"/>
          <w:sz w:val="24"/>
        </w:rPr>
      </w:pPr>
      <w:r>
        <w:rPr>
          <w:rFonts w:ascii="宋体" w:hAnsi="宋体" w:hint="eastAsia"/>
          <w:sz w:val="24"/>
        </w:rPr>
        <w:t>8人员管理：对可登录系统后台的所有用户及用户信息、权限进行管理；</w:t>
      </w:r>
    </w:p>
    <w:p w:rsidR="00774453" w:rsidRDefault="00874692">
      <w:pPr>
        <w:spacing w:after="60"/>
        <w:ind w:left="315"/>
        <w:rPr>
          <w:rFonts w:ascii="宋体" w:hAnsi="宋体"/>
          <w:sz w:val="24"/>
        </w:rPr>
      </w:pPr>
      <w:r>
        <w:rPr>
          <w:rFonts w:ascii="宋体" w:hAnsi="宋体" w:hint="eastAsia"/>
          <w:sz w:val="24"/>
        </w:rPr>
        <w:t>9数据信息化：支持与采购方数据信息化系统对接，实现数据互通共享；</w:t>
      </w:r>
    </w:p>
    <w:p w:rsidR="00774453" w:rsidRDefault="00874692">
      <w:pPr>
        <w:spacing w:after="60"/>
        <w:ind w:left="315"/>
        <w:rPr>
          <w:rFonts w:ascii="宋体" w:hAnsi="宋体"/>
          <w:sz w:val="24"/>
        </w:rPr>
      </w:pPr>
      <w:r>
        <w:rPr>
          <w:rFonts w:ascii="宋体" w:hAnsi="宋体" w:hint="eastAsia"/>
          <w:sz w:val="24"/>
        </w:rPr>
        <w:t>10 具有远程系统升级、后台操作功能；</w:t>
      </w:r>
    </w:p>
    <w:p w:rsidR="00774453" w:rsidRDefault="00874692">
      <w:pPr>
        <w:spacing w:after="60"/>
        <w:ind w:left="315"/>
        <w:rPr>
          <w:rFonts w:ascii="宋体" w:hAnsi="宋体"/>
          <w:sz w:val="24"/>
        </w:rPr>
      </w:pPr>
      <w:r>
        <w:rPr>
          <w:rFonts w:ascii="宋体" w:hAnsi="宋体" w:hint="eastAsia"/>
          <w:sz w:val="24"/>
        </w:rPr>
        <w:t>11设备需具有微信、支付宝等支付功能；</w:t>
      </w:r>
    </w:p>
    <w:p w:rsidR="00774453" w:rsidRDefault="00874692">
      <w:pPr>
        <w:adjustRightInd w:val="0"/>
        <w:snapToGrid w:val="0"/>
        <w:spacing w:line="400" w:lineRule="exact"/>
        <w:rPr>
          <w:rFonts w:ascii="宋体" w:cs="宋体"/>
          <w:b/>
          <w:color w:val="000000" w:themeColor="text1"/>
          <w:sz w:val="22"/>
          <w:szCs w:val="21"/>
        </w:rPr>
      </w:pPr>
      <w:r>
        <w:rPr>
          <w:rFonts w:ascii="宋体" w:cs="宋体" w:hint="eastAsia"/>
          <w:b/>
          <w:color w:val="000000" w:themeColor="text1"/>
          <w:sz w:val="22"/>
          <w:szCs w:val="21"/>
        </w:rPr>
        <w:t>硬件技术要求：</w:t>
      </w:r>
    </w:p>
    <w:p w:rsidR="00774453" w:rsidRDefault="00874692">
      <w:pPr>
        <w:spacing w:after="60"/>
        <w:ind w:left="315"/>
        <w:rPr>
          <w:rFonts w:ascii="宋体" w:hAnsi="宋体"/>
          <w:sz w:val="24"/>
        </w:rPr>
      </w:pPr>
      <w:r>
        <w:rPr>
          <w:rFonts w:ascii="宋体" w:hAnsi="宋体" w:hint="eastAsia"/>
          <w:sz w:val="24"/>
        </w:rPr>
        <w:t>1自动卖水机技术要求</w:t>
      </w:r>
    </w:p>
    <w:tbl>
      <w:tblPr>
        <w:tblW w:w="8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5"/>
        <w:gridCol w:w="7210"/>
      </w:tblGrid>
      <w:tr w:rsidR="00774453">
        <w:trPr>
          <w:jc w:val="center"/>
        </w:trPr>
        <w:tc>
          <w:tcPr>
            <w:tcW w:w="1175" w:type="dxa"/>
            <w:vAlign w:val="center"/>
          </w:tcPr>
          <w:p w:rsidR="00774453" w:rsidRDefault="00874692">
            <w:pPr>
              <w:widowControl/>
              <w:spacing w:after="60"/>
              <w:ind w:left="315" w:hangingChars="150" w:hanging="315"/>
              <w:jc w:val="left"/>
              <w:rPr>
                <w:rFonts w:ascii="宋体"/>
                <w:szCs w:val="21"/>
              </w:rPr>
            </w:pPr>
            <w:r>
              <w:rPr>
                <w:rFonts w:ascii="宋体" w:hint="eastAsia"/>
                <w:szCs w:val="21"/>
              </w:rPr>
              <w:t>电源</w:t>
            </w:r>
          </w:p>
        </w:tc>
        <w:tc>
          <w:tcPr>
            <w:tcW w:w="7210" w:type="dxa"/>
            <w:vAlign w:val="center"/>
          </w:tcPr>
          <w:p w:rsidR="00774453" w:rsidRDefault="00874692">
            <w:pPr>
              <w:widowControl/>
              <w:spacing w:after="60"/>
              <w:ind w:left="315" w:hangingChars="150" w:hanging="315"/>
              <w:jc w:val="left"/>
              <w:rPr>
                <w:rFonts w:ascii="宋体"/>
                <w:szCs w:val="21"/>
              </w:rPr>
            </w:pPr>
            <w:r>
              <w:rPr>
                <w:rFonts w:ascii="宋体" w:hint="eastAsia"/>
                <w:szCs w:val="21"/>
              </w:rPr>
              <w:t>主控板供电</w:t>
            </w:r>
          </w:p>
        </w:tc>
      </w:tr>
      <w:tr w:rsidR="00774453">
        <w:trPr>
          <w:jc w:val="center"/>
        </w:trPr>
        <w:tc>
          <w:tcPr>
            <w:tcW w:w="1175" w:type="dxa"/>
            <w:vAlign w:val="center"/>
          </w:tcPr>
          <w:p w:rsidR="00774453" w:rsidRDefault="00874692">
            <w:pPr>
              <w:widowControl/>
              <w:spacing w:after="60"/>
              <w:ind w:left="315" w:hangingChars="150" w:hanging="315"/>
              <w:jc w:val="left"/>
              <w:rPr>
                <w:rFonts w:ascii="宋体"/>
                <w:szCs w:val="21"/>
              </w:rPr>
            </w:pPr>
            <w:r>
              <w:rPr>
                <w:rFonts w:ascii="宋体" w:hint="eastAsia"/>
                <w:szCs w:val="21"/>
              </w:rPr>
              <w:t>漏电开关</w:t>
            </w:r>
          </w:p>
        </w:tc>
        <w:tc>
          <w:tcPr>
            <w:tcW w:w="7210" w:type="dxa"/>
            <w:vAlign w:val="center"/>
          </w:tcPr>
          <w:p w:rsidR="00774453" w:rsidRDefault="00874692">
            <w:pPr>
              <w:widowControl/>
              <w:spacing w:after="60"/>
              <w:ind w:left="315" w:hangingChars="150" w:hanging="315"/>
              <w:jc w:val="left"/>
              <w:rPr>
                <w:rFonts w:ascii="宋体"/>
                <w:szCs w:val="21"/>
              </w:rPr>
            </w:pPr>
            <w:r>
              <w:rPr>
                <w:rFonts w:ascii="宋体" w:hint="eastAsia"/>
                <w:szCs w:val="21"/>
              </w:rPr>
              <w:t>具备漏电保护功能，安全保护</w:t>
            </w:r>
          </w:p>
        </w:tc>
      </w:tr>
      <w:tr w:rsidR="00774453">
        <w:trPr>
          <w:jc w:val="center"/>
        </w:trPr>
        <w:tc>
          <w:tcPr>
            <w:tcW w:w="1175" w:type="dxa"/>
            <w:vAlign w:val="center"/>
          </w:tcPr>
          <w:p w:rsidR="00774453" w:rsidRDefault="00874692">
            <w:pPr>
              <w:widowControl/>
              <w:spacing w:after="60"/>
              <w:ind w:left="315" w:hangingChars="150" w:hanging="315"/>
              <w:jc w:val="left"/>
              <w:rPr>
                <w:rFonts w:ascii="宋体"/>
                <w:szCs w:val="21"/>
              </w:rPr>
            </w:pPr>
            <w:r>
              <w:rPr>
                <w:rFonts w:ascii="宋体" w:hint="eastAsia"/>
                <w:szCs w:val="21"/>
              </w:rPr>
              <w:t>电机</w:t>
            </w:r>
          </w:p>
        </w:tc>
        <w:tc>
          <w:tcPr>
            <w:tcW w:w="7210" w:type="dxa"/>
            <w:vAlign w:val="center"/>
          </w:tcPr>
          <w:p w:rsidR="00774453" w:rsidRDefault="00874692">
            <w:pPr>
              <w:widowControl/>
              <w:spacing w:after="60"/>
              <w:ind w:left="315" w:hangingChars="150" w:hanging="315"/>
              <w:jc w:val="left"/>
              <w:rPr>
                <w:rFonts w:ascii="宋体"/>
                <w:szCs w:val="21"/>
              </w:rPr>
            </w:pPr>
            <w:r>
              <w:rPr>
                <w:rFonts w:ascii="宋体" w:hint="eastAsia"/>
                <w:szCs w:val="21"/>
              </w:rPr>
              <w:t>弹簧、履带控制</w:t>
            </w:r>
          </w:p>
        </w:tc>
      </w:tr>
      <w:tr w:rsidR="00774453">
        <w:trPr>
          <w:jc w:val="center"/>
        </w:trPr>
        <w:tc>
          <w:tcPr>
            <w:tcW w:w="1175" w:type="dxa"/>
            <w:vAlign w:val="center"/>
          </w:tcPr>
          <w:p w:rsidR="00774453" w:rsidRDefault="00874692">
            <w:pPr>
              <w:widowControl/>
              <w:spacing w:after="60"/>
              <w:ind w:left="315" w:hangingChars="150" w:hanging="315"/>
              <w:jc w:val="left"/>
              <w:rPr>
                <w:rFonts w:ascii="宋体"/>
                <w:szCs w:val="21"/>
              </w:rPr>
            </w:pPr>
            <w:r>
              <w:rPr>
                <w:rFonts w:ascii="宋体" w:hint="eastAsia"/>
                <w:szCs w:val="21"/>
              </w:rPr>
              <w:t>电子锁</w:t>
            </w:r>
          </w:p>
        </w:tc>
        <w:tc>
          <w:tcPr>
            <w:tcW w:w="7210" w:type="dxa"/>
            <w:vAlign w:val="center"/>
          </w:tcPr>
          <w:p w:rsidR="00774453" w:rsidRDefault="00874692">
            <w:pPr>
              <w:widowControl/>
              <w:spacing w:after="60"/>
              <w:ind w:left="315" w:hangingChars="150" w:hanging="315"/>
              <w:jc w:val="left"/>
              <w:rPr>
                <w:rFonts w:ascii="宋体"/>
                <w:szCs w:val="21"/>
              </w:rPr>
            </w:pPr>
            <w:r>
              <w:rPr>
                <w:rFonts w:ascii="宋体" w:hint="eastAsia"/>
                <w:szCs w:val="21"/>
              </w:rPr>
              <w:t>侧柜控制</w:t>
            </w:r>
          </w:p>
        </w:tc>
      </w:tr>
      <w:tr w:rsidR="00774453">
        <w:trPr>
          <w:jc w:val="center"/>
        </w:trPr>
        <w:tc>
          <w:tcPr>
            <w:tcW w:w="1175" w:type="dxa"/>
            <w:vAlign w:val="center"/>
          </w:tcPr>
          <w:p w:rsidR="00774453" w:rsidRDefault="00874692">
            <w:pPr>
              <w:widowControl/>
              <w:spacing w:after="60"/>
              <w:ind w:left="315" w:hangingChars="150" w:hanging="315"/>
              <w:jc w:val="left"/>
              <w:rPr>
                <w:rFonts w:ascii="宋体"/>
                <w:szCs w:val="21"/>
              </w:rPr>
            </w:pPr>
            <w:r>
              <w:rPr>
                <w:rFonts w:ascii="宋体" w:hint="eastAsia"/>
                <w:szCs w:val="21"/>
              </w:rPr>
              <w:t>显示屏</w:t>
            </w:r>
          </w:p>
        </w:tc>
        <w:tc>
          <w:tcPr>
            <w:tcW w:w="7210" w:type="dxa"/>
            <w:vAlign w:val="center"/>
          </w:tcPr>
          <w:p w:rsidR="00774453" w:rsidRDefault="00874692">
            <w:pPr>
              <w:widowControl/>
              <w:spacing w:after="60"/>
              <w:ind w:left="315" w:hangingChars="150" w:hanging="315"/>
              <w:jc w:val="left"/>
              <w:rPr>
                <w:rFonts w:ascii="宋体"/>
                <w:szCs w:val="21"/>
              </w:rPr>
            </w:pPr>
            <w:r>
              <w:rPr>
                <w:rFonts w:ascii="宋体" w:hint="eastAsia"/>
                <w:szCs w:val="21"/>
              </w:rPr>
              <w:t>▲标配≥43寸LED高清触摸显示屏，分辨率≥1920*1280，具有分屏功能，便于医院宣传图片、视频、广告等文件播放；购买界面显示、管理界面</w:t>
            </w:r>
          </w:p>
        </w:tc>
      </w:tr>
      <w:tr w:rsidR="00774453">
        <w:trPr>
          <w:jc w:val="center"/>
        </w:trPr>
        <w:tc>
          <w:tcPr>
            <w:tcW w:w="1175" w:type="dxa"/>
            <w:vAlign w:val="center"/>
          </w:tcPr>
          <w:p w:rsidR="00774453" w:rsidRDefault="00874692">
            <w:pPr>
              <w:widowControl/>
              <w:spacing w:after="60"/>
              <w:ind w:left="315" w:hangingChars="150" w:hanging="315"/>
              <w:jc w:val="left"/>
              <w:rPr>
                <w:rFonts w:ascii="宋体"/>
                <w:szCs w:val="21"/>
              </w:rPr>
            </w:pPr>
            <w:r>
              <w:rPr>
                <w:rFonts w:ascii="宋体" w:hint="eastAsia"/>
                <w:szCs w:val="21"/>
              </w:rPr>
              <w:lastRenderedPageBreak/>
              <w:t>触摸屏</w:t>
            </w:r>
          </w:p>
        </w:tc>
        <w:tc>
          <w:tcPr>
            <w:tcW w:w="7210" w:type="dxa"/>
            <w:vAlign w:val="center"/>
          </w:tcPr>
          <w:p w:rsidR="00774453" w:rsidRDefault="00874692">
            <w:pPr>
              <w:widowControl/>
              <w:spacing w:after="60"/>
              <w:ind w:left="315" w:hangingChars="150" w:hanging="315"/>
              <w:jc w:val="left"/>
              <w:rPr>
                <w:rFonts w:ascii="宋体"/>
                <w:szCs w:val="21"/>
              </w:rPr>
            </w:pPr>
            <w:r>
              <w:rPr>
                <w:rFonts w:ascii="宋体" w:hint="eastAsia"/>
                <w:szCs w:val="21"/>
              </w:rPr>
              <w:t>显示界面操作</w:t>
            </w:r>
          </w:p>
        </w:tc>
      </w:tr>
      <w:tr w:rsidR="00774453">
        <w:trPr>
          <w:jc w:val="center"/>
        </w:trPr>
        <w:tc>
          <w:tcPr>
            <w:tcW w:w="1175" w:type="dxa"/>
            <w:vAlign w:val="center"/>
          </w:tcPr>
          <w:p w:rsidR="00774453" w:rsidRDefault="00874692">
            <w:pPr>
              <w:widowControl/>
              <w:spacing w:after="60"/>
              <w:ind w:left="315" w:hangingChars="150" w:hanging="315"/>
              <w:jc w:val="left"/>
              <w:rPr>
                <w:rFonts w:ascii="宋体"/>
                <w:szCs w:val="21"/>
              </w:rPr>
            </w:pPr>
            <w:r>
              <w:rPr>
                <w:rFonts w:ascii="宋体" w:hint="eastAsia"/>
                <w:szCs w:val="21"/>
              </w:rPr>
              <w:t>4G模块</w:t>
            </w:r>
          </w:p>
        </w:tc>
        <w:tc>
          <w:tcPr>
            <w:tcW w:w="7210" w:type="dxa"/>
            <w:vAlign w:val="center"/>
          </w:tcPr>
          <w:p w:rsidR="00774453" w:rsidRDefault="00874692">
            <w:pPr>
              <w:widowControl/>
              <w:spacing w:after="60"/>
              <w:ind w:left="315" w:hangingChars="150" w:hanging="315"/>
              <w:jc w:val="left"/>
              <w:rPr>
                <w:rFonts w:ascii="宋体"/>
                <w:szCs w:val="21"/>
              </w:rPr>
            </w:pPr>
            <w:r>
              <w:rPr>
                <w:rFonts w:ascii="宋体" w:hint="eastAsia"/>
                <w:szCs w:val="21"/>
              </w:rPr>
              <w:t>支持4G物联卡，无线wifi联网方式，可配合物联卡通讯</w:t>
            </w:r>
          </w:p>
        </w:tc>
      </w:tr>
      <w:tr w:rsidR="00774453">
        <w:trPr>
          <w:jc w:val="center"/>
        </w:trPr>
        <w:tc>
          <w:tcPr>
            <w:tcW w:w="1175" w:type="dxa"/>
            <w:vAlign w:val="center"/>
          </w:tcPr>
          <w:p w:rsidR="00774453" w:rsidRDefault="00874692">
            <w:pPr>
              <w:widowControl/>
              <w:spacing w:after="60"/>
              <w:ind w:left="315" w:hangingChars="150" w:hanging="315"/>
              <w:jc w:val="left"/>
              <w:rPr>
                <w:rFonts w:ascii="宋体"/>
                <w:szCs w:val="21"/>
              </w:rPr>
            </w:pPr>
            <w:r>
              <w:rPr>
                <w:rFonts w:ascii="宋体" w:hint="eastAsia"/>
                <w:szCs w:val="21"/>
              </w:rPr>
              <w:t>主柜门锁</w:t>
            </w:r>
          </w:p>
        </w:tc>
        <w:tc>
          <w:tcPr>
            <w:tcW w:w="7210" w:type="dxa"/>
            <w:vAlign w:val="center"/>
          </w:tcPr>
          <w:p w:rsidR="00774453" w:rsidRDefault="00874692">
            <w:pPr>
              <w:widowControl/>
              <w:spacing w:after="60"/>
              <w:ind w:left="315" w:hangingChars="150" w:hanging="315"/>
              <w:jc w:val="left"/>
              <w:rPr>
                <w:rFonts w:ascii="宋体"/>
                <w:szCs w:val="21"/>
              </w:rPr>
            </w:pPr>
            <w:r>
              <w:rPr>
                <w:rFonts w:ascii="宋体" w:hint="eastAsia"/>
                <w:szCs w:val="21"/>
              </w:rPr>
              <w:t>柜门控制</w:t>
            </w:r>
          </w:p>
        </w:tc>
      </w:tr>
      <w:tr w:rsidR="00774453">
        <w:trPr>
          <w:jc w:val="center"/>
        </w:trPr>
        <w:tc>
          <w:tcPr>
            <w:tcW w:w="1175" w:type="dxa"/>
            <w:vAlign w:val="center"/>
          </w:tcPr>
          <w:p w:rsidR="00774453" w:rsidRDefault="00874692">
            <w:pPr>
              <w:widowControl/>
              <w:spacing w:after="60"/>
              <w:ind w:left="315" w:hangingChars="150" w:hanging="315"/>
              <w:jc w:val="left"/>
              <w:rPr>
                <w:rFonts w:ascii="宋体"/>
                <w:szCs w:val="21"/>
              </w:rPr>
            </w:pPr>
            <w:r>
              <w:rPr>
                <w:rFonts w:ascii="宋体" w:hint="eastAsia"/>
                <w:szCs w:val="21"/>
              </w:rPr>
              <w:t>货架</w:t>
            </w:r>
          </w:p>
        </w:tc>
        <w:tc>
          <w:tcPr>
            <w:tcW w:w="7210" w:type="dxa"/>
            <w:vAlign w:val="center"/>
          </w:tcPr>
          <w:p w:rsidR="00774453" w:rsidRDefault="00874692">
            <w:pPr>
              <w:widowControl/>
              <w:spacing w:after="60"/>
              <w:ind w:left="315" w:hangingChars="150" w:hanging="315"/>
              <w:jc w:val="left"/>
              <w:rPr>
                <w:rFonts w:ascii="宋体"/>
                <w:szCs w:val="21"/>
              </w:rPr>
            </w:pPr>
            <w:r>
              <w:rPr>
                <w:rFonts w:ascii="宋体" w:hint="eastAsia"/>
                <w:szCs w:val="21"/>
              </w:rPr>
              <w:t>采用螺旋结构出货，货道数≥36个，满足多种产品的铺放，可根据实际需求调节货道，具备紫外线灭菌功能。</w:t>
            </w:r>
          </w:p>
        </w:tc>
      </w:tr>
      <w:tr w:rsidR="00774453">
        <w:trPr>
          <w:trHeight w:val="525"/>
          <w:jc w:val="center"/>
        </w:trPr>
        <w:tc>
          <w:tcPr>
            <w:tcW w:w="1175" w:type="dxa"/>
            <w:vAlign w:val="center"/>
          </w:tcPr>
          <w:p w:rsidR="00774453" w:rsidRDefault="00874692">
            <w:pPr>
              <w:widowControl/>
              <w:spacing w:after="60"/>
              <w:ind w:left="315" w:hangingChars="150" w:hanging="315"/>
              <w:jc w:val="left"/>
              <w:rPr>
                <w:rFonts w:ascii="宋体"/>
                <w:szCs w:val="21"/>
              </w:rPr>
            </w:pPr>
            <w:r>
              <w:rPr>
                <w:rFonts w:ascii="宋体" w:hint="eastAsia"/>
                <w:szCs w:val="21"/>
              </w:rPr>
              <w:t>主板</w:t>
            </w:r>
          </w:p>
        </w:tc>
        <w:tc>
          <w:tcPr>
            <w:tcW w:w="7210" w:type="dxa"/>
            <w:vAlign w:val="center"/>
          </w:tcPr>
          <w:p w:rsidR="00774453" w:rsidRDefault="00874692">
            <w:pPr>
              <w:widowControl/>
              <w:spacing w:after="60"/>
              <w:ind w:left="315" w:hangingChars="150" w:hanging="315"/>
              <w:jc w:val="left"/>
              <w:rPr>
                <w:rFonts w:ascii="宋体"/>
                <w:szCs w:val="21"/>
              </w:rPr>
            </w:pPr>
            <w:r>
              <w:rPr>
                <w:rFonts w:ascii="宋体" w:hint="eastAsia"/>
                <w:szCs w:val="21"/>
              </w:rPr>
              <w:t>系统平台、界面显示、数据处理、通讯控制</w:t>
            </w:r>
          </w:p>
        </w:tc>
      </w:tr>
      <w:tr w:rsidR="00774453">
        <w:trPr>
          <w:trHeight w:val="525"/>
          <w:jc w:val="center"/>
        </w:trPr>
        <w:tc>
          <w:tcPr>
            <w:tcW w:w="1175" w:type="dxa"/>
            <w:vAlign w:val="center"/>
          </w:tcPr>
          <w:p w:rsidR="00774453" w:rsidRDefault="00874692">
            <w:pPr>
              <w:widowControl/>
              <w:spacing w:after="60"/>
              <w:jc w:val="left"/>
              <w:rPr>
                <w:rFonts w:ascii="宋体"/>
                <w:szCs w:val="21"/>
              </w:rPr>
            </w:pPr>
            <w:r>
              <w:rPr>
                <w:rFonts w:ascii="宋体" w:hint="eastAsia"/>
                <w:szCs w:val="21"/>
              </w:rPr>
              <w:t>副机</w:t>
            </w:r>
          </w:p>
        </w:tc>
        <w:tc>
          <w:tcPr>
            <w:tcW w:w="7210" w:type="dxa"/>
            <w:vAlign w:val="center"/>
          </w:tcPr>
          <w:p w:rsidR="00774453" w:rsidRDefault="00874692">
            <w:pPr>
              <w:widowControl/>
              <w:spacing w:after="60"/>
              <w:ind w:left="315" w:hangingChars="150" w:hanging="315"/>
              <w:jc w:val="left"/>
              <w:rPr>
                <w:rFonts w:ascii="宋体"/>
                <w:szCs w:val="21"/>
              </w:rPr>
            </w:pPr>
            <w:r>
              <w:rPr>
                <w:rFonts w:ascii="宋体" w:hint="eastAsia"/>
                <w:szCs w:val="21"/>
              </w:rPr>
              <w:t>自动售卖机作为主机，可配套副机满足大件货物的售卖，每台主机至少可配套4台副机，能够满足多种产品（以耗材为主）的销售需求</w:t>
            </w:r>
          </w:p>
        </w:tc>
      </w:tr>
    </w:tbl>
    <w:p w:rsidR="00774453" w:rsidRDefault="00874692">
      <w:pPr>
        <w:spacing w:after="60"/>
        <w:ind w:left="315"/>
        <w:rPr>
          <w:rFonts w:ascii="宋体" w:hAnsi="宋体"/>
          <w:sz w:val="24"/>
        </w:rPr>
      </w:pPr>
      <w:r>
        <w:rPr>
          <w:rFonts w:ascii="宋体" w:hAnsi="宋体" w:hint="eastAsia"/>
          <w:sz w:val="24"/>
        </w:rPr>
        <w:t>2共享轮椅技术要求</w:t>
      </w:r>
    </w:p>
    <w:tbl>
      <w:tblPr>
        <w:tblW w:w="8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5"/>
        <w:gridCol w:w="7210"/>
      </w:tblGrid>
      <w:tr w:rsidR="00774453">
        <w:trPr>
          <w:trHeight w:val="525"/>
          <w:jc w:val="center"/>
        </w:trPr>
        <w:tc>
          <w:tcPr>
            <w:tcW w:w="1175" w:type="dxa"/>
            <w:shd w:val="clear" w:color="auto" w:fill="FFFFFF"/>
            <w:vAlign w:val="center"/>
          </w:tcPr>
          <w:p w:rsidR="00774453" w:rsidRDefault="00774453">
            <w:pPr>
              <w:widowControl/>
              <w:spacing w:after="60"/>
              <w:jc w:val="left"/>
              <w:rPr>
                <w:rFonts w:ascii="宋体"/>
                <w:szCs w:val="21"/>
              </w:rPr>
            </w:pPr>
          </w:p>
        </w:tc>
        <w:tc>
          <w:tcPr>
            <w:tcW w:w="7210" w:type="dxa"/>
            <w:shd w:val="clear" w:color="auto" w:fill="FFFFFF"/>
          </w:tcPr>
          <w:p w:rsidR="00774453" w:rsidRDefault="00874692">
            <w:pPr>
              <w:widowControl/>
              <w:spacing w:after="60"/>
              <w:jc w:val="left"/>
              <w:rPr>
                <w:rFonts w:ascii="宋体"/>
                <w:szCs w:val="21"/>
              </w:rPr>
            </w:pPr>
            <w:r>
              <w:rPr>
                <w:rFonts w:ascii="宋体" w:hint="eastAsia"/>
                <w:szCs w:val="21"/>
              </w:rPr>
              <w:t>技术参数（±10%）</w:t>
            </w:r>
          </w:p>
        </w:tc>
      </w:tr>
      <w:tr w:rsidR="00774453">
        <w:trPr>
          <w:trHeight w:val="525"/>
          <w:jc w:val="center"/>
        </w:trPr>
        <w:tc>
          <w:tcPr>
            <w:tcW w:w="1175" w:type="dxa"/>
            <w:shd w:val="clear" w:color="auto" w:fill="FFFFFF"/>
            <w:vAlign w:val="center"/>
          </w:tcPr>
          <w:p w:rsidR="00774453" w:rsidRDefault="00874692">
            <w:pPr>
              <w:widowControl/>
              <w:spacing w:after="60"/>
              <w:jc w:val="left"/>
              <w:rPr>
                <w:rFonts w:ascii="宋体"/>
                <w:szCs w:val="21"/>
              </w:rPr>
            </w:pPr>
            <w:r>
              <w:rPr>
                <w:rFonts w:ascii="宋体" w:hint="eastAsia"/>
                <w:szCs w:val="21"/>
              </w:rPr>
              <w:t>工作电压</w:t>
            </w:r>
          </w:p>
        </w:tc>
        <w:tc>
          <w:tcPr>
            <w:tcW w:w="7210" w:type="dxa"/>
            <w:shd w:val="clear" w:color="auto" w:fill="FFFFFF"/>
            <w:vAlign w:val="center"/>
          </w:tcPr>
          <w:p w:rsidR="00774453" w:rsidRDefault="00874692">
            <w:pPr>
              <w:widowControl/>
              <w:spacing w:after="60"/>
              <w:jc w:val="left"/>
              <w:rPr>
                <w:rFonts w:ascii="宋体"/>
                <w:szCs w:val="21"/>
              </w:rPr>
            </w:pPr>
            <w:r>
              <w:rPr>
                <w:rFonts w:ascii="宋体" w:hint="eastAsia"/>
                <w:szCs w:val="21"/>
              </w:rPr>
              <w:t>3.7v-6v</w:t>
            </w:r>
          </w:p>
        </w:tc>
      </w:tr>
      <w:tr w:rsidR="00774453">
        <w:trPr>
          <w:trHeight w:val="525"/>
          <w:jc w:val="center"/>
        </w:trPr>
        <w:tc>
          <w:tcPr>
            <w:tcW w:w="1175" w:type="dxa"/>
            <w:shd w:val="clear" w:color="auto" w:fill="FFFFFF"/>
            <w:vAlign w:val="center"/>
          </w:tcPr>
          <w:p w:rsidR="00774453" w:rsidRDefault="00874692">
            <w:pPr>
              <w:widowControl/>
              <w:spacing w:after="60"/>
              <w:jc w:val="left"/>
              <w:rPr>
                <w:rFonts w:ascii="宋体"/>
                <w:szCs w:val="21"/>
              </w:rPr>
            </w:pPr>
            <w:r>
              <w:rPr>
                <w:rFonts w:ascii="宋体" w:hint="eastAsia"/>
                <w:szCs w:val="21"/>
              </w:rPr>
              <w:t>工作电流</w:t>
            </w:r>
          </w:p>
        </w:tc>
        <w:tc>
          <w:tcPr>
            <w:tcW w:w="7210" w:type="dxa"/>
            <w:shd w:val="clear" w:color="auto" w:fill="FFFFFF"/>
            <w:vAlign w:val="center"/>
          </w:tcPr>
          <w:p w:rsidR="00774453" w:rsidRDefault="00874692">
            <w:pPr>
              <w:widowControl/>
              <w:spacing w:after="60"/>
              <w:jc w:val="left"/>
              <w:rPr>
                <w:rFonts w:ascii="宋体"/>
                <w:szCs w:val="21"/>
              </w:rPr>
            </w:pPr>
            <w:r>
              <w:rPr>
                <w:rFonts w:ascii="宋体" w:hint="eastAsia"/>
                <w:szCs w:val="21"/>
              </w:rPr>
              <w:t>≤0.5A</w:t>
            </w:r>
          </w:p>
        </w:tc>
      </w:tr>
      <w:tr w:rsidR="00774453">
        <w:trPr>
          <w:trHeight w:val="525"/>
          <w:jc w:val="center"/>
        </w:trPr>
        <w:tc>
          <w:tcPr>
            <w:tcW w:w="1175" w:type="dxa"/>
            <w:shd w:val="clear" w:color="auto" w:fill="FFFFFF"/>
            <w:vAlign w:val="center"/>
          </w:tcPr>
          <w:p w:rsidR="00774453" w:rsidRDefault="00874692">
            <w:pPr>
              <w:widowControl/>
              <w:spacing w:after="60"/>
              <w:jc w:val="left"/>
              <w:rPr>
                <w:rFonts w:ascii="宋体"/>
                <w:szCs w:val="21"/>
              </w:rPr>
            </w:pPr>
            <w:r>
              <w:rPr>
                <w:rFonts w:ascii="宋体" w:hint="eastAsia"/>
                <w:szCs w:val="21"/>
              </w:rPr>
              <w:t>功率</w:t>
            </w:r>
          </w:p>
        </w:tc>
        <w:tc>
          <w:tcPr>
            <w:tcW w:w="7210" w:type="dxa"/>
            <w:shd w:val="clear" w:color="auto" w:fill="FFFFFF"/>
            <w:vAlign w:val="center"/>
          </w:tcPr>
          <w:p w:rsidR="00774453" w:rsidRDefault="00874692">
            <w:pPr>
              <w:widowControl/>
              <w:spacing w:after="60"/>
              <w:jc w:val="left"/>
              <w:rPr>
                <w:rFonts w:ascii="宋体"/>
                <w:szCs w:val="21"/>
              </w:rPr>
            </w:pPr>
            <w:r>
              <w:rPr>
                <w:rFonts w:ascii="宋体" w:hint="eastAsia"/>
                <w:szCs w:val="21"/>
              </w:rPr>
              <w:t>≤20W</w:t>
            </w:r>
          </w:p>
        </w:tc>
      </w:tr>
      <w:tr w:rsidR="00774453">
        <w:trPr>
          <w:trHeight w:val="525"/>
          <w:jc w:val="center"/>
        </w:trPr>
        <w:tc>
          <w:tcPr>
            <w:tcW w:w="1175" w:type="dxa"/>
            <w:shd w:val="clear" w:color="auto" w:fill="FFFFFF"/>
            <w:vAlign w:val="center"/>
          </w:tcPr>
          <w:p w:rsidR="00774453" w:rsidRDefault="00874692">
            <w:pPr>
              <w:widowControl/>
              <w:spacing w:after="60"/>
              <w:jc w:val="left"/>
              <w:rPr>
                <w:rFonts w:ascii="宋体"/>
                <w:szCs w:val="21"/>
              </w:rPr>
            </w:pPr>
            <w:r>
              <w:rPr>
                <w:rFonts w:ascii="宋体" w:hint="eastAsia"/>
                <w:szCs w:val="21"/>
              </w:rPr>
              <w:t>工作温度</w:t>
            </w:r>
          </w:p>
        </w:tc>
        <w:tc>
          <w:tcPr>
            <w:tcW w:w="7210" w:type="dxa"/>
            <w:shd w:val="clear" w:color="auto" w:fill="FFFFFF"/>
            <w:vAlign w:val="center"/>
          </w:tcPr>
          <w:p w:rsidR="00774453" w:rsidRDefault="00874692">
            <w:pPr>
              <w:widowControl/>
              <w:spacing w:after="60"/>
              <w:jc w:val="left"/>
              <w:rPr>
                <w:rFonts w:ascii="宋体"/>
                <w:szCs w:val="21"/>
              </w:rPr>
            </w:pPr>
            <w:r>
              <w:rPr>
                <w:rFonts w:ascii="宋体" w:hint="eastAsia"/>
                <w:szCs w:val="21"/>
              </w:rPr>
              <w:t>－25摄氏度---85摄氏度</w:t>
            </w:r>
          </w:p>
        </w:tc>
      </w:tr>
      <w:tr w:rsidR="00774453">
        <w:trPr>
          <w:trHeight w:val="525"/>
          <w:jc w:val="center"/>
        </w:trPr>
        <w:tc>
          <w:tcPr>
            <w:tcW w:w="1175" w:type="dxa"/>
            <w:shd w:val="clear" w:color="auto" w:fill="FFFFFF"/>
            <w:vAlign w:val="center"/>
          </w:tcPr>
          <w:p w:rsidR="00774453" w:rsidRDefault="00874692">
            <w:pPr>
              <w:widowControl/>
              <w:spacing w:after="60"/>
              <w:jc w:val="left"/>
              <w:rPr>
                <w:rFonts w:ascii="宋体"/>
                <w:szCs w:val="21"/>
              </w:rPr>
            </w:pPr>
            <w:r>
              <w:rPr>
                <w:rFonts w:ascii="宋体" w:hint="eastAsia"/>
                <w:szCs w:val="21"/>
              </w:rPr>
              <w:t>通讯方式</w:t>
            </w:r>
          </w:p>
        </w:tc>
        <w:tc>
          <w:tcPr>
            <w:tcW w:w="7210" w:type="dxa"/>
            <w:shd w:val="clear" w:color="auto" w:fill="FFFFFF"/>
            <w:vAlign w:val="center"/>
          </w:tcPr>
          <w:p w:rsidR="00774453" w:rsidRDefault="00874692">
            <w:pPr>
              <w:widowControl/>
              <w:spacing w:after="60"/>
              <w:jc w:val="left"/>
              <w:rPr>
                <w:rFonts w:ascii="宋体"/>
                <w:szCs w:val="21"/>
              </w:rPr>
            </w:pPr>
            <w:r>
              <w:rPr>
                <w:rFonts w:ascii="宋体" w:hint="eastAsia"/>
                <w:szCs w:val="21"/>
              </w:rPr>
              <w:t>4G（配备物联卡）+蓝牙</w:t>
            </w:r>
          </w:p>
        </w:tc>
      </w:tr>
      <w:tr w:rsidR="00774453">
        <w:trPr>
          <w:trHeight w:val="525"/>
          <w:jc w:val="center"/>
        </w:trPr>
        <w:tc>
          <w:tcPr>
            <w:tcW w:w="1175" w:type="dxa"/>
            <w:shd w:val="clear" w:color="auto" w:fill="FFFFFF"/>
            <w:vAlign w:val="center"/>
          </w:tcPr>
          <w:p w:rsidR="00774453" w:rsidRDefault="00874692">
            <w:pPr>
              <w:widowControl/>
              <w:spacing w:after="60"/>
              <w:jc w:val="left"/>
              <w:rPr>
                <w:rFonts w:ascii="宋体"/>
                <w:szCs w:val="21"/>
              </w:rPr>
            </w:pPr>
            <w:r>
              <w:rPr>
                <w:rFonts w:ascii="宋体" w:hint="eastAsia"/>
                <w:szCs w:val="21"/>
              </w:rPr>
              <w:t>上锁方式</w:t>
            </w:r>
          </w:p>
        </w:tc>
        <w:tc>
          <w:tcPr>
            <w:tcW w:w="7210" w:type="dxa"/>
            <w:shd w:val="clear" w:color="auto" w:fill="FFFFFF"/>
            <w:vAlign w:val="center"/>
          </w:tcPr>
          <w:p w:rsidR="00774453" w:rsidRDefault="00874692">
            <w:pPr>
              <w:widowControl/>
              <w:spacing w:after="60"/>
              <w:jc w:val="left"/>
              <w:rPr>
                <w:rFonts w:ascii="宋体"/>
                <w:szCs w:val="21"/>
              </w:rPr>
            </w:pPr>
            <w:r>
              <w:rPr>
                <w:rFonts w:ascii="宋体" w:hint="eastAsia"/>
                <w:szCs w:val="21"/>
              </w:rPr>
              <w:t>支持软连锁</w:t>
            </w:r>
          </w:p>
        </w:tc>
      </w:tr>
      <w:tr w:rsidR="00774453">
        <w:trPr>
          <w:trHeight w:val="525"/>
          <w:jc w:val="center"/>
        </w:trPr>
        <w:tc>
          <w:tcPr>
            <w:tcW w:w="1175" w:type="dxa"/>
            <w:shd w:val="clear" w:color="auto" w:fill="FFFFFF"/>
            <w:vAlign w:val="center"/>
          </w:tcPr>
          <w:p w:rsidR="00774453" w:rsidRDefault="00874692">
            <w:pPr>
              <w:widowControl/>
              <w:spacing w:after="60"/>
              <w:jc w:val="left"/>
              <w:rPr>
                <w:rFonts w:ascii="宋体"/>
                <w:szCs w:val="21"/>
              </w:rPr>
            </w:pPr>
            <w:r>
              <w:rPr>
                <w:rFonts w:ascii="宋体" w:hint="eastAsia"/>
                <w:szCs w:val="21"/>
              </w:rPr>
              <w:t>安装方式</w:t>
            </w:r>
          </w:p>
        </w:tc>
        <w:tc>
          <w:tcPr>
            <w:tcW w:w="7210" w:type="dxa"/>
            <w:shd w:val="clear" w:color="auto" w:fill="FFFFFF"/>
            <w:vAlign w:val="center"/>
          </w:tcPr>
          <w:p w:rsidR="00774453" w:rsidRDefault="00874692">
            <w:pPr>
              <w:widowControl/>
              <w:spacing w:after="60"/>
              <w:jc w:val="left"/>
              <w:rPr>
                <w:rFonts w:ascii="宋体"/>
                <w:szCs w:val="21"/>
              </w:rPr>
            </w:pPr>
            <w:r>
              <w:rPr>
                <w:rFonts w:ascii="宋体" w:hint="eastAsia"/>
                <w:szCs w:val="21"/>
              </w:rPr>
              <w:t>支持放置式</w:t>
            </w:r>
          </w:p>
        </w:tc>
      </w:tr>
      <w:tr w:rsidR="00774453">
        <w:trPr>
          <w:trHeight w:val="525"/>
          <w:jc w:val="center"/>
        </w:trPr>
        <w:tc>
          <w:tcPr>
            <w:tcW w:w="1175" w:type="dxa"/>
            <w:shd w:val="clear" w:color="auto" w:fill="FFFFFF"/>
            <w:vAlign w:val="center"/>
          </w:tcPr>
          <w:p w:rsidR="00774453" w:rsidRDefault="00874692">
            <w:pPr>
              <w:widowControl/>
              <w:spacing w:after="60"/>
              <w:jc w:val="left"/>
              <w:rPr>
                <w:rFonts w:ascii="宋体"/>
                <w:szCs w:val="21"/>
              </w:rPr>
            </w:pPr>
            <w:r>
              <w:rPr>
                <w:rFonts w:ascii="宋体" w:hint="eastAsia"/>
                <w:szCs w:val="21"/>
              </w:rPr>
              <w:t>尺寸</w:t>
            </w:r>
          </w:p>
        </w:tc>
        <w:tc>
          <w:tcPr>
            <w:tcW w:w="7210" w:type="dxa"/>
            <w:shd w:val="clear" w:color="auto" w:fill="FFFFFF"/>
            <w:vAlign w:val="center"/>
          </w:tcPr>
          <w:p w:rsidR="00774453" w:rsidRDefault="00874692">
            <w:pPr>
              <w:widowControl/>
              <w:spacing w:after="60"/>
              <w:jc w:val="left"/>
              <w:rPr>
                <w:rFonts w:ascii="宋体"/>
                <w:szCs w:val="21"/>
              </w:rPr>
            </w:pPr>
            <w:r>
              <w:rPr>
                <w:rFonts w:ascii="宋体" w:hint="eastAsia"/>
                <w:szCs w:val="21"/>
              </w:rPr>
              <w:t>满足：长410--1850mm、深820-950mm、高860-1200mm</w:t>
            </w:r>
          </w:p>
        </w:tc>
      </w:tr>
      <w:tr w:rsidR="00774453">
        <w:trPr>
          <w:trHeight w:val="525"/>
          <w:jc w:val="center"/>
        </w:trPr>
        <w:tc>
          <w:tcPr>
            <w:tcW w:w="1175" w:type="dxa"/>
            <w:shd w:val="clear" w:color="auto" w:fill="FFFFFF"/>
            <w:vAlign w:val="center"/>
          </w:tcPr>
          <w:p w:rsidR="00774453" w:rsidRDefault="00874692">
            <w:pPr>
              <w:widowControl/>
              <w:spacing w:after="60"/>
              <w:jc w:val="left"/>
              <w:rPr>
                <w:rFonts w:ascii="宋体"/>
                <w:szCs w:val="21"/>
              </w:rPr>
            </w:pPr>
            <w:r>
              <w:rPr>
                <w:rFonts w:ascii="宋体" w:hint="eastAsia"/>
                <w:szCs w:val="21"/>
              </w:rPr>
              <w:t>材质工艺</w:t>
            </w:r>
          </w:p>
        </w:tc>
        <w:tc>
          <w:tcPr>
            <w:tcW w:w="7210" w:type="dxa"/>
            <w:shd w:val="clear" w:color="auto" w:fill="FFFFFF"/>
            <w:vAlign w:val="center"/>
          </w:tcPr>
          <w:p w:rsidR="00774453" w:rsidRDefault="00874692">
            <w:pPr>
              <w:widowControl/>
              <w:spacing w:after="60"/>
              <w:jc w:val="left"/>
              <w:rPr>
                <w:rFonts w:ascii="宋体"/>
                <w:szCs w:val="21"/>
              </w:rPr>
            </w:pPr>
            <w:r>
              <w:rPr>
                <w:rFonts w:ascii="宋体" w:hint="eastAsia"/>
                <w:szCs w:val="21"/>
              </w:rPr>
              <w:t>铁管喷涂或更优材质工艺</w:t>
            </w:r>
          </w:p>
        </w:tc>
      </w:tr>
      <w:tr w:rsidR="00774453">
        <w:trPr>
          <w:trHeight w:val="525"/>
          <w:jc w:val="center"/>
        </w:trPr>
        <w:tc>
          <w:tcPr>
            <w:tcW w:w="1175" w:type="dxa"/>
            <w:shd w:val="clear" w:color="auto" w:fill="FFFFFF"/>
            <w:vAlign w:val="center"/>
          </w:tcPr>
          <w:p w:rsidR="00774453" w:rsidRDefault="00874692">
            <w:pPr>
              <w:widowControl/>
              <w:spacing w:after="60"/>
              <w:jc w:val="left"/>
              <w:rPr>
                <w:rFonts w:ascii="宋体"/>
                <w:szCs w:val="21"/>
              </w:rPr>
            </w:pPr>
            <w:r>
              <w:rPr>
                <w:rFonts w:ascii="宋体" w:hint="eastAsia"/>
                <w:szCs w:val="21"/>
              </w:rPr>
              <w:t>抗冲击强度</w:t>
            </w:r>
          </w:p>
        </w:tc>
        <w:tc>
          <w:tcPr>
            <w:tcW w:w="7210" w:type="dxa"/>
            <w:shd w:val="clear" w:color="auto" w:fill="FFFFFF"/>
            <w:vAlign w:val="center"/>
          </w:tcPr>
          <w:p w:rsidR="00774453" w:rsidRDefault="00874692">
            <w:pPr>
              <w:widowControl/>
              <w:spacing w:after="60"/>
              <w:jc w:val="left"/>
              <w:rPr>
                <w:rFonts w:ascii="宋体"/>
                <w:szCs w:val="21"/>
              </w:rPr>
            </w:pPr>
            <w:r>
              <w:rPr>
                <w:rFonts w:ascii="宋体" w:hint="eastAsia"/>
                <w:szCs w:val="21"/>
              </w:rPr>
              <w:t>≥100kg</w:t>
            </w:r>
          </w:p>
        </w:tc>
      </w:tr>
    </w:tbl>
    <w:p w:rsidR="00774453" w:rsidRDefault="00874692">
      <w:pPr>
        <w:spacing w:after="60"/>
        <w:ind w:left="315"/>
        <w:rPr>
          <w:rFonts w:ascii="宋体" w:hAnsi="宋体"/>
          <w:sz w:val="24"/>
        </w:rPr>
      </w:pPr>
      <w:r>
        <w:rPr>
          <w:rFonts w:ascii="宋体" w:hAnsi="宋体" w:hint="eastAsia"/>
          <w:sz w:val="24"/>
        </w:rPr>
        <w:t>3共享充电宝技术要求</w:t>
      </w:r>
    </w:p>
    <w:tbl>
      <w:tblPr>
        <w:tblW w:w="8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5"/>
        <w:gridCol w:w="7210"/>
      </w:tblGrid>
      <w:tr w:rsidR="00774453">
        <w:trPr>
          <w:trHeight w:val="525"/>
          <w:jc w:val="center"/>
        </w:trPr>
        <w:tc>
          <w:tcPr>
            <w:tcW w:w="1175" w:type="dxa"/>
            <w:shd w:val="clear" w:color="auto" w:fill="auto"/>
            <w:vAlign w:val="center"/>
          </w:tcPr>
          <w:p w:rsidR="00774453" w:rsidRDefault="00874692">
            <w:pPr>
              <w:widowControl/>
              <w:spacing w:after="60"/>
              <w:jc w:val="left"/>
              <w:rPr>
                <w:rFonts w:ascii="宋体"/>
                <w:szCs w:val="21"/>
              </w:rPr>
            </w:pPr>
            <w:r>
              <w:rPr>
                <w:rFonts w:ascii="宋体" w:hint="eastAsia"/>
                <w:szCs w:val="21"/>
              </w:rPr>
              <w:t>接口</w:t>
            </w:r>
          </w:p>
        </w:tc>
        <w:tc>
          <w:tcPr>
            <w:tcW w:w="7210" w:type="dxa"/>
            <w:shd w:val="clear" w:color="auto" w:fill="auto"/>
            <w:vAlign w:val="center"/>
          </w:tcPr>
          <w:p w:rsidR="00774453" w:rsidRDefault="00874692">
            <w:pPr>
              <w:widowControl/>
              <w:spacing w:after="60"/>
              <w:jc w:val="left"/>
              <w:rPr>
                <w:rFonts w:ascii="宋体"/>
                <w:szCs w:val="21"/>
              </w:rPr>
            </w:pPr>
            <w:r>
              <w:rPr>
                <w:rFonts w:ascii="宋体" w:hint="eastAsia"/>
                <w:szCs w:val="21"/>
              </w:rPr>
              <w:t>USB  TF   HDMI-out  J45网口 DC12V-in  3.5音频-out</w:t>
            </w:r>
          </w:p>
        </w:tc>
      </w:tr>
      <w:tr w:rsidR="00774453">
        <w:trPr>
          <w:trHeight w:val="525"/>
          <w:jc w:val="center"/>
        </w:trPr>
        <w:tc>
          <w:tcPr>
            <w:tcW w:w="1175" w:type="dxa"/>
            <w:shd w:val="clear" w:color="auto" w:fill="auto"/>
            <w:vAlign w:val="center"/>
          </w:tcPr>
          <w:p w:rsidR="00774453" w:rsidRDefault="00874692">
            <w:pPr>
              <w:widowControl/>
              <w:spacing w:after="60"/>
              <w:jc w:val="left"/>
              <w:rPr>
                <w:rFonts w:ascii="宋体"/>
                <w:szCs w:val="21"/>
              </w:rPr>
            </w:pPr>
            <w:r>
              <w:rPr>
                <w:rFonts w:ascii="宋体" w:hint="eastAsia"/>
                <w:szCs w:val="21"/>
              </w:rPr>
              <w:t>usb接口</w:t>
            </w:r>
          </w:p>
        </w:tc>
        <w:tc>
          <w:tcPr>
            <w:tcW w:w="7210" w:type="dxa"/>
            <w:shd w:val="clear" w:color="auto" w:fill="auto"/>
            <w:vAlign w:val="center"/>
          </w:tcPr>
          <w:p w:rsidR="00774453" w:rsidRDefault="00874692">
            <w:pPr>
              <w:widowControl/>
              <w:spacing w:after="60"/>
              <w:jc w:val="left"/>
              <w:rPr>
                <w:rFonts w:ascii="宋体"/>
                <w:szCs w:val="21"/>
              </w:rPr>
            </w:pPr>
            <w:r>
              <w:rPr>
                <w:rFonts w:ascii="宋体" w:hint="eastAsia"/>
                <w:szCs w:val="21"/>
              </w:rPr>
              <w:t>2路接口</w:t>
            </w:r>
          </w:p>
        </w:tc>
      </w:tr>
      <w:tr w:rsidR="00774453">
        <w:trPr>
          <w:trHeight w:val="525"/>
          <w:jc w:val="center"/>
        </w:trPr>
        <w:tc>
          <w:tcPr>
            <w:tcW w:w="1175" w:type="dxa"/>
            <w:shd w:val="clear" w:color="auto" w:fill="auto"/>
            <w:vAlign w:val="center"/>
          </w:tcPr>
          <w:p w:rsidR="00774453" w:rsidRDefault="00874692">
            <w:pPr>
              <w:widowControl/>
              <w:spacing w:after="60"/>
              <w:jc w:val="left"/>
              <w:rPr>
                <w:rFonts w:ascii="宋体"/>
                <w:szCs w:val="21"/>
              </w:rPr>
            </w:pPr>
            <w:r>
              <w:rPr>
                <w:rFonts w:ascii="宋体" w:hint="eastAsia"/>
                <w:szCs w:val="21"/>
              </w:rPr>
              <w:t>TF卡槽</w:t>
            </w:r>
          </w:p>
        </w:tc>
        <w:tc>
          <w:tcPr>
            <w:tcW w:w="7210" w:type="dxa"/>
            <w:shd w:val="clear" w:color="auto" w:fill="auto"/>
            <w:vAlign w:val="center"/>
          </w:tcPr>
          <w:p w:rsidR="00774453" w:rsidRDefault="00874692">
            <w:pPr>
              <w:widowControl/>
              <w:spacing w:after="60"/>
              <w:jc w:val="left"/>
              <w:rPr>
                <w:rFonts w:ascii="宋体"/>
                <w:szCs w:val="21"/>
              </w:rPr>
            </w:pPr>
            <w:r>
              <w:rPr>
                <w:rFonts w:ascii="宋体" w:hint="eastAsia"/>
                <w:szCs w:val="21"/>
              </w:rPr>
              <w:t>1路</w:t>
            </w:r>
          </w:p>
        </w:tc>
      </w:tr>
      <w:tr w:rsidR="00774453">
        <w:trPr>
          <w:trHeight w:val="525"/>
          <w:jc w:val="center"/>
        </w:trPr>
        <w:tc>
          <w:tcPr>
            <w:tcW w:w="1175" w:type="dxa"/>
            <w:shd w:val="clear" w:color="auto" w:fill="auto"/>
            <w:vAlign w:val="center"/>
          </w:tcPr>
          <w:p w:rsidR="00774453" w:rsidRDefault="00874692">
            <w:pPr>
              <w:widowControl/>
              <w:spacing w:after="60"/>
              <w:jc w:val="left"/>
              <w:rPr>
                <w:rFonts w:ascii="宋体"/>
                <w:szCs w:val="21"/>
              </w:rPr>
            </w:pPr>
            <w:r>
              <w:rPr>
                <w:rFonts w:ascii="宋体" w:hint="eastAsia"/>
                <w:szCs w:val="21"/>
              </w:rPr>
              <w:t>网络</w:t>
            </w:r>
          </w:p>
        </w:tc>
        <w:tc>
          <w:tcPr>
            <w:tcW w:w="7210" w:type="dxa"/>
            <w:shd w:val="clear" w:color="auto" w:fill="auto"/>
            <w:vAlign w:val="center"/>
          </w:tcPr>
          <w:p w:rsidR="00774453" w:rsidRDefault="00874692">
            <w:pPr>
              <w:widowControl/>
              <w:spacing w:after="60"/>
              <w:jc w:val="left"/>
              <w:rPr>
                <w:rFonts w:ascii="宋体"/>
                <w:szCs w:val="21"/>
              </w:rPr>
            </w:pPr>
            <w:r>
              <w:rPr>
                <w:rFonts w:ascii="宋体" w:hint="eastAsia"/>
                <w:szCs w:val="21"/>
              </w:rPr>
              <w:t>J45 接口，WIFI，4G物联卡</w:t>
            </w:r>
          </w:p>
        </w:tc>
      </w:tr>
      <w:tr w:rsidR="00774453">
        <w:trPr>
          <w:trHeight w:val="525"/>
          <w:jc w:val="center"/>
        </w:trPr>
        <w:tc>
          <w:tcPr>
            <w:tcW w:w="1175" w:type="dxa"/>
            <w:shd w:val="clear" w:color="auto" w:fill="auto"/>
            <w:vAlign w:val="center"/>
          </w:tcPr>
          <w:p w:rsidR="00774453" w:rsidRDefault="00874692">
            <w:pPr>
              <w:widowControl/>
              <w:spacing w:after="60"/>
              <w:jc w:val="left"/>
              <w:rPr>
                <w:rFonts w:ascii="宋体"/>
                <w:szCs w:val="21"/>
              </w:rPr>
            </w:pPr>
            <w:r>
              <w:rPr>
                <w:rFonts w:ascii="宋体" w:hint="eastAsia"/>
                <w:szCs w:val="21"/>
              </w:rPr>
              <w:t>HDMI</w:t>
            </w:r>
          </w:p>
        </w:tc>
        <w:tc>
          <w:tcPr>
            <w:tcW w:w="7210" w:type="dxa"/>
            <w:shd w:val="clear" w:color="auto" w:fill="auto"/>
            <w:vAlign w:val="center"/>
          </w:tcPr>
          <w:p w:rsidR="00774453" w:rsidRDefault="00874692">
            <w:pPr>
              <w:widowControl/>
              <w:spacing w:after="60"/>
              <w:jc w:val="left"/>
              <w:rPr>
                <w:rFonts w:ascii="宋体"/>
                <w:szCs w:val="21"/>
              </w:rPr>
            </w:pPr>
            <w:r>
              <w:rPr>
                <w:rFonts w:ascii="宋体" w:hint="eastAsia"/>
                <w:szCs w:val="21"/>
              </w:rPr>
              <w:t>输入</w:t>
            </w:r>
          </w:p>
        </w:tc>
      </w:tr>
      <w:tr w:rsidR="00774453">
        <w:trPr>
          <w:trHeight w:val="525"/>
          <w:jc w:val="center"/>
        </w:trPr>
        <w:tc>
          <w:tcPr>
            <w:tcW w:w="1175" w:type="dxa"/>
            <w:shd w:val="clear" w:color="auto" w:fill="auto"/>
            <w:vAlign w:val="center"/>
          </w:tcPr>
          <w:p w:rsidR="00774453" w:rsidRDefault="00874692">
            <w:pPr>
              <w:widowControl/>
              <w:spacing w:after="60"/>
              <w:jc w:val="left"/>
              <w:rPr>
                <w:rFonts w:ascii="宋体"/>
                <w:szCs w:val="21"/>
              </w:rPr>
            </w:pPr>
            <w:r>
              <w:rPr>
                <w:rFonts w:ascii="宋体" w:hint="eastAsia"/>
                <w:szCs w:val="21"/>
              </w:rPr>
              <w:t>存储介质</w:t>
            </w:r>
          </w:p>
        </w:tc>
        <w:tc>
          <w:tcPr>
            <w:tcW w:w="7210" w:type="dxa"/>
            <w:shd w:val="clear" w:color="auto" w:fill="auto"/>
            <w:vAlign w:val="center"/>
          </w:tcPr>
          <w:p w:rsidR="00774453" w:rsidRDefault="00874692">
            <w:pPr>
              <w:widowControl/>
              <w:spacing w:after="60"/>
              <w:jc w:val="left"/>
              <w:rPr>
                <w:rFonts w:ascii="宋体"/>
                <w:szCs w:val="21"/>
              </w:rPr>
            </w:pPr>
            <w:r>
              <w:rPr>
                <w:rFonts w:ascii="宋体" w:hint="eastAsia"/>
                <w:szCs w:val="21"/>
              </w:rPr>
              <w:t>内置储存TF卡U盘</w:t>
            </w:r>
          </w:p>
        </w:tc>
      </w:tr>
      <w:tr w:rsidR="00774453">
        <w:trPr>
          <w:trHeight w:val="525"/>
          <w:jc w:val="center"/>
        </w:trPr>
        <w:tc>
          <w:tcPr>
            <w:tcW w:w="1175" w:type="dxa"/>
            <w:shd w:val="clear" w:color="auto" w:fill="auto"/>
            <w:vAlign w:val="center"/>
          </w:tcPr>
          <w:p w:rsidR="00774453" w:rsidRDefault="00874692">
            <w:pPr>
              <w:widowControl/>
              <w:spacing w:after="60"/>
              <w:jc w:val="left"/>
              <w:rPr>
                <w:rFonts w:ascii="宋体"/>
                <w:szCs w:val="21"/>
              </w:rPr>
            </w:pPr>
            <w:r>
              <w:rPr>
                <w:rFonts w:ascii="宋体" w:hint="eastAsia"/>
                <w:szCs w:val="21"/>
              </w:rPr>
              <w:t>显示器</w:t>
            </w:r>
          </w:p>
        </w:tc>
        <w:tc>
          <w:tcPr>
            <w:tcW w:w="7210" w:type="dxa"/>
            <w:shd w:val="clear" w:color="auto" w:fill="auto"/>
            <w:vAlign w:val="center"/>
          </w:tcPr>
          <w:p w:rsidR="00774453" w:rsidRDefault="00874692">
            <w:pPr>
              <w:widowControl/>
              <w:spacing w:after="60"/>
              <w:jc w:val="left"/>
              <w:rPr>
                <w:rFonts w:ascii="宋体"/>
                <w:szCs w:val="21"/>
              </w:rPr>
            </w:pPr>
            <w:r>
              <w:rPr>
                <w:rFonts w:ascii="宋体" w:hint="eastAsia"/>
                <w:szCs w:val="21"/>
              </w:rPr>
              <w:t>43寸LED高清显示屏，分辨率&gt;1920*1280</w:t>
            </w:r>
          </w:p>
        </w:tc>
      </w:tr>
      <w:tr w:rsidR="00774453">
        <w:trPr>
          <w:trHeight w:val="525"/>
          <w:jc w:val="center"/>
        </w:trPr>
        <w:tc>
          <w:tcPr>
            <w:tcW w:w="1175" w:type="dxa"/>
            <w:shd w:val="clear" w:color="auto" w:fill="auto"/>
            <w:vAlign w:val="center"/>
          </w:tcPr>
          <w:p w:rsidR="00774453" w:rsidRDefault="00874692">
            <w:pPr>
              <w:widowControl/>
              <w:spacing w:after="60"/>
              <w:jc w:val="left"/>
              <w:rPr>
                <w:rFonts w:ascii="宋体"/>
                <w:szCs w:val="21"/>
              </w:rPr>
            </w:pPr>
            <w:r>
              <w:rPr>
                <w:rFonts w:ascii="宋体" w:hint="eastAsia"/>
                <w:szCs w:val="21"/>
              </w:rPr>
              <w:t>屏幕机充电宝数量</w:t>
            </w:r>
          </w:p>
        </w:tc>
        <w:tc>
          <w:tcPr>
            <w:tcW w:w="7210" w:type="dxa"/>
            <w:shd w:val="clear" w:color="auto" w:fill="auto"/>
            <w:vAlign w:val="center"/>
          </w:tcPr>
          <w:p w:rsidR="00774453" w:rsidRDefault="00874692">
            <w:pPr>
              <w:widowControl/>
              <w:spacing w:after="60"/>
              <w:jc w:val="left"/>
              <w:rPr>
                <w:rFonts w:ascii="宋体"/>
                <w:szCs w:val="21"/>
              </w:rPr>
            </w:pPr>
            <w:r>
              <w:rPr>
                <w:rFonts w:ascii="宋体" w:hint="eastAsia"/>
                <w:szCs w:val="21"/>
              </w:rPr>
              <w:t>标配24个，可选24,48,52</w:t>
            </w:r>
          </w:p>
        </w:tc>
      </w:tr>
      <w:tr w:rsidR="00774453">
        <w:trPr>
          <w:trHeight w:val="525"/>
          <w:jc w:val="center"/>
        </w:trPr>
        <w:tc>
          <w:tcPr>
            <w:tcW w:w="1175" w:type="dxa"/>
            <w:shd w:val="clear" w:color="auto" w:fill="auto"/>
            <w:vAlign w:val="center"/>
          </w:tcPr>
          <w:p w:rsidR="00774453" w:rsidRDefault="00874692">
            <w:pPr>
              <w:widowControl/>
              <w:spacing w:after="60"/>
              <w:jc w:val="left"/>
              <w:rPr>
                <w:rFonts w:ascii="宋体"/>
                <w:szCs w:val="21"/>
              </w:rPr>
            </w:pPr>
            <w:r>
              <w:rPr>
                <w:rFonts w:ascii="宋体" w:hint="eastAsia"/>
                <w:szCs w:val="21"/>
              </w:rPr>
              <w:lastRenderedPageBreak/>
              <w:t>电源</w:t>
            </w:r>
          </w:p>
        </w:tc>
        <w:tc>
          <w:tcPr>
            <w:tcW w:w="7210" w:type="dxa"/>
            <w:shd w:val="clear" w:color="auto" w:fill="auto"/>
            <w:vAlign w:val="center"/>
          </w:tcPr>
          <w:p w:rsidR="00774453" w:rsidRDefault="00874692">
            <w:pPr>
              <w:widowControl/>
              <w:spacing w:after="60"/>
              <w:jc w:val="left"/>
              <w:rPr>
                <w:rFonts w:ascii="宋体"/>
                <w:szCs w:val="21"/>
              </w:rPr>
            </w:pPr>
            <w:r>
              <w:rPr>
                <w:rFonts w:ascii="宋体" w:hint="eastAsia"/>
                <w:szCs w:val="21"/>
              </w:rPr>
              <w:t>主板供电</w:t>
            </w:r>
          </w:p>
        </w:tc>
      </w:tr>
    </w:tbl>
    <w:p w:rsidR="00774453" w:rsidRDefault="00774453">
      <w:pPr>
        <w:rPr>
          <w:rFonts w:ascii="宋体" w:hAnsi="宋体"/>
          <w:sz w:val="24"/>
        </w:rPr>
      </w:pPr>
    </w:p>
    <w:p w:rsidR="00774453" w:rsidRDefault="00774453">
      <w:pPr>
        <w:rPr>
          <w:rFonts w:ascii="宋体" w:hAnsi="宋体"/>
          <w:sz w:val="24"/>
        </w:rPr>
      </w:pPr>
    </w:p>
    <w:p w:rsidR="00774453" w:rsidRDefault="00874692">
      <w:pPr>
        <w:pStyle w:val="2"/>
        <w:spacing w:beforeLines="50" w:before="120" w:afterLines="50" w:after="120"/>
        <w:rPr>
          <w:szCs w:val="24"/>
        </w:rPr>
      </w:pPr>
      <w:r>
        <w:rPr>
          <w:rFonts w:hint="eastAsia"/>
          <w:szCs w:val="24"/>
        </w:rPr>
        <w:t>四、项目商务要求</w:t>
      </w:r>
    </w:p>
    <w:p w:rsidR="00774453" w:rsidRDefault="00874692">
      <w:pPr>
        <w:spacing w:after="60"/>
        <w:rPr>
          <w:rFonts w:ascii="宋体" w:hAnsi="宋体" w:cs="宋体"/>
          <w:sz w:val="24"/>
        </w:rPr>
      </w:pPr>
      <w:r>
        <w:rPr>
          <w:rFonts w:ascii="宋体" w:hAnsi="宋体" w:cs="宋体" w:hint="eastAsia"/>
          <w:sz w:val="24"/>
        </w:rPr>
        <w:t>1、投标方根据投标价按实际</w:t>
      </w:r>
      <w:r w:rsidR="00AE33E7">
        <w:rPr>
          <w:rFonts w:ascii="宋体" w:hAnsi="宋体" w:cs="宋体" w:hint="eastAsia"/>
          <w:sz w:val="24"/>
        </w:rPr>
        <w:t>使用</w:t>
      </w:r>
      <w:r>
        <w:rPr>
          <w:rFonts w:ascii="宋体" w:hAnsi="宋体" w:cs="宋体" w:hint="eastAsia"/>
          <w:sz w:val="24"/>
        </w:rPr>
        <w:t>场地面积向招标方支付场地</w:t>
      </w:r>
      <w:r w:rsidR="00AE33E7">
        <w:rPr>
          <w:rFonts w:ascii="宋体" w:hAnsi="宋体" w:cs="宋体" w:hint="eastAsia"/>
          <w:sz w:val="24"/>
        </w:rPr>
        <w:t>使用</w:t>
      </w:r>
      <w:r>
        <w:rPr>
          <w:rFonts w:ascii="宋体" w:hAnsi="宋体" w:cs="宋体" w:hint="eastAsia"/>
          <w:sz w:val="24"/>
        </w:rPr>
        <w:t>费；水、电费按实际使用费支付；</w:t>
      </w:r>
    </w:p>
    <w:p w:rsidR="00774453" w:rsidRDefault="00874692">
      <w:pPr>
        <w:spacing w:after="60"/>
        <w:rPr>
          <w:rFonts w:ascii="宋体" w:hAnsi="宋体" w:cs="宋体"/>
          <w:sz w:val="24"/>
        </w:rPr>
      </w:pPr>
      <w:r>
        <w:rPr>
          <w:rFonts w:ascii="宋体" w:hAnsi="宋体" w:cs="宋体"/>
          <w:sz w:val="24"/>
        </w:rPr>
        <w:t>2、</w:t>
      </w:r>
      <w:r>
        <w:rPr>
          <w:rFonts w:ascii="宋体" w:hAnsi="宋体" w:cs="宋体" w:hint="eastAsia"/>
          <w:sz w:val="24"/>
        </w:rPr>
        <w:t>付款方式：每季度支付一次；</w:t>
      </w:r>
    </w:p>
    <w:p w:rsidR="00774453" w:rsidRDefault="00874692">
      <w:pPr>
        <w:pStyle w:val="a8"/>
      </w:pPr>
      <w:r>
        <w:t>3</w:t>
      </w:r>
      <w:r>
        <w:t>、</w:t>
      </w:r>
      <w:r>
        <w:rPr>
          <w:rFonts w:ascii="宋体" w:hAnsi="宋体" w:cs="宋体" w:hint="eastAsia"/>
          <w:sz w:val="24"/>
        </w:rPr>
        <w:t>交货期：签订合同后7个工作日安装投入使用；</w:t>
      </w:r>
    </w:p>
    <w:p w:rsidR="00774453" w:rsidRDefault="00874692">
      <w:pPr>
        <w:pStyle w:val="a8"/>
        <w:rPr>
          <w:rFonts w:ascii="宋体" w:hAnsi="宋体" w:cs="宋体"/>
          <w:sz w:val="24"/>
        </w:rPr>
      </w:pPr>
      <w:r>
        <w:rPr>
          <w:rFonts w:hint="eastAsia"/>
        </w:rPr>
        <w:t>4</w:t>
      </w:r>
      <w:r>
        <w:rPr>
          <w:rFonts w:hint="eastAsia"/>
        </w:rPr>
        <w:t>、</w:t>
      </w:r>
      <w:r>
        <w:rPr>
          <w:rFonts w:ascii="宋体" w:hAnsi="宋体" w:cs="宋体" w:hint="eastAsia"/>
          <w:sz w:val="24"/>
        </w:rPr>
        <w:t>交货地点：用户指定地点。</w:t>
      </w:r>
    </w:p>
    <w:p w:rsidR="00774453" w:rsidRDefault="00874692">
      <w:pPr>
        <w:pStyle w:val="a8"/>
        <w:rPr>
          <w:rFonts w:ascii="宋体" w:hAnsi="宋体" w:cs="宋体"/>
          <w:sz w:val="24"/>
        </w:rPr>
      </w:pPr>
      <w:r>
        <w:rPr>
          <w:rFonts w:ascii="宋体" w:hAnsi="宋体" w:cs="宋体" w:hint="eastAsia"/>
          <w:sz w:val="24"/>
        </w:rPr>
        <w:t>5、项目服务期限：</w:t>
      </w:r>
      <w:bookmarkStart w:id="18" w:name="OLE_LINK5"/>
      <w:r>
        <w:rPr>
          <w:rFonts w:ascii="宋体" w:hAnsi="宋体" w:cs="宋体" w:hint="eastAsia"/>
          <w:sz w:val="24"/>
        </w:rPr>
        <w:t>本项目服务期限第一阶段为期一年（自合同签订之日起计），合同期满在履约评价合格后，合同续签一年，总有效期不超过三年。</w:t>
      </w:r>
      <w:bookmarkEnd w:id="18"/>
    </w:p>
    <w:p w:rsidR="00774453" w:rsidRDefault="00874692">
      <w:pPr>
        <w:pStyle w:val="a8"/>
        <w:rPr>
          <w:rFonts w:ascii="宋体" w:hAnsi="宋体" w:cs="宋体"/>
          <w:sz w:val="24"/>
        </w:rPr>
      </w:pPr>
      <w:r>
        <w:rPr>
          <w:rFonts w:ascii="宋体" w:hAnsi="宋体" w:cs="宋体" w:hint="eastAsia"/>
          <w:sz w:val="24"/>
        </w:rPr>
        <w:t>6、</w:t>
      </w:r>
      <w:r w:rsidR="00AE33E7">
        <w:rPr>
          <w:rFonts w:ascii="宋体" w:hAnsi="宋体" w:cs="宋体" w:hint="eastAsia"/>
          <w:sz w:val="24"/>
        </w:rPr>
        <w:t>场地使用费</w:t>
      </w:r>
      <w:r>
        <w:rPr>
          <w:rFonts w:ascii="宋体" w:hAnsi="宋体" w:cs="宋体" w:hint="eastAsia"/>
          <w:sz w:val="24"/>
        </w:rPr>
        <w:t>基准价如下：</w:t>
      </w:r>
    </w:p>
    <w:tbl>
      <w:tblPr>
        <w:tblStyle w:val="afa"/>
        <w:tblW w:w="0" w:type="auto"/>
        <w:tblLook w:val="04A0" w:firstRow="1" w:lastRow="0" w:firstColumn="1" w:lastColumn="0" w:noHBand="0" w:noVBand="1"/>
      </w:tblPr>
      <w:tblGrid>
        <w:gridCol w:w="1642"/>
        <w:gridCol w:w="4703"/>
        <w:gridCol w:w="2127"/>
      </w:tblGrid>
      <w:tr w:rsidR="00774453">
        <w:tc>
          <w:tcPr>
            <w:tcW w:w="1642" w:type="dxa"/>
          </w:tcPr>
          <w:p w:rsidR="00774453" w:rsidRDefault="00774453">
            <w:pPr>
              <w:pStyle w:val="a8"/>
              <w:rPr>
                <w:rFonts w:ascii="宋体" w:hAnsi="宋体" w:cs="宋体"/>
                <w:kern w:val="0"/>
                <w:sz w:val="24"/>
              </w:rPr>
            </w:pPr>
          </w:p>
        </w:tc>
        <w:tc>
          <w:tcPr>
            <w:tcW w:w="4703" w:type="dxa"/>
          </w:tcPr>
          <w:p w:rsidR="00774453" w:rsidRDefault="00874692">
            <w:pPr>
              <w:pStyle w:val="a8"/>
              <w:rPr>
                <w:rFonts w:ascii="宋体" w:hAnsi="宋体" w:cs="宋体"/>
                <w:kern w:val="0"/>
                <w:sz w:val="24"/>
              </w:rPr>
            </w:pPr>
            <w:r>
              <w:rPr>
                <w:rFonts w:ascii="宋体" w:hAnsi="宋体" w:cs="宋体"/>
                <w:kern w:val="0"/>
                <w:sz w:val="24"/>
              </w:rPr>
              <w:t>拟摆放位置</w:t>
            </w:r>
          </w:p>
        </w:tc>
        <w:tc>
          <w:tcPr>
            <w:tcW w:w="2127" w:type="dxa"/>
          </w:tcPr>
          <w:p w:rsidR="00774453" w:rsidRDefault="00874692">
            <w:pPr>
              <w:pStyle w:val="a8"/>
              <w:rPr>
                <w:rFonts w:ascii="宋体" w:hAnsi="宋体" w:cs="宋体"/>
                <w:kern w:val="0"/>
                <w:sz w:val="24"/>
              </w:rPr>
            </w:pPr>
            <w:r>
              <w:rPr>
                <w:rFonts w:ascii="宋体" w:hAnsi="宋体" w:cs="宋体"/>
                <w:kern w:val="0"/>
                <w:sz w:val="24"/>
              </w:rPr>
              <w:t>月</w:t>
            </w:r>
            <w:r w:rsidR="00AE33E7">
              <w:rPr>
                <w:rFonts w:ascii="宋体" w:hAnsi="宋体" w:cs="宋体" w:hint="eastAsia"/>
                <w:kern w:val="0"/>
                <w:sz w:val="24"/>
              </w:rPr>
              <w:t>使用</w:t>
            </w:r>
            <w:r w:rsidR="00AE33E7">
              <w:rPr>
                <w:rFonts w:ascii="宋体" w:hAnsi="宋体" w:cs="宋体"/>
                <w:kern w:val="0"/>
                <w:sz w:val="24"/>
              </w:rPr>
              <w:t>费</w:t>
            </w:r>
          </w:p>
          <w:p w:rsidR="00774453" w:rsidRDefault="00874692">
            <w:pPr>
              <w:pStyle w:val="a8"/>
              <w:rPr>
                <w:rFonts w:ascii="宋体" w:hAnsi="宋体" w:cs="宋体"/>
                <w:kern w:val="0"/>
                <w:sz w:val="24"/>
              </w:rPr>
            </w:pPr>
            <w:r>
              <w:rPr>
                <w:rFonts w:ascii="宋体" w:hAnsi="宋体" w:cs="宋体"/>
                <w:kern w:val="0"/>
                <w:sz w:val="24"/>
              </w:rPr>
              <w:t>（元</w:t>
            </w:r>
            <w:r>
              <w:rPr>
                <w:rFonts w:ascii="宋体" w:hAnsi="宋体" w:cs="宋体" w:hint="eastAsia"/>
                <w:kern w:val="0"/>
                <w:sz w:val="24"/>
              </w:rPr>
              <w:t>/</w:t>
            </w:r>
            <w:r>
              <w:rPr>
                <w:rFonts w:ascii="宋体" w:hAnsi="宋体" w:cs="宋体"/>
                <w:kern w:val="0"/>
                <w:sz w:val="24"/>
              </w:rPr>
              <w:t>每平方米）</w:t>
            </w:r>
          </w:p>
        </w:tc>
      </w:tr>
      <w:tr w:rsidR="00774453">
        <w:tc>
          <w:tcPr>
            <w:tcW w:w="1642" w:type="dxa"/>
            <w:vMerge w:val="restart"/>
          </w:tcPr>
          <w:p w:rsidR="00774453" w:rsidRDefault="00874692">
            <w:pPr>
              <w:pStyle w:val="a8"/>
              <w:rPr>
                <w:rFonts w:ascii="宋体" w:hAnsi="宋体" w:cs="宋体"/>
                <w:kern w:val="0"/>
                <w:sz w:val="24"/>
              </w:rPr>
            </w:pPr>
            <w:r>
              <w:rPr>
                <w:rFonts w:ascii="宋体" w:hAnsi="宋体" w:cs="宋体"/>
                <w:kern w:val="0"/>
                <w:sz w:val="24"/>
              </w:rPr>
              <w:t>共享充电宝</w:t>
            </w:r>
          </w:p>
        </w:tc>
        <w:tc>
          <w:tcPr>
            <w:tcW w:w="4703" w:type="dxa"/>
          </w:tcPr>
          <w:p w:rsidR="00774453" w:rsidRDefault="00874692">
            <w:pPr>
              <w:pStyle w:val="a8"/>
              <w:rPr>
                <w:rFonts w:ascii="宋体" w:hAnsi="宋体" w:cs="宋体"/>
                <w:kern w:val="0"/>
                <w:sz w:val="24"/>
              </w:rPr>
            </w:pPr>
            <w:r>
              <w:rPr>
                <w:rFonts w:ascii="宋体" w:hAnsi="宋体" w:cs="宋体" w:hint="eastAsia"/>
                <w:kern w:val="0"/>
                <w:sz w:val="24"/>
              </w:rPr>
              <w:t>深圳市福田区笋岗西路</w:t>
            </w:r>
            <w:r>
              <w:rPr>
                <w:rFonts w:ascii="宋体" w:hAnsi="宋体" w:cs="宋体"/>
                <w:kern w:val="0"/>
                <w:sz w:val="24"/>
              </w:rPr>
              <w:t>3002号</w:t>
            </w:r>
          </w:p>
        </w:tc>
        <w:tc>
          <w:tcPr>
            <w:tcW w:w="2127" w:type="dxa"/>
          </w:tcPr>
          <w:p w:rsidR="00774453" w:rsidRDefault="00874692">
            <w:pPr>
              <w:pStyle w:val="a8"/>
              <w:rPr>
                <w:rFonts w:ascii="宋体" w:hAnsi="宋体" w:cs="宋体"/>
                <w:kern w:val="0"/>
                <w:sz w:val="24"/>
              </w:rPr>
            </w:pPr>
            <w:r>
              <w:rPr>
                <w:rFonts w:ascii="宋体" w:hAnsi="宋体" w:cs="宋体" w:hint="eastAsia"/>
                <w:kern w:val="0"/>
                <w:sz w:val="24"/>
              </w:rPr>
              <w:t>631</w:t>
            </w:r>
          </w:p>
        </w:tc>
      </w:tr>
      <w:tr w:rsidR="00774453">
        <w:tc>
          <w:tcPr>
            <w:tcW w:w="1642" w:type="dxa"/>
            <w:vMerge/>
          </w:tcPr>
          <w:p w:rsidR="00774453" w:rsidRDefault="00774453">
            <w:pPr>
              <w:pStyle w:val="a8"/>
              <w:rPr>
                <w:rFonts w:ascii="宋体" w:hAnsi="宋体" w:cs="宋体"/>
                <w:kern w:val="0"/>
                <w:sz w:val="24"/>
              </w:rPr>
            </w:pPr>
          </w:p>
        </w:tc>
        <w:tc>
          <w:tcPr>
            <w:tcW w:w="4703" w:type="dxa"/>
          </w:tcPr>
          <w:p w:rsidR="00774453" w:rsidRDefault="00874692">
            <w:pPr>
              <w:pStyle w:val="a8"/>
              <w:rPr>
                <w:rFonts w:ascii="宋体" w:hAnsi="宋体" w:cs="宋体"/>
                <w:kern w:val="0"/>
                <w:sz w:val="24"/>
              </w:rPr>
            </w:pPr>
            <w:r>
              <w:rPr>
                <w:rFonts w:ascii="宋体" w:hAnsi="宋体" w:cs="宋体" w:hint="eastAsia"/>
                <w:kern w:val="0"/>
                <w:sz w:val="24"/>
              </w:rPr>
              <w:t>龙华区观湖街道樟坑径片区平安路西南侧</w:t>
            </w:r>
          </w:p>
        </w:tc>
        <w:tc>
          <w:tcPr>
            <w:tcW w:w="2127" w:type="dxa"/>
          </w:tcPr>
          <w:p w:rsidR="00774453" w:rsidRDefault="00874692">
            <w:pPr>
              <w:pStyle w:val="a8"/>
              <w:rPr>
                <w:rFonts w:ascii="宋体" w:hAnsi="宋体" w:cs="宋体"/>
                <w:kern w:val="0"/>
                <w:sz w:val="24"/>
              </w:rPr>
            </w:pPr>
            <w:r>
              <w:rPr>
                <w:rFonts w:ascii="宋体" w:hAnsi="宋体" w:cs="宋体" w:hint="eastAsia"/>
                <w:kern w:val="0"/>
                <w:sz w:val="24"/>
              </w:rPr>
              <w:t>545</w:t>
            </w:r>
          </w:p>
        </w:tc>
      </w:tr>
      <w:tr w:rsidR="00774453">
        <w:tc>
          <w:tcPr>
            <w:tcW w:w="1642" w:type="dxa"/>
            <w:vMerge/>
          </w:tcPr>
          <w:p w:rsidR="00774453" w:rsidRDefault="00774453">
            <w:pPr>
              <w:pStyle w:val="a8"/>
              <w:rPr>
                <w:rFonts w:ascii="宋体" w:hAnsi="宋体" w:cs="宋体"/>
                <w:kern w:val="0"/>
                <w:sz w:val="24"/>
              </w:rPr>
            </w:pPr>
          </w:p>
        </w:tc>
        <w:tc>
          <w:tcPr>
            <w:tcW w:w="4703" w:type="dxa"/>
          </w:tcPr>
          <w:p w:rsidR="00774453" w:rsidRDefault="00874692">
            <w:pPr>
              <w:pStyle w:val="a8"/>
              <w:rPr>
                <w:rFonts w:ascii="宋体" w:hAnsi="宋体" w:cs="宋体"/>
                <w:kern w:val="0"/>
                <w:sz w:val="24"/>
              </w:rPr>
            </w:pPr>
            <w:r>
              <w:rPr>
                <w:rFonts w:ascii="宋体" w:hAnsi="宋体" w:cs="宋体" w:hint="eastAsia"/>
                <w:kern w:val="0"/>
                <w:sz w:val="24"/>
              </w:rPr>
              <w:t>大鹏新区葵涌街道白石岗路与宝石西路交叉口南侧（龙岗区</w:t>
            </w:r>
            <w:r>
              <w:rPr>
                <w:rFonts w:ascii="宋体" w:hAnsi="宋体" w:cs="宋体"/>
                <w:kern w:val="0"/>
                <w:sz w:val="24"/>
              </w:rPr>
              <w:t>S360</w:t>
            </w:r>
            <w:r>
              <w:rPr>
                <w:rFonts w:ascii="宋体" w:hAnsi="宋体" w:cs="宋体" w:hint="eastAsia"/>
                <w:kern w:val="0"/>
                <w:sz w:val="24"/>
              </w:rPr>
              <w:t>葵涌</w:t>
            </w:r>
            <w:r>
              <w:rPr>
                <w:rFonts w:ascii="宋体" w:hAnsi="宋体" w:cs="宋体"/>
                <w:kern w:val="0"/>
                <w:sz w:val="24"/>
              </w:rPr>
              <w:t>路</w:t>
            </w:r>
            <w:r>
              <w:rPr>
                <w:rFonts w:ascii="宋体" w:hAnsi="宋体" w:cs="宋体" w:hint="eastAsia"/>
                <w:kern w:val="0"/>
                <w:sz w:val="24"/>
              </w:rPr>
              <w:t>）</w:t>
            </w:r>
          </w:p>
        </w:tc>
        <w:tc>
          <w:tcPr>
            <w:tcW w:w="2127" w:type="dxa"/>
          </w:tcPr>
          <w:p w:rsidR="00774453" w:rsidRDefault="00874692">
            <w:pPr>
              <w:pStyle w:val="a8"/>
              <w:rPr>
                <w:rFonts w:ascii="宋体" w:hAnsi="宋体" w:cs="宋体"/>
                <w:kern w:val="0"/>
                <w:sz w:val="24"/>
              </w:rPr>
            </w:pPr>
            <w:r>
              <w:rPr>
                <w:rFonts w:ascii="宋体" w:hAnsi="宋体" w:cs="宋体" w:hint="eastAsia"/>
                <w:kern w:val="0"/>
                <w:sz w:val="24"/>
              </w:rPr>
              <w:t>467</w:t>
            </w:r>
          </w:p>
        </w:tc>
      </w:tr>
      <w:tr w:rsidR="00774453">
        <w:tc>
          <w:tcPr>
            <w:tcW w:w="1642" w:type="dxa"/>
            <w:vMerge w:val="restart"/>
          </w:tcPr>
          <w:p w:rsidR="00774453" w:rsidRDefault="00874692">
            <w:pPr>
              <w:pStyle w:val="a8"/>
              <w:rPr>
                <w:rFonts w:ascii="宋体" w:hAnsi="宋体" w:cs="宋体"/>
                <w:kern w:val="0"/>
                <w:sz w:val="24"/>
              </w:rPr>
            </w:pPr>
            <w:r>
              <w:rPr>
                <w:rFonts w:ascii="宋体" w:hAnsi="宋体" w:cs="宋体" w:hint="eastAsia"/>
                <w:kern w:val="0"/>
                <w:sz w:val="24"/>
              </w:rPr>
              <w:t>共享</w:t>
            </w:r>
            <w:r>
              <w:rPr>
                <w:rFonts w:ascii="宋体" w:hAnsi="宋体" w:cs="宋体"/>
                <w:kern w:val="0"/>
                <w:sz w:val="24"/>
              </w:rPr>
              <w:t>轮椅</w:t>
            </w:r>
          </w:p>
        </w:tc>
        <w:tc>
          <w:tcPr>
            <w:tcW w:w="4703" w:type="dxa"/>
          </w:tcPr>
          <w:p w:rsidR="00774453" w:rsidRDefault="00874692">
            <w:pPr>
              <w:pStyle w:val="a8"/>
              <w:rPr>
                <w:rFonts w:ascii="宋体" w:hAnsi="宋体" w:cs="宋体"/>
                <w:kern w:val="0"/>
                <w:sz w:val="24"/>
              </w:rPr>
            </w:pPr>
            <w:r>
              <w:rPr>
                <w:rFonts w:ascii="宋体" w:hAnsi="宋体" w:cs="宋体" w:hint="eastAsia"/>
                <w:kern w:val="0"/>
                <w:sz w:val="24"/>
              </w:rPr>
              <w:t>深圳市福田区笋岗西路</w:t>
            </w:r>
            <w:r>
              <w:rPr>
                <w:rFonts w:ascii="宋体" w:hAnsi="宋体" w:cs="宋体"/>
                <w:kern w:val="0"/>
                <w:sz w:val="24"/>
              </w:rPr>
              <w:t>3002号</w:t>
            </w:r>
          </w:p>
        </w:tc>
        <w:tc>
          <w:tcPr>
            <w:tcW w:w="2127" w:type="dxa"/>
          </w:tcPr>
          <w:p w:rsidR="00774453" w:rsidRDefault="00874692">
            <w:pPr>
              <w:pStyle w:val="a8"/>
              <w:rPr>
                <w:rFonts w:ascii="宋体" w:hAnsi="宋体" w:cs="宋体"/>
                <w:kern w:val="0"/>
                <w:sz w:val="24"/>
              </w:rPr>
            </w:pPr>
            <w:r>
              <w:rPr>
                <w:rFonts w:ascii="宋体" w:hAnsi="宋体" w:cs="宋体" w:hint="eastAsia"/>
                <w:kern w:val="0"/>
                <w:sz w:val="24"/>
              </w:rPr>
              <w:t>133</w:t>
            </w:r>
          </w:p>
        </w:tc>
      </w:tr>
      <w:tr w:rsidR="00774453">
        <w:tc>
          <w:tcPr>
            <w:tcW w:w="1642" w:type="dxa"/>
            <w:vMerge/>
          </w:tcPr>
          <w:p w:rsidR="00774453" w:rsidRDefault="00774453">
            <w:pPr>
              <w:pStyle w:val="a8"/>
              <w:rPr>
                <w:rFonts w:ascii="宋体" w:hAnsi="宋体" w:cs="宋体"/>
                <w:kern w:val="0"/>
                <w:sz w:val="24"/>
              </w:rPr>
            </w:pPr>
          </w:p>
        </w:tc>
        <w:tc>
          <w:tcPr>
            <w:tcW w:w="4703" w:type="dxa"/>
          </w:tcPr>
          <w:p w:rsidR="00774453" w:rsidRDefault="00874692">
            <w:pPr>
              <w:pStyle w:val="a8"/>
              <w:rPr>
                <w:rFonts w:ascii="宋体" w:hAnsi="宋体" w:cs="宋体"/>
                <w:kern w:val="0"/>
                <w:sz w:val="24"/>
              </w:rPr>
            </w:pPr>
            <w:r>
              <w:rPr>
                <w:rFonts w:ascii="宋体" w:hAnsi="宋体" w:cs="宋体" w:hint="eastAsia"/>
                <w:kern w:val="0"/>
                <w:sz w:val="24"/>
              </w:rPr>
              <w:t>龙华区观湖街道樟坑径片区平安路西南侧</w:t>
            </w:r>
          </w:p>
        </w:tc>
        <w:tc>
          <w:tcPr>
            <w:tcW w:w="2127" w:type="dxa"/>
          </w:tcPr>
          <w:p w:rsidR="00774453" w:rsidRDefault="00874692">
            <w:pPr>
              <w:pStyle w:val="a8"/>
              <w:rPr>
                <w:rFonts w:ascii="宋体" w:hAnsi="宋体" w:cs="宋体"/>
                <w:kern w:val="0"/>
                <w:sz w:val="24"/>
              </w:rPr>
            </w:pPr>
            <w:r>
              <w:rPr>
                <w:rFonts w:ascii="宋体" w:hAnsi="宋体" w:cs="宋体" w:hint="eastAsia"/>
                <w:kern w:val="0"/>
                <w:sz w:val="24"/>
              </w:rPr>
              <w:t>115</w:t>
            </w:r>
          </w:p>
        </w:tc>
      </w:tr>
      <w:tr w:rsidR="00774453">
        <w:tc>
          <w:tcPr>
            <w:tcW w:w="1642" w:type="dxa"/>
            <w:vMerge/>
          </w:tcPr>
          <w:p w:rsidR="00774453" w:rsidRDefault="00774453">
            <w:pPr>
              <w:pStyle w:val="a8"/>
              <w:rPr>
                <w:rFonts w:ascii="宋体" w:hAnsi="宋体" w:cs="宋体"/>
                <w:kern w:val="0"/>
                <w:sz w:val="24"/>
              </w:rPr>
            </w:pPr>
          </w:p>
        </w:tc>
        <w:tc>
          <w:tcPr>
            <w:tcW w:w="4703" w:type="dxa"/>
          </w:tcPr>
          <w:p w:rsidR="00774453" w:rsidRDefault="00874692">
            <w:pPr>
              <w:pStyle w:val="a8"/>
              <w:rPr>
                <w:rFonts w:ascii="宋体" w:hAnsi="宋体" w:cs="宋体"/>
                <w:kern w:val="0"/>
                <w:sz w:val="24"/>
              </w:rPr>
            </w:pPr>
            <w:r>
              <w:rPr>
                <w:rFonts w:ascii="宋体" w:hAnsi="宋体" w:cs="宋体" w:hint="eastAsia"/>
                <w:kern w:val="0"/>
                <w:sz w:val="24"/>
              </w:rPr>
              <w:t>大鹏新区葵涌街道白石岗路与宝石西路交叉口南侧（龙岗区</w:t>
            </w:r>
            <w:r>
              <w:rPr>
                <w:rFonts w:ascii="宋体" w:hAnsi="宋体" w:cs="宋体"/>
                <w:kern w:val="0"/>
                <w:sz w:val="24"/>
              </w:rPr>
              <w:t>S360</w:t>
            </w:r>
            <w:r>
              <w:rPr>
                <w:rFonts w:ascii="宋体" w:hAnsi="宋体" w:cs="宋体" w:hint="eastAsia"/>
                <w:kern w:val="0"/>
                <w:sz w:val="24"/>
              </w:rPr>
              <w:t>葵涌</w:t>
            </w:r>
            <w:r>
              <w:rPr>
                <w:rFonts w:ascii="宋体" w:hAnsi="宋体" w:cs="宋体"/>
                <w:kern w:val="0"/>
                <w:sz w:val="24"/>
              </w:rPr>
              <w:t>路</w:t>
            </w:r>
            <w:r>
              <w:rPr>
                <w:rFonts w:ascii="宋体" w:hAnsi="宋体" w:cs="宋体" w:hint="eastAsia"/>
                <w:kern w:val="0"/>
                <w:sz w:val="24"/>
              </w:rPr>
              <w:t>）</w:t>
            </w:r>
          </w:p>
        </w:tc>
        <w:tc>
          <w:tcPr>
            <w:tcW w:w="2127" w:type="dxa"/>
          </w:tcPr>
          <w:p w:rsidR="00774453" w:rsidRDefault="00874692">
            <w:pPr>
              <w:pStyle w:val="a8"/>
              <w:rPr>
                <w:rFonts w:ascii="宋体" w:hAnsi="宋体" w:cs="宋体"/>
                <w:kern w:val="0"/>
                <w:sz w:val="24"/>
              </w:rPr>
            </w:pPr>
            <w:r>
              <w:rPr>
                <w:rFonts w:ascii="宋体" w:hAnsi="宋体" w:cs="宋体" w:hint="eastAsia"/>
                <w:kern w:val="0"/>
                <w:sz w:val="24"/>
              </w:rPr>
              <w:t>99</w:t>
            </w:r>
          </w:p>
        </w:tc>
      </w:tr>
      <w:tr w:rsidR="00774453">
        <w:tc>
          <w:tcPr>
            <w:tcW w:w="1642" w:type="dxa"/>
          </w:tcPr>
          <w:p w:rsidR="00774453" w:rsidRDefault="00874692">
            <w:pPr>
              <w:pStyle w:val="a8"/>
              <w:rPr>
                <w:rFonts w:ascii="宋体" w:hAnsi="宋体" w:cs="宋体"/>
                <w:kern w:val="0"/>
                <w:sz w:val="24"/>
              </w:rPr>
            </w:pPr>
            <w:r>
              <w:rPr>
                <w:rFonts w:ascii="宋体" w:hAnsi="宋体" w:cs="宋体"/>
                <w:kern w:val="0"/>
                <w:sz w:val="24"/>
              </w:rPr>
              <w:t>自动卖</w:t>
            </w:r>
            <w:r>
              <w:rPr>
                <w:rFonts w:ascii="宋体" w:hAnsi="宋体" w:cs="宋体" w:hint="eastAsia"/>
                <w:kern w:val="0"/>
                <w:sz w:val="24"/>
              </w:rPr>
              <w:t>水</w:t>
            </w:r>
            <w:r>
              <w:rPr>
                <w:rFonts w:ascii="宋体" w:hAnsi="宋体" w:cs="宋体"/>
                <w:kern w:val="0"/>
                <w:sz w:val="24"/>
              </w:rPr>
              <w:t>机</w:t>
            </w:r>
          </w:p>
        </w:tc>
        <w:tc>
          <w:tcPr>
            <w:tcW w:w="4703" w:type="dxa"/>
          </w:tcPr>
          <w:p w:rsidR="00774453" w:rsidRDefault="00874692">
            <w:pPr>
              <w:pStyle w:val="a8"/>
              <w:rPr>
                <w:rFonts w:ascii="宋体" w:hAnsi="宋体" w:cs="宋体"/>
                <w:kern w:val="0"/>
                <w:sz w:val="24"/>
              </w:rPr>
            </w:pPr>
            <w:r>
              <w:rPr>
                <w:rFonts w:ascii="宋体" w:hAnsi="宋体" w:cs="宋体" w:hint="eastAsia"/>
                <w:kern w:val="0"/>
                <w:sz w:val="24"/>
              </w:rPr>
              <w:t>深圳市福田区笋岗西路</w:t>
            </w:r>
            <w:r>
              <w:rPr>
                <w:rFonts w:ascii="宋体" w:hAnsi="宋体" w:cs="宋体"/>
                <w:kern w:val="0"/>
                <w:sz w:val="24"/>
              </w:rPr>
              <w:t>3002号</w:t>
            </w:r>
          </w:p>
        </w:tc>
        <w:tc>
          <w:tcPr>
            <w:tcW w:w="2127" w:type="dxa"/>
          </w:tcPr>
          <w:p w:rsidR="00774453" w:rsidRDefault="00874692">
            <w:pPr>
              <w:pStyle w:val="a8"/>
              <w:rPr>
                <w:rFonts w:ascii="宋体" w:hAnsi="宋体" w:cs="宋体"/>
                <w:kern w:val="0"/>
                <w:sz w:val="24"/>
              </w:rPr>
            </w:pPr>
            <w:r>
              <w:rPr>
                <w:rFonts w:ascii="宋体" w:hAnsi="宋体" w:cs="宋体" w:hint="eastAsia"/>
                <w:kern w:val="0"/>
                <w:sz w:val="24"/>
              </w:rPr>
              <w:t>761</w:t>
            </w:r>
          </w:p>
        </w:tc>
      </w:tr>
    </w:tbl>
    <w:p w:rsidR="00774453" w:rsidRDefault="00774453">
      <w:pPr>
        <w:pStyle w:val="a8"/>
        <w:rPr>
          <w:rFonts w:ascii="宋体" w:hAnsi="宋体" w:cs="宋体"/>
          <w:sz w:val="24"/>
        </w:rPr>
      </w:pPr>
    </w:p>
    <w:p w:rsidR="00774453" w:rsidRDefault="00774453">
      <w:pPr>
        <w:pStyle w:val="2"/>
        <w:spacing w:beforeLines="50" w:before="120" w:afterLines="50" w:after="120"/>
        <w:jc w:val="both"/>
        <w:rPr>
          <w:szCs w:val="24"/>
        </w:rPr>
      </w:pPr>
    </w:p>
    <w:p w:rsidR="00774453" w:rsidRDefault="00774453">
      <w:pPr>
        <w:ind w:firstLineChars="200" w:firstLine="440"/>
        <w:rPr>
          <w:rFonts w:ascii="宋体" w:hAnsi="宋体" w:cs="宋体"/>
          <w:sz w:val="22"/>
          <w:highlight w:val="green"/>
        </w:rPr>
      </w:pPr>
    </w:p>
    <w:p w:rsidR="00774453" w:rsidRDefault="00774453">
      <w:pPr>
        <w:spacing w:line="260" w:lineRule="exact"/>
        <w:rPr>
          <w:rFonts w:ascii="宋体" w:hAnsi="宋体"/>
          <w:szCs w:val="21"/>
        </w:rPr>
      </w:pPr>
    </w:p>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Pr>
        <w:pStyle w:val="2"/>
        <w:rPr>
          <w:kern w:val="28"/>
          <w:sz w:val="40"/>
          <w:szCs w:val="40"/>
        </w:rPr>
      </w:pPr>
      <w:bookmarkStart w:id="19" w:name="bt投标书"/>
      <w:bookmarkStart w:id="20" w:name="bt附件"/>
      <w:bookmarkEnd w:id="19"/>
      <w:bookmarkEnd w:id="20"/>
    </w:p>
    <w:p w:rsidR="00774453" w:rsidRDefault="00774453"/>
    <w:p w:rsidR="00774453" w:rsidRDefault="00774453">
      <w:pPr>
        <w:pStyle w:val="a8"/>
      </w:pPr>
    </w:p>
    <w:p w:rsidR="00774453" w:rsidRDefault="00774453">
      <w:pPr>
        <w:pStyle w:val="a8"/>
      </w:pPr>
    </w:p>
    <w:p w:rsidR="00774453" w:rsidRDefault="00774453">
      <w:pPr>
        <w:pStyle w:val="a8"/>
      </w:pPr>
    </w:p>
    <w:p w:rsidR="00774453" w:rsidRDefault="00774453">
      <w:pPr>
        <w:pStyle w:val="a8"/>
      </w:pPr>
    </w:p>
    <w:p w:rsidR="00774453" w:rsidRDefault="00774453">
      <w:pPr>
        <w:pStyle w:val="a8"/>
      </w:pPr>
    </w:p>
    <w:p w:rsidR="00774453" w:rsidRDefault="00774453">
      <w:pPr>
        <w:pStyle w:val="a8"/>
      </w:pPr>
    </w:p>
    <w:p w:rsidR="00774453" w:rsidRDefault="00774453">
      <w:pPr>
        <w:pStyle w:val="a8"/>
      </w:pPr>
    </w:p>
    <w:p w:rsidR="00774453" w:rsidRDefault="00774453">
      <w:pPr>
        <w:pStyle w:val="2"/>
        <w:jc w:val="both"/>
        <w:rPr>
          <w:kern w:val="28"/>
          <w:sz w:val="40"/>
          <w:szCs w:val="40"/>
        </w:rPr>
      </w:pPr>
    </w:p>
    <w:p w:rsidR="00774453" w:rsidRDefault="00774453">
      <w:pPr>
        <w:rPr>
          <w:bCs/>
          <w:kern w:val="28"/>
          <w:sz w:val="40"/>
          <w:szCs w:val="40"/>
        </w:rPr>
      </w:pPr>
    </w:p>
    <w:p w:rsidR="00774453" w:rsidRDefault="00774453">
      <w:pPr>
        <w:pStyle w:val="a8"/>
        <w:rPr>
          <w:kern w:val="28"/>
          <w:sz w:val="40"/>
          <w:szCs w:val="40"/>
        </w:rPr>
      </w:pPr>
    </w:p>
    <w:p w:rsidR="00774453" w:rsidRDefault="00774453">
      <w:pPr>
        <w:rPr>
          <w:bCs/>
          <w:kern w:val="28"/>
          <w:sz w:val="40"/>
          <w:szCs w:val="40"/>
        </w:rPr>
      </w:pPr>
    </w:p>
    <w:p w:rsidR="00774453" w:rsidRDefault="00774453">
      <w:pPr>
        <w:pStyle w:val="a8"/>
      </w:pPr>
    </w:p>
    <w:p w:rsidR="00774453" w:rsidRDefault="00774453">
      <w:pPr>
        <w:pStyle w:val="a8"/>
      </w:pPr>
    </w:p>
    <w:p w:rsidR="00774453" w:rsidRDefault="00774453">
      <w:pPr>
        <w:pStyle w:val="a8"/>
      </w:pPr>
    </w:p>
    <w:p w:rsidR="00774453" w:rsidRDefault="00774453">
      <w:pPr>
        <w:pStyle w:val="a8"/>
      </w:pPr>
    </w:p>
    <w:p w:rsidR="00774453" w:rsidRDefault="00774453">
      <w:pPr>
        <w:pStyle w:val="a8"/>
      </w:pPr>
    </w:p>
    <w:p w:rsidR="00774453" w:rsidRDefault="00774453">
      <w:pPr>
        <w:pStyle w:val="a8"/>
      </w:pPr>
    </w:p>
    <w:p w:rsidR="00774453" w:rsidRDefault="00774453">
      <w:pPr>
        <w:pStyle w:val="a8"/>
      </w:pPr>
    </w:p>
    <w:p w:rsidR="00774453" w:rsidRDefault="00774453">
      <w:pPr>
        <w:pStyle w:val="a8"/>
      </w:pPr>
    </w:p>
    <w:p w:rsidR="00774453" w:rsidRDefault="00774453">
      <w:pPr>
        <w:pStyle w:val="a8"/>
      </w:pPr>
    </w:p>
    <w:p w:rsidR="00774453" w:rsidRDefault="00774453">
      <w:pPr>
        <w:pStyle w:val="a8"/>
      </w:pPr>
    </w:p>
    <w:p w:rsidR="00774453" w:rsidRDefault="00774453">
      <w:pPr>
        <w:pStyle w:val="a8"/>
      </w:pPr>
    </w:p>
    <w:p w:rsidR="00774453" w:rsidRDefault="00774453">
      <w:pPr>
        <w:pStyle w:val="2"/>
        <w:rPr>
          <w:kern w:val="28"/>
          <w:sz w:val="40"/>
          <w:szCs w:val="40"/>
        </w:rPr>
      </w:pPr>
    </w:p>
    <w:p w:rsidR="00774453" w:rsidRDefault="00874692">
      <w:pPr>
        <w:pStyle w:val="2"/>
        <w:rPr>
          <w:kern w:val="28"/>
          <w:sz w:val="40"/>
          <w:szCs w:val="40"/>
        </w:rPr>
      </w:pPr>
      <w:r>
        <w:rPr>
          <w:rFonts w:hint="eastAsia"/>
          <w:kern w:val="28"/>
          <w:sz w:val="40"/>
          <w:szCs w:val="40"/>
        </w:rPr>
        <w:t>第三章 投标</w:t>
      </w:r>
      <w:r>
        <w:rPr>
          <w:kern w:val="28"/>
          <w:sz w:val="40"/>
          <w:szCs w:val="40"/>
        </w:rPr>
        <w:t>文件格式</w:t>
      </w:r>
    </w:p>
    <w:p w:rsidR="00774453" w:rsidRDefault="00874692">
      <w:pPr>
        <w:pStyle w:val="2"/>
        <w:rPr>
          <w:kern w:val="28"/>
          <w:sz w:val="44"/>
          <w:szCs w:val="44"/>
        </w:rPr>
      </w:pPr>
      <w:r>
        <w:rPr>
          <w:kern w:val="28"/>
          <w:sz w:val="40"/>
          <w:szCs w:val="40"/>
        </w:rPr>
        <w:br w:type="page"/>
      </w:r>
      <w:r>
        <w:rPr>
          <w:rFonts w:hint="eastAsia"/>
          <w:sz w:val="32"/>
          <w:szCs w:val="32"/>
          <w:highlight w:val="yellow"/>
        </w:rPr>
        <w:lastRenderedPageBreak/>
        <w:t>附件1：开标文件</w:t>
      </w:r>
    </w:p>
    <w:p w:rsidR="00774453" w:rsidRDefault="00774453">
      <w:pPr>
        <w:widowControl/>
        <w:spacing w:after="160" w:line="240" w:lineRule="exact"/>
        <w:jc w:val="left"/>
        <w:rPr>
          <w:rFonts w:eastAsia="仿宋_GB2312"/>
          <w:kern w:val="0"/>
          <w:sz w:val="24"/>
          <w:szCs w:val="20"/>
        </w:rPr>
      </w:pPr>
    </w:p>
    <w:p w:rsidR="00774453" w:rsidRDefault="00774453">
      <w:pPr>
        <w:pStyle w:val="Char34"/>
        <w:rPr>
          <w:rFonts w:ascii="Times New Roman" w:hAnsi="Times New Roman"/>
          <w:lang w:eastAsia="zh-CN"/>
        </w:rPr>
      </w:pPr>
    </w:p>
    <w:p w:rsidR="00774453" w:rsidRDefault="00774453">
      <w:pPr>
        <w:pStyle w:val="Char34"/>
        <w:rPr>
          <w:rFonts w:ascii="Times New Roman" w:hAnsi="Times New Roman"/>
          <w:lang w:eastAsia="zh-CN"/>
        </w:rPr>
      </w:pPr>
    </w:p>
    <w:p w:rsidR="00774453" w:rsidRDefault="00874692">
      <w:pPr>
        <w:jc w:val="center"/>
        <w:rPr>
          <w:sz w:val="44"/>
          <w:szCs w:val="44"/>
        </w:rPr>
      </w:pPr>
      <w:r>
        <w:rPr>
          <w:rFonts w:hint="eastAsia"/>
          <w:sz w:val="44"/>
          <w:szCs w:val="44"/>
        </w:rPr>
        <w:t>深圳市第二人民医院便民服务</w:t>
      </w:r>
    </w:p>
    <w:p w:rsidR="00774453" w:rsidRDefault="00874692">
      <w:pPr>
        <w:jc w:val="center"/>
        <w:rPr>
          <w:sz w:val="44"/>
          <w:szCs w:val="44"/>
        </w:rPr>
      </w:pPr>
      <w:r>
        <w:rPr>
          <w:rFonts w:hint="eastAsia"/>
          <w:sz w:val="44"/>
          <w:szCs w:val="44"/>
        </w:rPr>
        <w:t>(</w:t>
      </w:r>
      <w:r>
        <w:rPr>
          <w:rFonts w:hint="eastAsia"/>
          <w:sz w:val="44"/>
          <w:szCs w:val="44"/>
        </w:rPr>
        <w:t>充电宝、售卖柜、轮椅</w:t>
      </w:r>
      <w:r>
        <w:rPr>
          <w:rFonts w:hint="eastAsia"/>
          <w:sz w:val="44"/>
          <w:szCs w:val="44"/>
        </w:rPr>
        <w:t>)</w:t>
      </w:r>
      <w:r>
        <w:rPr>
          <w:rFonts w:hint="eastAsia"/>
          <w:sz w:val="44"/>
          <w:szCs w:val="44"/>
        </w:rPr>
        <w:t>项目</w:t>
      </w:r>
    </w:p>
    <w:p w:rsidR="00774453" w:rsidRDefault="00874692">
      <w:pPr>
        <w:jc w:val="center"/>
        <w:rPr>
          <w:sz w:val="44"/>
          <w:szCs w:val="44"/>
        </w:rPr>
      </w:pPr>
      <w:r>
        <w:rPr>
          <w:sz w:val="44"/>
          <w:szCs w:val="44"/>
        </w:rPr>
        <w:t>（唱标信封）</w:t>
      </w:r>
    </w:p>
    <w:p w:rsidR="00774453" w:rsidRDefault="00774453">
      <w:pPr>
        <w:jc w:val="center"/>
        <w:rPr>
          <w:sz w:val="44"/>
          <w:szCs w:val="44"/>
        </w:rPr>
      </w:pPr>
    </w:p>
    <w:p w:rsidR="00774453" w:rsidRDefault="00774453">
      <w:pPr>
        <w:jc w:val="center"/>
        <w:rPr>
          <w:sz w:val="44"/>
          <w:szCs w:val="44"/>
        </w:rPr>
      </w:pPr>
    </w:p>
    <w:p w:rsidR="00774453" w:rsidRDefault="00774453">
      <w:pPr>
        <w:jc w:val="center"/>
        <w:rPr>
          <w:sz w:val="44"/>
          <w:szCs w:val="44"/>
        </w:rPr>
      </w:pPr>
    </w:p>
    <w:p w:rsidR="00774453" w:rsidRDefault="00774453">
      <w:pPr>
        <w:jc w:val="center"/>
        <w:rPr>
          <w:sz w:val="44"/>
          <w:szCs w:val="44"/>
        </w:rPr>
      </w:pPr>
    </w:p>
    <w:p w:rsidR="00774453" w:rsidRDefault="00774453">
      <w:pPr>
        <w:rPr>
          <w:sz w:val="44"/>
          <w:szCs w:val="44"/>
        </w:rPr>
      </w:pPr>
    </w:p>
    <w:p w:rsidR="00774453" w:rsidRDefault="00774453">
      <w:pPr>
        <w:pStyle w:val="23"/>
        <w:ind w:firstLine="880"/>
        <w:rPr>
          <w:sz w:val="44"/>
          <w:szCs w:val="44"/>
        </w:rPr>
      </w:pPr>
    </w:p>
    <w:p w:rsidR="00774453" w:rsidRDefault="00774453">
      <w:pPr>
        <w:pStyle w:val="23"/>
        <w:ind w:firstLine="880"/>
        <w:rPr>
          <w:sz w:val="44"/>
          <w:szCs w:val="44"/>
        </w:rPr>
      </w:pPr>
    </w:p>
    <w:p w:rsidR="00774453" w:rsidRDefault="00874692">
      <w:pPr>
        <w:spacing w:line="480" w:lineRule="auto"/>
        <w:ind w:firstLineChars="450" w:firstLine="1260"/>
        <w:rPr>
          <w:sz w:val="28"/>
          <w:szCs w:val="28"/>
          <w:u w:val="single"/>
        </w:rPr>
      </w:pPr>
      <w:r>
        <w:rPr>
          <w:sz w:val="28"/>
          <w:szCs w:val="28"/>
        </w:rPr>
        <w:t>项目编号：</w:t>
      </w:r>
      <w:r>
        <w:rPr>
          <w:sz w:val="28"/>
          <w:szCs w:val="28"/>
        </w:rPr>
        <w:t>_____________________________</w:t>
      </w:r>
    </w:p>
    <w:p w:rsidR="00774453" w:rsidRDefault="00874692">
      <w:pPr>
        <w:spacing w:line="480" w:lineRule="auto"/>
        <w:ind w:firstLineChars="450" w:firstLine="1260"/>
        <w:rPr>
          <w:sz w:val="28"/>
          <w:szCs w:val="28"/>
          <w:u w:val="single"/>
        </w:rPr>
      </w:pPr>
      <w:r>
        <w:rPr>
          <w:sz w:val="28"/>
          <w:szCs w:val="28"/>
        </w:rPr>
        <w:t>供应商（盖章）：</w:t>
      </w:r>
      <w:r>
        <w:rPr>
          <w:sz w:val="28"/>
          <w:szCs w:val="28"/>
        </w:rPr>
        <w:t>___________________________</w:t>
      </w:r>
    </w:p>
    <w:p w:rsidR="00774453" w:rsidRDefault="00874692">
      <w:pPr>
        <w:spacing w:line="480" w:lineRule="auto"/>
        <w:ind w:firstLineChars="450" w:firstLine="1260"/>
        <w:rPr>
          <w:sz w:val="28"/>
          <w:szCs w:val="28"/>
        </w:rPr>
      </w:pPr>
      <w:r>
        <w:rPr>
          <w:sz w:val="28"/>
          <w:szCs w:val="28"/>
        </w:rPr>
        <w:t>法定代表人或授权委托人签字：</w:t>
      </w:r>
      <w:r>
        <w:rPr>
          <w:sz w:val="28"/>
          <w:szCs w:val="28"/>
        </w:rPr>
        <w:t>__________________</w:t>
      </w:r>
    </w:p>
    <w:p w:rsidR="00774453" w:rsidRDefault="00874692">
      <w:pPr>
        <w:spacing w:line="360" w:lineRule="auto"/>
        <w:ind w:firstLineChars="450" w:firstLine="1260"/>
        <w:rPr>
          <w:sz w:val="28"/>
          <w:szCs w:val="28"/>
        </w:rPr>
      </w:pPr>
      <w:r>
        <w:rPr>
          <w:sz w:val="28"/>
          <w:szCs w:val="28"/>
        </w:rPr>
        <w:t>投标日期：</w:t>
      </w:r>
      <w:r>
        <w:rPr>
          <w:sz w:val="28"/>
          <w:szCs w:val="28"/>
        </w:rPr>
        <w:t>____________</w:t>
      </w:r>
      <w:r>
        <w:rPr>
          <w:sz w:val="28"/>
          <w:szCs w:val="28"/>
        </w:rPr>
        <w:t>年</w:t>
      </w:r>
      <w:r>
        <w:rPr>
          <w:sz w:val="28"/>
          <w:szCs w:val="28"/>
        </w:rPr>
        <w:t>_____</w:t>
      </w:r>
      <w:r>
        <w:rPr>
          <w:sz w:val="28"/>
          <w:szCs w:val="28"/>
        </w:rPr>
        <w:t>月</w:t>
      </w:r>
      <w:r>
        <w:rPr>
          <w:sz w:val="28"/>
          <w:szCs w:val="28"/>
        </w:rPr>
        <w:t>______</w:t>
      </w:r>
      <w:r>
        <w:rPr>
          <w:sz w:val="28"/>
          <w:szCs w:val="28"/>
        </w:rPr>
        <w:t>日</w:t>
      </w:r>
    </w:p>
    <w:p w:rsidR="00774453" w:rsidRDefault="00774453">
      <w:pPr>
        <w:spacing w:line="360" w:lineRule="auto"/>
        <w:ind w:firstLineChars="500" w:firstLine="1400"/>
        <w:rPr>
          <w:sz w:val="28"/>
          <w:szCs w:val="28"/>
        </w:rPr>
      </w:pPr>
    </w:p>
    <w:p w:rsidR="00774453" w:rsidRDefault="00774453">
      <w:pPr>
        <w:spacing w:line="360" w:lineRule="auto"/>
        <w:ind w:firstLineChars="500" w:firstLine="1400"/>
        <w:rPr>
          <w:sz w:val="28"/>
          <w:szCs w:val="28"/>
        </w:rPr>
      </w:pPr>
    </w:p>
    <w:p w:rsidR="00774453" w:rsidRDefault="00774453">
      <w:pPr>
        <w:spacing w:line="360" w:lineRule="auto"/>
        <w:ind w:firstLineChars="500" w:firstLine="1400"/>
        <w:rPr>
          <w:sz w:val="28"/>
          <w:szCs w:val="28"/>
        </w:rPr>
      </w:pPr>
    </w:p>
    <w:p w:rsidR="00774453" w:rsidRDefault="00874692">
      <w:pPr>
        <w:pStyle w:val="30"/>
        <w:spacing w:before="120" w:after="120"/>
        <w:jc w:val="center"/>
        <w:rPr>
          <w:rFonts w:ascii="Times New Roman" w:hAnsi="Times New Roman"/>
          <w:bCs/>
          <w:snapToGrid w:val="0"/>
          <w:sz w:val="18"/>
          <w:szCs w:val="18"/>
        </w:rPr>
      </w:pPr>
      <w:r>
        <w:rPr>
          <w:rFonts w:ascii="Times New Roman" w:hAnsi="Times New Roman"/>
        </w:rPr>
        <w:br w:type="page"/>
      </w:r>
      <w:r>
        <w:rPr>
          <w:rFonts w:ascii="Times New Roman" w:hAnsi="Times New Roman"/>
          <w:b/>
          <w:bCs/>
          <w:sz w:val="32"/>
        </w:rPr>
        <w:lastRenderedPageBreak/>
        <w:t>一、</w:t>
      </w:r>
      <w:r>
        <w:rPr>
          <w:rFonts w:cs="宋体" w:hint="eastAsia"/>
          <w:b/>
          <w:bCs/>
          <w:sz w:val="32"/>
        </w:rPr>
        <w:t>开标一览表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3086"/>
        <w:gridCol w:w="3685"/>
      </w:tblGrid>
      <w:tr w:rsidR="00774453">
        <w:trPr>
          <w:cantSplit/>
          <w:trHeight w:val="720"/>
          <w:jc w:val="center"/>
        </w:trPr>
        <w:tc>
          <w:tcPr>
            <w:tcW w:w="1029" w:type="pct"/>
            <w:vAlign w:val="center"/>
          </w:tcPr>
          <w:p w:rsidR="00774453" w:rsidRDefault="00874692">
            <w:pPr>
              <w:spacing w:line="360" w:lineRule="exact"/>
              <w:jc w:val="center"/>
              <w:rPr>
                <w:snapToGrid w:val="0"/>
                <w:kern w:val="0"/>
                <w:sz w:val="22"/>
              </w:rPr>
            </w:pPr>
            <w:r>
              <w:rPr>
                <w:bCs/>
                <w:snapToGrid w:val="0"/>
                <w:kern w:val="0"/>
                <w:sz w:val="22"/>
              </w:rPr>
              <w:t>项目编号</w:t>
            </w:r>
          </w:p>
        </w:tc>
        <w:tc>
          <w:tcPr>
            <w:tcW w:w="1809" w:type="pct"/>
            <w:vAlign w:val="center"/>
          </w:tcPr>
          <w:p w:rsidR="00774453" w:rsidRDefault="00874692">
            <w:pPr>
              <w:spacing w:line="360" w:lineRule="exact"/>
              <w:jc w:val="center"/>
              <w:rPr>
                <w:snapToGrid w:val="0"/>
                <w:kern w:val="0"/>
                <w:sz w:val="22"/>
              </w:rPr>
            </w:pPr>
            <w:r>
              <w:rPr>
                <w:snapToGrid w:val="0"/>
                <w:kern w:val="0"/>
                <w:sz w:val="22"/>
              </w:rPr>
              <w:t>项目名称</w:t>
            </w:r>
          </w:p>
        </w:tc>
        <w:tc>
          <w:tcPr>
            <w:tcW w:w="2160" w:type="pct"/>
            <w:vAlign w:val="center"/>
          </w:tcPr>
          <w:p w:rsidR="00774453" w:rsidRDefault="00874692">
            <w:pPr>
              <w:spacing w:line="360" w:lineRule="exact"/>
              <w:jc w:val="center"/>
              <w:rPr>
                <w:snapToGrid w:val="0"/>
                <w:kern w:val="0"/>
                <w:sz w:val="22"/>
              </w:rPr>
            </w:pPr>
            <w:r>
              <w:rPr>
                <w:rFonts w:hint="eastAsia"/>
                <w:snapToGrid w:val="0"/>
                <w:kern w:val="0"/>
                <w:sz w:val="22"/>
                <w:highlight w:val="yellow"/>
              </w:rPr>
              <w:t>上浮率</w:t>
            </w:r>
          </w:p>
        </w:tc>
      </w:tr>
      <w:tr w:rsidR="00774453">
        <w:trPr>
          <w:cantSplit/>
          <w:trHeight w:val="738"/>
          <w:jc w:val="center"/>
        </w:trPr>
        <w:tc>
          <w:tcPr>
            <w:tcW w:w="1029" w:type="pct"/>
            <w:vAlign w:val="center"/>
          </w:tcPr>
          <w:p w:rsidR="00774453" w:rsidRDefault="00774453">
            <w:pPr>
              <w:spacing w:line="360" w:lineRule="exact"/>
              <w:jc w:val="center"/>
              <w:rPr>
                <w:snapToGrid w:val="0"/>
                <w:kern w:val="0"/>
                <w:sz w:val="22"/>
              </w:rPr>
            </w:pPr>
          </w:p>
        </w:tc>
        <w:tc>
          <w:tcPr>
            <w:tcW w:w="1809" w:type="pct"/>
            <w:vAlign w:val="center"/>
          </w:tcPr>
          <w:p w:rsidR="00774453" w:rsidRDefault="00774453">
            <w:pPr>
              <w:widowControl/>
              <w:spacing w:line="360" w:lineRule="exact"/>
              <w:jc w:val="center"/>
              <w:rPr>
                <w:kern w:val="0"/>
                <w:sz w:val="22"/>
              </w:rPr>
            </w:pPr>
          </w:p>
        </w:tc>
        <w:tc>
          <w:tcPr>
            <w:tcW w:w="2160" w:type="pct"/>
            <w:vAlign w:val="center"/>
          </w:tcPr>
          <w:p w:rsidR="00774453" w:rsidRDefault="00774453">
            <w:pPr>
              <w:spacing w:line="360" w:lineRule="exact"/>
            </w:pPr>
          </w:p>
        </w:tc>
      </w:tr>
    </w:tbl>
    <w:p w:rsidR="00774453" w:rsidRDefault="00774453">
      <w:pPr>
        <w:spacing w:line="360" w:lineRule="exact"/>
        <w:rPr>
          <w:snapToGrid w:val="0"/>
          <w:kern w:val="0"/>
          <w:sz w:val="22"/>
        </w:rPr>
      </w:pPr>
    </w:p>
    <w:p w:rsidR="00524140" w:rsidRDefault="00524140" w:rsidP="00524140">
      <w:pPr>
        <w:spacing w:line="360" w:lineRule="exact"/>
        <w:rPr>
          <w:rFonts w:ascii="宋体" w:hAnsi="宋体" w:cs="宋体"/>
          <w:snapToGrid w:val="0"/>
          <w:kern w:val="0"/>
          <w:sz w:val="22"/>
          <w:highlight w:val="yellow"/>
        </w:rPr>
      </w:pPr>
      <w:r>
        <w:rPr>
          <w:snapToGrid w:val="0"/>
          <w:kern w:val="0"/>
          <w:sz w:val="22"/>
          <w:highlight w:val="yellow"/>
        </w:rPr>
        <w:t>注：</w:t>
      </w:r>
      <w:bookmarkStart w:id="21" w:name="OLE_LINK7"/>
      <w:bookmarkStart w:id="22" w:name="OLE_LINK6"/>
      <w:r>
        <w:rPr>
          <w:rFonts w:ascii="宋体" w:hAnsi="宋体" w:cs="宋体" w:hint="eastAsia"/>
          <w:snapToGrid w:val="0"/>
          <w:kern w:val="0"/>
          <w:sz w:val="22"/>
          <w:highlight w:val="yellow"/>
        </w:rPr>
        <w:t>1.此表应按投标人须知的规定密封标记并与授权委托书一同密封单独提交，毋须装订在投标文件中。</w:t>
      </w:r>
    </w:p>
    <w:p w:rsidR="00524140" w:rsidRDefault="00524140" w:rsidP="00524140">
      <w:pPr>
        <w:spacing w:line="360" w:lineRule="exact"/>
        <w:ind w:firstLineChars="200" w:firstLine="440"/>
        <w:rPr>
          <w:rFonts w:ascii="宋体" w:hAnsi="宋体" w:cs="宋体"/>
          <w:sz w:val="22"/>
          <w:highlight w:val="yellow"/>
        </w:rPr>
      </w:pPr>
      <w:r>
        <w:rPr>
          <w:rFonts w:ascii="宋体" w:hAnsi="宋体" w:cs="宋体" w:hint="eastAsia"/>
          <w:sz w:val="22"/>
          <w:highlight w:val="yellow"/>
        </w:rPr>
        <w:t>2.</w:t>
      </w:r>
      <w:r>
        <w:rPr>
          <w:rFonts w:hint="eastAsia"/>
          <w:highlight w:val="yellow"/>
        </w:rPr>
        <w:t xml:space="preserve"> </w:t>
      </w:r>
      <w:r>
        <w:rPr>
          <w:rFonts w:ascii="宋体" w:hAnsi="宋体" w:cs="宋体" w:hint="eastAsia"/>
          <w:sz w:val="22"/>
          <w:highlight w:val="yellow"/>
        </w:rPr>
        <w:t>上浮率指投标报价相对于基准价或底价的涨幅比例</w:t>
      </w:r>
      <w:r w:rsidR="00DB1A99" w:rsidRPr="00DB1A99">
        <w:rPr>
          <w:rFonts w:ascii="宋体" w:hAnsi="宋体" w:cs="宋体" w:hint="eastAsia"/>
          <w:sz w:val="22"/>
          <w:highlight w:val="yellow"/>
        </w:rPr>
        <w:t>，</w:t>
      </w:r>
      <w:r w:rsidR="00DB1A99" w:rsidRPr="00DB1A99">
        <w:rPr>
          <w:rFonts w:ascii="宋体" w:cs="宋体" w:hint="eastAsia"/>
          <w:sz w:val="22"/>
          <w:szCs w:val="22"/>
          <w:highlight w:val="yellow"/>
        </w:rPr>
        <w:t>投标报价=1+上浮率</w:t>
      </w:r>
      <w:r w:rsidR="00DB1A99" w:rsidRPr="00DB1A99">
        <w:rPr>
          <w:rFonts w:ascii="宋体" w:cs="宋体" w:hint="eastAsia"/>
          <w:sz w:val="22"/>
          <w:szCs w:val="22"/>
          <w:highlight w:val="yellow"/>
        </w:rPr>
        <w:t>。</w:t>
      </w:r>
    </w:p>
    <w:p w:rsidR="00524140" w:rsidRDefault="00524140" w:rsidP="00524140">
      <w:pPr>
        <w:widowControl/>
        <w:adjustRightInd w:val="0"/>
        <w:snapToGrid w:val="0"/>
        <w:spacing w:line="400" w:lineRule="exact"/>
        <w:ind w:firstLineChars="200" w:firstLine="440"/>
        <w:jc w:val="left"/>
        <w:rPr>
          <w:rFonts w:ascii="宋体" w:hAnsi="宋体" w:cs="宋体"/>
          <w:kern w:val="0"/>
          <w:sz w:val="22"/>
          <w:highlight w:val="yellow"/>
        </w:rPr>
      </w:pPr>
      <w:r>
        <w:rPr>
          <w:rFonts w:ascii="宋体" w:hAnsi="宋体" w:cs="宋体" w:hint="eastAsia"/>
          <w:kern w:val="0"/>
          <w:sz w:val="22"/>
          <w:highlight w:val="yellow"/>
        </w:rPr>
        <w:t>3.“</w:t>
      </w:r>
      <w:r>
        <w:rPr>
          <w:rFonts w:ascii="宋体" w:hAnsi="宋体" w:cs="宋体" w:hint="eastAsia"/>
          <w:sz w:val="22"/>
          <w:highlight w:val="yellow"/>
        </w:rPr>
        <w:t>上浮率</w:t>
      </w:r>
      <w:r>
        <w:rPr>
          <w:rFonts w:ascii="宋体" w:hAnsi="宋体" w:cs="宋体" w:hint="eastAsia"/>
          <w:kern w:val="0"/>
          <w:sz w:val="22"/>
          <w:highlight w:val="yellow"/>
        </w:rPr>
        <w:t>”填写要求</w:t>
      </w:r>
    </w:p>
    <w:p w:rsidR="00524140" w:rsidRDefault="00524140" w:rsidP="00524140">
      <w:pPr>
        <w:widowControl/>
        <w:adjustRightInd w:val="0"/>
        <w:snapToGrid w:val="0"/>
        <w:spacing w:line="400" w:lineRule="exact"/>
        <w:ind w:firstLineChars="200" w:firstLine="440"/>
        <w:jc w:val="left"/>
        <w:rPr>
          <w:rFonts w:ascii="宋体" w:hAnsi="宋体" w:cs="宋体"/>
          <w:kern w:val="0"/>
          <w:sz w:val="22"/>
          <w:highlight w:val="yellow"/>
        </w:rPr>
      </w:pPr>
      <w:r>
        <w:rPr>
          <w:rFonts w:ascii="宋体" w:hAnsi="宋体" w:cs="宋体" w:hint="eastAsia"/>
          <w:kern w:val="0"/>
          <w:sz w:val="22"/>
          <w:highlight w:val="yellow"/>
        </w:rPr>
        <w:t>（1）填写要求：</w:t>
      </w:r>
      <w:r>
        <w:rPr>
          <w:rFonts w:ascii="宋体" w:hAnsi="宋体" w:cs="宋体" w:hint="eastAsia"/>
          <w:b/>
          <w:szCs w:val="21"/>
          <w:highlight w:val="yellow"/>
        </w:rPr>
        <w:t xml:space="preserve"> 0≤投标上浮率</w:t>
      </w:r>
      <w:r>
        <w:rPr>
          <w:rFonts w:ascii="宋体" w:hAnsi="宋体" w:hint="eastAsia"/>
          <w:kern w:val="0"/>
          <w:sz w:val="22"/>
          <w:highlight w:val="yellow"/>
        </w:rPr>
        <w:t>，</w:t>
      </w:r>
      <w:r>
        <w:rPr>
          <w:rFonts w:ascii="宋体" w:hAnsi="宋体" w:cs="宋体" w:hint="eastAsia"/>
          <w:kern w:val="0"/>
          <w:sz w:val="22"/>
          <w:highlight w:val="yellow"/>
        </w:rPr>
        <w:t>投标人按统一百分比形式填写上浮率，并确保清晰、准确，未按此要求填写将作废标处理。</w:t>
      </w:r>
    </w:p>
    <w:p w:rsidR="00524140" w:rsidRDefault="00524140" w:rsidP="00524140">
      <w:pPr>
        <w:widowControl/>
        <w:adjustRightInd w:val="0"/>
        <w:snapToGrid w:val="0"/>
        <w:spacing w:line="400" w:lineRule="exact"/>
        <w:ind w:firstLineChars="200" w:firstLine="440"/>
        <w:jc w:val="left"/>
        <w:rPr>
          <w:rFonts w:ascii="宋体" w:hAnsi="宋体" w:cs="宋体"/>
          <w:kern w:val="0"/>
          <w:sz w:val="22"/>
          <w:highlight w:val="yellow"/>
        </w:rPr>
      </w:pPr>
      <w:r>
        <w:rPr>
          <w:rFonts w:ascii="宋体" w:hAnsi="宋体" w:cs="宋体" w:hint="eastAsia"/>
          <w:kern w:val="0"/>
          <w:sz w:val="22"/>
          <w:highlight w:val="yellow"/>
        </w:rPr>
        <w:t>（2）填写的“</w:t>
      </w:r>
      <w:r>
        <w:rPr>
          <w:rFonts w:ascii="宋体" w:hAnsi="宋体" w:cs="宋体" w:hint="eastAsia"/>
          <w:sz w:val="22"/>
          <w:highlight w:val="yellow"/>
        </w:rPr>
        <w:t>上浮率</w:t>
      </w:r>
      <w:r>
        <w:rPr>
          <w:rFonts w:ascii="宋体" w:hAnsi="宋体" w:cs="宋体" w:hint="eastAsia"/>
          <w:kern w:val="0"/>
          <w:sz w:val="22"/>
          <w:highlight w:val="yellow"/>
        </w:rPr>
        <w:t>”应为小数，如从基准价1到1.2，上浮率为0.20，</w:t>
      </w:r>
      <w:r>
        <w:rPr>
          <w:rFonts w:asciiTheme="minorEastAsia" w:eastAsiaTheme="minorEastAsia" w:hAnsiTheme="minorEastAsia" w:cstheme="minorEastAsia" w:hint="eastAsia"/>
          <w:b/>
          <w:szCs w:val="21"/>
          <w:highlight w:val="yellow"/>
        </w:rPr>
        <w:t>上浮率保留到小数点后两位，如0.25、0.50、0.30</w:t>
      </w:r>
      <w:r>
        <w:rPr>
          <w:rFonts w:ascii="宋体" w:hAnsi="宋体" w:cs="宋体" w:hint="eastAsia"/>
          <w:kern w:val="0"/>
          <w:sz w:val="22"/>
          <w:highlight w:val="yellow"/>
        </w:rPr>
        <w:t>；</w:t>
      </w:r>
    </w:p>
    <w:p w:rsidR="00524140" w:rsidRDefault="00524140" w:rsidP="00524140">
      <w:pPr>
        <w:widowControl/>
        <w:adjustRightInd w:val="0"/>
        <w:snapToGrid w:val="0"/>
        <w:spacing w:line="400" w:lineRule="exact"/>
        <w:ind w:firstLineChars="200" w:firstLine="440"/>
        <w:jc w:val="left"/>
        <w:rPr>
          <w:rFonts w:ascii="宋体" w:hAnsi="宋体" w:cs="宋体"/>
          <w:kern w:val="0"/>
          <w:sz w:val="22"/>
          <w:highlight w:val="yellow"/>
        </w:rPr>
      </w:pPr>
      <w:r>
        <w:rPr>
          <w:rFonts w:ascii="宋体" w:hAnsi="宋体" w:cs="宋体" w:hint="eastAsia"/>
          <w:kern w:val="0"/>
          <w:sz w:val="22"/>
          <w:highlight w:val="yellow"/>
        </w:rPr>
        <w:t>（3）投标人参与投标只允许填报一个“</w:t>
      </w:r>
      <w:bookmarkStart w:id="23" w:name="OLE_LINK4"/>
      <w:bookmarkStart w:id="24" w:name="OLE_LINK3"/>
      <w:r>
        <w:rPr>
          <w:rFonts w:ascii="宋体" w:hAnsi="宋体" w:cs="宋体" w:hint="eastAsia"/>
          <w:sz w:val="22"/>
          <w:highlight w:val="yellow"/>
        </w:rPr>
        <w:t>上浮率</w:t>
      </w:r>
      <w:bookmarkEnd w:id="23"/>
      <w:bookmarkEnd w:id="24"/>
      <w:r>
        <w:rPr>
          <w:rFonts w:ascii="宋体" w:hAnsi="宋体" w:cs="宋体" w:hint="eastAsia"/>
          <w:kern w:val="0"/>
          <w:sz w:val="22"/>
          <w:highlight w:val="yellow"/>
        </w:rPr>
        <w:t>”，不允许填报2个（或以上）的“</w:t>
      </w:r>
      <w:r>
        <w:rPr>
          <w:rFonts w:ascii="宋体" w:hAnsi="宋体" w:cs="宋体" w:hint="eastAsia"/>
          <w:sz w:val="22"/>
          <w:highlight w:val="yellow"/>
        </w:rPr>
        <w:t>上浮率</w:t>
      </w:r>
      <w:r>
        <w:rPr>
          <w:rFonts w:ascii="宋体" w:hAnsi="宋体" w:cs="宋体" w:hint="eastAsia"/>
          <w:kern w:val="0"/>
          <w:sz w:val="22"/>
          <w:highlight w:val="yellow"/>
        </w:rPr>
        <w:t>”；填报了2个或以上“</w:t>
      </w:r>
      <w:r>
        <w:rPr>
          <w:rFonts w:ascii="宋体" w:hAnsi="宋体" w:cs="宋体" w:hint="eastAsia"/>
          <w:sz w:val="22"/>
          <w:highlight w:val="yellow"/>
        </w:rPr>
        <w:t>上浮率</w:t>
      </w:r>
      <w:r>
        <w:rPr>
          <w:rFonts w:ascii="宋体" w:hAnsi="宋体" w:cs="宋体" w:hint="eastAsia"/>
          <w:kern w:val="0"/>
          <w:sz w:val="22"/>
          <w:highlight w:val="yellow"/>
        </w:rPr>
        <w:t>”的，其投标将直接作废标处理；</w:t>
      </w:r>
    </w:p>
    <w:p w:rsidR="00524140" w:rsidRDefault="00524140" w:rsidP="00524140">
      <w:pPr>
        <w:spacing w:line="360" w:lineRule="exact"/>
        <w:ind w:firstLineChars="200" w:firstLine="440"/>
        <w:rPr>
          <w:rFonts w:ascii="宋体" w:hAnsi="宋体" w:cs="宋体"/>
          <w:sz w:val="22"/>
          <w:highlight w:val="yellow"/>
        </w:rPr>
      </w:pPr>
      <w:r>
        <w:rPr>
          <w:rFonts w:ascii="宋体" w:hAnsi="宋体" w:cs="宋体" w:hint="eastAsia"/>
          <w:kern w:val="0"/>
          <w:sz w:val="22"/>
          <w:highlight w:val="yellow"/>
        </w:rPr>
        <w:t>（4）“</w:t>
      </w:r>
      <w:r>
        <w:rPr>
          <w:rFonts w:ascii="宋体" w:hAnsi="宋体" w:cs="宋体" w:hint="eastAsia"/>
          <w:sz w:val="22"/>
          <w:highlight w:val="yellow"/>
        </w:rPr>
        <w:t>上浮率</w:t>
      </w:r>
      <w:r>
        <w:rPr>
          <w:rFonts w:ascii="宋体" w:hAnsi="宋体" w:cs="宋体" w:hint="eastAsia"/>
          <w:kern w:val="0"/>
          <w:sz w:val="22"/>
          <w:highlight w:val="yellow"/>
        </w:rPr>
        <w:t>”缺填、漏填将直接作废标处理。</w:t>
      </w:r>
    </w:p>
    <w:p w:rsidR="00524140" w:rsidRDefault="00524140" w:rsidP="00524140">
      <w:pPr>
        <w:spacing w:line="360" w:lineRule="exact"/>
        <w:ind w:firstLineChars="200" w:firstLine="440"/>
        <w:rPr>
          <w:rFonts w:ascii="宋体" w:hAnsi="宋体" w:cs="宋体"/>
          <w:sz w:val="22"/>
        </w:rPr>
      </w:pPr>
      <w:r>
        <w:rPr>
          <w:rFonts w:ascii="宋体" w:hAnsi="宋体" w:cs="宋体" w:hint="eastAsia"/>
          <w:sz w:val="22"/>
          <w:highlight w:val="yellow"/>
        </w:rPr>
        <w:t>4.</w:t>
      </w:r>
      <w:r>
        <w:rPr>
          <w:rFonts w:ascii="宋体" w:hAnsi="宋体" w:cs="宋体"/>
          <w:sz w:val="22"/>
          <w:highlight w:val="yellow"/>
        </w:rPr>
        <w:t>一经中标，将以其投标文件中的投标</w:t>
      </w:r>
      <w:r>
        <w:rPr>
          <w:rFonts w:ascii="宋体" w:hAnsi="宋体" w:cs="宋体" w:hint="eastAsia"/>
          <w:sz w:val="22"/>
          <w:highlight w:val="yellow"/>
        </w:rPr>
        <w:t>上浮率</w:t>
      </w:r>
      <w:r>
        <w:rPr>
          <w:rFonts w:ascii="宋体" w:hAnsi="宋体" w:cs="宋体"/>
          <w:sz w:val="22"/>
          <w:highlight w:val="yellow"/>
        </w:rPr>
        <w:t>作为计算合同价根据且合同期限内不作调整</w:t>
      </w:r>
      <w:bookmarkEnd w:id="21"/>
      <w:bookmarkEnd w:id="22"/>
      <w:r>
        <w:rPr>
          <w:rFonts w:ascii="宋体" w:hAnsi="宋体" w:cs="宋体"/>
          <w:sz w:val="22"/>
          <w:highlight w:val="yellow"/>
        </w:rPr>
        <w:t>。</w:t>
      </w:r>
    </w:p>
    <w:p w:rsidR="00774453" w:rsidRDefault="00774453">
      <w:pPr>
        <w:spacing w:line="360" w:lineRule="exact"/>
        <w:ind w:firstLineChars="200" w:firstLine="440"/>
        <w:rPr>
          <w:rFonts w:ascii="宋体" w:hAnsi="宋体" w:cs="宋体"/>
          <w:sz w:val="22"/>
        </w:rPr>
      </w:pPr>
    </w:p>
    <w:p w:rsidR="00774453" w:rsidRDefault="00774453">
      <w:pPr>
        <w:spacing w:line="360" w:lineRule="exact"/>
        <w:ind w:rightChars="1000" w:right="2100"/>
        <w:jc w:val="left"/>
        <w:rPr>
          <w:rFonts w:ascii="宋体" w:hAnsi="宋体" w:cs="宋体"/>
          <w:snapToGrid w:val="0"/>
          <w:kern w:val="0"/>
          <w:sz w:val="22"/>
          <w:lang w:val="zh-CN"/>
        </w:rPr>
      </w:pPr>
    </w:p>
    <w:p w:rsidR="00774453" w:rsidRDefault="00874692">
      <w:pPr>
        <w:spacing w:line="360" w:lineRule="exact"/>
        <w:ind w:rightChars="1000" w:right="2100"/>
        <w:jc w:val="left"/>
        <w:rPr>
          <w:rFonts w:ascii="宋体" w:hAnsi="宋体" w:cs="宋体"/>
          <w:snapToGrid w:val="0"/>
          <w:kern w:val="0"/>
          <w:sz w:val="22"/>
        </w:rPr>
      </w:pPr>
      <w:r>
        <w:rPr>
          <w:rFonts w:ascii="宋体" w:hAnsi="宋体" w:cs="宋体" w:hint="eastAsia"/>
          <w:snapToGrid w:val="0"/>
          <w:kern w:val="0"/>
          <w:sz w:val="22"/>
          <w:lang w:val="zh-CN"/>
        </w:rPr>
        <w:t>法定代表人（</w:t>
      </w:r>
      <w:r>
        <w:rPr>
          <w:rFonts w:ascii="宋体" w:hAnsi="宋体" w:cs="宋体" w:hint="eastAsia"/>
          <w:snapToGrid w:val="0"/>
          <w:kern w:val="0"/>
          <w:sz w:val="22"/>
        </w:rPr>
        <w:t>单位负责人</w:t>
      </w:r>
      <w:r>
        <w:rPr>
          <w:rFonts w:ascii="宋体" w:hAnsi="宋体" w:cs="宋体" w:hint="eastAsia"/>
          <w:snapToGrid w:val="0"/>
          <w:kern w:val="0"/>
          <w:sz w:val="22"/>
          <w:lang w:val="zh-CN"/>
        </w:rPr>
        <w:t>）或其授权代表（签字</w:t>
      </w:r>
      <w:r>
        <w:rPr>
          <w:rFonts w:ascii="宋体" w:hAnsi="宋体" w:cs="宋体" w:hint="eastAsia"/>
          <w:snapToGrid w:val="0"/>
          <w:kern w:val="0"/>
          <w:sz w:val="22"/>
        </w:rPr>
        <w:t>或盖章</w:t>
      </w:r>
      <w:r>
        <w:rPr>
          <w:rFonts w:ascii="宋体" w:hAnsi="宋体" w:cs="宋体" w:hint="eastAsia"/>
          <w:snapToGrid w:val="0"/>
          <w:kern w:val="0"/>
          <w:sz w:val="22"/>
          <w:lang w:val="zh-CN"/>
        </w:rPr>
        <w:t>）</w:t>
      </w:r>
      <w:r>
        <w:rPr>
          <w:rFonts w:ascii="宋体" w:hAnsi="宋体" w:cs="宋体" w:hint="eastAsia"/>
          <w:snapToGrid w:val="0"/>
          <w:kern w:val="0"/>
          <w:sz w:val="22"/>
        </w:rPr>
        <w:t xml:space="preserve">：                   </w:t>
      </w:r>
    </w:p>
    <w:p w:rsidR="00774453" w:rsidRDefault="00874692">
      <w:pPr>
        <w:spacing w:line="360" w:lineRule="exact"/>
        <w:ind w:rightChars="1000" w:right="2100"/>
        <w:jc w:val="left"/>
        <w:rPr>
          <w:rFonts w:ascii="宋体" w:hAnsi="宋体" w:cs="宋体"/>
          <w:snapToGrid w:val="0"/>
          <w:kern w:val="0"/>
          <w:sz w:val="22"/>
        </w:rPr>
      </w:pPr>
      <w:r>
        <w:rPr>
          <w:rFonts w:ascii="宋体" w:hAnsi="宋体" w:cs="宋体" w:hint="eastAsia"/>
          <w:snapToGrid w:val="0"/>
          <w:kern w:val="0"/>
          <w:sz w:val="22"/>
        </w:rPr>
        <w:t xml:space="preserve">投标人名称（盖章）：                        </w:t>
      </w:r>
    </w:p>
    <w:p w:rsidR="00774453" w:rsidRDefault="00874692">
      <w:pPr>
        <w:spacing w:line="360" w:lineRule="exact"/>
        <w:ind w:rightChars="1000" w:right="2100"/>
        <w:jc w:val="left"/>
        <w:rPr>
          <w:rFonts w:ascii="宋体" w:hAnsi="宋体" w:cs="宋体"/>
          <w:snapToGrid w:val="0"/>
          <w:kern w:val="0"/>
          <w:sz w:val="22"/>
        </w:rPr>
      </w:pPr>
      <w:r>
        <w:rPr>
          <w:rFonts w:ascii="宋体" w:hAnsi="宋体" w:cs="宋体" w:hint="eastAsia"/>
          <w:snapToGrid w:val="0"/>
          <w:kern w:val="0"/>
          <w:sz w:val="22"/>
        </w:rPr>
        <w:t>日期：   年   月   日</w:t>
      </w:r>
    </w:p>
    <w:p w:rsidR="00774453" w:rsidRDefault="00774453">
      <w:pPr>
        <w:spacing w:line="360" w:lineRule="exact"/>
        <w:rPr>
          <w:snapToGrid w:val="0"/>
          <w:kern w:val="0"/>
          <w:sz w:val="22"/>
        </w:rPr>
      </w:pPr>
    </w:p>
    <w:p w:rsidR="00774453" w:rsidRDefault="00774453">
      <w:pPr>
        <w:spacing w:line="360" w:lineRule="exact"/>
        <w:ind w:rightChars="1000" w:right="2100"/>
        <w:jc w:val="right"/>
        <w:rPr>
          <w:snapToGrid w:val="0"/>
          <w:kern w:val="0"/>
          <w:sz w:val="22"/>
        </w:rPr>
      </w:pPr>
    </w:p>
    <w:p w:rsidR="00774453" w:rsidRDefault="00774453">
      <w:pPr>
        <w:spacing w:line="360" w:lineRule="exact"/>
        <w:ind w:rightChars="1000" w:right="2100"/>
        <w:jc w:val="left"/>
        <w:rPr>
          <w:snapToGrid w:val="0"/>
          <w:kern w:val="0"/>
        </w:rPr>
      </w:pPr>
    </w:p>
    <w:p w:rsidR="00774453" w:rsidRDefault="00774453"/>
    <w:p w:rsidR="00774453" w:rsidRDefault="00774453"/>
    <w:p w:rsidR="00774453" w:rsidRDefault="00874692">
      <w:r>
        <w:t xml:space="preserve">            </w:t>
      </w:r>
    </w:p>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874692">
      <w:pPr>
        <w:pStyle w:val="30"/>
        <w:spacing w:before="120" w:after="120"/>
        <w:jc w:val="center"/>
      </w:pPr>
      <w:r>
        <w:rPr>
          <w:rFonts w:hint="eastAsia"/>
        </w:rPr>
        <w:br w:type="page"/>
      </w:r>
      <w:r>
        <w:rPr>
          <w:rFonts w:hint="eastAsia"/>
          <w:sz w:val="32"/>
        </w:rPr>
        <w:lastRenderedPageBreak/>
        <w:t>二</w:t>
      </w:r>
      <w:r>
        <w:rPr>
          <w:rFonts w:cs="宋体" w:hint="eastAsia"/>
          <w:b/>
          <w:bCs/>
          <w:sz w:val="32"/>
        </w:rPr>
        <w:t>、法定代表人证明书</w:t>
      </w:r>
    </w:p>
    <w:p w:rsidR="00774453" w:rsidRDefault="00774453"/>
    <w:p w:rsidR="00774453" w:rsidRDefault="00874692">
      <w:pPr>
        <w:spacing w:line="360" w:lineRule="exact"/>
        <w:rPr>
          <w:rFonts w:cs="宋体"/>
          <w:sz w:val="22"/>
        </w:rPr>
      </w:pPr>
      <w:r>
        <w:rPr>
          <w:rFonts w:cs="宋体" w:hint="eastAsia"/>
          <w:sz w:val="22"/>
        </w:rPr>
        <w:t xml:space="preserve">   </w:t>
      </w:r>
      <w:r>
        <w:rPr>
          <w:rFonts w:cs="宋体" w:hint="eastAsia"/>
          <w:sz w:val="22"/>
          <w:u w:val="single"/>
        </w:rPr>
        <w:t xml:space="preserve">         </w:t>
      </w:r>
      <w:r>
        <w:rPr>
          <w:rFonts w:cs="宋体" w:hint="eastAsia"/>
          <w:sz w:val="22"/>
        </w:rPr>
        <w:t>同志，现任我单位</w:t>
      </w:r>
      <w:r>
        <w:rPr>
          <w:rFonts w:cs="宋体" w:hint="eastAsia"/>
          <w:sz w:val="22"/>
          <w:u w:val="single"/>
        </w:rPr>
        <w:t xml:space="preserve">         </w:t>
      </w:r>
      <w:r>
        <w:rPr>
          <w:rFonts w:cs="宋体" w:hint="eastAsia"/>
          <w:sz w:val="22"/>
        </w:rPr>
        <w:t>职务，为法定代表人，特此证明。</w:t>
      </w:r>
    </w:p>
    <w:p w:rsidR="00774453" w:rsidRDefault="00874692">
      <w:pPr>
        <w:spacing w:line="360" w:lineRule="exact"/>
        <w:rPr>
          <w:rFonts w:cs="宋体"/>
          <w:sz w:val="22"/>
        </w:rPr>
      </w:pPr>
      <w:r>
        <w:rPr>
          <w:rFonts w:cs="宋体" w:hint="eastAsia"/>
          <w:sz w:val="22"/>
        </w:rPr>
        <w:t>有效日期：</w:t>
      </w:r>
      <w:r>
        <w:rPr>
          <w:rFonts w:cs="宋体" w:hint="eastAsia"/>
          <w:sz w:val="22"/>
        </w:rPr>
        <w:t xml:space="preserve">         </w:t>
      </w:r>
      <w:r>
        <w:rPr>
          <w:rFonts w:cs="宋体" w:hint="eastAsia"/>
          <w:sz w:val="22"/>
        </w:rPr>
        <w:t>签发日期：</w:t>
      </w:r>
      <w:r>
        <w:rPr>
          <w:rFonts w:cs="宋体" w:hint="eastAsia"/>
          <w:sz w:val="22"/>
        </w:rPr>
        <w:t xml:space="preserve">         </w:t>
      </w:r>
      <w:r>
        <w:rPr>
          <w:rFonts w:cs="宋体" w:hint="eastAsia"/>
          <w:sz w:val="22"/>
        </w:rPr>
        <w:t>单位：</w:t>
      </w:r>
      <w:r>
        <w:rPr>
          <w:rFonts w:cs="宋体" w:hint="eastAsia"/>
          <w:sz w:val="22"/>
        </w:rPr>
        <w:t xml:space="preserve">              </w:t>
      </w:r>
    </w:p>
    <w:p w:rsidR="00774453" w:rsidRDefault="00874692">
      <w:pPr>
        <w:spacing w:line="360" w:lineRule="exact"/>
        <w:rPr>
          <w:rFonts w:cs="宋体"/>
          <w:sz w:val="22"/>
        </w:rPr>
      </w:pPr>
      <w:r>
        <w:rPr>
          <w:rFonts w:cs="宋体" w:hint="eastAsia"/>
          <w:sz w:val="22"/>
        </w:rPr>
        <w:t>附：代表人性别：</w:t>
      </w:r>
      <w:r>
        <w:rPr>
          <w:rFonts w:cs="宋体" w:hint="eastAsia"/>
          <w:sz w:val="22"/>
        </w:rPr>
        <w:t xml:space="preserve">   </w:t>
      </w:r>
      <w:r>
        <w:rPr>
          <w:rFonts w:cs="宋体" w:hint="eastAsia"/>
          <w:sz w:val="22"/>
        </w:rPr>
        <w:t>年龄：</w:t>
      </w:r>
      <w:r>
        <w:rPr>
          <w:rFonts w:cs="宋体" w:hint="eastAsia"/>
          <w:sz w:val="22"/>
        </w:rPr>
        <w:t xml:space="preserve">      </w:t>
      </w:r>
      <w:r>
        <w:rPr>
          <w:rFonts w:cs="宋体" w:hint="eastAsia"/>
          <w:sz w:val="22"/>
        </w:rPr>
        <w:t>身份证号码：</w:t>
      </w:r>
    </w:p>
    <w:p w:rsidR="00774453" w:rsidRDefault="00874692">
      <w:pPr>
        <w:spacing w:line="360" w:lineRule="exact"/>
        <w:rPr>
          <w:rFonts w:cs="宋体"/>
          <w:sz w:val="22"/>
        </w:rPr>
      </w:pPr>
      <w:r>
        <w:rPr>
          <w:rFonts w:cs="宋体" w:hint="eastAsia"/>
          <w:sz w:val="22"/>
        </w:rPr>
        <w:t>营业执照号码：</w:t>
      </w:r>
      <w:r>
        <w:rPr>
          <w:rFonts w:cs="宋体" w:hint="eastAsia"/>
          <w:sz w:val="22"/>
        </w:rPr>
        <w:t xml:space="preserve">                 </w:t>
      </w:r>
      <w:r>
        <w:rPr>
          <w:rFonts w:cs="宋体" w:hint="eastAsia"/>
          <w:sz w:val="22"/>
        </w:rPr>
        <w:t>经济性质：</w:t>
      </w:r>
    </w:p>
    <w:p w:rsidR="00774453" w:rsidRDefault="00874692">
      <w:pPr>
        <w:spacing w:line="360" w:lineRule="exact"/>
        <w:rPr>
          <w:rFonts w:cs="宋体"/>
          <w:sz w:val="22"/>
        </w:rPr>
      </w:pPr>
      <w:r>
        <w:rPr>
          <w:rFonts w:cs="宋体" w:hint="eastAsia"/>
          <w:sz w:val="22"/>
        </w:rPr>
        <w:t>主营（产）：</w:t>
      </w:r>
    </w:p>
    <w:p w:rsidR="00774453" w:rsidRDefault="00874692">
      <w:pPr>
        <w:spacing w:line="360" w:lineRule="exact"/>
        <w:rPr>
          <w:rFonts w:cs="宋体"/>
          <w:sz w:val="22"/>
        </w:rPr>
      </w:pPr>
      <w:r>
        <w:rPr>
          <w:rFonts w:cs="宋体" w:hint="eastAsia"/>
          <w:sz w:val="22"/>
        </w:rPr>
        <w:t>兼营（产）：</w:t>
      </w:r>
    </w:p>
    <w:p w:rsidR="00774453" w:rsidRDefault="00874692">
      <w:pPr>
        <w:spacing w:line="360" w:lineRule="exact"/>
        <w:rPr>
          <w:rFonts w:cs="宋体"/>
          <w:sz w:val="22"/>
        </w:rPr>
      </w:pPr>
      <w:r>
        <w:rPr>
          <w:rFonts w:cs="宋体" w:hint="eastAsia"/>
          <w:sz w:val="22"/>
        </w:rPr>
        <w:t>进口物品经营许可证号码：</w:t>
      </w:r>
    </w:p>
    <w:p w:rsidR="00774453" w:rsidRDefault="00874692">
      <w:pPr>
        <w:spacing w:line="360" w:lineRule="exact"/>
        <w:rPr>
          <w:rFonts w:cs="宋体"/>
          <w:sz w:val="22"/>
        </w:rPr>
      </w:pPr>
      <w:r>
        <w:rPr>
          <w:rFonts w:cs="宋体" w:hint="eastAsia"/>
          <w:sz w:val="22"/>
        </w:rPr>
        <w:t>主营：</w:t>
      </w:r>
    </w:p>
    <w:p w:rsidR="00774453" w:rsidRDefault="00874692">
      <w:pPr>
        <w:spacing w:line="360" w:lineRule="exact"/>
        <w:rPr>
          <w:rFonts w:cs="宋体"/>
          <w:sz w:val="22"/>
        </w:rPr>
      </w:pPr>
      <w:r>
        <w:rPr>
          <w:rFonts w:cs="宋体" w:hint="eastAsia"/>
          <w:sz w:val="22"/>
        </w:rPr>
        <w:t>兼营：</w:t>
      </w:r>
    </w:p>
    <w:p w:rsidR="00774453" w:rsidRDefault="00874692">
      <w:pPr>
        <w:spacing w:line="360" w:lineRule="exact"/>
        <w:rPr>
          <w:rFonts w:ascii="宋体" w:hAnsi="宋体" w:cs="宋体"/>
          <w:sz w:val="22"/>
        </w:rPr>
      </w:pPr>
      <w:r>
        <w:rPr>
          <w:rFonts w:cs="宋体" w:hint="eastAsia"/>
          <w:sz w:val="22"/>
        </w:rPr>
        <w:t>说明</w:t>
      </w:r>
      <w:r>
        <w:rPr>
          <w:rFonts w:ascii="宋体" w:hAnsi="宋体" w:cs="宋体" w:hint="eastAsia"/>
          <w:sz w:val="22"/>
        </w:rPr>
        <w:t>：1、法定代表人为企业事业单位、国家机关、社会团体的主要行政负责人。</w:t>
      </w:r>
    </w:p>
    <w:p w:rsidR="00774453" w:rsidRDefault="00874692">
      <w:pPr>
        <w:spacing w:line="360" w:lineRule="exact"/>
        <w:rPr>
          <w:rFonts w:ascii="宋体" w:hAnsi="宋体" w:cs="宋体"/>
          <w:sz w:val="22"/>
        </w:rPr>
      </w:pPr>
      <w:r>
        <w:rPr>
          <w:rFonts w:ascii="宋体" w:hAnsi="宋体" w:cs="宋体" w:hint="eastAsia"/>
          <w:sz w:val="22"/>
        </w:rPr>
        <w:t xml:space="preserve">      2、内容必须填写真实、清楚，涂改无效，不得转让、买卖。</w:t>
      </w:r>
    </w:p>
    <w:p w:rsidR="00774453" w:rsidRDefault="00874692">
      <w:pPr>
        <w:spacing w:line="360" w:lineRule="exact"/>
        <w:ind w:left="660"/>
        <w:rPr>
          <w:rFonts w:ascii="宋体" w:hAnsi="宋体" w:cs="宋体"/>
          <w:sz w:val="22"/>
        </w:rPr>
      </w:pPr>
      <w:r>
        <w:rPr>
          <w:rFonts w:ascii="宋体" w:hAnsi="宋体" w:cs="宋体" w:hint="eastAsia"/>
          <w:sz w:val="22"/>
        </w:rPr>
        <w:t>3、提供法定代表人的身份证复印件（附后）。</w:t>
      </w:r>
    </w:p>
    <w:p w:rsidR="00774453" w:rsidRDefault="00774453">
      <w:pPr>
        <w:spacing w:line="360" w:lineRule="auto"/>
        <w:jc w:val="center"/>
        <w:rPr>
          <w:bCs/>
          <w:sz w:val="24"/>
        </w:rPr>
      </w:pPr>
    </w:p>
    <w:p w:rsidR="00774453" w:rsidRDefault="00874692">
      <w:pPr>
        <w:spacing w:line="360" w:lineRule="exact"/>
        <w:ind w:rightChars="1000" w:right="2100"/>
        <w:jc w:val="left"/>
        <w:rPr>
          <w:rFonts w:ascii="宋体" w:hAnsi="宋体" w:cs="宋体"/>
          <w:snapToGrid w:val="0"/>
          <w:kern w:val="0"/>
          <w:sz w:val="22"/>
        </w:rPr>
      </w:pPr>
      <w:r>
        <w:rPr>
          <w:rFonts w:ascii="宋体" w:hAnsi="宋体" w:cs="宋体" w:hint="eastAsia"/>
          <w:snapToGrid w:val="0"/>
          <w:kern w:val="0"/>
          <w:sz w:val="22"/>
        </w:rPr>
        <w:t xml:space="preserve">投标人名称（盖章）： </w:t>
      </w:r>
    </w:p>
    <w:p w:rsidR="00774453" w:rsidRDefault="00874692">
      <w:pPr>
        <w:spacing w:line="360" w:lineRule="exact"/>
        <w:ind w:rightChars="1000" w:right="2100"/>
        <w:jc w:val="left"/>
        <w:rPr>
          <w:rFonts w:ascii="宋体" w:hAnsi="宋体" w:cs="宋体"/>
          <w:snapToGrid w:val="0"/>
          <w:kern w:val="0"/>
          <w:sz w:val="22"/>
        </w:rPr>
      </w:pPr>
      <w:r>
        <w:rPr>
          <w:rFonts w:ascii="宋体" w:hAnsi="宋体" w:cs="宋体" w:hint="eastAsia"/>
          <w:snapToGrid w:val="0"/>
          <w:kern w:val="0"/>
          <w:sz w:val="22"/>
        </w:rPr>
        <w:t xml:space="preserve">                       </w:t>
      </w:r>
    </w:p>
    <w:p w:rsidR="00774453" w:rsidRDefault="00874692">
      <w:pPr>
        <w:spacing w:line="360" w:lineRule="exact"/>
        <w:ind w:rightChars="1000" w:right="2100"/>
        <w:jc w:val="left"/>
        <w:rPr>
          <w:rFonts w:ascii="宋体" w:hAnsi="宋体" w:cs="宋体"/>
          <w:snapToGrid w:val="0"/>
          <w:kern w:val="0"/>
          <w:sz w:val="22"/>
        </w:rPr>
      </w:pPr>
      <w:r>
        <w:rPr>
          <w:rFonts w:ascii="宋体" w:hAnsi="宋体" w:cs="宋体" w:hint="eastAsia"/>
          <w:snapToGrid w:val="0"/>
          <w:kern w:val="0"/>
          <w:sz w:val="22"/>
        </w:rPr>
        <w:t>日期：   年   月   日</w:t>
      </w:r>
    </w:p>
    <w:p w:rsidR="00774453" w:rsidRDefault="00874692">
      <w:pPr>
        <w:pStyle w:val="30"/>
        <w:spacing w:before="120" w:after="120"/>
        <w:jc w:val="center"/>
        <w:rPr>
          <w:b/>
        </w:rPr>
      </w:pPr>
      <w:r>
        <w:rPr>
          <w:rFonts w:hint="eastAsia"/>
          <w:bCs/>
          <w:color w:val="FF0000"/>
          <w:sz w:val="24"/>
        </w:rPr>
        <w:br w:type="page"/>
      </w:r>
      <w:r>
        <w:rPr>
          <w:rFonts w:hint="eastAsia"/>
          <w:b/>
          <w:bCs/>
          <w:sz w:val="32"/>
          <w:szCs w:val="36"/>
        </w:rPr>
        <w:lastRenderedPageBreak/>
        <w:t>三、法定代表人授权书</w:t>
      </w:r>
    </w:p>
    <w:p w:rsidR="00774453" w:rsidRDefault="00774453">
      <w:pPr>
        <w:rPr>
          <w:bCs/>
          <w:sz w:val="24"/>
        </w:rPr>
      </w:pPr>
    </w:p>
    <w:p w:rsidR="00774453" w:rsidRDefault="00874692">
      <w:pPr>
        <w:spacing w:line="360" w:lineRule="exact"/>
        <w:rPr>
          <w:bCs/>
          <w:sz w:val="22"/>
        </w:rPr>
      </w:pPr>
      <w:r>
        <w:rPr>
          <w:sz w:val="22"/>
        </w:rPr>
        <w:t>致：</w:t>
      </w:r>
      <w:r>
        <w:rPr>
          <w:rFonts w:hint="eastAsia"/>
          <w:bCs/>
          <w:sz w:val="22"/>
        </w:rPr>
        <w:t>深圳市第二人民医院</w:t>
      </w:r>
      <w:r>
        <w:rPr>
          <w:bCs/>
          <w:sz w:val="22"/>
        </w:rPr>
        <w:t>：</w:t>
      </w:r>
    </w:p>
    <w:p w:rsidR="00774453" w:rsidRDefault="00774453">
      <w:pPr>
        <w:spacing w:line="360" w:lineRule="exact"/>
        <w:rPr>
          <w:bCs/>
          <w:sz w:val="22"/>
        </w:rPr>
      </w:pPr>
    </w:p>
    <w:p w:rsidR="00774453" w:rsidRDefault="00874692">
      <w:pPr>
        <w:spacing w:line="360" w:lineRule="exact"/>
        <w:rPr>
          <w:bCs/>
          <w:sz w:val="22"/>
        </w:rPr>
      </w:pPr>
      <w:r>
        <w:rPr>
          <w:bCs/>
          <w:sz w:val="22"/>
        </w:rPr>
        <w:t xml:space="preserve">     </w:t>
      </w:r>
      <w:r>
        <w:rPr>
          <w:bCs/>
          <w:sz w:val="22"/>
          <w:u w:val="single"/>
        </w:rPr>
        <w:t xml:space="preserve">          </w:t>
      </w:r>
      <w:r>
        <w:rPr>
          <w:bCs/>
          <w:sz w:val="22"/>
          <w:u w:val="single"/>
        </w:rPr>
        <w:t>（投标人全称）</w:t>
      </w:r>
      <w:r>
        <w:rPr>
          <w:bCs/>
          <w:sz w:val="22"/>
          <w:u w:val="single"/>
        </w:rPr>
        <w:t xml:space="preserve">     </w:t>
      </w:r>
      <w:r>
        <w:rPr>
          <w:bCs/>
          <w:sz w:val="22"/>
        </w:rPr>
        <w:t xml:space="preserve"> </w:t>
      </w:r>
      <w:r>
        <w:rPr>
          <w:bCs/>
          <w:sz w:val="22"/>
        </w:rPr>
        <w:t>法定代表人</w:t>
      </w:r>
      <w:r>
        <w:rPr>
          <w:bCs/>
          <w:sz w:val="22"/>
          <w:u w:val="single"/>
        </w:rPr>
        <w:t xml:space="preserve">                 </w:t>
      </w:r>
      <w:r>
        <w:rPr>
          <w:bCs/>
          <w:sz w:val="22"/>
        </w:rPr>
        <w:t>授权</w:t>
      </w:r>
      <w:r>
        <w:rPr>
          <w:bCs/>
          <w:sz w:val="22"/>
        </w:rPr>
        <w:t xml:space="preserve"> </w:t>
      </w:r>
      <w:r>
        <w:rPr>
          <w:bCs/>
          <w:sz w:val="22"/>
          <w:u w:val="single"/>
        </w:rPr>
        <w:t xml:space="preserve">  </w:t>
      </w:r>
      <w:r>
        <w:rPr>
          <w:bCs/>
          <w:sz w:val="22"/>
          <w:u w:val="single"/>
        </w:rPr>
        <w:t>（被授权代表姓名、职务）</w:t>
      </w:r>
      <w:r>
        <w:rPr>
          <w:bCs/>
          <w:sz w:val="22"/>
          <w:u w:val="single"/>
        </w:rPr>
        <w:t xml:space="preserve">              </w:t>
      </w:r>
      <w:r>
        <w:rPr>
          <w:bCs/>
          <w:sz w:val="22"/>
        </w:rPr>
        <w:t>为本公司合法代理人，参加贵</w:t>
      </w:r>
      <w:r>
        <w:rPr>
          <w:rFonts w:hint="eastAsia"/>
          <w:bCs/>
          <w:sz w:val="22"/>
        </w:rPr>
        <w:t>单位</w:t>
      </w:r>
      <w:r>
        <w:rPr>
          <w:bCs/>
          <w:sz w:val="22"/>
        </w:rPr>
        <w:t>组织的</w:t>
      </w:r>
      <w:r>
        <w:rPr>
          <w:bCs/>
          <w:sz w:val="22"/>
          <w:u w:val="single"/>
        </w:rPr>
        <w:t xml:space="preserve">   (</w:t>
      </w:r>
      <w:r>
        <w:rPr>
          <w:bCs/>
          <w:sz w:val="22"/>
          <w:u w:val="single"/>
        </w:rPr>
        <w:t>项目名称</w:t>
      </w:r>
      <w:r>
        <w:rPr>
          <w:bCs/>
          <w:sz w:val="22"/>
          <w:u w:val="single"/>
        </w:rPr>
        <w:t>)</w:t>
      </w:r>
      <w:r>
        <w:rPr>
          <w:bCs/>
          <w:sz w:val="22"/>
          <w:u w:val="single"/>
        </w:rPr>
        <w:t>（项目编号）</w:t>
      </w:r>
      <w:r>
        <w:rPr>
          <w:bCs/>
          <w:sz w:val="22"/>
          <w:u w:val="single"/>
        </w:rPr>
        <w:t xml:space="preserve">                      </w:t>
      </w:r>
      <w:r>
        <w:rPr>
          <w:bCs/>
          <w:sz w:val="22"/>
        </w:rPr>
        <w:t xml:space="preserve"> </w:t>
      </w:r>
      <w:r>
        <w:rPr>
          <w:bCs/>
          <w:sz w:val="22"/>
        </w:rPr>
        <w:t>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rsidR="00774453" w:rsidRDefault="00874692">
      <w:pPr>
        <w:spacing w:line="360" w:lineRule="exact"/>
        <w:rPr>
          <w:bCs/>
          <w:sz w:val="22"/>
        </w:rPr>
      </w:pPr>
      <w:r>
        <w:rPr>
          <w:bCs/>
          <w:sz w:val="22"/>
        </w:rPr>
        <w:t xml:space="preserve">     </w:t>
      </w:r>
      <w:r>
        <w:rPr>
          <w:bCs/>
          <w:sz w:val="22"/>
        </w:rPr>
        <w:t>本授权书于</w:t>
      </w:r>
      <w:r>
        <w:rPr>
          <w:bCs/>
          <w:sz w:val="22"/>
          <w:u w:val="single"/>
        </w:rPr>
        <w:t xml:space="preserve">       </w:t>
      </w:r>
      <w:r>
        <w:rPr>
          <w:bCs/>
          <w:sz w:val="22"/>
        </w:rPr>
        <w:t>年</w:t>
      </w:r>
      <w:r>
        <w:rPr>
          <w:bCs/>
          <w:sz w:val="22"/>
          <w:u w:val="single"/>
        </w:rPr>
        <w:t xml:space="preserve">   </w:t>
      </w:r>
      <w:r>
        <w:rPr>
          <w:bCs/>
          <w:sz w:val="22"/>
        </w:rPr>
        <w:t>月</w:t>
      </w:r>
      <w:r>
        <w:rPr>
          <w:bCs/>
          <w:sz w:val="22"/>
          <w:u w:val="single"/>
        </w:rPr>
        <w:t xml:space="preserve">    </w:t>
      </w:r>
      <w:r>
        <w:rPr>
          <w:bCs/>
          <w:sz w:val="22"/>
        </w:rPr>
        <w:t>日签字生效，特此声明。</w:t>
      </w:r>
    </w:p>
    <w:p w:rsidR="00774453" w:rsidRDefault="00774453">
      <w:pPr>
        <w:spacing w:line="360" w:lineRule="exact"/>
        <w:rPr>
          <w:bCs/>
          <w:sz w:val="22"/>
        </w:rPr>
      </w:pPr>
    </w:p>
    <w:p w:rsidR="00774453" w:rsidRDefault="00874692">
      <w:pPr>
        <w:spacing w:line="360" w:lineRule="exact"/>
        <w:ind w:firstLineChars="50" w:firstLine="110"/>
        <w:rPr>
          <w:bCs/>
          <w:sz w:val="22"/>
          <w:u w:val="single"/>
        </w:rPr>
      </w:pPr>
      <w:r>
        <w:rPr>
          <w:bCs/>
          <w:sz w:val="22"/>
        </w:rPr>
        <w:t>被授权人：</w:t>
      </w:r>
      <w:r>
        <w:rPr>
          <w:bCs/>
          <w:sz w:val="22"/>
          <w:u w:val="single"/>
        </w:rPr>
        <w:t xml:space="preserve">                  </w:t>
      </w:r>
      <w:r>
        <w:rPr>
          <w:bCs/>
          <w:sz w:val="22"/>
        </w:rPr>
        <w:t xml:space="preserve">   </w:t>
      </w:r>
      <w:r>
        <w:rPr>
          <w:bCs/>
          <w:sz w:val="22"/>
        </w:rPr>
        <w:t>职务：</w:t>
      </w:r>
      <w:r>
        <w:rPr>
          <w:bCs/>
          <w:sz w:val="22"/>
          <w:u w:val="single"/>
        </w:rPr>
        <w:t xml:space="preserve">                  </w:t>
      </w:r>
    </w:p>
    <w:p w:rsidR="00774453" w:rsidRDefault="00874692">
      <w:pPr>
        <w:spacing w:line="360" w:lineRule="exact"/>
        <w:ind w:firstLineChars="50" w:firstLine="110"/>
        <w:rPr>
          <w:bCs/>
          <w:sz w:val="22"/>
          <w:u w:val="single"/>
        </w:rPr>
      </w:pPr>
      <w:r>
        <w:rPr>
          <w:bCs/>
          <w:sz w:val="22"/>
        </w:rPr>
        <w:t>联系电话：</w:t>
      </w:r>
      <w:r>
        <w:rPr>
          <w:bCs/>
          <w:sz w:val="22"/>
          <w:u w:val="single"/>
        </w:rPr>
        <w:t xml:space="preserve">                  </w:t>
      </w:r>
      <w:r>
        <w:rPr>
          <w:bCs/>
          <w:sz w:val="22"/>
        </w:rPr>
        <w:t xml:space="preserve">   </w:t>
      </w:r>
      <w:r>
        <w:rPr>
          <w:bCs/>
          <w:sz w:val="22"/>
        </w:rPr>
        <w:t>手机：</w:t>
      </w:r>
      <w:r>
        <w:rPr>
          <w:bCs/>
          <w:sz w:val="22"/>
          <w:u w:val="single"/>
        </w:rPr>
        <w:t xml:space="preserve">                  </w:t>
      </w:r>
    </w:p>
    <w:p w:rsidR="00774453" w:rsidRDefault="00874692">
      <w:pPr>
        <w:spacing w:line="360" w:lineRule="exact"/>
        <w:ind w:firstLineChars="50" w:firstLine="110"/>
        <w:rPr>
          <w:bCs/>
          <w:sz w:val="22"/>
        </w:rPr>
      </w:pPr>
      <w:r>
        <w:rPr>
          <w:bCs/>
          <w:sz w:val="22"/>
        </w:rPr>
        <w:t>身份证号码：</w:t>
      </w:r>
      <w:r>
        <w:rPr>
          <w:bCs/>
          <w:sz w:val="22"/>
          <w:u w:val="single"/>
        </w:rPr>
        <w:t xml:space="preserve">                                           </w:t>
      </w:r>
    </w:p>
    <w:p w:rsidR="00774453" w:rsidRDefault="00874692">
      <w:pPr>
        <w:spacing w:line="360" w:lineRule="exact"/>
        <w:ind w:firstLineChars="50" w:firstLine="110"/>
        <w:rPr>
          <w:bCs/>
          <w:sz w:val="22"/>
          <w:u w:val="single"/>
        </w:rPr>
      </w:pPr>
      <w:r>
        <w:rPr>
          <w:bCs/>
          <w:sz w:val="22"/>
        </w:rPr>
        <w:t>投标人（盖章）：</w:t>
      </w:r>
      <w:r>
        <w:rPr>
          <w:bCs/>
          <w:sz w:val="22"/>
          <w:u w:val="single"/>
        </w:rPr>
        <w:t xml:space="preserve">                                        </w:t>
      </w:r>
    </w:p>
    <w:p w:rsidR="00774453" w:rsidRDefault="00874692">
      <w:pPr>
        <w:spacing w:line="360" w:lineRule="exact"/>
        <w:ind w:firstLineChars="50" w:firstLine="110"/>
        <w:rPr>
          <w:bCs/>
          <w:sz w:val="22"/>
          <w:u w:val="single"/>
        </w:rPr>
      </w:pPr>
      <w:r>
        <w:rPr>
          <w:bCs/>
          <w:sz w:val="22"/>
        </w:rPr>
        <w:t>法定代表人（签名）：</w:t>
      </w:r>
      <w:r>
        <w:rPr>
          <w:bCs/>
          <w:sz w:val="22"/>
          <w:u w:val="single"/>
        </w:rPr>
        <w:t xml:space="preserve">                                    </w:t>
      </w:r>
    </w:p>
    <w:p w:rsidR="00774453" w:rsidRDefault="00874692">
      <w:pPr>
        <w:spacing w:line="360" w:lineRule="exact"/>
        <w:ind w:firstLineChars="50" w:firstLine="110"/>
        <w:rPr>
          <w:bCs/>
          <w:sz w:val="22"/>
          <w:u w:val="single"/>
        </w:rPr>
      </w:pPr>
      <w:r>
        <w:rPr>
          <w:bCs/>
          <w:sz w:val="22"/>
        </w:rPr>
        <w:t>被授权人（签名）：</w:t>
      </w:r>
      <w:r>
        <w:rPr>
          <w:bCs/>
          <w:sz w:val="22"/>
          <w:u w:val="single"/>
        </w:rPr>
        <w:t xml:space="preserve">                                      </w:t>
      </w:r>
    </w:p>
    <w:p w:rsidR="00774453" w:rsidRDefault="00774453">
      <w:pPr>
        <w:spacing w:line="360" w:lineRule="exact"/>
        <w:rPr>
          <w:bCs/>
          <w:sz w:val="22"/>
        </w:rPr>
      </w:pPr>
    </w:p>
    <w:p w:rsidR="00774453" w:rsidRDefault="00874692">
      <w:pPr>
        <w:spacing w:line="360" w:lineRule="exact"/>
        <w:rPr>
          <w:bCs/>
          <w:sz w:val="22"/>
        </w:rPr>
      </w:pPr>
      <w:r>
        <w:rPr>
          <w:bCs/>
          <w:sz w:val="22"/>
        </w:rPr>
        <w:t>说明：</w:t>
      </w:r>
      <w:r>
        <w:rPr>
          <w:bCs/>
          <w:sz w:val="22"/>
        </w:rPr>
        <w:t>1.</w:t>
      </w:r>
      <w:r>
        <w:rPr>
          <w:bCs/>
          <w:sz w:val="22"/>
        </w:rPr>
        <w:t>本授权委托书要求投标人提供有</w:t>
      </w:r>
      <w:r>
        <w:rPr>
          <w:b/>
          <w:bCs/>
          <w:color w:val="FF0000"/>
          <w:sz w:val="22"/>
        </w:rPr>
        <w:t>代理人签字、法定代表人的签字（或盖私章）和加盖公章</w:t>
      </w:r>
      <w:r>
        <w:rPr>
          <w:bCs/>
          <w:sz w:val="22"/>
        </w:rPr>
        <w:t>后的原件方为有效；</w:t>
      </w:r>
    </w:p>
    <w:p w:rsidR="00774453" w:rsidRDefault="00874692">
      <w:pPr>
        <w:spacing w:line="360" w:lineRule="exact"/>
        <w:jc w:val="left"/>
        <w:rPr>
          <w:bCs/>
          <w:sz w:val="22"/>
        </w:rPr>
      </w:pPr>
      <w:r>
        <w:rPr>
          <w:rFonts w:hint="eastAsia"/>
          <w:bCs/>
          <w:sz w:val="22"/>
        </w:rPr>
        <w:t>2.</w:t>
      </w:r>
      <w:r>
        <w:rPr>
          <w:bCs/>
          <w:sz w:val="22"/>
        </w:rPr>
        <w:t>提供代理人的身份证复印件（附后）。</w:t>
      </w:r>
    </w:p>
    <w:p w:rsidR="00774453" w:rsidRDefault="00874692">
      <w:pPr>
        <w:pStyle w:val="2"/>
        <w:rPr>
          <w:kern w:val="28"/>
          <w:sz w:val="40"/>
          <w:szCs w:val="40"/>
        </w:rPr>
      </w:pPr>
      <w:r>
        <w:rPr>
          <w:sz w:val="22"/>
        </w:rPr>
        <w:br w:type="page"/>
      </w:r>
    </w:p>
    <w:p w:rsidR="00774453" w:rsidRDefault="00774453">
      <w:pPr>
        <w:pStyle w:val="2"/>
        <w:rPr>
          <w:kern w:val="28"/>
          <w:sz w:val="40"/>
          <w:szCs w:val="40"/>
        </w:rPr>
      </w:pPr>
    </w:p>
    <w:p w:rsidR="00774453" w:rsidRDefault="00774453">
      <w:pPr>
        <w:pStyle w:val="2"/>
        <w:rPr>
          <w:kern w:val="28"/>
          <w:sz w:val="40"/>
          <w:szCs w:val="40"/>
        </w:rPr>
      </w:pPr>
    </w:p>
    <w:p w:rsidR="00774453" w:rsidRDefault="00774453">
      <w:pPr>
        <w:pStyle w:val="2"/>
        <w:rPr>
          <w:kern w:val="28"/>
          <w:sz w:val="40"/>
          <w:szCs w:val="40"/>
        </w:rPr>
      </w:pPr>
    </w:p>
    <w:p w:rsidR="00774453" w:rsidRDefault="00774453">
      <w:pPr>
        <w:pStyle w:val="2"/>
        <w:rPr>
          <w:kern w:val="28"/>
          <w:sz w:val="40"/>
          <w:szCs w:val="40"/>
        </w:rPr>
      </w:pPr>
    </w:p>
    <w:p w:rsidR="00774453" w:rsidRDefault="00774453">
      <w:pPr>
        <w:pStyle w:val="2"/>
        <w:rPr>
          <w:kern w:val="28"/>
          <w:sz w:val="40"/>
          <w:szCs w:val="40"/>
        </w:rPr>
      </w:pPr>
    </w:p>
    <w:p w:rsidR="00774453" w:rsidRDefault="00774453">
      <w:pPr>
        <w:pStyle w:val="2"/>
        <w:rPr>
          <w:kern w:val="28"/>
          <w:sz w:val="40"/>
          <w:szCs w:val="40"/>
        </w:rPr>
      </w:pPr>
    </w:p>
    <w:p w:rsidR="00774453" w:rsidRDefault="00774453">
      <w:pPr>
        <w:pStyle w:val="2"/>
        <w:rPr>
          <w:kern w:val="28"/>
          <w:sz w:val="40"/>
          <w:szCs w:val="40"/>
        </w:rPr>
      </w:pPr>
    </w:p>
    <w:p w:rsidR="00774453" w:rsidRDefault="00774453">
      <w:pPr>
        <w:pStyle w:val="2"/>
        <w:rPr>
          <w:kern w:val="28"/>
          <w:sz w:val="40"/>
          <w:szCs w:val="40"/>
        </w:rPr>
      </w:pPr>
    </w:p>
    <w:p w:rsidR="00774453" w:rsidRDefault="00774453">
      <w:pPr>
        <w:pStyle w:val="2"/>
        <w:rPr>
          <w:kern w:val="28"/>
          <w:sz w:val="40"/>
          <w:szCs w:val="40"/>
        </w:rPr>
      </w:pPr>
    </w:p>
    <w:p w:rsidR="00774453" w:rsidRDefault="00874692">
      <w:pPr>
        <w:pStyle w:val="2"/>
        <w:rPr>
          <w:kern w:val="28"/>
          <w:sz w:val="40"/>
          <w:szCs w:val="40"/>
        </w:rPr>
      </w:pPr>
      <w:r>
        <w:rPr>
          <w:rFonts w:hint="eastAsia"/>
          <w:kern w:val="28"/>
          <w:sz w:val="40"/>
          <w:szCs w:val="40"/>
        </w:rPr>
        <w:t>投标文件要求：</w:t>
      </w:r>
    </w:p>
    <w:p w:rsidR="00774453" w:rsidRDefault="00774453">
      <w:pPr>
        <w:pStyle w:val="2"/>
        <w:rPr>
          <w:rFonts w:cs="宋体"/>
          <w:sz w:val="22"/>
        </w:rPr>
      </w:pPr>
    </w:p>
    <w:p w:rsidR="00774453" w:rsidRDefault="00774453">
      <w:pPr>
        <w:pStyle w:val="2"/>
        <w:rPr>
          <w:rFonts w:cs="宋体"/>
          <w:sz w:val="22"/>
        </w:rPr>
      </w:pPr>
    </w:p>
    <w:p w:rsidR="00774453" w:rsidRDefault="00774453">
      <w:pPr>
        <w:pStyle w:val="2"/>
        <w:rPr>
          <w:rFonts w:cs="宋体"/>
          <w:sz w:val="22"/>
        </w:rPr>
      </w:pPr>
    </w:p>
    <w:p w:rsidR="00774453" w:rsidRDefault="00874692">
      <w:pPr>
        <w:pStyle w:val="2"/>
        <w:rPr>
          <w:rFonts w:cs="宋体"/>
          <w:sz w:val="28"/>
          <w:szCs w:val="28"/>
        </w:rPr>
      </w:pPr>
      <w:r>
        <w:rPr>
          <w:rFonts w:cs="宋体" w:hint="eastAsia"/>
          <w:sz w:val="28"/>
          <w:szCs w:val="28"/>
        </w:rPr>
        <w:t>投标文件须胶装装订，装订美观，耐磨损，密封完好。</w:t>
      </w:r>
    </w:p>
    <w:p w:rsidR="00774453" w:rsidRDefault="00874692">
      <w:pPr>
        <w:pStyle w:val="2"/>
        <w:rPr>
          <w:sz w:val="32"/>
        </w:rPr>
      </w:pPr>
      <w:r>
        <w:rPr>
          <w:rFonts w:cs="宋体" w:hint="eastAsia"/>
          <w:sz w:val="28"/>
          <w:szCs w:val="28"/>
        </w:rPr>
        <w:t>以便采购人查阅和留存保管。</w:t>
      </w:r>
      <w:r>
        <w:rPr>
          <w:sz w:val="32"/>
        </w:rPr>
        <w:br w:type="page"/>
      </w:r>
    </w:p>
    <w:p w:rsidR="00774453" w:rsidRDefault="00874692">
      <w:pPr>
        <w:pStyle w:val="2"/>
        <w:rPr>
          <w:sz w:val="32"/>
          <w:szCs w:val="32"/>
        </w:rPr>
      </w:pPr>
      <w:r>
        <w:rPr>
          <w:b w:val="0"/>
          <w:sz w:val="32"/>
          <w:szCs w:val="32"/>
        </w:rPr>
        <w:lastRenderedPageBreak/>
        <w:t>附件2、投标文件</w:t>
      </w:r>
    </w:p>
    <w:p w:rsidR="00774453" w:rsidRDefault="00774453">
      <w:pPr>
        <w:rPr>
          <w:szCs w:val="21"/>
        </w:rPr>
      </w:pPr>
    </w:p>
    <w:p w:rsidR="00774453" w:rsidRDefault="00774453">
      <w:pPr>
        <w:rPr>
          <w:szCs w:val="21"/>
        </w:rPr>
      </w:pPr>
    </w:p>
    <w:p w:rsidR="00774453" w:rsidRDefault="00774453">
      <w:pPr>
        <w:pStyle w:val="23"/>
        <w:ind w:leftChars="0" w:left="0" w:firstLineChars="0" w:firstLine="0"/>
      </w:pPr>
    </w:p>
    <w:p w:rsidR="00774453" w:rsidRDefault="00774453">
      <w:pPr>
        <w:pStyle w:val="23"/>
        <w:ind w:leftChars="0" w:left="0" w:firstLineChars="0" w:firstLine="0"/>
      </w:pPr>
    </w:p>
    <w:p w:rsidR="00774453" w:rsidRDefault="00774453">
      <w:pPr>
        <w:pStyle w:val="23"/>
        <w:ind w:leftChars="0" w:left="0" w:firstLineChars="0" w:firstLine="0"/>
      </w:pPr>
    </w:p>
    <w:p w:rsidR="00774453" w:rsidRDefault="00874692">
      <w:pPr>
        <w:jc w:val="center"/>
        <w:rPr>
          <w:sz w:val="44"/>
          <w:szCs w:val="44"/>
        </w:rPr>
      </w:pPr>
      <w:r>
        <w:rPr>
          <w:rFonts w:hint="eastAsia"/>
          <w:sz w:val="44"/>
          <w:szCs w:val="44"/>
        </w:rPr>
        <w:t>深圳市第二人民医院便民服务</w:t>
      </w:r>
    </w:p>
    <w:p w:rsidR="00774453" w:rsidRDefault="00874692">
      <w:pPr>
        <w:jc w:val="center"/>
        <w:rPr>
          <w:sz w:val="44"/>
          <w:szCs w:val="44"/>
        </w:rPr>
      </w:pPr>
      <w:r>
        <w:rPr>
          <w:rFonts w:hint="eastAsia"/>
          <w:sz w:val="44"/>
          <w:szCs w:val="44"/>
        </w:rPr>
        <w:t>(</w:t>
      </w:r>
      <w:r>
        <w:rPr>
          <w:rFonts w:hint="eastAsia"/>
          <w:sz w:val="44"/>
          <w:szCs w:val="44"/>
        </w:rPr>
        <w:t>充电宝、售卖柜、轮椅</w:t>
      </w:r>
      <w:r>
        <w:rPr>
          <w:rFonts w:hint="eastAsia"/>
          <w:sz w:val="44"/>
          <w:szCs w:val="44"/>
        </w:rPr>
        <w:t>)</w:t>
      </w:r>
      <w:r>
        <w:rPr>
          <w:rFonts w:hint="eastAsia"/>
          <w:sz w:val="44"/>
          <w:szCs w:val="44"/>
        </w:rPr>
        <w:t>项目</w:t>
      </w:r>
    </w:p>
    <w:p w:rsidR="00774453" w:rsidRDefault="00874692">
      <w:pPr>
        <w:jc w:val="center"/>
        <w:rPr>
          <w:sz w:val="44"/>
          <w:szCs w:val="44"/>
        </w:rPr>
      </w:pPr>
      <w:r>
        <w:rPr>
          <w:sz w:val="44"/>
          <w:szCs w:val="44"/>
        </w:rPr>
        <w:t>（投标文件）</w:t>
      </w:r>
    </w:p>
    <w:p w:rsidR="00774453" w:rsidRDefault="00774453">
      <w:pPr>
        <w:jc w:val="center"/>
        <w:rPr>
          <w:sz w:val="44"/>
          <w:szCs w:val="44"/>
        </w:rPr>
      </w:pPr>
    </w:p>
    <w:p w:rsidR="00774453" w:rsidRDefault="00774453">
      <w:pPr>
        <w:jc w:val="center"/>
        <w:rPr>
          <w:sz w:val="44"/>
          <w:szCs w:val="44"/>
        </w:rPr>
      </w:pPr>
    </w:p>
    <w:p w:rsidR="00774453" w:rsidRDefault="00774453">
      <w:pPr>
        <w:jc w:val="center"/>
        <w:rPr>
          <w:sz w:val="44"/>
          <w:szCs w:val="44"/>
        </w:rPr>
      </w:pPr>
    </w:p>
    <w:p w:rsidR="00774453" w:rsidRDefault="00774453">
      <w:pPr>
        <w:jc w:val="center"/>
        <w:rPr>
          <w:sz w:val="44"/>
          <w:szCs w:val="44"/>
        </w:rPr>
      </w:pPr>
    </w:p>
    <w:p w:rsidR="00774453" w:rsidRDefault="00774453">
      <w:pPr>
        <w:rPr>
          <w:sz w:val="44"/>
          <w:szCs w:val="44"/>
        </w:rPr>
      </w:pPr>
    </w:p>
    <w:p w:rsidR="00774453" w:rsidRDefault="00874692">
      <w:pPr>
        <w:spacing w:line="480" w:lineRule="auto"/>
        <w:ind w:firstLineChars="500" w:firstLine="1400"/>
        <w:rPr>
          <w:sz w:val="28"/>
          <w:szCs w:val="28"/>
          <w:u w:val="single"/>
        </w:rPr>
      </w:pPr>
      <w:r>
        <w:rPr>
          <w:sz w:val="28"/>
          <w:szCs w:val="28"/>
        </w:rPr>
        <w:t>项目编号：</w:t>
      </w:r>
      <w:r>
        <w:rPr>
          <w:sz w:val="28"/>
          <w:szCs w:val="28"/>
        </w:rPr>
        <w:t>________________________</w:t>
      </w:r>
    </w:p>
    <w:p w:rsidR="00774453" w:rsidRDefault="00874692">
      <w:pPr>
        <w:spacing w:line="480" w:lineRule="auto"/>
        <w:ind w:firstLineChars="500" w:firstLine="1400"/>
        <w:rPr>
          <w:sz w:val="28"/>
          <w:szCs w:val="28"/>
          <w:u w:val="single"/>
        </w:rPr>
      </w:pPr>
      <w:r>
        <w:rPr>
          <w:sz w:val="28"/>
          <w:szCs w:val="28"/>
        </w:rPr>
        <w:t>供应商（盖章）：</w:t>
      </w:r>
      <w:r>
        <w:rPr>
          <w:sz w:val="28"/>
          <w:szCs w:val="28"/>
        </w:rPr>
        <w:t>___________________</w:t>
      </w:r>
    </w:p>
    <w:p w:rsidR="00774453" w:rsidRDefault="00874692">
      <w:pPr>
        <w:spacing w:line="480" w:lineRule="auto"/>
        <w:ind w:firstLineChars="500" w:firstLine="1400"/>
        <w:rPr>
          <w:sz w:val="28"/>
          <w:szCs w:val="28"/>
        </w:rPr>
      </w:pPr>
      <w:r>
        <w:rPr>
          <w:sz w:val="28"/>
          <w:szCs w:val="28"/>
        </w:rPr>
        <w:t>法定代表人或授权委托人签字：</w:t>
      </w:r>
      <w:r>
        <w:rPr>
          <w:sz w:val="28"/>
          <w:szCs w:val="28"/>
        </w:rPr>
        <w:t>____________</w:t>
      </w:r>
    </w:p>
    <w:p w:rsidR="00774453" w:rsidRDefault="00874692">
      <w:pPr>
        <w:spacing w:line="480" w:lineRule="auto"/>
        <w:ind w:firstLineChars="500" w:firstLine="1400"/>
        <w:rPr>
          <w:sz w:val="28"/>
          <w:szCs w:val="28"/>
        </w:rPr>
      </w:pPr>
      <w:r>
        <w:rPr>
          <w:sz w:val="28"/>
          <w:szCs w:val="28"/>
        </w:rPr>
        <w:t>投标日期：</w:t>
      </w:r>
      <w:r>
        <w:rPr>
          <w:sz w:val="28"/>
          <w:szCs w:val="28"/>
        </w:rPr>
        <w:t>______</w:t>
      </w:r>
      <w:r>
        <w:rPr>
          <w:sz w:val="28"/>
          <w:szCs w:val="28"/>
        </w:rPr>
        <w:t>年</w:t>
      </w:r>
      <w:r>
        <w:rPr>
          <w:sz w:val="28"/>
          <w:szCs w:val="28"/>
        </w:rPr>
        <w:t>_____</w:t>
      </w:r>
      <w:r>
        <w:rPr>
          <w:sz w:val="28"/>
          <w:szCs w:val="28"/>
        </w:rPr>
        <w:t>月</w:t>
      </w:r>
      <w:r>
        <w:rPr>
          <w:sz w:val="28"/>
          <w:szCs w:val="28"/>
        </w:rPr>
        <w:t>______</w:t>
      </w:r>
      <w:r>
        <w:rPr>
          <w:sz w:val="28"/>
          <w:szCs w:val="28"/>
        </w:rPr>
        <w:t>日</w:t>
      </w:r>
    </w:p>
    <w:p w:rsidR="00774453" w:rsidRDefault="00774453"/>
    <w:p w:rsidR="00774453" w:rsidRDefault="00774453"/>
    <w:p w:rsidR="00774453" w:rsidRDefault="00874692">
      <w:pPr>
        <w:jc w:val="center"/>
        <w:rPr>
          <w:b/>
          <w:bCs/>
          <w:sz w:val="32"/>
          <w:szCs w:val="32"/>
        </w:rPr>
      </w:pPr>
      <w:r>
        <w:rPr>
          <w:b/>
          <w:bCs/>
          <w:sz w:val="32"/>
          <w:szCs w:val="32"/>
        </w:rPr>
        <w:br w:type="page"/>
      </w:r>
      <w:r>
        <w:rPr>
          <w:b/>
          <w:bCs/>
          <w:sz w:val="32"/>
          <w:szCs w:val="32"/>
        </w:rPr>
        <w:lastRenderedPageBreak/>
        <w:t>投标文件目录</w:t>
      </w:r>
    </w:p>
    <w:p w:rsidR="00774453" w:rsidRDefault="00874692">
      <w:pPr>
        <w:numPr>
          <w:ilvl w:val="0"/>
          <w:numId w:val="11"/>
        </w:numPr>
        <w:spacing w:line="360" w:lineRule="auto"/>
        <w:ind w:left="420"/>
        <w:rPr>
          <w:rFonts w:ascii="宋体" w:hAnsi="宋体" w:cs="宋体"/>
          <w:sz w:val="22"/>
          <w:szCs w:val="22"/>
        </w:rPr>
      </w:pPr>
      <w:r>
        <w:rPr>
          <w:rFonts w:ascii="宋体" w:hAnsi="宋体" w:cs="宋体" w:hint="eastAsia"/>
          <w:sz w:val="22"/>
          <w:szCs w:val="22"/>
        </w:rPr>
        <w:t>评标指引表</w:t>
      </w:r>
    </w:p>
    <w:p w:rsidR="00774453" w:rsidRDefault="00874692">
      <w:pPr>
        <w:numPr>
          <w:ilvl w:val="0"/>
          <w:numId w:val="11"/>
        </w:numPr>
        <w:spacing w:line="360" w:lineRule="auto"/>
        <w:ind w:left="420"/>
        <w:rPr>
          <w:rFonts w:ascii="宋体" w:hAnsi="宋体" w:cs="宋体"/>
          <w:sz w:val="22"/>
          <w:szCs w:val="22"/>
        </w:rPr>
      </w:pPr>
      <w:r>
        <w:rPr>
          <w:rFonts w:ascii="宋体" w:hAnsi="宋体" w:cs="宋体" w:hint="eastAsia"/>
          <w:sz w:val="22"/>
          <w:szCs w:val="22"/>
        </w:rPr>
        <w:t>投标函</w:t>
      </w:r>
    </w:p>
    <w:p w:rsidR="00774453" w:rsidRDefault="00874692">
      <w:pPr>
        <w:numPr>
          <w:ilvl w:val="0"/>
          <w:numId w:val="11"/>
        </w:numPr>
        <w:spacing w:line="360" w:lineRule="auto"/>
        <w:ind w:left="420"/>
        <w:rPr>
          <w:rFonts w:ascii="宋体" w:hAnsi="宋体" w:cs="宋体"/>
          <w:sz w:val="22"/>
          <w:szCs w:val="22"/>
        </w:rPr>
      </w:pPr>
      <w:r>
        <w:rPr>
          <w:rFonts w:ascii="宋体" w:hAnsi="宋体" w:cs="宋体" w:hint="eastAsia"/>
          <w:sz w:val="22"/>
          <w:szCs w:val="22"/>
        </w:rPr>
        <w:t>政府采购投标及履约承诺函</w:t>
      </w:r>
    </w:p>
    <w:p w:rsidR="00774453" w:rsidRDefault="00874692">
      <w:pPr>
        <w:numPr>
          <w:ilvl w:val="0"/>
          <w:numId w:val="11"/>
        </w:numPr>
        <w:spacing w:line="360" w:lineRule="auto"/>
        <w:ind w:left="420"/>
        <w:rPr>
          <w:rFonts w:ascii="宋体" w:hAnsi="宋体" w:cs="宋体"/>
          <w:sz w:val="22"/>
          <w:szCs w:val="22"/>
        </w:rPr>
      </w:pPr>
      <w:r>
        <w:rPr>
          <w:rFonts w:ascii="宋体" w:hAnsi="宋体" w:cs="宋体" w:hint="eastAsia"/>
          <w:sz w:val="22"/>
          <w:szCs w:val="22"/>
        </w:rPr>
        <w:t>诚信承诺函</w:t>
      </w:r>
    </w:p>
    <w:p w:rsidR="00774453" w:rsidRDefault="00874692">
      <w:pPr>
        <w:numPr>
          <w:ilvl w:val="0"/>
          <w:numId w:val="11"/>
        </w:numPr>
        <w:spacing w:line="360" w:lineRule="auto"/>
        <w:ind w:left="420"/>
        <w:rPr>
          <w:rFonts w:ascii="宋体" w:hAnsi="宋体" w:cs="宋体"/>
          <w:sz w:val="22"/>
          <w:szCs w:val="22"/>
        </w:rPr>
      </w:pPr>
      <w:r>
        <w:rPr>
          <w:rFonts w:ascii="宋体" w:hAnsi="宋体" w:cs="宋体" w:hint="eastAsia"/>
          <w:sz w:val="22"/>
          <w:szCs w:val="22"/>
        </w:rPr>
        <w:t>政府采购违法行为风险知悉确认书</w:t>
      </w:r>
    </w:p>
    <w:p w:rsidR="00774453" w:rsidRDefault="00874692">
      <w:pPr>
        <w:numPr>
          <w:ilvl w:val="0"/>
          <w:numId w:val="11"/>
        </w:numPr>
        <w:spacing w:line="360" w:lineRule="auto"/>
        <w:ind w:left="420"/>
        <w:rPr>
          <w:rFonts w:ascii="宋体" w:hAnsi="宋体" w:cs="宋体"/>
          <w:sz w:val="22"/>
          <w:szCs w:val="22"/>
        </w:rPr>
      </w:pPr>
      <w:r>
        <w:rPr>
          <w:rFonts w:ascii="宋体" w:hAnsi="宋体" w:cs="宋体" w:hint="eastAsia"/>
          <w:sz w:val="22"/>
          <w:szCs w:val="22"/>
        </w:rPr>
        <w:t>法定代表人证明书</w:t>
      </w:r>
    </w:p>
    <w:p w:rsidR="00774453" w:rsidRDefault="00874692">
      <w:pPr>
        <w:numPr>
          <w:ilvl w:val="0"/>
          <w:numId w:val="11"/>
        </w:numPr>
        <w:spacing w:line="360" w:lineRule="auto"/>
        <w:ind w:left="420"/>
        <w:rPr>
          <w:rFonts w:ascii="宋体" w:hAnsi="宋体" w:cs="宋体"/>
          <w:sz w:val="22"/>
          <w:szCs w:val="22"/>
        </w:rPr>
      </w:pPr>
      <w:r>
        <w:rPr>
          <w:rFonts w:ascii="宋体" w:hAnsi="宋体" w:cs="宋体" w:hint="eastAsia"/>
          <w:sz w:val="22"/>
          <w:szCs w:val="22"/>
        </w:rPr>
        <w:t>法定代表人授权书</w:t>
      </w:r>
    </w:p>
    <w:p w:rsidR="00774453" w:rsidRDefault="00874692">
      <w:pPr>
        <w:numPr>
          <w:ilvl w:val="0"/>
          <w:numId w:val="11"/>
        </w:numPr>
        <w:spacing w:line="360" w:lineRule="auto"/>
        <w:ind w:left="420"/>
        <w:rPr>
          <w:rFonts w:ascii="宋体" w:hAnsi="宋体" w:cs="宋体"/>
          <w:sz w:val="22"/>
          <w:szCs w:val="22"/>
        </w:rPr>
      </w:pPr>
      <w:r>
        <w:rPr>
          <w:rFonts w:ascii="宋体" w:hAnsi="宋体" w:cs="宋体" w:hint="eastAsia"/>
          <w:sz w:val="22"/>
          <w:szCs w:val="22"/>
        </w:rPr>
        <w:t>报价清单表（无报价则不需要）</w:t>
      </w:r>
    </w:p>
    <w:p w:rsidR="00774453" w:rsidRDefault="00874692">
      <w:pPr>
        <w:numPr>
          <w:ilvl w:val="0"/>
          <w:numId w:val="11"/>
        </w:numPr>
        <w:spacing w:line="360" w:lineRule="auto"/>
        <w:ind w:left="420"/>
        <w:rPr>
          <w:rFonts w:ascii="宋体" w:hAnsi="宋体" w:cs="宋体"/>
          <w:sz w:val="22"/>
          <w:szCs w:val="22"/>
        </w:rPr>
      </w:pPr>
      <w:r>
        <w:rPr>
          <w:rFonts w:ascii="宋体" w:hAnsi="宋体" w:cs="宋体" w:hint="eastAsia"/>
          <w:sz w:val="22"/>
          <w:szCs w:val="22"/>
        </w:rPr>
        <w:t>供应商情况介绍</w:t>
      </w:r>
    </w:p>
    <w:p w:rsidR="00774453" w:rsidRDefault="00874692">
      <w:pPr>
        <w:numPr>
          <w:ilvl w:val="0"/>
          <w:numId w:val="11"/>
        </w:numPr>
        <w:spacing w:line="360" w:lineRule="auto"/>
        <w:ind w:left="420"/>
        <w:rPr>
          <w:rFonts w:ascii="宋体" w:hAnsi="宋体" w:cs="宋体"/>
          <w:sz w:val="22"/>
          <w:szCs w:val="22"/>
        </w:rPr>
      </w:pPr>
      <w:r>
        <w:rPr>
          <w:rFonts w:ascii="宋体" w:hAnsi="宋体" w:cs="宋体" w:hint="eastAsia"/>
          <w:sz w:val="22"/>
          <w:szCs w:val="22"/>
        </w:rPr>
        <w:t>项目主要管理及技术人员情况</w:t>
      </w:r>
    </w:p>
    <w:p w:rsidR="00774453" w:rsidRDefault="00874692">
      <w:pPr>
        <w:numPr>
          <w:ilvl w:val="0"/>
          <w:numId w:val="11"/>
        </w:numPr>
        <w:spacing w:line="360" w:lineRule="auto"/>
        <w:ind w:left="420"/>
        <w:rPr>
          <w:rFonts w:ascii="宋体" w:hAnsi="宋体" w:cs="宋体"/>
          <w:sz w:val="22"/>
          <w:szCs w:val="22"/>
        </w:rPr>
      </w:pPr>
      <w:r>
        <w:rPr>
          <w:rFonts w:ascii="宋体" w:hAnsi="宋体" w:cs="宋体" w:hint="eastAsia"/>
          <w:sz w:val="22"/>
          <w:szCs w:val="22"/>
        </w:rPr>
        <w:t>项目实施方案</w:t>
      </w:r>
    </w:p>
    <w:p w:rsidR="00774453" w:rsidRDefault="00874692">
      <w:pPr>
        <w:numPr>
          <w:ilvl w:val="0"/>
          <w:numId w:val="11"/>
        </w:numPr>
        <w:spacing w:line="360" w:lineRule="auto"/>
        <w:ind w:left="420"/>
        <w:rPr>
          <w:rFonts w:ascii="宋体" w:hAnsi="宋体" w:cs="宋体"/>
          <w:sz w:val="22"/>
          <w:szCs w:val="22"/>
        </w:rPr>
      </w:pPr>
      <w:r>
        <w:rPr>
          <w:rFonts w:ascii="宋体" w:hAnsi="宋体" w:cs="宋体" w:hint="eastAsia"/>
          <w:sz w:val="22"/>
          <w:szCs w:val="22"/>
        </w:rPr>
        <w:t>商务条款偏离表</w:t>
      </w:r>
    </w:p>
    <w:p w:rsidR="00774453" w:rsidRDefault="00874692">
      <w:pPr>
        <w:numPr>
          <w:ilvl w:val="0"/>
          <w:numId w:val="11"/>
        </w:numPr>
        <w:spacing w:line="360" w:lineRule="auto"/>
        <w:ind w:left="420"/>
        <w:rPr>
          <w:rFonts w:ascii="宋体" w:hAnsi="宋体" w:cs="宋体"/>
          <w:sz w:val="22"/>
          <w:szCs w:val="22"/>
        </w:rPr>
      </w:pPr>
      <w:r>
        <w:rPr>
          <w:rFonts w:ascii="宋体" w:hAnsi="宋体" w:cs="宋体" w:hint="eastAsia"/>
          <w:sz w:val="22"/>
          <w:szCs w:val="22"/>
        </w:rPr>
        <w:t>服务条款偏离表</w:t>
      </w:r>
    </w:p>
    <w:p w:rsidR="00774453" w:rsidRDefault="00874692">
      <w:pPr>
        <w:numPr>
          <w:ilvl w:val="0"/>
          <w:numId w:val="11"/>
        </w:numPr>
        <w:spacing w:line="360" w:lineRule="auto"/>
        <w:ind w:left="420"/>
        <w:rPr>
          <w:rFonts w:ascii="宋体" w:hAnsi="宋体" w:cs="宋体"/>
          <w:sz w:val="22"/>
          <w:szCs w:val="22"/>
        </w:rPr>
      </w:pPr>
      <w:r>
        <w:rPr>
          <w:rFonts w:ascii="宋体" w:hAnsi="宋体" w:cs="宋体" w:hint="eastAsia"/>
          <w:sz w:val="22"/>
          <w:szCs w:val="22"/>
        </w:rPr>
        <w:t>中小企业、残疾人福利性单位和监狱企业政策导向（无报价则不需要）</w:t>
      </w:r>
    </w:p>
    <w:p w:rsidR="00774453" w:rsidRDefault="00874692">
      <w:pPr>
        <w:numPr>
          <w:ilvl w:val="0"/>
          <w:numId w:val="11"/>
        </w:numPr>
        <w:spacing w:line="360" w:lineRule="auto"/>
        <w:ind w:left="420"/>
        <w:rPr>
          <w:rFonts w:ascii="宋体" w:hAnsi="宋体" w:cs="宋体"/>
          <w:sz w:val="22"/>
          <w:szCs w:val="22"/>
        </w:rPr>
      </w:pPr>
      <w:r>
        <w:rPr>
          <w:rFonts w:ascii="宋体" w:hAnsi="宋体" w:cs="宋体" w:hint="eastAsia"/>
          <w:sz w:val="22"/>
          <w:szCs w:val="22"/>
        </w:rPr>
        <w:t>招标文件要求的其他内容及投标人认为需要加以说明的其他内容</w:t>
      </w:r>
    </w:p>
    <w:p w:rsidR="00774453" w:rsidRDefault="00874692">
      <w:pPr>
        <w:numPr>
          <w:ilvl w:val="0"/>
          <w:numId w:val="12"/>
        </w:numPr>
        <w:jc w:val="center"/>
        <w:outlineLvl w:val="2"/>
        <w:rPr>
          <w:snapToGrid w:val="0"/>
          <w:kern w:val="0"/>
        </w:rPr>
      </w:pPr>
      <w:r>
        <w:rPr>
          <w:b/>
          <w:bCs/>
          <w:sz w:val="32"/>
          <w:szCs w:val="32"/>
        </w:rPr>
        <w:br w:type="page"/>
      </w:r>
      <w:r>
        <w:rPr>
          <w:b/>
          <w:bCs/>
          <w:sz w:val="32"/>
          <w:szCs w:val="32"/>
        </w:rPr>
        <w:lastRenderedPageBreak/>
        <w:t>评标指引表</w:t>
      </w:r>
    </w:p>
    <w:p w:rsidR="00774453" w:rsidRDefault="00874692">
      <w:pPr>
        <w:jc w:val="center"/>
        <w:rPr>
          <w:b/>
        </w:rPr>
      </w:pPr>
      <w:r>
        <w:rPr>
          <w:b/>
        </w:rPr>
        <w:t>（置于投标文件的首页）</w:t>
      </w:r>
    </w:p>
    <w:p w:rsidR="00774453" w:rsidRDefault="00874692">
      <w:pPr>
        <w:spacing w:line="360" w:lineRule="exact"/>
        <w:ind w:leftChars="-200" w:left="-420" w:rightChars="-244" w:right="-512" w:firstLineChars="200" w:firstLine="440"/>
        <w:rPr>
          <w:sz w:val="22"/>
        </w:rPr>
      </w:pPr>
      <w:r>
        <w:rPr>
          <w:sz w:val="22"/>
        </w:rPr>
        <w:t>为方便参与该项目的评委专家的评标，快速找到评标事项与该项目投标文件所对应的位置，请投标人参照下表格式，编制本项目评标指引表。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4068"/>
        <w:gridCol w:w="1440"/>
        <w:gridCol w:w="1162"/>
        <w:gridCol w:w="1110"/>
      </w:tblGrid>
      <w:tr w:rsidR="00774453">
        <w:trPr>
          <w:trHeight w:val="286"/>
          <w:jc w:val="center"/>
        </w:trPr>
        <w:tc>
          <w:tcPr>
            <w:tcW w:w="5000" w:type="pct"/>
            <w:gridSpan w:val="5"/>
          </w:tcPr>
          <w:p w:rsidR="00774453" w:rsidRDefault="00874692">
            <w:pPr>
              <w:spacing w:line="360" w:lineRule="exact"/>
              <w:jc w:val="center"/>
              <w:rPr>
                <w:b/>
                <w:sz w:val="22"/>
              </w:rPr>
            </w:pPr>
            <w:r>
              <w:rPr>
                <w:rFonts w:hint="eastAsia"/>
                <w:b/>
                <w:sz w:val="22"/>
              </w:rPr>
              <w:t>一</w:t>
            </w:r>
            <w:r>
              <w:rPr>
                <w:b/>
                <w:sz w:val="22"/>
              </w:rPr>
              <w:t>、综合评分指引</w:t>
            </w:r>
          </w:p>
        </w:tc>
      </w:tr>
      <w:tr w:rsidR="00774453">
        <w:trPr>
          <w:trHeight w:val="286"/>
          <w:jc w:val="center"/>
        </w:trPr>
        <w:tc>
          <w:tcPr>
            <w:tcW w:w="439" w:type="pct"/>
          </w:tcPr>
          <w:p w:rsidR="00774453" w:rsidRDefault="00874692">
            <w:pPr>
              <w:spacing w:line="360" w:lineRule="exact"/>
              <w:jc w:val="center"/>
              <w:rPr>
                <w:b/>
                <w:sz w:val="22"/>
              </w:rPr>
            </w:pPr>
            <w:r>
              <w:rPr>
                <w:b/>
                <w:sz w:val="22"/>
              </w:rPr>
              <w:t>评分类别</w:t>
            </w:r>
          </w:p>
        </w:tc>
        <w:tc>
          <w:tcPr>
            <w:tcW w:w="2385" w:type="pct"/>
            <w:vAlign w:val="center"/>
          </w:tcPr>
          <w:p w:rsidR="00774453" w:rsidRDefault="00874692">
            <w:pPr>
              <w:spacing w:line="360" w:lineRule="exact"/>
              <w:jc w:val="center"/>
              <w:rPr>
                <w:b/>
                <w:sz w:val="22"/>
              </w:rPr>
            </w:pPr>
            <w:r>
              <w:rPr>
                <w:b/>
                <w:sz w:val="22"/>
              </w:rPr>
              <w:t>评分项目</w:t>
            </w:r>
          </w:p>
        </w:tc>
        <w:tc>
          <w:tcPr>
            <w:tcW w:w="844" w:type="pct"/>
            <w:vAlign w:val="center"/>
          </w:tcPr>
          <w:p w:rsidR="00774453" w:rsidRDefault="00874692">
            <w:pPr>
              <w:spacing w:line="360" w:lineRule="exact"/>
              <w:jc w:val="center"/>
              <w:rPr>
                <w:b/>
                <w:sz w:val="22"/>
              </w:rPr>
            </w:pPr>
            <w:r>
              <w:rPr>
                <w:b/>
                <w:sz w:val="22"/>
              </w:rPr>
              <w:t>分值</w:t>
            </w:r>
          </w:p>
          <w:p w:rsidR="00774453" w:rsidRDefault="00874692">
            <w:pPr>
              <w:spacing w:line="360" w:lineRule="exact"/>
              <w:jc w:val="center"/>
              <w:rPr>
                <w:b/>
                <w:sz w:val="22"/>
              </w:rPr>
            </w:pPr>
            <w:r>
              <w:rPr>
                <w:b/>
                <w:sz w:val="22"/>
              </w:rPr>
              <w:t>（或权重）</w:t>
            </w:r>
          </w:p>
        </w:tc>
        <w:tc>
          <w:tcPr>
            <w:tcW w:w="681" w:type="pct"/>
            <w:vAlign w:val="center"/>
          </w:tcPr>
          <w:p w:rsidR="00774453" w:rsidRDefault="00874692">
            <w:pPr>
              <w:spacing w:line="360" w:lineRule="exact"/>
              <w:jc w:val="center"/>
              <w:rPr>
                <w:b/>
                <w:sz w:val="22"/>
              </w:rPr>
            </w:pPr>
            <w:r>
              <w:rPr>
                <w:b/>
                <w:sz w:val="22"/>
              </w:rPr>
              <w:t>对应章节</w:t>
            </w:r>
          </w:p>
        </w:tc>
        <w:tc>
          <w:tcPr>
            <w:tcW w:w="648" w:type="pct"/>
            <w:vAlign w:val="center"/>
          </w:tcPr>
          <w:p w:rsidR="00774453" w:rsidRDefault="00874692">
            <w:pPr>
              <w:spacing w:line="360" w:lineRule="exact"/>
              <w:jc w:val="center"/>
              <w:rPr>
                <w:b/>
                <w:sz w:val="22"/>
              </w:rPr>
            </w:pPr>
            <w:r>
              <w:rPr>
                <w:b/>
                <w:sz w:val="22"/>
              </w:rPr>
              <w:t>起止页码</w:t>
            </w:r>
          </w:p>
        </w:tc>
      </w:tr>
      <w:tr w:rsidR="00774453">
        <w:trPr>
          <w:trHeight w:val="273"/>
          <w:jc w:val="center"/>
        </w:trPr>
        <w:tc>
          <w:tcPr>
            <w:tcW w:w="439" w:type="pct"/>
            <w:vMerge w:val="restart"/>
            <w:vAlign w:val="center"/>
          </w:tcPr>
          <w:p w:rsidR="00774453" w:rsidRDefault="00874692">
            <w:pPr>
              <w:spacing w:line="360" w:lineRule="exact"/>
              <w:jc w:val="center"/>
              <w:rPr>
                <w:b/>
                <w:sz w:val="22"/>
              </w:rPr>
            </w:pPr>
            <w:r>
              <w:rPr>
                <w:rFonts w:hint="eastAsia"/>
                <w:b/>
                <w:sz w:val="22"/>
              </w:rPr>
              <w:t>综合</w:t>
            </w:r>
            <w:r>
              <w:rPr>
                <w:b/>
                <w:sz w:val="22"/>
              </w:rPr>
              <w:t>部分</w:t>
            </w:r>
          </w:p>
        </w:tc>
        <w:tc>
          <w:tcPr>
            <w:tcW w:w="2385" w:type="pct"/>
          </w:tcPr>
          <w:p w:rsidR="00774453" w:rsidRDefault="00874692">
            <w:pPr>
              <w:spacing w:line="360" w:lineRule="exact"/>
              <w:jc w:val="center"/>
              <w:rPr>
                <w:b/>
                <w:sz w:val="22"/>
              </w:rPr>
            </w:pPr>
            <w:r>
              <w:rPr>
                <w:b/>
                <w:sz w:val="22"/>
              </w:rPr>
              <w:t>1.…………</w:t>
            </w:r>
          </w:p>
        </w:tc>
        <w:tc>
          <w:tcPr>
            <w:tcW w:w="844" w:type="pct"/>
          </w:tcPr>
          <w:p w:rsidR="00774453" w:rsidRDefault="00774453">
            <w:pPr>
              <w:spacing w:line="360" w:lineRule="exact"/>
              <w:jc w:val="center"/>
              <w:rPr>
                <w:b/>
                <w:sz w:val="22"/>
              </w:rPr>
            </w:pPr>
          </w:p>
        </w:tc>
        <w:tc>
          <w:tcPr>
            <w:tcW w:w="681" w:type="pct"/>
          </w:tcPr>
          <w:p w:rsidR="00774453" w:rsidRDefault="00774453">
            <w:pPr>
              <w:spacing w:line="360" w:lineRule="exact"/>
              <w:jc w:val="center"/>
              <w:rPr>
                <w:b/>
                <w:sz w:val="22"/>
              </w:rPr>
            </w:pPr>
          </w:p>
        </w:tc>
        <w:tc>
          <w:tcPr>
            <w:tcW w:w="648" w:type="pct"/>
          </w:tcPr>
          <w:p w:rsidR="00774453" w:rsidRDefault="00774453">
            <w:pPr>
              <w:spacing w:line="360" w:lineRule="exact"/>
              <w:jc w:val="center"/>
              <w:rPr>
                <w:b/>
                <w:sz w:val="22"/>
              </w:rPr>
            </w:pPr>
          </w:p>
        </w:tc>
      </w:tr>
      <w:tr w:rsidR="00774453">
        <w:trPr>
          <w:trHeight w:val="273"/>
          <w:jc w:val="center"/>
        </w:trPr>
        <w:tc>
          <w:tcPr>
            <w:tcW w:w="439" w:type="pct"/>
            <w:vMerge/>
            <w:vAlign w:val="center"/>
          </w:tcPr>
          <w:p w:rsidR="00774453" w:rsidRDefault="00774453">
            <w:pPr>
              <w:spacing w:line="360" w:lineRule="exact"/>
              <w:jc w:val="center"/>
              <w:rPr>
                <w:b/>
                <w:sz w:val="22"/>
              </w:rPr>
            </w:pPr>
          </w:p>
        </w:tc>
        <w:tc>
          <w:tcPr>
            <w:tcW w:w="2385" w:type="pct"/>
          </w:tcPr>
          <w:p w:rsidR="00774453" w:rsidRDefault="00874692">
            <w:pPr>
              <w:spacing w:line="360" w:lineRule="exact"/>
              <w:jc w:val="center"/>
              <w:rPr>
                <w:b/>
                <w:sz w:val="22"/>
              </w:rPr>
            </w:pPr>
            <w:r>
              <w:rPr>
                <w:b/>
                <w:sz w:val="22"/>
              </w:rPr>
              <w:t>2.…………</w:t>
            </w:r>
          </w:p>
        </w:tc>
        <w:tc>
          <w:tcPr>
            <w:tcW w:w="844" w:type="pct"/>
          </w:tcPr>
          <w:p w:rsidR="00774453" w:rsidRDefault="00774453">
            <w:pPr>
              <w:spacing w:line="360" w:lineRule="exact"/>
              <w:jc w:val="center"/>
              <w:rPr>
                <w:b/>
                <w:sz w:val="22"/>
              </w:rPr>
            </w:pPr>
          </w:p>
        </w:tc>
        <w:tc>
          <w:tcPr>
            <w:tcW w:w="681" w:type="pct"/>
          </w:tcPr>
          <w:p w:rsidR="00774453" w:rsidRDefault="00774453">
            <w:pPr>
              <w:spacing w:line="360" w:lineRule="exact"/>
              <w:jc w:val="center"/>
              <w:rPr>
                <w:b/>
                <w:sz w:val="22"/>
              </w:rPr>
            </w:pPr>
          </w:p>
        </w:tc>
        <w:tc>
          <w:tcPr>
            <w:tcW w:w="648" w:type="pct"/>
          </w:tcPr>
          <w:p w:rsidR="00774453" w:rsidRDefault="00774453">
            <w:pPr>
              <w:spacing w:line="360" w:lineRule="exact"/>
              <w:jc w:val="center"/>
              <w:rPr>
                <w:b/>
                <w:sz w:val="22"/>
              </w:rPr>
            </w:pPr>
          </w:p>
        </w:tc>
      </w:tr>
      <w:tr w:rsidR="00774453">
        <w:trPr>
          <w:trHeight w:val="273"/>
          <w:jc w:val="center"/>
        </w:trPr>
        <w:tc>
          <w:tcPr>
            <w:tcW w:w="439" w:type="pct"/>
            <w:vMerge/>
            <w:vAlign w:val="center"/>
          </w:tcPr>
          <w:p w:rsidR="00774453" w:rsidRDefault="00774453">
            <w:pPr>
              <w:spacing w:line="360" w:lineRule="exact"/>
              <w:jc w:val="center"/>
              <w:rPr>
                <w:b/>
                <w:sz w:val="22"/>
              </w:rPr>
            </w:pPr>
          </w:p>
        </w:tc>
        <w:tc>
          <w:tcPr>
            <w:tcW w:w="2385" w:type="pct"/>
          </w:tcPr>
          <w:p w:rsidR="00774453" w:rsidRDefault="00874692">
            <w:pPr>
              <w:spacing w:line="360" w:lineRule="exact"/>
              <w:jc w:val="center"/>
              <w:rPr>
                <w:b/>
                <w:sz w:val="22"/>
              </w:rPr>
            </w:pPr>
            <w:r>
              <w:rPr>
                <w:b/>
                <w:sz w:val="22"/>
              </w:rPr>
              <w:t>…………</w:t>
            </w:r>
          </w:p>
        </w:tc>
        <w:tc>
          <w:tcPr>
            <w:tcW w:w="844" w:type="pct"/>
          </w:tcPr>
          <w:p w:rsidR="00774453" w:rsidRDefault="00774453">
            <w:pPr>
              <w:spacing w:line="360" w:lineRule="exact"/>
              <w:jc w:val="center"/>
              <w:rPr>
                <w:b/>
                <w:sz w:val="22"/>
              </w:rPr>
            </w:pPr>
          </w:p>
        </w:tc>
        <w:tc>
          <w:tcPr>
            <w:tcW w:w="681" w:type="pct"/>
          </w:tcPr>
          <w:p w:rsidR="00774453" w:rsidRDefault="00774453">
            <w:pPr>
              <w:spacing w:line="360" w:lineRule="exact"/>
              <w:jc w:val="center"/>
              <w:rPr>
                <w:b/>
                <w:sz w:val="22"/>
              </w:rPr>
            </w:pPr>
          </w:p>
        </w:tc>
        <w:tc>
          <w:tcPr>
            <w:tcW w:w="648" w:type="pct"/>
          </w:tcPr>
          <w:p w:rsidR="00774453" w:rsidRDefault="00774453">
            <w:pPr>
              <w:spacing w:line="360" w:lineRule="exact"/>
              <w:jc w:val="center"/>
              <w:rPr>
                <w:b/>
                <w:sz w:val="22"/>
              </w:rPr>
            </w:pPr>
          </w:p>
        </w:tc>
      </w:tr>
    </w:tbl>
    <w:p w:rsidR="00774453" w:rsidRDefault="00874692">
      <w:pPr>
        <w:rPr>
          <w:rFonts w:cs="宋体"/>
          <w:b/>
          <w:szCs w:val="21"/>
        </w:rPr>
      </w:pPr>
      <w:r>
        <w:rPr>
          <w:rFonts w:cs="宋体" w:hint="eastAsia"/>
          <w:b/>
          <w:szCs w:val="21"/>
        </w:rPr>
        <w:t>注：请投标人按照“关键信息——投标文件初审表、评标信息”的审查和评分内容，自上而下的顺序填写本表。因项目次序混乱而影响评标效率及评标结果者，投标人自负其责。</w:t>
      </w:r>
    </w:p>
    <w:p w:rsidR="00774453" w:rsidRDefault="00774453">
      <w:pPr>
        <w:spacing w:line="360" w:lineRule="auto"/>
        <w:rPr>
          <w:sz w:val="22"/>
        </w:rPr>
      </w:pPr>
    </w:p>
    <w:p w:rsidR="00774453" w:rsidRDefault="00774453">
      <w:pPr>
        <w:pStyle w:val="a8"/>
      </w:pPr>
    </w:p>
    <w:p w:rsidR="00774453" w:rsidRDefault="00774453">
      <w:pPr>
        <w:tabs>
          <w:tab w:val="left" w:pos="0"/>
        </w:tabs>
        <w:ind w:left="397"/>
        <w:outlineLvl w:val="2"/>
        <w:rPr>
          <w:sz w:val="22"/>
        </w:rPr>
      </w:pPr>
    </w:p>
    <w:p w:rsidR="00774453" w:rsidRDefault="00774453">
      <w:pPr>
        <w:pStyle w:val="a8"/>
      </w:pPr>
    </w:p>
    <w:p w:rsidR="00774453" w:rsidRDefault="00874692">
      <w:pPr>
        <w:numPr>
          <w:ilvl w:val="0"/>
          <w:numId w:val="12"/>
        </w:numPr>
        <w:jc w:val="center"/>
        <w:outlineLvl w:val="2"/>
        <w:rPr>
          <w:rFonts w:ascii="宋体" w:hAnsi="宋体" w:cs="宋体"/>
          <w:b/>
          <w:sz w:val="32"/>
          <w:szCs w:val="32"/>
        </w:rPr>
      </w:pPr>
      <w:r>
        <w:rPr>
          <w:rFonts w:ascii="宋体" w:hAnsi="宋体" w:cs="宋体" w:hint="eastAsia"/>
          <w:b/>
          <w:sz w:val="32"/>
          <w:szCs w:val="32"/>
        </w:rPr>
        <w:br w:type="page"/>
      </w:r>
      <w:r>
        <w:rPr>
          <w:rFonts w:ascii="宋体" w:hAnsi="宋体" w:cs="宋体" w:hint="eastAsia"/>
          <w:b/>
          <w:sz w:val="32"/>
          <w:szCs w:val="32"/>
        </w:rPr>
        <w:lastRenderedPageBreak/>
        <w:t>投标函</w:t>
      </w:r>
    </w:p>
    <w:p w:rsidR="00774453" w:rsidRDefault="00874692">
      <w:pPr>
        <w:spacing w:line="360" w:lineRule="exact"/>
        <w:rPr>
          <w:rFonts w:ascii="宋体" w:hAnsi="宋体" w:cs="宋体"/>
          <w:color w:val="000000"/>
          <w:sz w:val="22"/>
          <w:szCs w:val="22"/>
        </w:rPr>
      </w:pPr>
      <w:r>
        <w:rPr>
          <w:rFonts w:ascii="宋体" w:hAnsi="宋体" w:cs="宋体" w:hint="eastAsia"/>
          <w:color w:val="000000"/>
          <w:sz w:val="22"/>
          <w:szCs w:val="22"/>
        </w:rPr>
        <w:t>致：</w:t>
      </w:r>
      <w:r>
        <w:rPr>
          <w:rFonts w:ascii="宋体" w:hAnsi="宋体" w:cs="宋体" w:hint="eastAsia"/>
          <w:color w:val="000000"/>
          <w:kern w:val="0"/>
          <w:sz w:val="22"/>
          <w:szCs w:val="22"/>
        </w:rPr>
        <w:t>深圳市第二人民医院</w:t>
      </w:r>
    </w:p>
    <w:p w:rsidR="00774453" w:rsidRDefault="00874692">
      <w:pPr>
        <w:spacing w:line="360" w:lineRule="exact"/>
        <w:ind w:firstLineChars="200" w:firstLine="440"/>
        <w:rPr>
          <w:rFonts w:ascii="宋体" w:hAnsi="宋体" w:cs="宋体"/>
          <w:color w:val="000000"/>
          <w:sz w:val="22"/>
          <w:szCs w:val="22"/>
        </w:rPr>
      </w:pPr>
      <w:r>
        <w:rPr>
          <w:rFonts w:ascii="宋体" w:hAnsi="宋体" w:cs="宋体" w:hint="eastAsia"/>
          <w:color w:val="000000"/>
          <w:sz w:val="22"/>
          <w:szCs w:val="22"/>
        </w:rPr>
        <w:t>根据贵方</w:t>
      </w:r>
      <w:r>
        <w:rPr>
          <w:rFonts w:ascii="宋体" w:hAnsi="宋体" w:cs="宋体" w:hint="eastAsia"/>
          <w:color w:val="000000"/>
          <w:sz w:val="22"/>
          <w:szCs w:val="22"/>
          <w:u w:val="single"/>
        </w:rPr>
        <w:t xml:space="preserve">                     （项目名称）</w:t>
      </w:r>
      <w:r>
        <w:rPr>
          <w:rFonts w:ascii="宋体" w:hAnsi="宋体" w:cs="宋体" w:hint="eastAsia"/>
          <w:color w:val="000000"/>
          <w:sz w:val="22"/>
          <w:szCs w:val="22"/>
        </w:rPr>
        <w:t>的招标公告</w:t>
      </w:r>
      <w:r>
        <w:rPr>
          <w:rFonts w:ascii="宋体" w:hAnsi="宋体" w:cs="宋体" w:hint="eastAsia"/>
          <w:color w:val="000000"/>
          <w:sz w:val="22"/>
          <w:szCs w:val="22"/>
          <w:u w:val="single"/>
        </w:rPr>
        <w:t>（项目编号为      ）</w:t>
      </w:r>
      <w:r>
        <w:rPr>
          <w:rFonts w:ascii="宋体" w:hAnsi="宋体" w:cs="宋体" w:hint="eastAsia"/>
          <w:color w:val="000000"/>
          <w:sz w:val="22"/>
          <w:szCs w:val="22"/>
        </w:rPr>
        <w:t>，本人经我方法定代表人授权正式代表投标人</w:t>
      </w:r>
      <w:r>
        <w:rPr>
          <w:rFonts w:ascii="宋体" w:hAnsi="宋体" w:cs="宋体" w:hint="eastAsia"/>
          <w:color w:val="000000"/>
          <w:sz w:val="22"/>
          <w:szCs w:val="22"/>
          <w:u w:val="single"/>
        </w:rPr>
        <w:t xml:space="preserve">                    </w:t>
      </w:r>
      <w:r>
        <w:rPr>
          <w:rFonts w:ascii="宋体" w:hAnsi="宋体" w:cs="宋体" w:hint="eastAsia"/>
          <w:color w:val="000000"/>
          <w:sz w:val="22"/>
          <w:szCs w:val="22"/>
        </w:rPr>
        <w:t>（投标人的名称），提交唱标信封1份及投标文件正本1份，副本5份，投标文件电子版1份（盖章扫描件）。</w:t>
      </w:r>
    </w:p>
    <w:p w:rsidR="00774453" w:rsidRDefault="00874692">
      <w:pPr>
        <w:spacing w:line="360" w:lineRule="exact"/>
        <w:rPr>
          <w:rFonts w:ascii="宋体" w:hAnsi="宋体" w:cs="宋体"/>
          <w:color w:val="000000"/>
          <w:sz w:val="22"/>
          <w:szCs w:val="22"/>
        </w:rPr>
      </w:pPr>
      <w:r>
        <w:rPr>
          <w:rFonts w:ascii="宋体" w:hAnsi="宋体" w:cs="宋体" w:hint="eastAsia"/>
          <w:color w:val="000000"/>
          <w:sz w:val="22"/>
          <w:szCs w:val="22"/>
        </w:rPr>
        <w:t xml:space="preserve">    据此函，本人代表投标方保证，所提供的全部资料是真实的。本人承诺：</w:t>
      </w:r>
    </w:p>
    <w:p w:rsidR="00774453" w:rsidRDefault="00874692">
      <w:pPr>
        <w:spacing w:line="360" w:lineRule="exact"/>
        <w:ind w:firstLineChars="200" w:firstLine="440"/>
        <w:rPr>
          <w:rFonts w:ascii="宋体" w:hAnsi="宋体" w:cs="宋体"/>
          <w:color w:val="000000"/>
          <w:sz w:val="22"/>
          <w:szCs w:val="22"/>
        </w:rPr>
      </w:pPr>
      <w:r>
        <w:rPr>
          <w:rFonts w:ascii="宋体" w:hAnsi="宋体" w:cs="宋体" w:hint="eastAsia"/>
          <w:color w:val="000000"/>
          <w:sz w:val="22"/>
          <w:szCs w:val="22"/>
        </w:rPr>
        <w:t>（1）我方愿以开标一览表中的投标报价并按采购文件要求承包上述项目并修补其任何缺陷；</w:t>
      </w:r>
    </w:p>
    <w:p w:rsidR="00774453" w:rsidRDefault="00874692">
      <w:pPr>
        <w:spacing w:line="360" w:lineRule="exact"/>
        <w:ind w:firstLineChars="200" w:firstLine="440"/>
        <w:rPr>
          <w:rFonts w:ascii="宋体" w:hAnsi="宋体" w:cs="宋体"/>
          <w:color w:val="000000"/>
          <w:sz w:val="22"/>
          <w:szCs w:val="22"/>
        </w:rPr>
      </w:pPr>
      <w:r>
        <w:rPr>
          <w:rFonts w:ascii="宋体" w:hAnsi="宋体" w:cs="宋体" w:hint="eastAsia"/>
          <w:color w:val="000000"/>
          <w:sz w:val="22"/>
          <w:szCs w:val="22"/>
        </w:rPr>
        <w:t>（2）我方承担根据采购文件的规定，完成合同的责任和义务。</w:t>
      </w:r>
    </w:p>
    <w:p w:rsidR="00774453" w:rsidRDefault="00874692">
      <w:pPr>
        <w:spacing w:line="360" w:lineRule="exact"/>
        <w:ind w:firstLineChars="200" w:firstLine="440"/>
        <w:rPr>
          <w:rFonts w:ascii="宋体" w:hAnsi="宋体" w:cs="宋体"/>
          <w:color w:val="000000"/>
          <w:sz w:val="22"/>
          <w:szCs w:val="22"/>
        </w:rPr>
      </w:pPr>
      <w:r>
        <w:rPr>
          <w:rFonts w:ascii="宋体" w:hAnsi="宋体" w:cs="宋体" w:hint="eastAsia"/>
          <w:color w:val="000000"/>
          <w:sz w:val="22"/>
          <w:szCs w:val="22"/>
        </w:rPr>
        <w:t>（3）我方已详细阅读了全部采购文件，包括采购文件修改书（如果有的话），参考资料及有关附件，我们完全理解并同意放弃对这方面有不清楚或误解的问题和质疑投诉的权利。</w:t>
      </w:r>
    </w:p>
    <w:p w:rsidR="00774453" w:rsidRDefault="00874692">
      <w:pPr>
        <w:spacing w:line="360" w:lineRule="exact"/>
        <w:ind w:firstLineChars="200" w:firstLine="440"/>
        <w:rPr>
          <w:rFonts w:ascii="宋体" w:hAnsi="宋体" w:cs="宋体"/>
          <w:color w:val="000000"/>
          <w:sz w:val="22"/>
          <w:szCs w:val="22"/>
        </w:rPr>
      </w:pPr>
      <w:r>
        <w:rPr>
          <w:rFonts w:ascii="宋体" w:hAnsi="宋体" w:cs="宋体" w:hint="eastAsia"/>
          <w:color w:val="000000"/>
          <w:sz w:val="22"/>
          <w:szCs w:val="22"/>
        </w:rPr>
        <w:t>（4）我方同意所递交的投标文件在“关键信息-投标须知前附表”规定的投标有效期内有效，在此期间内我方的投标有可能中标，我方将受此约束。如果在投标有效期内撤回其投标，其投标保证金将全部被没收。</w:t>
      </w:r>
    </w:p>
    <w:p w:rsidR="00774453" w:rsidRDefault="00874692">
      <w:pPr>
        <w:spacing w:line="360" w:lineRule="exact"/>
        <w:ind w:firstLineChars="200" w:firstLine="440"/>
        <w:rPr>
          <w:rFonts w:ascii="宋体" w:hAnsi="宋体" w:cs="宋体"/>
          <w:color w:val="000000"/>
          <w:sz w:val="22"/>
          <w:szCs w:val="22"/>
        </w:rPr>
      </w:pPr>
      <w:r>
        <w:rPr>
          <w:rFonts w:ascii="宋体" w:hAnsi="宋体" w:cs="宋体" w:hint="eastAsia"/>
          <w:color w:val="000000"/>
          <w:sz w:val="22"/>
          <w:szCs w:val="22"/>
        </w:rPr>
        <w:t>（5）除非另外达成协议并生效，贵方的中标通知书和本投标文件将构成约束我们双方的合同。</w:t>
      </w:r>
    </w:p>
    <w:p w:rsidR="00774453" w:rsidRDefault="00874692">
      <w:pPr>
        <w:spacing w:line="360" w:lineRule="exact"/>
        <w:ind w:firstLineChars="200" w:firstLine="440"/>
        <w:rPr>
          <w:rFonts w:ascii="宋体" w:hAnsi="宋体" w:cs="宋体"/>
          <w:color w:val="000000"/>
          <w:sz w:val="22"/>
          <w:szCs w:val="22"/>
        </w:rPr>
      </w:pPr>
      <w:r>
        <w:rPr>
          <w:rFonts w:ascii="宋体" w:hAnsi="宋体" w:cs="宋体" w:hint="eastAsia"/>
          <w:color w:val="000000"/>
          <w:sz w:val="22"/>
          <w:szCs w:val="22"/>
        </w:rPr>
        <w:t>（6）同意向贵方提供贵方可能要求的与本投标有关的任何证据或资料。</w:t>
      </w:r>
    </w:p>
    <w:p w:rsidR="00774453" w:rsidRDefault="00874692">
      <w:pPr>
        <w:spacing w:line="360" w:lineRule="exact"/>
        <w:ind w:firstLineChars="200" w:firstLine="440"/>
        <w:rPr>
          <w:rFonts w:ascii="宋体" w:hAnsi="宋体" w:cs="宋体"/>
          <w:color w:val="000000"/>
          <w:sz w:val="22"/>
          <w:szCs w:val="22"/>
        </w:rPr>
      </w:pPr>
      <w:r>
        <w:rPr>
          <w:rFonts w:ascii="宋体" w:hAnsi="宋体" w:cs="宋体" w:hint="eastAsia"/>
          <w:color w:val="000000"/>
          <w:sz w:val="22"/>
          <w:szCs w:val="22"/>
        </w:rPr>
        <w:t>（7）我方完全理解贵方不一定要接受最低报价的投标或收到的任何投标。</w:t>
      </w:r>
    </w:p>
    <w:p w:rsidR="00774453" w:rsidRDefault="00774453">
      <w:pPr>
        <w:spacing w:line="360" w:lineRule="exact"/>
        <w:ind w:firstLineChars="200" w:firstLine="440"/>
        <w:rPr>
          <w:rFonts w:ascii="宋体" w:hAnsi="宋体" w:cs="宋体"/>
          <w:color w:val="000000"/>
          <w:sz w:val="22"/>
          <w:szCs w:val="22"/>
        </w:rPr>
      </w:pPr>
    </w:p>
    <w:p w:rsidR="00774453" w:rsidRDefault="00774453">
      <w:pPr>
        <w:spacing w:line="360" w:lineRule="exact"/>
        <w:ind w:firstLineChars="200" w:firstLine="440"/>
        <w:rPr>
          <w:rFonts w:ascii="宋体" w:hAnsi="宋体" w:cs="宋体"/>
          <w:color w:val="000000"/>
          <w:sz w:val="22"/>
          <w:szCs w:val="22"/>
        </w:rPr>
      </w:pPr>
    </w:p>
    <w:p w:rsidR="00774453" w:rsidRDefault="00874692">
      <w:pPr>
        <w:spacing w:line="360" w:lineRule="exact"/>
        <w:ind w:firstLineChars="200" w:firstLine="440"/>
        <w:rPr>
          <w:rFonts w:ascii="宋体" w:hAnsi="宋体" w:cs="宋体"/>
          <w:color w:val="000000"/>
          <w:sz w:val="22"/>
          <w:szCs w:val="22"/>
        </w:rPr>
      </w:pPr>
      <w:r>
        <w:rPr>
          <w:rFonts w:ascii="宋体" w:hAnsi="宋体" w:cs="宋体" w:hint="eastAsia"/>
          <w:color w:val="000000"/>
          <w:sz w:val="22"/>
          <w:szCs w:val="22"/>
        </w:rPr>
        <w:t>与本投标有关的正式通信方式：</w:t>
      </w:r>
    </w:p>
    <w:p w:rsidR="00774453" w:rsidRDefault="00874692">
      <w:pPr>
        <w:spacing w:line="360" w:lineRule="exact"/>
        <w:ind w:firstLineChars="200" w:firstLine="440"/>
        <w:rPr>
          <w:rFonts w:ascii="宋体" w:hAnsi="宋体" w:cs="宋体"/>
          <w:color w:val="000000"/>
          <w:sz w:val="22"/>
          <w:szCs w:val="22"/>
          <w:u w:val="single"/>
        </w:rPr>
      </w:pPr>
      <w:r>
        <w:rPr>
          <w:rFonts w:ascii="宋体" w:hAnsi="宋体" w:cs="宋体" w:hint="eastAsia"/>
          <w:color w:val="000000"/>
          <w:sz w:val="22"/>
          <w:szCs w:val="22"/>
        </w:rPr>
        <w:t>地址：</w:t>
      </w:r>
      <w:r>
        <w:rPr>
          <w:rFonts w:ascii="宋体" w:hAnsi="宋体" w:cs="宋体" w:hint="eastAsia"/>
          <w:color w:val="000000"/>
          <w:sz w:val="22"/>
          <w:szCs w:val="22"/>
          <w:u w:val="single"/>
        </w:rPr>
        <w:t xml:space="preserve">                                          </w:t>
      </w:r>
      <w:r>
        <w:rPr>
          <w:rFonts w:ascii="宋体" w:hAnsi="宋体" w:cs="宋体" w:hint="eastAsia"/>
          <w:color w:val="000000"/>
          <w:sz w:val="22"/>
          <w:szCs w:val="22"/>
        </w:rPr>
        <w:t xml:space="preserve"> 邮政编码：</w:t>
      </w:r>
      <w:r>
        <w:rPr>
          <w:rFonts w:ascii="宋体" w:hAnsi="宋体" w:cs="宋体" w:hint="eastAsia"/>
          <w:color w:val="000000"/>
          <w:sz w:val="22"/>
          <w:szCs w:val="22"/>
          <w:u w:val="single"/>
        </w:rPr>
        <w:t xml:space="preserve">         </w:t>
      </w:r>
    </w:p>
    <w:p w:rsidR="00774453" w:rsidRDefault="00874692">
      <w:pPr>
        <w:spacing w:line="360" w:lineRule="exact"/>
        <w:ind w:firstLineChars="200" w:firstLine="440"/>
        <w:rPr>
          <w:rFonts w:ascii="宋体" w:hAnsi="宋体" w:cs="宋体"/>
          <w:color w:val="000000"/>
          <w:sz w:val="22"/>
          <w:szCs w:val="22"/>
          <w:u w:val="single"/>
        </w:rPr>
      </w:pPr>
      <w:r>
        <w:rPr>
          <w:rFonts w:ascii="宋体" w:hAnsi="宋体" w:cs="宋体" w:hint="eastAsia"/>
          <w:color w:val="000000"/>
          <w:sz w:val="22"/>
          <w:szCs w:val="22"/>
        </w:rPr>
        <w:t>电话、手机、传真或电传：</w:t>
      </w:r>
      <w:r>
        <w:rPr>
          <w:rFonts w:ascii="宋体" w:hAnsi="宋体" w:cs="宋体" w:hint="eastAsia"/>
          <w:color w:val="000000"/>
          <w:sz w:val="22"/>
          <w:szCs w:val="22"/>
          <w:u w:val="single"/>
        </w:rPr>
        <w:t xml:space="preserve">                                            </w:t>
      </w:r>
    </w:p>
    <w:p w:rsidR="00774453" w:rsidRDefault="00874692">
      <w:pPr>
        <w:spacing w:line="360" w:lineRule="exact"/>
        <w:ind w:firstLineChars="200" w:firstLine="440"/>
        <w:rPr>
          <w:rFonts w:ascii="宋体" w:hAnsi="宋体" w:cs="宋体"/>
          <w:color w:val="000000"/>
          <w:sz w:val="22"/>
          <w:szCs w:val="22"/>
          <w:u w:val="single"/>
        </w:rPr>
      </w:pPr>
      <w:r>
        <w:rPr>
          <w:rFonts w:ascii="宋体" w:hAnsi="宋体" w:cs="宋体" w:hint="eastAsia"/>
          <w:color w:val="000000"/>
          <w:sz w:val="22"/>
          <w:szCs w:val="22"/>
        </w:rPr>
        <w:t>开户银行名称：</w:t>
      </w:r>
      <w:r>
        <w:rPr>
          <w:rFonts w:ascii="宋体" w:hAnsi="宋体" w:cs="宋体" w:hint="eastAsia"/>
          <w:color w:val="000000"/>
          <w:sz w:val="22"/>
          <w:szCs w:val="22"/>
          <w:u w:val="single"/>
        </w:rPr>
        <w:t xml:space="preserve">               </w:t>
      </w:r>
      <w:r>
        <w:rPr>
          <w:rFonts w:ascii="宋体" w:hAnsi="宋体" w:cs="宋体" w:hint="eastAsia"/>
          <w:color w:val="000000"/>
          <w:sz w:val="22"/>
          <w:szCs w:val="22"/>
        </w:rPr>
        <w:t xml:space="preserve"> 开户银行账号：</w:t>
      </w:r>
      <w:r>
        <w:rPr>
          <w:rFonts w:ascii="宋体" w:hAnsi="宋体" w:cs="宋体" w:hint="eastAsia"/>
          <w:color w:val="000000"/>
          <w:sz w:val="22"/>
          <w:szCs w:val="22"/>
          <w:u w:val="single"/>
        </w:rPr>
        <w:t xml:space="preserve">               </w:t>
      </w:r>
    </w:p>
    <w:p w:rsidR="00774453" w:rsidRDefault="00874692">
      <w:pPr>
        <w:spacing w:line="360" w:lineRule="exact"/>
        <w:ind w:firstLineChars="200" w:firstLine="440"/>
        <w:rPr>
          <w:rFonts w:ascii="宋体" w:hAnsi="宋体" w:cs="宋体"/>
          <w:color w:val="000000"/>
          <w:sz w:val="22"/>
          <w:szCs w:val="22"/>
          <w:u w:val="single"/>
        </w:rPr>
      </w:pPr>
      <w:r>
        <w:rPr>
          <w:rFonts w:ascii="宋体" w:hAnsi="宋体" w:cs="宋体" w:hint="eastAsia"/>
          <w:color w:val="000000"/>
          <w:sz w:val="22"/>
          <w:szCs w:val="22"/>
        </w:rPr>
        <w:t>开户银行地址：</w:t>
      </w:r>
      <w:r>
        <w:rPr>
          <w:rFonts w:ascii="宋体" w:hAnsi="宋体" w:cs="宋体" w:hint="eastAsia"/>
          <w:color w:val="000000"/>
          <w:sz w:val="22"/>
          <w:szCs w:val="22"/>
          <w:u w:val="single"/>
        </w:rPr>
        <w:t xml:space="preserve">               </w:t>
      </w:r>
      <w:r>
        <w:rPr>
          <w:rFonts w:ascii="宋体" w:hAnsi="宋体" w:cs="宋体" w:hint="eastAsia"/>
          <w:color w:val="000000"/>
          <w:sz w:val="22"/>
          <w:szCs w:val="22"/>
        </w:rPr>
        <w:t xml:space="preserve"> 开户银行电话：</w:t>
      </w:r>
      <w:r>
        <w:rPr>
          <w:rFonts w:ascii="宋体" w:hAnsi="宋体" w:cs="宋体" w:hint="eastAsia"/>
          <w:color w:val="000000"/>
          <w:sz w:val="22"/>
          <w:szCs w:val="22"/>
          <w:u w:val="single"/>
        </w:rPr>
        <w:t xml:space="preserve">               </w:t>
      </w:r>
    </w:p>
    <w:p w:rsidR="00774453" w:rsidRDefault="00874692">
      <w:pPr>
        <w:spacing w:line="360" w:lineRule="exact"/>
        <w:ind w:firstLineChars="200" w:firstLine="440"/>
        <w:rPr>
          <w:rFonts w:ascii="宋体" w:hAnsi="宋体" w:cs="宋体"/>
          <w:color w:val="000000"/>
          <w:sz w:val="22"/>
          <w:szCs w:val="22"/>
          <w:u w:val="single"/>
        </w:rPr>
      </w:pPr>
      <w:r>
        <w:rPr>
          <w:rFonts w:ascii="宋体" w:hAnsi="宋体" w:cs="宋体" w:hint="eastAsia"/>
          <w:color w:val="000000"/>
          <w:sz w:val="22"/>
          <w:szCs w:val="22"/>
        </w:rPr>
        <w:t>投标人代表姓名（签字）：</w:t>
      </w:r>
      <w:r>
        <w:rPr>
          <w:rFonts w:ascii="宋体" w:hAnsi="宋体" w:cs="宋体" w:hint="eastAsia"/>
          <w:color w:val="000000"/>
          <w:sz w:val="22"/>
          <w:szCs w:val="22"/>
          <w:u w:val="single"/>
        </w:rPr>
        <w:t xml:space="preserve">                                              </w:t>
      </w:r>
    </w:p>
    <w:p w:rsidR="00774453" w:rsidRDefault="00774453">
      <w:pPr>
        <w:spacing w:line="360" w:lineRule="exact"/>
        <w:ind w:firstLineChars="2417" w:firstLine="5317"/>
        <w:rPr>
          <w:rFonts w:ascii="宋体" w:hAnsi="宋体" w:cs="宋体"/>
          <w:color w:val="000000"/>
          <w:sz w:val="22"/>
          <w:szCs w:val="22"/>
        </w:rPr>
      </w:pPr>
    </w:p>
    <w:p w:rsidR="00774453" w:rsidRDefault="00874692">
      <w:pPr>
        <w:spacing w:line="360" w:lineRule="auto"/>
        <w:rPr>
          <w:sz w:val="22"/>
        </w:rPr>
      </w:pPr>
      <w:r>
        <w:rPr>
          <w:rFonts w:ascii="宋体" w:hAnsi="宋体" w:hint="eastAsia"/>
          <w:sz w:val="22"/>
          <w:lang w:val="zh-CN"/>
        </w:rPr>
        <w:t>法定代表人（</w:t>
      </w:r>
      <w:r>
        <w:rPr>
          <w:rFonts w:ascii="宋体" w:hAnsi="宋体" w:hint="eastAsia"/>
          <w:sz w:val="22"/>
        </w:rPr>
        <w:t>单位负责人</w:t>
      </w:r>
      <w:r>
        <w:rPr>
          <w:rFonts w:ascii="宋体" w:hAnsi="宋体" w:hint="eastAsia"/>
          <w:sz w:val="22"/>
          <w:lang w:val="zh-CN"/>
        </w:rPr>
        <w:t>）或其授权代表（签字</w:t>
      </w:r>
      <w:r>
        <w:rPr>
          <w:rFonts w:ascii="宋体" w:hAnsi="宋体" w:hint="eastAsia"/>
          <w:sz w:val="22"/>
        </w:rPr>
        <w:t>或盖章</w:t>
      </w:r>
      <w:r>
        <w:rPr>
          <w:rFonts w:ascii="宋体" w:hAnsi="宋体" w:hint="eastAsia"/>
          <w:sz w:val="22"/>
          <w:lang w:val="zh-CN"/>
        </w:rPr>
        <w:t>）</w:t>
      </w:r>
      <w:r>
        <w:rPr>
          <w:rFonts w:hint="eastAsia"/>
          <w:sz w:val="22"/>
        </w:rPr>
        <w:t>：</w:t>
      </w:r>
      <w:r>
        <w:rPr>
          <w:rFonts w:hint="eastAsia"/>
          <w:sz w:val="22"/>
        </w:rPr>
        <w:t xml:space="preserve">                   </w:t>
      </w:r>
    </w:p>
    <w:p w:rsidR="00774453" w:rsidRDefault="00874692">
      <w:pPr>
        <w:spacing w:line="360" w:lineRule="auto"/>
        <w:rPr>
          <w:sz w:val="22"/>
        </w:rPr>
      </w:pPr>
      <w:r>
        <w:rPr>
          <w:rFonts w:hint="eastAsia"/>
          <w:sz w:val="22"/>
        </w:rPr>
        <w:t>投标人名称（盖章）：</w:t>
      </w:r>
      <w:r>
        <w:rPr>
          <w:rFonts w:hint="eastAsia"/>
          <w:sz w:val="22"/>
        </w:rPr>
        <w:t xml:space="preserve">                        </w:t>
      </w:r>
    </w:p>
    <w:p w:rsidR="00774453" w:rsidRDefault="00874692">
      <w:pPr>
        <w:spacing w:line="360" w:lineRule="auto"/>
        <w:rPr>
          <w:sz w:val="22"/>
        </w:rPr>
      </w:pPr>
      <w:r>
        <w:rPr>
          <w:rFonts w:hint="eastAsia"/>
          <w:sz w:val="22"/>
        </w:rPr>
        <w:t>日期：</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p w:rsidR="00774453" w:rsidRDefault="00774453">
      <w:pPr>
        <w:rPr>
          <w:b/>
          <w:color w:val="000000"/>
          <w:sz w:val="24"/>
        </w:rPr>
      </w:pPr>
    </w:p>
    <w:p w:rsidR="00774453" w:rsidRDefault="00774453">
      <w:pPr>
        <w:jc w:val="center"/>
        <w:rPr>
          <w:b/>
          <w:bCs/>
          <w:color w:val="000000"/>
          <w:sz w:val="32"/>
          <w:szCs w:val="32"/>
        </w:rPr>
      </w:pPr>
    </w:p>
    <w:p w:rsidR="00774453" w:rsidRDefault="00774453">
      <w:pPr>
        <w:spacing w:line="360" w:lineRule="auto"/>
        <w:jc w:val="center"/>
        <w:rPr>
          <w:b/>
          <w:bCs/>
          <w:color w:val="000000"/>
          <w:sz w:val="32"/>
          <w:szCs w:val="32"/>
        </w:rPr>
      </w:pPr>
    </w:p>
    <w:p w:rsidR="00774453" w:rsidRDefault="00874692">
      <w:pPr>
        <w:numPr>
          <w:ilvl w:val="0"/>
          <w:numId w:val="12"/>
        </w:numPr>
        <w:jc w:val="center"/>
        <w:outlineLvl w:val="2"/>
        <w:rPr>
          <w:rFonts w:ascii="宋体" w:hAnsi="宋体" w:cs="宋体"/>
          <w:b/>
          <w:bCs/>
          <w:sz w:val="32"/>
        </w:rPr>
      </w:pPr>
      <w:r>
        <w:rPr>
          <w:color w:val="000000"/>
          <w:sz w:val="32"/>
          <w:szCs w:val="32"/>
        </w:rPr>
        <w:br w:type="page"/>
      </w:r>
      <w:r>
        <w:rPr>
          <w:rFonts w:ascii="宋体" w:hAnsi="宋体" w:cs="宋体" w:hint="eastAsia"/>
          <w:b/>
          <w:bCs/>
          <w:sz w:val="32"/>
        </w:rPr>
        <w:lastRenderedPageBreak/>
        <w:t>政府采购投标及履约承诺函</w:t>
      </w:r>
    </w:p>
    <w:p w:rsidR="00774453" w:rsidRDefault="00774453">
      <w:pPr>
        <w:widowControl/>
        <w:spacing w:line="240" w:lineRule="exact"/>
        <w:jc w:val="left"/>
        <w:rPr>
          <w:rFonts w:ascii="宋体" w:hAnsi="宋体" w:cs="宋体"/>
          <w:kern w:val="0"/>
          <w:sz w:val="32"/>
          <w:szCs w:val="18"/>
        </w:rPr>
      </w:pPr>
    </w:p>
    <w:p w:rsidR="00774453" w:rsidRDefault="00874692">
      <w:pPr>
        <w:tabs>
          <w:tab w:val="left" w:pos="567"/>
        </w:tabs>
        <w:spacing w:line="360" w:lineRule="auto"/>
        <w:jc w:val="left"/>
        <w:rPr>
          <w:rFonts w:ascii="宋体" w:hAnsi="宋体" w:cs="宋体"/>
          <w:sz w:val="22"/>
        </w:rPr>
      </w:pPr>
      <w:r>
        <w:rPr>
          <w:rFonts w:ascii="宋体" w:hAnsi="宋体" w:cs="宋体" w:hint="eastAsia"/>
          <w:sz w:val="22"/>
        </w:rPr>
        <w:t>致：</w:t>
      </w:r>
      <w:r>
        <w:rPr>
          <w:rFonts w:hint="eastAsia"/>
          <w:color w:val="000000"/>
          <w:kern w:val="0"/>
          <w:sz w:val="22"/>
        </w:rPr>
        <w:t>深圳市第二人民医院</w:t>
      </w:r>
    </w:p>
    <w:p w:rsidR="00774453" w:rsidRDefault="00874692">
      <w:pPr>
        <w:tabs>
          <w:tab w:val="left" w:pos="567"/>
        </w:tabs>
        <w:spacing w:line="360" w:lineRule="auto"/>
        <w:ind w:firstLineChars="200" w:firstLine="440"/>
        <w:jc w:val="left"/>
        <w:rPr>
          <w:rFonts w:ascii="宋体" w:hAnsi="宋体" w:cs="宋体"/>
          <w:sz w:val="22"/>
        </w:rPr>
      </w:pPr>
      <w:r>
        <w:rPr>
          <w:rFonts w:ascii="宋体" w:hAnsi="宋体" w:cs="宋体" w:hint="eastAsia"/>
          <w:sz w:val="22"/>
        </w:rPr>
        <w:t>我公司承诺：</w:t>
      </w:r>
    </w:p>
    <w:p w:rsidR="00774453" w:rsidRDefault="00874692">
      <w:pPr>
        <w:tabs>
          <w:tab w:val="left" w:pos="567"/>
        </w:tabs>
        <w:spacing w:line="360" w:lineRule="auto"/>
        <w:ind w:firstLineChars="200" w:firstLine="440"/>
        <w:jc w:val="left"/>
        <w:rPr>
          <w:rFonts w:ascii="宋体" w:hAnsi="宋体" w:cs="宋体"/>
          <w:sz w:val="22"/>
        </w:rPr>
      </w:pPr>
      <w:r>
        <w:rPr>
          <w:rFonts w:ascii="宋体" w:hAnsi="宋体" w:cs="宋体" w:hint="eastAsia"/>
          <w:sz w:val="22"/>
        </w:rPr>
        <w:t>1.我公司本招标项目所提供的货物或服务未侵犯知识产权。</w:t>
      </w:r>
    </w:p>
    <w:p w:rsidR="00774453" w:rsidRDefault="00874692">
      <w:pPr>
        <w:tabs>
          <w:tab w:val="left" w:pos="567"/>
        </w:tabs>
        <w:spacing w:line="360" w:lineRule="auto"/>
        <w:ind w:firstLineChars="200" w:firstLine="440"/>
        <w:jc w:val="left"/>
        <w:rPr>
          <w:rFonts w:ascii="宋体" w:hAnsi="宋体" w:cs="宋体"/>
          <w:sz w:val="22"/>
        </w:rPr>
      </w:pPr>
      <w:r>
        <w:rPr>
          <w:rFonts w:ascii="宋体" w:hAnsi="宋体" w:cs="宋体" w:hint="eastAsia"/>
          <w:sz w:val="22"/>
        </w:rPr>
        <w:t>2.我公司参与本项目投标前三年内，在经营活动中没有重大违法记录。</w:t>
      </w:r>
    </w:p>
    <w:p w:rsidR="00774453" w:rsidRDefault="00874692">
      <w:pPr>
        <w:tabs>
          <w:tab w:val="left" w:pos="567"/>
        </w:tabs>
        <w:spacing w:line="360" w:lineRule="auto"/>
        <w:ind w:firstLineChars="200" w:firstLine="440"/>
        <w:jc w:val="left"/>
        <w:rPr>
          <w:rFonts w:ascii="宋体" w:hAnsi="宋体" w:cs="宋体"/>
          <w:sz w:val="22"/>
        </w:rPr>
      </w:pPr>
      <w:r>
        <w:rPr>
          <w:rFonts w:ascii="宋体" w:hAnsi="宋体" w:cs="宋体" w:hint="eastAsia"/>
          <w:sz w:val="22"/>
        </w:rPr>
        <w:t>3.我公司参与本项目政府采购活动时不存在被有关部门禁止参与政府采购活动且在有效期内的情况。</w:t>
      </w:r>
    </w:p>
    <w:p w:rsidR="00774453" w:rsidRDefault="00874692">
      <w:pPr>
        <w:tabs>
          <w:tab w:val="left" w:pos="567"/>
        </w:tabs>
        <w:spacing w:line="360" w:lineRule="auto"/>
        <w:ind w:firstLineChars="200" w:firstLine="440"/>
        <w:jc w:val="left"/>
        <w:rPr>
          <w:rFonts w:ascii="宋体" w:hAnsi="宋体" w:cs="宋体"/>
          <w:sz w:val="22"/>
        </w:rPr>
      </w:pPr>
      <w:r>
        <w:rPr>
          <w:rFonts w:ascii="宋体" w:hAnsi="宋体" w:cs="宋体" w:hint="eastAsia"/>
          <w:sz w:val="22"/>
        </w:rPr>
        <w:t>4.我公司具备《中华人民共和国政府采购法》第二十二条第一款规定的六项条件。</w:t>
      </w:r>
    </w:p>
    <w:p w:rsidR="00774453" w:rsidRDefault="00874692">
      <w:pPr>
        <w:tabs>
          <w:tab w:val="left" w:pos="567"/>
        </w:tabs>
        <w:spacing w:line="360" w:lineRule="auto"/>
        <w:ind w:firstLineChars="200" w:firstLine="440"/>
        <w:jc w:val="left"/>
        <w:rPr>
          <w:rFonts w:ascii="宋体" w:hAnsi="宋体" w:cs="宋体"/>
          <w:sz w:val="22"/>
        </w:rPr>
      </w:pPr>
      <w:r>
        <w:rPr>
          <w:rFonts w:ascii="宋体" w:hAnsi="宋体" w:cs="宋体" w:hint="eastAsia"/>
          <w:sz w:val="22"/>
        </w:rPr>
        <w:t>5.我公司未被列入失信被执行人、重大税收违法案件当事人名单、政府采购严重违法失信行为记录名单。</w:t>
      </w:r>
    </w:p>
    <w:p w:rsidR="00774453" w:rsidRDefault="00874692">
      <w:pPr>
        <w:tabs>
          <w:tab w:val="left" w:pos="567"/>
        </w:tabs>
        <w:spacing w:line="360" w:lineRule="auto"/>
        <w:ind w:firstLineChars="200" w:firstLine="440"/>
        <w:jc w:val="left"/>
        <w:rPr>
          <w:rFonts w:ascii="宋体" w:hAnsi="宋体" w:cs="宋体"/>
          <w:sz w:val="22"/>
        </w:rPr>
      </w:pPr>
      <w:r>
        <w:rPr>
          <w:rFonts w:ascii="宋体" w:hAnsi="宋体" w:cs="宋体" w:hint="eastAsia"/>
          <w:sz w:val="22"/>
        </w:rPr>
        <w:t>6.我公司不存在单位负责人为同一人或者存在直接控股、管理关系的不同供应商，同时参加本项目的投标。</w:t>
      </w:r>
    </w:p>
    <w:p w:rsidR="00774453" w:rsidRDefault="00874692">
      <w:pPr>
        <w:tabs>
          <w:tab w:val="left" w:pos="567"/>
        </w:tabs>
        <w:spacing w:line="360" w:lineRule="auto"/>
        <w:ind w:firstLineChars="200" w:firstLine="440"/>
        <w:jc w:val="left"/>
        <w:rPr>
          <w:rFonts w:ascii="宋体" w:hAnsi="宋体" w:cs="宋体"/>
          <w:sz w:val="22"/>
        </w:rPr>
      </w:pPr>
      <w:r>
        <w:rPr>
          <w:rFonts w:ascii="宋体" w:hAnsi="宋体" w:cs="宋体" w:hint="eastAsia"/>
          <w:sz w:val="22"/>
        </w:rPr>
        <w:t>7.我公司不存在</w:t>
      </w:r>
      <w:r>
        <w:rPr>
          <w:rFonts w:ascii="宋体" w:hAnsi="宋体" w:cs="宋体" w:hint="eastAsia"/>
          <w:sz w:val="22"/>
          <w:lang w:val="zh-CN"/>
        </w:rPr>
        <w:t>对本次采购项目提供整体设计、规范编制或者项目管理、监理、检测等服务。</w:t>
      </w:r>
    </w:p>
    <w:p w:rsidR="00774453" w:rsidRDefault="00874692">
      <w:pPr>
        <w:tabs>
          <w:tab w:val="left" w:pos="567"/>
        </w:tabs>
        <w:spacing w:line="360" w:lineRule="auto"/>
        <w:ind w:firstLineChars="200" w:firstLine="440"/>
        <w:jc w:val="left"/>
        <w:rPr>
          <w:rFonts w:ascii="宋体" w:hAnsi="宋体" w:cs="宋体"/>
          <w:sz w:val="22"/>
        </w:rPr>
      </w:pPr>
      <w:r>
        <w:rPr>
          <w:rFonts w:ascii="宋体" w:hAnsi="宋体" w:cs="宋体" w:hint="eastAsia"/>
          <w:sz w:val="22"/>
        </w:rPr>
        <w:t>8.我公司参与该项目投标，严格遵循公平竞争的原则，不恶意串通，不妨碍其他投标人的竞争行为，不损害采购人或者其他投标人的合法权益。我公司已清楚，如违反上述要求，将作投标无效处理。</w:t>
      </w:r>
    </w:p>
    <w:p w:rsidR="00774453" w:rsidRDefault="00874692">
      <w:pPr>
        <w:tabs>
          <w:tab w:val="left" w:pos="567"/>
        </w:tabs>
        <w:spacing w:line="360" w:lineRule="auto"/>
        <w:ind w:firstLineChars="200" w:firstLine="440"/>
        <w:jc w:val="left"/>
        <w:rPr>
          <w:rFonts w:ascii="宋体" w:hAnsi="宋体" w:cs="宋体"/>
          <w:sz w:val="22"/>
        </w:rPr>
      </w:pPr>
      <w:r>
        <w:rPr>
          <w:rFonts w:ascii="宋体" w:hAnsi="宋体" w:cs="宋体" w:hint="eastAsia"/>
          <w:sz w:val="22"/>
        </w:rPr>
        <w:t>9.我公司如果中标，做到守信，不偷工减料，依照本项目招标文件需求内容、签署的采购合同及本公司在投标中所作的一切承诺履约。</w:t>
      </w:r>
    </w:p>
    <w:p w:rsidR="00774453" w:rsidRDefault="00874692">
      <w:pPr>
        <w:tabs>
          <w:tab w:val="left" w:pos="567"/>
        </w:tabs>
        <w:spacing w:line="360" w:lineRule="auto"/>
        <w:ind w:firstLineChars="200" w:firstLine="440"/>
        <w:jc w:val="left"/>
        <w:rPr>
          <w:rFonts w:ascii="宋体" w:hAnsi="宋体" w:cs="宋体"/>
          <w:sz w:val="22"/>
        </w:rPr>
      </w:pPr>
      <w:r>
        <w:rPr>
          <w:rFonts w:ascii="宋体" w:hAnsi="宋体" w:cs="宋体" w:hint="eastAsia"/>
          <w:sz w:val="22"/>
        </w:rPr>
        <w:t>10.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rsidR="00774453" w:rsidRDefault="00874692">
      <w:pPr>
        <w:tabs>
          <w:tab w:val="left" w:pos="567"/>
        </w:tabs>
        <w:spacing w:line="360" w:lineRule="auto"/>
        <w:ind w:firstLineChars="200" w:firstLine="440"/>
        <w:jc w:val="left"/>
        <w:rPr>
          <w:rFonts w:ascii="宋体" w:hAnsi="宋体" w:cs="宋体"/>
          <w:sz w:val="22"/>
        </w:rPr>
      </w:pPr>
      <w:r>
        <w:rPr>
          <w:rFonts w:ascii="宋体" w:hAnsi="宋体" w:cs="宋体" w:hint="eastAsia"/>
          <w:sz w:val="22"/>
        </w:rPr>
        <w:t>11.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rsidR="00774453" w:rsidRDefault="00874692">
      <w:pPr>
        <w:tabs>
          <w:tab w:val="left" w:pos="567"/>
        </w:tabs>
        <w:spacing w:line="360" w:lineRule="auto"/>
        <w:ind w:firstLineChars="200" w:firstLine="440"/>
        <w:jc w:val="left"/>
        <w:rPr>
          <w:rFonts w:ascii="宋体" w:hAnsi="宋体" w:cs="宋体"/>
          <w:sz w:val="22"/>
        </w:rPr>
      </w:pPr>
      <w:r>
        <w:rPr>
          <w:rFonts w:ascii="宋体" w:hAnsi="宋体" w:cs="宋体" w:hint="eastAsia"/>
          <w:sz w:val="22"/>
        </w:rPr>
        <w:t>12.我公司承诺不非法转包、分包。</w:t>
      </w:r>
    </w:p>
    <w:p w:rsidR="00774453" w:rsidRDefault="00874692">
      <w:pPr>
        <w:tabs>
          <w:tab w:val="left" w:pos="567"/>
        </w:tabs>
        <w:spacing w:line="360" w:lineRule="auto"/>
        <w:ind w:firstLineChars="200" w:firstLine="440"/>
        <w:jc w:val="left"/>
        <w:rPr>
          <w:rFonts w:ascii="宋体" w:hAnsi="宋体" w:cs="宋体"/>
          <w:sz w:val="22"/>
        </w:rPr>
      </w:pPr>
      <w:r>
        <w:rPr>
          <w:rFonts w:ascii="宋体" w:hAnsi="宋体" w:cs="宋体" w:hint="eastAsia"/>
          <w:sz w:val="22"/>
        </w:rPr>
        <w:t>13.我公司承诺所投标（响应）的货物、工程或服务，不存在侵犯知识产权的情况；</w:t>
      </w:r>
      <w:r>
        <w:rPr>
          <w:rFonts w:ascii="宋体" w:hAnsi="宋体" w:cs="宋体" w:hint="eastAsia"/>
          <w:sz w:val="22"/>
        </w:rPr>
        <w:lastRenderedPageBreak/>
        <w:t>已知悉并同意中标（成交）结果信息公示（公开）的内容。</w:t>
      </w:r>
    </w:p>
    <w:p w:rsidR="00774453" w:rsidRDefault="00874692">
      <w:pPr>
        <w:tabs>
          <w:tab w:val="left" w:pos="567"/>
        </w:tabs>
        <w:spacing w:line="360" w:lineRule="auto"/>
        <w:ind w:firstLineChars="200" w:firstLine="440"/>
        <w:jc w:val="left"/>
        <w:rPr>
          <w:rFonts w:ascii="宋体" w:hAnsi="宋体" w:cs="宋体"/>
          <w:sz w:val="22"/>
        </w:rPr>
      </w:pPr>
      <w:r>
        <w:rPr>
          <w:rFonts w:ascii="宋体" w:hAnsi="宋体" w:cs="宋体" w:hint="eastAsia"/>
          <w:sz w:val="22"/>
        </w:rPr>
        <w:t>14.我公司保证，若所投货物涉及《财政部生态环境部关于印发节能产品政府采购品目清单的通知》（财库〔2019〕19号）列明的政府采购强制产品，则所投该产品符合节能产品的认证要求。</w:t>
      </w:r>
    </w:p>
    <w:p w:rsidR="00774453" w:rsidRDefault="00874692">
      <w:pPr>
        <w:tabs>
          <w:tab w:val="left" w:pos="567"/>
        </w:tabs>
        <w:spacing w:line="360" w:lineRule="auto"/>
        <w:ind w:firstLineChars="200" w:firstLine="440"/>
        <w:jc w:val="left"/>
        <w:rPr>
          <w:rFonts w:ascii="宋体" w:hAnsi="宋体" w:cs="宋体"/>
          <w:sz w:val="22"/>
        </w:rPr>
      </w:pPr>
      <w:r>
        <w:rPr>
          <w:rFonts w:ascii="宋体" w:hAnsi="宋体" w:cs="宋体" w:hint="eastAsia"/>
          <w:sz w:val="22"/>
        </w:rPr>
        <w:t>15.我公司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rsidR="00774453" w:rsidRDefault="00774453">
      <w:pPr>
        <w:tabs>
          <w:tab w:val="left" w:pos="567"/>
        </w:tabs>
        <w:spacing w:line="360" w:lineRule="auto"/>
        <w:ind w:firstLineChars="200" w:firstLine="440"/>
        <w:jc w:val="left"/>
        <w:rPr>
          <w:rFonts w:ascii="宋体" w:hAnsi="宋体" w:cs="宋体"/>
          <w:sz w:val="22"/>
        </w:rPr>
      </w:pPr>
    </w:p>
    <w:p w:rsidR="00774453" w:rsidRDefault="00874692">
      <w:pPr>
        <w:tabs>
          <w:tab w:val="left" w:pos="567"/>
        </w:tabs>
        <w:spacing w:line="360" w:lineRule="auto"/>
        <w:ind w:firstLineChars="200" w:firstLine="440"/>
        <w:jc w:val="left"/>
        <w:rPr>
          <w:rFonts w:ascii="宋体" w:hAnsi="宋体" w:cs="宋体"/>
          <w:sz w:val="22"/>
        </w:rPr>
      </w:pPr>
      <w:r>
        <w:rPr>
          <w:rFonts w:ascii="宋体" w:hAnsi="宋体" w:cs="宋体" w:hint="eastAsia"/>
          <w:sz w:val="22"/>
        </w:rPr>
        <w:t>以上承诺，如有违反，愿依照国家相关法律处理，并承担由此给采购人带来的损失。</w:t>
      </w:r>
    </w:p>
    <w:p w:rsidR="00774453" w:rsidRDefault="00774453">
      <w:pPr>
        <w:tabs>
          <w:tab w:val="left" w:pos="567"/>
        </w:tabs>
        <w:spacing w:line="360" w:lineRule="auto"/>
        <w:ind w:left="420"/>
        <w:jc w:val="left"/>
        <w:rPr>
          <w:rFonts w:ascii="宋体" w:hAnsi="宋体" w:cs="宋体"/>
          <w:sz w:val="22"/>
        </w:rPr>
      </w:pPr>
    </w:p>
    <w:p w:rsidR="00774453" w:rsidRDefault="00874692">
      <w:pPr>
        <w:tabs>
          <w:tab w:val="left" w:pos="567"/>
        </w:tabs>
        <w:spacing w:line="360" w:lineRule="auto"/>
        <w:ind w:left="420"/>
        <w:jc w:val="left"/>
        <w:rPr>
          <w:rFonts w:ascii="宋体" w:hAnsi="宋体" w:cs="宋体"/>
          <w:sz w:val="22"/>
        </w:rPr>
      </w:pPr>
      <w:r>
        <w:rPr>
          <w:rFonts w:ascii="宋体" w:hAnsi="宋体" w:cs="宋体" w:hint="eastAsia"/>
          <w:sz w:val="22"/>
        </w:rPr>
        <w:t>投标人名称（盖章）：</w:t>
      </w:r>
    </w:p>
    <w:p w:rsidR="00774453" w:rsidRDefault="00874692">
      <w:pPr>
        <w:tabs>
          <w:tab w:val="left" w:pos="567"/>
        </w:tabs>
        <w:spacing w:line="360" w:lineRule="auto"/>
        <w:ind w:left="420"/>
        <w:jc w:val="left"/>
        <w:rPr>
          <w:rFonts w:ascii="宋体" w:hAnsi="宋体" w:cs="宋体"/>
          <w:sz w:val="22"/>
        </w:rPr>
      </w:pPr>
      <w:r>
        <w:rPr>
          <w:rFonts w:ascii="宋体" w:hAnsi="宋体" w:cs="宋体" w:hint="eastAsia"/>
          <w:sz w:val="22"/>
        </w:rPr>
        <w:t>日期：年 月 日</w:t>
      </w:r>
    </w:p>
    <w:p w:rsidR="00774453" w:rsidRDefault="00874692">
      <w:pPr>
        <w:numPr>
          <w:ilvl w:val="0"/>
          <w:numId w:val="12"/>
        </w:numPr>
        <w:jc w:val="center"/>
        <w:outlineLvl w:val="2"/>
        <w:rPr>
          <w:b/>
          <w:bCs/>
          <w:sz w:val="32"/>
          <w:szCs w:val="32"/>
        </w:rPr>
      </w:pPr>
      <w:r>
        <w:rPr>
          <w:rFonts w:ascii="宋体" w:hAnsi="宋体" w:cs="宋体" w:hint="eastAsia"/>
          <w:kern w:val="0"/>
          <w:sz w:val="22"/>
        </w:rPr>
        <w:br w:type="page"/>
      </w:r>
      <w:r>
        <w:rPr>
          <w:rFonts w:hint="eastAsia"/>
          <w:b/>
          <w:bCs/>
          <w:sz w:val="32"/>
          <w:szCs w:val="32"/>
        </w:rPr>
        <w:lastRenderedPageBreak/>
        <w:t>诚信承诺函</w:t>
      </w:r>
    </w:p>
    <w:p w:rsidR="00774453" w:rsidRDefault="00774453">
      <w:pPr>
        <w:spacing w:line="360" w:lineRule="auto"/>
        <w:rPr>
          <w:rFonts w:ascii="宋体" w:hAnsi="宋体" w:cs="宋体"/>
          <w:sz w:val="22"/>
        </w:rPr>
      </w:pPr>
    </w:p>
    <w:p w:rsidR="00774453" w:rsidRDefault="00874692">
      <w:pPr>
        <w:spacing w:line="360" w:lineRule="auto"/>
        <w:rPr>
          <w:rFonts w:ascii="宋体" w:hAnsi="宋体" w:cs="宋体"/>
          <w:sz w:val="22"/>
        </w:rPr>
      </w:pPr>
      <w:r>
        <w:rPr>
          <w:rFonts w:ascii="宋体" w:hAnsi="宋体" w:cs="宋体" w:hint="eastAsia"/>
          <w:sz w:val="22"/>
        </w:rPr>
        <w:t>致：</w:t>
      </w:r>
      <w:r>
        <w:rPr>
          <w:rFonts w:hint="eastAsia"/>
          <w:color w:val="000000"/>
          <w:kern w:val="0"/>
          <w:sz w:val="22"/>
        </w:rPr>
        <w:t>深圳市第二人民医院</w:t>
      </w:r>
    </w:p>
    <w:p w:rsidR="00774453" w:rsidRDefault="00874692">
      <w:pPr>
        <w:spacing w:line="360" w:lineRule="auto"/>
        <w:ind w:firstLineChars="200" w:firstLine="440"/>
        <w:rPr>
          <w:rFonts w:ascii="宋体" w:hAnsi="宋体" w:cs="宋体"/>
          <w:sz w:val="22"/>
        </w:rPr>
      </w:pPr>
      <w:r>
        <w:rPr>
          <w:rFonts w:ascii="宋体" w:hAnsi="宋体" w:cs="宋体" w:hint="eastAsia"/>
          <w:sz w:val="22"/>
        </w:rPr>
        <w:t>我公司承诺，在政府采购招标投标活动中无下列行为：</w:t>
      </w:r>
    </w:p>
    <w:p w:rsidR="00774453" w:rsidRDefault="00874692">
      <w:pPr>
        <w:tabs>
          <w:tab w:val="left" w:pos="567"/>
        </w:tabs>
        <w:spacing w:line="360" w:lineRule="auto"/>
        <w:ind w:left="420"/>
        <w:jc w:val="left"/>
        <w:rPr>
          <w:rFonts w:ascii="宋体" w:hAnsi="宋体" w:cs="宋体"/>
          <w:sz w:val="22"/>
        </w:rPr>
      </w:pPr>
      <w:r>
        <w:rPr>
          <w:rFonts w:ascii="宋体" w:hAnsi="宋体" w:cs="宋体" w:hint="eastAsia"/>
          <w:sz w:val="22"/>
        </w:rPr>
        <w:t>（一）被纪检监察部门立案调查，违法违规事实成立的；</w:t>
      </w:r>
    </w:p>
    <w:p w:rsidR="00774453" w:rsidRDefault="00874692">
      <w:pPr>
        <w:tabs>
          <w:tab w:val="left" w:pos="567"/>
        </w:tabs>
        <w:spacing w:line="360" w:lineRule="auto"/>
        <w:ind w:left="420"/>
        <w:jc w:val="left"/>
        <w:rPr>
          <w:rFonts w:ascii="宋体" w:hAnsi="宋体" w:cs="宋体"/>
          <w:sz w:val="22"/>
        </w:rPr>
      </w:pPr>
      <w:r>
        <w:rPr>
          <w:rFonts w:ascii="宋体" w:hAnsi="宋体" w:cs="宋体" w:hint="eastAsia"/>
          <w:sz w:val="22"/>
        </w:rPr>
        <w:t>（二）未按本条例规定签订、履行采购合同，造成严重后果的；</w:t>
      </w:r>
    </w:p>
    <w:p w:rsidR="00774453" w:rsidRDefault="00874692">
      <w:pPr>
        <w:tabs>
          <w:tab w:val="left" w:pos="567"/>
        </w:tabs>
        <w:spacing w:line="360" w:lineRule="auto"/>
        <w:ind w:left="420"/>
        <w:jc w:val="left"/>
        <w:rPr>
          <w:rFonts w:ascii="宋体" w:hAnsi="宋体" w:cs="宋体"/>
          <w:sz w:val="22"/>
        </w:rPr>
      </w:pPr>
      <w:r>
        <w:rPr>
          <w:rFonts w:ascii="宋体" w:hAnsi="宋体" w:cs="宋体" w:hint="eastAsia"/>
          <w:sz w:val="22"/>
        </w:rPr>
        <w:t>（三）隐瞒真实情况，提供虚假资料的；</w:t>
      </w:r>
    </w:p>
    <w:p w:rsidR="00774453" w:rsidRDefault="00874692">
      <w:pPr>
        <w:tabs>
          <w:tab w:val="left" w:pos="567"/>
        </w:tabs>
        <w:spacing w:line="360" w:lineRule="auto"/>
        <w:ind w:left="420"/>
        <w:jc w:val="left"/>
        <w:rPr>
          <w:rFonts w:ascii="宋体" w:hAnsi="宋体" w:cs="宋体"/>
          <w:sz w:val="22"/>
        </w:rPr>
      </w:pPr>
      <w:r>
        <w:rPr>
          <w:rFonts w:ascii="宋体" w:hAnsi="宋体" w:cs="宋体" w:hint="eastAsia"/>
          <w:sz w:val="22"/>
        </w:rPr>
        <w:t>（四）以非法手段排斥其他供应商参与竞争的；</w:t>
      </w:r>
    </w:p>
    <w:p w:rsidR="00774453" w:rsidRDefault="00874692">
      <w:pPr>
        <w:tabs>
          <w:tab w:val="left" w:pos="567"/>
        </w:tabs>
        <w:spacing w:line="360" w:lineRule="auto"/>
        <w:ind w:left="420"/>
        <w:jc w:val="left"/>
        <w:rPr>
          <w:rFonts w:ascii="宋体" w:hAnsi="宋体" w:cs="宋体"/>
          <w:sz w:val="22"/>
        </w:rPr>
      </w:pPr>
      <w:r>
        <w:rPr>
          <w:rFonts w:ascii="宋体" w:hAnsi="宋体" w:cs="宋体" w:hint="eastAsia"/>
          <w:sz w:val="22"/>
        </w:rPr>
        <w:t>（五）与其他采购参加人串通投标的；</w:t>
      </w:r>
    </w:p>
    <w:p w:rsidR="00774453" w:rsidRDefault="00874692">
      <w:pPr>
        <w:tabs>
          <w:tab w:val="left" w:pos="567"/>
        </w:tabs>
        <w:spacing w:line="360" w:lineRule="auto"/>
        <w:ind w:left="420"/>
        <w:jc w:val="left"/>
        <w:rPr>
          <w:rFonts w:ascii="宋体" w:hAnsi="宋体" w:cs="宋体"/>
          <w:sz w:val="22"/>
        </w:rPr>
      </w:pPr>
      <w:r>
        <w:rPr>
          <w:rFonts w:ascii="宋体" w:hAnsi="宋体" w:cs="宋体" w:hint="eastAsia"/>
          <w:sz w:val="22"/>
        </w:rPr>
        <w:t xml:space="preserve">（六）在采购活动中应当回避而未回避的； </w:t>
      </w:r>
    </w:p>
    <w:p w:rsidR="00774453" w:rsidRDefault="00874692">
      <w:pPr>
        <w:tabs>
          <w:tab w:val="left" w:pos="567"/>
        </w:tabs>
        <w:spacing w:line="360" w:lineRule="auto"/>
        <w:ind w:left="420"/>
        <w:jc w:val="left"/>
        <w:rPr>
          <w:rFonts w:ascii="宋体" w:hAnsi="宋体" w:cs="宋体"/>
          <w:sz w:val="22"/>
        </w:rPr>
      </w:pPr>
      <w:r>
        <w:rPr>
          <w:rFonts w:ascii="宋体" w:hAnsi="宋体" w:cs="宋体" w:hint="eastAsia"/>
          <w:sz w:val="22"/>
        </w:rPr>
        <w:t xml:space="preserve">（七）恶意投诉的； </w:t>
      </w:r>
    </w:p>
    <w:p w:rsidR="00774453" w:rsidRDefault="00874692">
      <w:pPr>
        <w:tabs>
          <w:tab w:val="left" w:pos="567"/>
        </w:tabs>
        <w:spacing w:line="360" w:lineRule="auto"/>
        <w:ind w:left="420"/>
        <w:jc w:val="left"/>
        <w:rPr>
          <w:rFonts w:ascii="宋体" w:hAnsi="宋体" w:cs="宋体"/>
          <w:sz w:val="22"/>
        </w:rPr>
      </w:pPr>
      <w:r>
        <w:rPr>
          <w:rFonts w:ascii="宋体" w:hAnsi="宋体" w:cs="宋体" w:hint="eastAsia"/>
          <w:sz w:val="22"/>
        </w:rPr>
        <w:t xml:space="preserve">（八）向采购项目相关人行贿或者提供其他不当利益的； </w:t>
      </w:r>
    </w:p>
    <w:p w:rsidR="00774453" w:rsidRDefault="00874692">
      <w:pPr>
        <w:tabs>
          <w:tab w:val="left" w:pos="567"/>
        </w:tabs>
        <w:spacing w:line="360" w:lineRule="auto"/>
        <w:ind w:left="420"/>
        <w:jc w:val="left"/>
        <w:rPr>
          <w:rFonts w:ascii="宋体" w:hAnsi="宋体" w:cs="宋体"/>
          <w:sz w:val="22"/>
        </w:rPr>
      </w:pPr>
      <w:r>
        <w:rPr>
          <w:rFonts w:ascii="宋体" w:hAnsi="宋体" w:cs="宋体" w:hint="eastAsia"/>
          <w:sz w:val="22"/>
        </w:rPr>
        <w:t>（九）阻碍、抗拒主管部门监督检查的；</w:t>
      </w:r>
    </w:p>
    <w:p w:rsidR="00774453" w:rsidRDefault="00874692">
      <w:pPr>
        <w:tabs>
          <w:tab w:val="left" w:pos="567"/>
        </w:tabs>
        <w:spacing w:line="360" w:lineRule="auto"/>
        <w:ind w:left="420"/>
        <w:jc w:val="left"/>
        <w:rPr>
          <w:rFonts w:ascii="宋体" w:hAnsi="宋体" w:cs="宋体"/>
          <w:sz w:val="22"/>
        </w:rPr>
      </w:pPr>
      <w:r>
        <w:rPr>
          <w:rFonts w:ascii="宋体" w:hAnsi="宋体" w:cs="宋体" w:hint="eastAsia"/>
          <w:sz w:val="22"/>
        </w:rPr>
        <w:t>（十）履约检查不合格或者评价为差的；</w:t>
      </w:r>
    </w:p>
    <w:p w:rsidR="00774453" w:rsidRDefault="00874692">
      <w:pPr>
        <w:tabs>
          <w:tab w:val="left" w:pos="567"/>
        </w:tabs>
        <w:spacing w:line="360" w:lineRule="auto"/>
        <w:ind w:left="420"/>
        <w:jc w:val="left"/>
        <w:rPr>
          <w:rFonts w:ascii="宋体" w:hAnsi="宋体" w:cs="宋体"/>
          <w:sz w:val="22"/>
        </w:rPr>
      </w:pPr>
      <w:r>
        <w:rPr>
          <w:rFonts w:ascii="宋体" w:hAnsi="宋体" w:cs="宋体" w:hint="eastAsia"/>
          <w:sz w:val="22"/>
        </w:rPr>
        <w:t xml:space="preserve">（十一）参与本项目投标前三年内，在经营活动中有重大违法记录； </w:t>
      </w:r>
    </w:p>
    <w:p w:rsidR="00774453" w:rsidRDefault="00874692">
      <w:pPr>
        <w:tabs>
          <w:tab w:val="left" w:pos="567"/>
        </w:tabs>
        <w:spacing w:line="360" w:lineRule="auto"/>
        <w:ind w:left="420"/>
        <w:jc w:val="left"/>
        <w:rPr>
          <w:rFonts w:ascii="宋体" w:hAnsi="宋体" w:cs="宋体"/>
          <w:sz w:val="22"/>
        </w:rPr>
      </w:pPr>
      <w:r>
        <w:rPr>
          <w:rFonts w:ascii="宋体" w:hAnsi="宋体" w:cs="宋体" w:hint="eastAsia"/>
          <w:sz w:val="22"/>
        </w:rPr>
        <w:t>（十二）参与本项目政府采购活动时在全国范围内存在因政府采购违法、违规行为受到财政部门罚款等一般行政处罚信息，或者存在在本市集中采购活动中的一般违法失信行为记录信息，且在公示期内的；</w:t>
      </w:r>
    </w:p>
    <w:p w:rsidR="00774453" w:rsidRDefault="00874692">
      <w:pPr>
        <w:spacing w:line="360" w:lineRule="auto"/>
        <w:ind w:firstLineChars="200" w:firstLine="440"/>
        <w:rPr>
          <w:rFonts w:ascii="宋体" w:hAnsi="宋体" w:cs="宋体"/>
          <w:sz w:val="22"/>
        </w:rPr>
      </w:pPr>
      <w:r>
        <w:rPr>
          <w:rFonts w:ascii="宋体" w:hAnsi="宋体" w:cs="宋体" w:hint="eastAsia"/>
          <w:sz w:val="22"/>
        </w:rPr>
        <w:t>（十三）主管部门认定的其他情形。</w:t>
      </w:r>
    </w:p>
    <w:p w:rsidR="00774453" w:rsidRDefault="00874692">
      <w:pPr>
        <w:spacing w:line="360" w:lineRule="auto"/>
        <w:ind w:firstLineChars="200" w:firstLine="440"/>
        <w:rPr>
          <w:rFonts w:ascii="宋体" w:hAnsi="宋体" w:cs="宋体"/>
          <w:sz w:val="22"/>
        </w:rPr>
      </w:pPr>
      <w:r>
        <w:rPr>
          <w:rFonts w:ascii="宋体" w:hAnsi="宋体" w:cs="宋体" w:hint="eastAsia"/>
          <w:sz w:val="22"/>
        </w:rPr>
        <w:t>如我司在开标日前三年内存在上述行为超出法定追诉时效未被追诉、或者上述情节轻微未给予禁止参加政府采购的行政处罚，我司自愿承担虚假应标以及其他一切不利的法律后果。</w:t>
      </w:r>
    </w:p>
    <w:p w:rsidR="00774453" w:rsidRDefault="00874692">
      <w:pPr>
        <w:spacing w:line="360" w:lineRule="auto"/>
        <w:ind w:firstLineChars="200" w:firstLine="440"/>
        <w:rPr>
          <w:rFonts w:ascii="宋体" w:hAnsi="宋体" w:cs="宋体"/>
          <w:sz w:val="22"/>
        </w:rPr>
      </w:pPr>
      <w:r>
        <w:rPr>
          <w:rFonts w:ascii="宋体" w:hAnsi="宋体" w:cs="宋体" w:hint="eastAsia"/>
          <w:sz w:val="22"/>
        </w:rPr>
        <w:t>特此承诺。</w:t>
      </w:r>
    </w:p>
    <w:p w:rsidR="00774453" w:rsidRDefault="00774453">
      <w:pPr>
        <w:spacing w:line="360" w:lineRule="auto"/>
        <w:ind w:firstLineChars="200" w:firstLine="480"/>
        <w:rPr>
          <w:rFonts w:ascii="宋体" w:hAnsi="宋体" w:cs="宋体"/>
          <w:sz w:val="24"/>
        </w:rPr>
      </w:pPr>
    </w:p>
    <w:p w:rsidR="00774453" w:rsidRDefault="00874692">
      <w:pPr>
        <w:spacing w:line="360" w:lineRule="auto"/>
        <w:rPr>
          <w:sz w:val="22"/>
        </w:rPr>
      </w:pPr>
      <w:r>
        <w:rPr>
          <w:rFonts w:ascii="宋体" w:hAnsi="宋体" w:hint="eastAsia"/>
          <w:sz w:val="22"/>
          <w:lang w:val="zh-CN"/>
        </w:rPr>
        <w:t>法定代表人（</w:t>
      </w:r>
      <w:r>
        <w:rPr>
          <w:rFonts w:ascii="宋体" w:hAnsi="宋体" w:hint="eastAsia"/>
          <w:sz w:val="22"/>
        </w:rPr>
        <w:t>单位负责人</w:t>
      </w:r>
      <w:r>
        <w:rPr>
          <w:rFonts w:ascii="宋体" w:hAnsi="宋体" w:hint="eastAsia"/>
          <w:sz w:val="22"/>
          <w:lang w:val="zh-CN"/>
        </w:rPr>
        <w:t>）或其授权代表（签字</w:t>
      </w:r>
      <w:r>
        <w:rPr>
          <w:rFonts w:ascii="宋体" w:hAnsi="宋体" w:hint="eastAsia"/>
          <w:sz w:val="22"/>
        </w:rPr>
        <w:t>或盖章</w:t>
      </w:r>
      <w:r>
        <w:rPr>
          <w:rFonts w:ascii="宋体" w:hAnsi="宋体" w:hint="eastAsia"/>
          <w:sz w:val="22"/>
          <w:lang w:val="zh-CN"/>
        </w:rPr>
        <w:t>）</w:t>
      </w:r>
      <w:r>
        <w:rPr>
          <w:rFonts w:hint="eastAsia"/>
          <w:sz w:val="22"/>
        </w:rPr>
        <w:t>：</w:t>
      </w:r>
      <w:r>
        <w:rPr>
          <w:rFonts w:hint="eastAsia"/>
          <w:sz w:val="22"/>
        </w:rPr>
        <w:t xml:space="preserve">                   </w:t>
      </w:r>
    </w:p>
    <w:p w:rsidR="00774453" w:rsidRDefault="00874692">
      <w:pPr>
        <w:spacing w:line="360" w:lineRule="auto"/>
        <w:rPr>
          <w:sz w:val="22"/>
        </w:rPr>
      </w:pPr>
      <w:r>
        <w:rPr>
          <w:rFonts w:hint="eastAsia"/>
          <w:sz w:val="22"/>
        </w:rPr>
        <w:t>投标人名称（盖章）：</w:t>
      </w:r>
      <w:r>
        <w:rPr>
          <w:rFonts w:hint="eastAsia"/>
          <w:sz w:val="22"/>
        </w:rPr>
        <w:t xml:space="preserve">                        </w:t>
      </w:r>
    </w:p>
    <w:p w:rsidR="00774453" w:rsidRDefault="00874692">
      <w:pPr>
        <w:spacing w:line="360" w:lineRule="auto"/>
        <w:rPr>
          <w:sz w:val="22"/>
        </w:rPr>
      </w:pPr>
      <w:r>
        <w:rPr>
          <w:rFonts w:hint="eastAsia"/>
          <w:sz w:val="22"/>
        </w:rPr>
        <w:t>日期：</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p w:rsidR="00774453" w:rsidRDefault="00874692">
      <w:pPr>
        <w:spacing w:line="360" w:lineRule="auto"/>
        <w:rPr>
          <w:sz w:val="22"/>
        </w:rPr>
      </w:pPr>
      <w:r>
        <w:rPr>
          <w:rFonts w:hint="eastAsia"/>
          <w:sz w:val="22"/>
        </w:rPr>
        <w:br w:type="page"/>
      </w:r>
    </w:p>
    <w:p w:rsidR="00774453" w:rsidRDefault="00874692">
      <w:pPr>
        <w:numPr>
          <w:ilvl w:val="0"/>
          <w:numId w:val="12"/>
        </w:numPr>
        <w:ind w:firstLine="0"/>
        <w:jc w:val="center"/>
        <w:outlineLvl w:val="2"/>
      </w:pPr>
      <w:r>
        <w:rPr>
          <w:rFonts w:hint="eastAsia"/>
          <w:b/>
          <w:bCs/>
          <w:sz w:val="32"/>
          <w:szCs w:val="32"/>
        </w:rPr>
        <w:lastRenderedPageBreak/>
        <w:t>政府采购违法行为风险知悉确认书</w:t>
      </w:r>
    </w:p>
    <w:p w:rsidR="00774453" w:rsidRDefault="00774453">
      <w:pPr>
        <w:ind w:firstLineChars="200" w:firstLine="440"/>
        <w:rPr>
          <w:rFonts w:ascii="宋体" w:hAnsi="宋体" w:cs="宋体"/>
          <w:sz w:val="22"/>
          <w:szCs w:val="22"/>
        </w:rPr>
      </w:pPr>
    </w:p>
    <w:p w:rsidR="00774453" w:rsidRDefault="00874692">
      <w:pPr>
        <w:ind w:firstLineChars="200" w:firstLine="440"/>
        <w:rPr>
          <w:rFonts w:ascii="宋体" w:hAnsi="宋体" w:cs="宋体"/>
          <w:sz w:val="22"/>
          <w:szCs w:val="22"/>
        </w:rPr>
      </w:pPr>
      <w:r>
        <w:rPr>
          <w:rFonts w:ascii="宋体" w:hAnsi="宋体" w:cs="宋体" w:hint="eastAsia"/>
          <w:sz w:val="22"/>
          <w:szCs w:val="22"/>
        </w:rPr>
        <w:t>本公司在投标前已充分知悉以下情形为参与政府采购活动时的重大风险事项，并承诺已对下述风险提示事项重点排查，做到严谨、诚信、依法依规参与政府采购活动。</w:t>
      </w:r>
      <w:r>
        <w:rPr>
          <w:rFonts w:ascii="宋体" w:hAnsi="宋体" w:cs="宋体" w:hint="eastAsia"/>
          <w:color w:val="000000"/>
          <w:sz w:val="22"/>
          <w:szCs w:val="22"/>
        </w:rPr>
        <w:t xml:space="preserve"> </w:t>
      </w:r>
    </w:p>
    <w:p w:rsidR="00774453" w:rsidRDefault="00874692">
      <w:pPr>
        <w:rPr>
          <w:rFonts w:ascii="宋体" w:hAnsi="宋体" w:cs="宋体"/>
          <w:sz w:val="22"/>
          <w:szCs w:val="22"/>
        </w:rPr>
      </w:pPr>
      <w:r>
        <w:rPr>
          <w:rFonts w:ascii="宋体" w:hAnsi="宋体" w:cs="宋体" w:hint="eastAsia"/>
          <w:b/>
          <w:bCs/>
          <w:color w:val="000000"/>
          <w:sz w:val="22"/>
          <w:szCs w:val="22"/>
        </w:rPr>
        <w:t>一、本公司已充分知悉“隐瞒真实情况，提供虚假资料”的法定情形，相关情形包括但不限于</w:t>
      </w:r>
      <w:r>
        <w:rPr>
          <w:rFonts w:ascii="宋体" w:hAnsi="宋体" w:cs="宋体" w:hint="eastAsia"/>
          <w:color w:val="000000"/>
          <w:sz w:val="22"/>
          <w:szCs w:val="22"/>
        </w:rPr>
        <w:t xml:space="preserve">： </w:t>
      </w:r>
    </w:p>
    <w:p w:rsidR="00774453" w:rsidRDefault="00874692">
      <w:pPr>
        <w:ind w:firstLineChars="200" w:firstLine="440"/>
        <w:rPr>
          <w:rFonts w:ascii="宋体" w:hAnsi="宋体" w:cs="宋体"/>
          <w:sz w:val="22"/>
          <w:szCs w:val="22"/>
        </w:rPr>
      </w:pPr>
      <w:r>
        <w:rPr>
          <w:rFonts w:ascii="宋体" w:hAnsi="宋体" w:cs="宋体" w:hint="eastAsia"/>
          <w:sz w:val="22"/>
          <w:szCs w:val="22"/>
        </w:rPr>
        <w:t xml:space="preserve">（一）通过转让或者租借等方式从其他单位获取资格或者资质证书投标的。 </w:t>
      </w:r>
    </w:p>
    <w:p w:rsidR="00774453" w:rsidRDefault="00874692">
      <w:pPr>
        <w:ind w:firstLineChars="200" w:firstLine="440"/>
        <w:rPr>
          <w:rFonts w:ascii="宋体" w:hAnsi="宋体" w:cs="宋体"/>
          <w:sz w:val="22"/>
          <w:szCs w:val="22"/>
        </w:rPr>
      </w:pPr>
      <w:r>
        <w:rPr>
          <w:rFonts w:ascii="宋体" w:hAnsi="宋体" w:cs="宋体" w:hint="eastAsia"/>
          <w:sz w:val="22"/>
          <w:szCs w:val="22"/>
        </w:rPr>
        <w:t xml:space="preserve">（二）由其他单位或者其他单位负责人在投标供应商编制的投标文件上加盖印章或者签字的。 </w:t>
      </w:r>
    </w:p>
    <w:p w:rsidR="00774453" w:rsidRDefault="00874692">
      <w:pPr>
        <w:ind w:firstLineChars="200" w:firstLine="440"/>
        <w:rPr>
          <w:rFonts w:ascii="宋体" w:hAnsi="宋体" w:cs="宋体"/>
          <w:sz w:val="22"/>
          <w:szCs w:val="22"/>
        </w:rPr>
      </w:pPr>
      <w:r>
        <w:rPr>
          <w:rFonts w:ascii="宋体" w:hAnsi="宋体" w:cs="宋体" w:hint="eastAsia"/>
          <w:sz w:val="22"/>
          <w:szCs w:val="22"/>
        </w:rPr>
        <w:t xml:space="preserve">（三）项目负责人或者主要技术人员不是本单位人员的。 </w:t>
      </w:r>
    </w:p>
    <w:p w:rsidR="00774453" w:rsidRDefault="00874692">
      <w:pPr>
        <w:ind w:firstLineChars="200" w:firstLine="440"/>
        <w:rPr>
          <w:rFonts w:ascii="宋体" w:hAnsi="宋体" w:cs="宋体"/>
          <w:sz w:val="22"/>
          <w:szCs w:val="22"/>
        </w:rPr>
      </w:pPr>
      <w:r>
        <w:rPr>
          <w:rFonts w:ascii="宋体" w:hAnsi="宋体" w:cs="宋体" w:hint="eastAsia"/>
          <w:sz w:val="22"/>
          <w:szCs w:val="22"/>
        </w:rPr>
        <w:t xml:space="preserve">（四）投标保证金不是从投标供应商基本账户转出的。 </w:t>
      </w:r>
    </w:p>
    <w:p w:rsidR="00774453" w:rsidRDefault="00874692">
      <w:pPr>
        <w:ind w:firstLineChars="200" w:firstLine="440"/>
        <w:rPr>
          <w:rFonts w:ascii="宋体" w:hAnsi="宋体" w:cs="宋体"/>
          <w:sz w:val="22"/>
          <w:szCs w:val="22"/>
        </w:rPr>
      </w:pPr>
      <w:r>
        <w:rPr>
          <w:rFonts w:ascii="宋体" w:hAnsi="宋体" w:cs="宋体" w:hint="eastAsia"/>
          <w:sz w:val="22"/>
          <w:szCs w:val="22"/>
        </w:rPr>
        <w:t xml:space="preserve">（五）其他隐瞒真实情况、提供虚假资料的行为。 </w:t>
      </w:r>
    </w:p>
    <w:p w:rsidR="00774453" w:rsidRDefault="00874692">
      <w:pPr>
        <w:rPr>
          <w:rFonts w:ascii="宋体" w:hAnsi="宋体" w:cs="宋体"/>
          <w:sz w:val="22"/>
          <w:szCs w:val="22"/>
        </w:rPr>
      </w:pPr>
      <w:r>
        <w:rPr>
          <w:rFonts w:ascii="宋体" w:hAnsi="宋体" w:cs="宋体" w:hint="eastAsia"/>
          <w:b/>
          <w:bCs/>
          <w:color w:val="000000"/>
          <w:sz w:val="22"/>
          <w:szCs w:val="22"/>
        </w:rPr>
        <w:t xml:space="preserve">二、本公司已充分知悉“与其他采购参加人串通投标”的法定情形，相关情形包括但不限于： </w:t>
      </w:r>
    </w:p>
    <w:p w:rsidR="00774453" w:rsidRDefault="00874692">
      <w:pPr>
        <w:ind w:firstLineChars="200" w:firstLine="440"/>
        <w:rPr>
          <w:rFonts w:ascii="宋体" w:hAnsi="宋体" w:cs="宋体"/>
          <w:sz w:val="22"/>
          <w:szCs w:val="22"/>
        </w:rPr>
      </w:pPr>
      <w:r>
        <w:rPr>
          <w:rFonts w:ascii="宋体" w:hAnsi="宋体" w:cs="宋体" w:hint="eastAsia"/>
          <w:color w:val="000000"/>
          <w:sz w:val="22"/>
          <w:szCs w:val="22"/>
        </w:rPr>
        <w:t>（一）投标供应商之间相互约定给予未中标的供应商利益补偿。</w:t>
      </w:r>
    </w:p>
    <w:p w:rsidR="00774453" w:rsidRDefault="00874692">
      <w:pPr>
        <w:ind w:firstLineChars="200" w:firstLine="440"/>
        <w:rPr>
          <w:rFonts w:ascii="宋体" w:hAnsi="宋体" w:cs="宋体"/>
          <w:sz w:val="22"/>
          <w:szCs w:val="22"/>
        </w:rPr>
      </w:pPr>
      <w:r>
        <w:rPr>
          <w:rFonts w:ascii="宋体" w:hAnsi="宋体" w:cs="宋体" w:hint="eastAsia"/>
          <w:color w:val="000000"/>
          <w:sz w:val="22"/>
          <w:szCs w:val="22"/>
        </w:rPr>
        <w:t xml:space="preserve">（二）不同投标供应商的法定代表人、主要经营负责人、项目投标授权代表人、项目负责人、主要技术人员为同一人、属同一单位或者在同一单位缴纳社会保险。 </w:t>
      </w:r>
    </w:p>
    <w:p w:rsidR="00774453" w:rsidRDefault="00874692">
      <w:pPr>
        <w:ind w:firstLineChars="200" w:firstLine="440"/>
        <w:rPr>
          <w:rFonts w:ascii="宋体" w:hAnsi="宋体" w:cs="宋体"/>
          <w:sz w:val="22"/>
          <w:szCs w:val="22"/>
        </w:rPr>
      </w:pPr>
      <w:r>
        <w:rPr>
          <w:rFonts w:ascii="宋体" w:hAnsi="宋体" w:cs="宋体" w:hint="eastAsia"/>
          <w:color w:val="000000"/>
          <w:sz w:val="22"/>
          <w:szCs w:val="22"/>
        </w:rPr>
        <w:t xml:space="preserve">（三）不同投标供应商的投标文件由同一单位或者同一人编制，或者由同一人分阶段参与编制的。 </w:t>
      </w:r>
    </w:p>
    <w:p w:rsidR="00774453" w:rsidRDefault="00874692">
      <w:pPr>
        <w:ind w:firstLineChars="200" w:firstLine="440"/>
        <w:rPr>
          <w:rFonts w:ascii="宋体" w:hAnsi="宋体" w:cs="宋体"/>
          <w:sz w:val="22"/>
          <w:szCs w:val="22"/>
        </w:rPr>
      </w:pPr>
      <w:r>
        <w:rPr>
          <w:rFonts w:ascii="宋体" w:hAnsi="宋体" w:cs="宋体" w:hint="eastAsia"/>
          <w:color w:val="000000"/>
          <w:sz w:val="22"/>
          <w:szCs w:val="22"/>
        </w:rPr>
        <w:t>（四）不同投标供应商的投标文件或部分投标文件相互混装。</w:t>
      </w:r>
    </w:p>
    <w:p w:rsidR="00774453" w:rsidRDefault="00874692">
      <w:pPr>
        <w:ind w:firstLineChars="200" w:firstLine="440"/>
        <w:rPr>
          <w:rFonts w:ascii="宋体" w:hAnsi="宋体" w:cs="宋体"/>
          <w:sz w:val="22"/>
          <w:szCs w:val="22"/>
        </w:rPr>
      </w:pPr>
      <w:r>
        <w:rPr>
          <w:rFonts w:ascii="宋体" w:hAnsi="宋体" w:cs="宋体" w:hint="eastAsia"/>
          <w:color w:val="000000"/>
          <w:sz w:val="22"/>
          <w:szCs w:val="22"/>
        </w:rPr>
        <w:t xml:space="preserve">（五）不同投标供应商的投标文件内容存在非正常一致。 </w:t>
      </w:r>
    </w:p>
    <w:p w:rsidR="00774453" w:rsidRDefault="00874692">
      <w:pPr>
        <w:ind w:firstLineChars="200" w:firstLine="440"/>
        <w:rPr>
          <w:rFonts w:ascii="宋体" w:hAnsi="宋体" w:cs="宋体"/>
          <w:sz w:val="22"/>
          <w:szCs w:val="22"/>
        </w:rPr>
      </w:pPr>
      <w:r>
        <w:rPr>
          <w:rFonts w:ascii="宋体" w:hAnsi="宋体" w:cs="宋体" w:hint="eastAsia"/>
          <w:color w:val="000000"/>
          <w:sz w:val="22"/>
          <w:szCs w:val="22"/>
        </w:rPr>
        <w:t xml:space="preserve">（六）由同一单位工作人员为两家以上（含两家）供应商进行同一项投标活动的。 </w:t>
      </w:r>
    </w:p>
    <w:p w:rsidR="00774453" w:rsidRDefault="00874692">
      <w:pPr>
        <w:ind w:firstLineChars="200" w:firstLine="440"/>
        <w:rPr>
          <w:rFonts w:ascii="宋体" w:hAnsi="宋体" w:cs="宋体"/>
          <w:sz w:val="22"/>
          <w:szCs w:val="22"/>
        </w:rPr>
      </w:pPr>
      <w:r>
        <w:rPr>
          <w:rFonts w:ascii="宋体" w:hAnsi="宋体" w:cs="宋体" w:hint="eastAsia"/>
          <w:color w:val="000000"/>
          <w:sz w:val="22"/>
          <w:szCs w:val="22"/>
        </w:rPr>
        <w:t xml:space="preserve">（七）不同投标人的投标报价呈规律性差异。 </w:t>
      </w:r>
    </w:p>
    <w:p w:rsidR="00774453" w:rsidRDefault="00874692">
      <w:pPr>
        <w:ind w:firstLineChars="200" w:firstLine="440"/>
        <w:rPr>
          <w:rFonts w:ascii="宋体" w:hAnsi="宋体" w:cs="宋体"/>
          <w:sz w:val="22"/>
          <w:szCs w:val="22"/>
        </w:rPr>
      </w:pPr>
      <w:r>
        <w:rPr>
          <w:rFonts w:ascii="宋体" w:hAnsi="宋体" w:cs="宋体" w:hint="eastAsia"/>
          <w:color w:val="000000"/>
          <w:sz w:val="22"/>
          <w:szCs w:val="22"/>
        </w:rPr>
        <w:t>（八）不同投标人的投标保证金从同一单位或者个人的账户转出。</w:t>
      </w:r>
    </w:p>
    <w:p w:rsidR="00774453" w:rsidRDefault="00874692">
      <w:pPr>
        <w:ind w:firstLineChars="200" w:firstLine="440"/>
        <w:rPr>
          <w:rFonts w:ascii="宋体" w:hAnsi="宋体" w:cs="宋体"/>
          <w:sz w:val="22"/>
          <w:szCs w:val="22"/>
        </w:rPr>
      </w:pPr>
      <w:r>
        <w:rPr>
          <w:rFonts w:ascii="宋体" w:hAnsi="宋体" w:cs="宋体" w:hint="eastAsia"/>
          <w:color w:val="000000"/>
          <w:sz w:val="22"/>
          <w:szCs w:val="22"/>
        </w:rPr>
        <w:t xml:space="preserve">（九）主管部门依照法律、法规认定的其他情形。 </w:t>
      </w:r>
    </w:p>
    <w:p w:rsidR="00774453" w:rsidRDefault="00874692">
      <w:pPr>
        <w:rPr>
          <w:rFonts w:ascii="宋体" w:hAnsi="宋体" w:cs="宋体"/>
          <w:sz w:val="22"/>
          <w:szCs w:val="22"/>
        </w:rPr>
      </w:pPr>
      <w:r>
        <w:rPr>
          <w:rFonts w:ascii="宋体" w:hAnsi="宋体" w:cs="宋体" w:hint="eastAsia"/>
          <w:b/>
          <w:bCs/>
          <w:color w:val="000000"/>
          <w:sz w:val="22"/>
          <w:szCs w:val="22"/>
        </w:rPr>
        <w:t xml:space="preserve">三、本公司已充分知悉下列情形所对应的法律风险，并在投标前已对相关风险事项进行排查。 </w:t>
      </w:r>
    </w:p>
    <w:p w:rsidR="00774453" w:rsidRDefault="00874692">
      <w:pPr>
        <w:ind w:firstLineChars="200" w:firstLine="440"/>
        <w:rPr>
          <w:rFonts w:ascii="宋体" w:hAnsi="宋体" w:cs="宋体"/>
          <w:sz w:val="22"/>
          <w:szCs w:val="22"/>
        </w:rPr>
      </w:pPr>
      <w:r>
        <w:rPr>
          <w:rFonts w:ascii="宋体" w:hAnsi="宋体" w:cs="宋体" w:hint="eastAsia"/>
          <w:color w:val="000000"/>
          <w:sz w:val="22"/>
          <w:szCs w:val="22"/>
        </w:rPr>
        <w:t>（一）对于从其他主体获取的投标资料，供应商应审慎核查，确保投标资料的真实性。</w:t>
      </w:r>
      <w:r>
        <w:rPr>
          <w:rFonts w:ascii="宋体" w:hAnsi="宋体" w:cs="宋体" w:hint="eastAsia"/>
          <w:b/>
          <w:bCs/>
          <w:color w:val="000000"/>
          <w:sz w:val="22"/>
          <w:szCs w:val="22"/>
        </w:rPr>
        <w:t xml:space="preserve">如主管部门查实投标文件中存在虚假资料的，无论相关资料是否由第三方或本公司员工提供，均不影响主管部门对供应商存在“隐瞒真实情况，提供虚假资料”违法行为的认定。 </w:t>
      </w:r>
    </w:p>
    <w:p w:rsidR="00774453" w:rsidRDefault="00874692">
      <w:pPr>
        <w:ind w:firstLineChars="200" w:firstLine="440"/>
        <w:rPr>
          <w:rFonts w:ascii="宋体" w:hAnsi="宋体" w:cs="宋体"/>
          <w:sz w:val="22"/>
          <w:szCs w:val="22"/>
        </w:rPr>
      </w:pPr>
      <w:r>
        <w:rPr>
          <w:rFonts w:ascii="宋体" w:hAnsi="宋体" w:cs="宋体" w:hint="eastAsia"/>
          <w:color w:val="000000"/>
          <w:sz w:val="22"/>
          <w:szCs w:val="22"/>
        </w:rPr>
        <w:t xml:space="preserve">（二）对于涉及国家机关出具的公文、证件、证明材料等文件，一旦涉嫌虚假，经查实，主管部门将依法从严处理，并移送有关部门追究法律责任；涉嫌犯罪的，主管部门将一并移送司法机关追究法律责任。 </w:t>
      </w:r>
    </w:p>
    <w:p w:rsidR="00774453" w:rsidRDefault="00874692">
      <w:pPr>
        <w:ind w:firstLineChars="200" w:firstLine="440"/>
        <w:rPr>
          <w:rFonts w:ascii="宋体" w:hAnsi="宋体" w:cs="宋体"/>
          <w:sz w:val="22"/>
          <w:szCs w:val="22"/>
        </w:rPr>
      </w:pPr>
      <w:r>
        <w:rPr>
          <w:rFonts w:ascii="宋体" w:hAnsi="宋体" w:cs="宋体" w:hint="eastAsia"/>
          <w:color w:val="000000"/>
          <w:sz w:val="22"/>
          <w:szCs w:val="22"/>
        </w:rPr>
        <w:t xml:space="preserve">（三）对于涉及安全生产、特种作业、抢险救灾、防疫等政府采购项目，供应商实施提供虚假资料、串通投标等违法行为的，主管部门将依法从严处理。 </w:t>
      </w:r>
    </w:p>
    <w:p w:rsidR="00774453" w:rsidRDefault="00874692">
      <w:pPr>
        <w:ind w:firstLineChars="200" w:firstLine="440"/>
        <w:rPr>
          <w:rFonts w:ascii="宋体" w:hAnsi="宋体" w:cs="宋体"/>
          <w:sz w:val="22"/>
          <w:szCs w:val="22"/>
        </w:rPr>
      </w:pPr>
      <w:r>
        <w:rPr>
          <w:rFonts w:ascii="宋体" w:hAnsi="宋体" w:cs="宋体" w:hint="eastAsia"/>
          <w:color w:val="000000"/>
          <w:sz w:val="22"/>
          <w:szCs w:val="22"/>
        </w:rPr>
        <w:t xml:space="preserve">（四）供应商应严格规范项目授权代表、员工参与招标投标的行为，加强对投标文件的审核。项目授权代表、员工编制、上传投标文件等行为违反政府采购法律法规或招标文件要求的，投标供应商应当依法承担相应法律责任。 </w:t>
      </w:r>
    </w:p>
    <w:p w:rsidR="00774453" w:rsidRDefault="00874692">
      <w:pPr>
        <w:ind w:firstLineChars="200" w:firstLine="440"/>
        <w:rPr>
          <w:rFonts w:ascii="宋体" w:hAnsi="宋体" w:cs="宋体"/>
          <w:sz w:val="22"/>
          <w:szCs w:val="22"/>
        </w:rPr>
      </w:pPr>
      <w:r>
        <w:rPr>
          <w:rFonts w:ascii="宋体" w:hAnsi="宋体" w:cs="宋体" w:hint="eastAsia"/>
          <w:color w:val="000000"/>
          <w:sz w:val="22"/>
          <w:szCs w:val="22"/>
        </w:rPr>
        <w:t xml:space="preserve">（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 </w:t>
      </w:r>
    </w:p>
    <w:p w:rsidR="00774453" w:rsidRDefault="00874692">
      <w:pPr>
        <w:ind w:firstLineChars="200" w:firstLine="440"/>
        <w:rPr>
          <w:rFonts w:ascii="宋体" w:hAnsi="宋体" w:cs="宋体"/>
          <w:sz w:val="22"/>
          <w:szCs w:val="22"/>
        </w:rPr>
      </w:pPr>
      <w:r>
        <w:rPr>
          <w:rFonts w:ascii="宋体" w:hAnsi="宋体" w:cs="宋体" w:hint="eastAsia"/>
          <w:color w:val="000000"/>
          <w:sz w:val="22"/>
          <w:szCs w:val="22"/>
        </w:rPr>
        <w:t xml:space="preserve">（六）单位负责人为同一人或者存在直接控股、管理关系的不同供应商，不得参加同一合同项下的政府采购活动。相关情形如查实，依法作投标无效处理；涉嫌串通投标等违法行为的，主管部门将依法调查处理。 </w:t>
      </w:r>
    </w:p>
    <w:p w:rsidR="00774453" w:rsidRDefault="00874692">
      <w:pPr>
        <w:rPr>
          <w:rFonts w:ascii="宋体" w:hAnsi="宋体" w:cs="宋体"/>
          <w:sz w:val="22"/>
          <w:szCs w:val="22"/>
        </w:rPr>
      </w:pPr>
      <w:r>
        <w:rPr>
          <w:rFonts w:ascii="宋体" w:hAnsi="宋体" w:cs="宋体" w:hint="eastAsia"/>
          <w:b/>
          <w:bCs/>
          <w:color w:val="000000"/>
          <w:sz w:val="22"/>
          <w:szCs w:val="22"/>
        </w:rPr>
        <w:t xml:space="preserve">四、本公司已充分知悉政府采购违法、违规行为的法律后果。 </w:t>
      </w:r>
    </w:p>
    <w:p w:rsidR="00774453" w:rsidRDefault="00874692">
      <w:pPr>
        <w:ind w:firstLineChars="200" w:firstLine="440"/>
        <w:rPr>
          <w:rFonts w:ascii="宋体" w:hAnsi="宋体" w:cs="宋体"/>
          <w:sz w:val="22"/>
          <w:szCs w:val="22"/>
        </w:rPr>
      </w:pPr>
      <w:r>
        <w:rPr>
          <w:rFonts w:ascii="宋体" w:hAnsi="宋体" w:cs="宋体" w:hint="eastAsia"/>
          <w:color w:val="000000"/>
          <w:sz w:val="22"/>
          <w:szCs w:val="22"/>
        </w:rPr>
        <w:t>经查实，若投标供应商存在政府采购违法、违规行为，主管部门 将依据《深圳经济特区政府采购条例》第五十七条的规定，处以一至三年内禁止参与本市政府采购，并</w:t>
      </w:r>
      <w:r>
        <w:rPr>
          <w:rFonts w:ascii="宋体" w:hAnsi="宋体" w:cs="宋体" w:hint="eastAsia"/>
          <w:color w:val="000000"/>
          <w:sz w:val="22"/>
          <w:szCs w:val="22"/>
        </w:rPr>
        <w:lastRenderedPageBreak/>
        <w:t xml:space="preserve">由主管部门记入供应商诚信档案，处采购金额千分之十以上千分之二十以下罚款；情节严重的，取消参与本市政府采购资格，处采购金额千分之二十以上千分之三十以下罚款，并由市场监管部门依法吊销营业执照。 </w:t>
      </w:r>
    </w:p>
    <w:p w:rsidR="00774453" w:rsidRDefault="00874692">
      <w:pPr>
        <w:ind w:firstLineChars="200" w:firstLine="442"/>
        <w:rPr>
          <w:rFonts w:ascii="宋体" w:hAnsi="宋体" w:cs="宋体"/>
          <w:b/>
          <w:bCs/>
          <w:color w:val="FF0000"/>
          <w:sz w:val="22"/>
          <w:szCs w:val="22"/>
        </w:rPr>
      </w:pPr>
      <w:r>
        <w:rPr>
          <w:rFonts w:ascii="宋体" w:hAnsi="宋体" w:cs="宋体" w:hint="eastAsia"/>
          <w:b/>
          <w:bCs/>
          <w:color w:val="FF0000"/>
          <w:sz w:val="22"/>
          <w:szCs w:val="22"/>
        </w:rPr>
        <w:t xml:space="preserve">以下文字请投标供应商抄写并确认：“本公司已仔细阅读《政府采购违法行为风险知悉确认书》，充分知悉违法行为的法律后果，并承诺将严谨、诚信、依法依规参与政府采购活动”。 </w:t>
      </w:r>
    </w:p>
    <w:p w:rsidR="00774453" w:rsidRDefault="00874692">
      <w:pPr>
        <w:pStyle w:val="Default"/>
        <w:rPr>
          <w:rFonts w:ascii="宋体" w:eastAsia="宋体" w:hAnsi="宋体" w:cs="宋体"/>
          <w:sz w:val="22"/>
          <w:szCs w:val="22"/>
          <w:u w:val="single"/>
        </w:rPr>
      </w:pPr>
      <w:r>
        <w:rPr>
          <w:rFonts w:ascii="宋体" w:eastAsia="宋体" w:hAnsi="宋体" w:cs="宋体" w:hint="eastAsia"/>
          <w:sz w:val="22"/>
          <w:szCs w:val="22"/>
          <w:u w:val="single"/>
        </w:rPr>
        <w:t xml:space="preserve">                                                                           </w:t>
      </w:r>
    </w:p>
    <w:p w:rsidR="00774453" w:rsidRDefault="00874692">
      <w:pPr>
        <w:pStyle w:val="Default"/>
        <w:rPr>
          <w:rFonts w:ascii="宋体" w:eastAsia="宋体" w:hAnsi="宋体" w:cs="宋体"/>
          <w:sz w:val="22"/>
          <w:szCs w:val="22"/>
          <w:u w:val="single"/>
        </w:rPr>
      </w:pPr>
      <w:r>
        <w:rPr>
          <w:rFonts w:ascii="宋体" w:eastAsia="宋体" w:hAnsi="宋体" w:cs="宋体" w:hint="eastAsia"/>
          <w:sz w:val="22"/>
          <w:szCs w:val="22"/>
          <w:u w:val="single"/>
        </w:rPr>
        <w:t xml:space="preserve">                                                                           </w:t>
      </w:r>
    </w:p>
    <w:p w:rsidR="00774453" w:rsidRDefault="00874692">
      <w:pPr>
        <w:pStyle w:val="Default"/>
        <w:rPr>
          <w:rFonts w:ascii="宋体" w:eastAsia="宋体" w:hAnsi="宋体" w:cs="宋体"/>
          <w:sz w:val="22"/>
          <w:szCs w:val="22"/>
          <w:u w:val="single"/>
        </w:rPr>
      </w:pPr>
      <w:r>
        <w:rPr>
          <w:rFonts w:ascii="宋体" w:eastAsia="宋体" w:hAnsi="宋体" w:cs="宋体" w:hint="eastAsia"/>
          <w:sz w:val="22"/>
          <w:szCs w:val="22"/>
          <w:u w:val="single"/>
        </w:rPr>
        <w:t xml:space="preserve">                                                                           </w:t>
      </w:r>
    </w:p>
    <w:p w:rsidR="00774453" w:rsidRDefault="00874692">
      <w:pPr>
        <w:pStyle w:val="Default"/>
        <w:rPr>
          <w:rFonts w:ascii="宋体" w:eastAsia="宋体" w:hAnsi="宋体" w:cs="宋体"/>
          <w:sz w:val="22"/>
          <w:szCs w:val="22"/>
          <w:u w:val="single"/>
        </w:rPr>
      </w:pPr>
      <w:r>
        <w:rPr>
          <w:rFonts w:ascii="宋体" w:eastAsia="宋体" w:hAnsi="宋体" w:cs="宋体" w:hint="eastAsia"/>
          <w:sz w:val="22"/>
          <w:szCs w:val="22"/>
          <w:u w:val="single"/>
        </w:rPr>
        <w:t xml:space="preserve">                                                                           </w:t>
      </w:r>
    </w:p>
    <w:p w:rsidR="00774453" w:rsidRDefault="00774453">
      <w:pPr>
        <w:pStyle w:val="Default"/>
        <w:rPr>
          <w:rFonts w:ascii="宋体" w:eastAsia="宋体" w:hAnsi="宋体" w:cs="宋体"/>
          <w:sz w:val="22"/>
          <w:szCs w:val="22"/>
        </w:rPr>
      </w:pPr>
    </w:p>
    <w:p w:rsidR="00774453" w:rsidRDefault="00874692">
      <w:pPr>
        <w:jc w:val="right"/>
        <w:rPr>
          <w:rFonts w:ascii="宋体" w:hAnsi="宋体" w:cs="宋体"/>
          <w:sz w:val="22"/>
          <w:szCs w:val="22"/>
        </w:rPr>
      </w:pPr>
      <w:r>
        <w:rPr>
          <w:rFonts w:ascii="宋体" w:hAnsi="宋体" w:cs="宋体" w:hint="eastAsia"/>
          <w:color w:val="000000"/>
          <w:sz w:val="22"/>
          <w:szCs w:val="22"/>
        </w:rPr>
        <w:t xml:space="preserve">负责人/投标授权代表签名： </w:t>
      </w:r>
    </w:p>
    <w:p w:rsidR="00774453" w:rsidRDefault="00874692">
      <w:pPr>
        <w:jc w:val="right"/>
        <w:rPr>
          <w:rFonts w:ascii="宋体" w:hAnsi="宋体" w:cs="宋体"/>
          <w:sz w:val="22"/>
          <w:szCs w:val="22"/>
        </w:rPr>
      </w:pPr>
      <w:r>
        <w:rPr>
          <w:rFonts w:ascii="宋体" w:hAnsi="宋体" w:cs="宋体" w:hint="eastAsia"/>
          <w:color w:val="000000"/>
          <w:sz w:val="22"/>
          <w:szCs w:val="22"/>
        </w:rPr>
        <w:t xml:space="preserve">知悉人（公章）： </w:t>
      </w:r>
    </w:p>
    <w:p w:rsidR="00774453" w:rsidRDefault="00874692">
      <w:pPr>
        <w:jc w:val="right"/>
        <w:rPr>
          <w:rFonts w:ascii="宋体" w:hAnsi="宋体" w:cs="宋体"/>
          <w:sz w:val="22"/>
          <w:szCs w:val="22"/>
        </w:rPr>
      </w:pPr>
      <w:r>
        <w:rPr>
          <w:rFonts w:ascii="宋体" w:hAnsi="宋体" w:cs="宋体" w:hint="eastAsia"/>
          <w:color w:val="000000"/>
          <w:sz w:val="22"/>
          <w:szCs w:val="22"/>
        </w:rPr>
        <w:t>日期：</w:t>
      </w:r>
    </w:p>
    <w:p w:rsidR="00774453" w:rsidRDefault="00774453">
      <w:pPr>
        <w:rPr>
          <w:rFonts w:ascii="宋体" w:hAnsi="宋体" w:cs="宋体"/>
          <w:b/>
          <w:bCs/>
        </w:rPr>
      </w:pPr>
    </w:p>
    <w:p w:rsidR="00774453" w:rsidRDefault="00874692">
      <w:pPr>
        <w:pStyle w:val="23"/>
        <w:ind w:firstLineChars="0" w:firstLine="0"/>
      </w:pPr>
      <w:r>
        <w:rPr>
          <w:rFonts w:ascii="宋体" w:hAnsi="宋体" w:cs="宋体" w:hint="eastAsia"/>
          <w:b/>
          <w:bCs/>
        </w:rPr>
        <w:t>注：该风险知悉确认书用于对供应商违法行为的警示，不作为供应商资格性审查及符合性审查条件。</w:t>
      </w:r>
    </w:p>
    <w:p w:rsidR="00774453" w:rsidRDefault="00874692">
      <w:pPr>
        <w:tabs>
          <w:tab w:val="left" w:pos="0"/>
        </w:tabs>
        <w:outlineLvl w:val="2"/>
      </w:pPr>
      <w:r>
        <w:rPr>
          <w:rFonts w:hint="eastAsia"/>
          <w:b/>
          <w:bCs/>
          <w:sz w:val="32"/>
          <w:szCs w:val="32"/>
        </w:rPr>
        <w:br w:type="page"/>
      </w:r>
    </w:p>
    <w:p w:rsidR="00774453" w:rsidRDefault="00774453">
      <w:pPr>
        <w:tabs>
          <w:tab w:val="left" w:pos="0"/>
        </w:tabs>
        <w:outlineLvl w:val="2"/>
        <w:sectPr w:rsidR="00774453">
          <w:footerReference w:type="even" r:id="rId9"/>
          <w:footerReference w:type="default" r:id="rId10"/>
          <w:pgSz w:w="11907" w:h="16840"/>
          <w:pgMar w:top="1440" w:right="1797" w:bottom="1440" w:left="1797" w:header="851" w:footer="992" w:gutter="0"/>
          <w:pgNumType w:fmt="numberInDash"/>
          <w:cols w:space="720"/>
          <w:titlePg/>
          <w:docGrid w:linePitch="462"/>
        </w:sectPr>
      </w:pPr>
    </w:p>
    <w:p w:rsidR="00774453" w:rsidRDefault="00774453">
      <w:pPr>
        <w:pStyle w:val="2"/>
        <w:spacing w:line="400" w:lineRule="exact"/>
        <w:rPr>
          <w:rFonts w:ascii="仿宋" w:eastAsia="仿宋" w:hAnsi="仿宋"/>
        </w:rPr>
      </w:pPr>
    </w:p>
    <w:p w:rsidR="00774453" w:rsidRDefault="00874692">
      <w:pPr>
        <w:pStyle w:val="2"/>
        <w:spacing w:line="400" w:lineRule="exact"/>
        <w:rPr>
          <w:rFonts w:ascii="仿宋" w:eastAsia="仿宋" w:hAnsi="仿宋"/>
        </w:rPr>
      </w:pPr>
      <w:r>
        <w:rPr>
          <w:rFonts w:ascii="仿宋" w:eastAsia="仿宋" w:hAnsi="仿宋" w:hint="eastAsia"/>
        </w:rPr>
        <w:t>供应商基本情况表</w:t>
      </w:r>
    </w:p>
    <w:p w:rsidR="00774453" w:rsidRDefault="00874692">
      <w:pPr>
        <w:spacing w:before="157" w:line="198" w:lineRule="auto"/>
        <w:ind w:left="126" w:rightChars="-10" w:right="-21"/>
        <w:jc w:val="center"/>
        <w:rPr>
          <w:rFonts w:ascii="宋体" w:hAnsi="宋体" w:cs="宋体"/>
          <w:szCs w:val="21"/>
        </w:rP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p w:rsidR="00774453" w:rsidRDefault="00774453">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774453">
        <w:trPr>
          <w:trHeight w:val="633"/>
          <w:jc w:val="center"/>
        </w:trPr>
        <w:tc>
          <w:tcPr>
            <w:tcW w:w="1416" w:type="dxa"/>
            <w:gridSpan w:val="2"/>
          </w:tcPr>
          <w:p w:rsidR="00774453" w:rsidRDefault="00874692">
            <w:pPr>
              <w:pStyle w:val="TableText"/>
              <w:spacing w:before="180" w:line="203" w:lineRule="auto"/>
              <w:ind w:left="359"/>
              <w:rPr>
                <w:rFonts w:ascii="宋体" w:eastAsia="宋体" w:hAnsi="宋体" w:cs="宋体"/>
                <w:sz w:val="21"/>
                <w:szCs w:val="21"/>
              </w:rPr>
            </w:pPr>
            <w:r>
              <w:rPr>
                <w:rFonts w:ascii="宋体" w:eastAsia="宋体" w:hAnsi="宋体" w:cs="宋体" w:hint="eastAsia"/>
                <w:spacing w:val="-4"/>
                <w:sz w:val="21"/>
                <w:szCs w:val="21"/>
              </w:rPr>
              <w:t>采购人</w:t>
            </w:r>
          </w:p>
        </w:tc>
        <w:tc>
          <w:tcPr>
            <w:tcW w:w="2551" w:type="dxa"/>
            <w:gridSpan w:val="2"/>
            <w:vAlign w:val="center"/>
          </w:tcPr>
          <w:p w:rsidR="00774453" w:rsidRDefault="00774453">
            <w:pPr>
              <w:jc w:val="center"/>
              <w:rPr>
                <w:rFonts w:ascii="宋体" w:hAnsi="宋体" w:cs="宋体"/>
                <w:szCs w:val="21"/>
              </w:rPr>
            </w:pPr>
          </w:p>
        </w:tc>
        <w:tc>
          <w:tcPr>
            <w:tcW w:w="1990" w:type="dxa"/>
            <w:gridSpan w:val="2"/>
          </w:tcPr>
          <w:p w:rsidR="00774453" w:rsidRDefault="00874692">
            <w:pPr>
              <w:pStyle w:val="TableText"/>
              <w:spacing w:before="181" w:line="201" w:lineRule="auto"/>
              <w:ind w:left="527"/>
              <w:rPr>
                <w:rFonts w:ascii="宋体" w:eastAsia="宋体" w:hAnsi="宋体" w:cs="宋体"/>
                <w:sz w:val="21"/>
                <w:szCs w:val="21"/>
              </w:rPr>
            </w:pPr>
            <w:r>
              <w:rPr>
                <w:rFonts w:ascii="宋体" w:eastAsia="宋体" w:hAnsi="宋体" w:cs="宋体" w:hint="eastAsia"/>
                <w:spacing w:val="-3"/>
                <w:sz w:val="21"/>
                <w:szCs w:val="21"/>
              </w:rPr>
              <w:t>项目名称</w:t>
            </w:r>
          </w:p>
        </w:tc>
        <w:tc>
          <w:tcPr>
            <w:tcW w:w="2988" w:type="dxa"/>
            <w:gridSpan w:val="2"/>
            <w:vAlign w:val="center"/>
          </w:tcPr>
          <w:p w:rsidR="00774453" w:rsidRDefault="00774453">
            <w:pPr>
              <w:jc w:val="center"/>
              <w:rPr>
                <w:rFonts w:ascii="宋体" w:hAnsi="宋体" w:cs="宋体"/>
                <w:szCs w:val="21"/>
              </w:rPr>
            </w:pPr>
          </w:p>
        </w:tc>
      </w:tr>
      <w:tr w:rsidR="00774453">
        <w:trPr>
          <w:trHeight w:val="706"/>
          <w:jc w:val="center"/>
        </w:trPr>
        <w:tc>
          <w:tcPr>
            <w:tcW w:w="1416" w:type="dxa"/>
            <w:gridSpan w:val="2"/>
          </w:tcPr>
          <w:p w:rsidR="00774453" w:rsidRDefault="00874692">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r>
              <w:rPr>
                <w:rFonts w:ascii="宋体" w:eastAsia="宋体" w:hAnsi="宋体" w:cs="宋体" w:hint="eastAsia"/>
                <w:spacing w:val="-4"/>
                <w:sz w:val="21"/>
                <w:szCs w:val="21"/>
              </w:rPr>
              <w:t>投标（响</w:t>
            </w:r>
            <w:r>
              <w:rPr>
                <w:rFonts w:ascii="宋体" w:eastAsia="宋体" w:hAnsi="宋体" w:cs="宋体" w:hint="eastAsia"/>
                <w:spacing w:val="-5"/>
                <w:sz w:val="21"/>
                <w:szCs w:val="21"/>
              </w:rPr>
              <w:t>应）供应商</w:t>
            </w:r>
          </w:p>
        </w:tc>
        <w:tc>
          <w:tcPr>
            <w:tcW w:w="2551" w:type="dxa"/>
            <w:gridSpan w:val="2"/>
            <w:vAlign w:val="center"/>
          </w:tcPr>
          <w:p w:rsidR="00774453" w:rsidRDefault="00774453">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rsidR="00774453" w:rsidRDefault="00874692">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rPr>
            </w:pPr>
            <w:r>
              <w:rPr>
                <w:rFonts w:ascii="宋体" w:eastAsia="宋体" w:hAnsi="宋体" w:cs="宋体" w:hint="eastAsia"/>
                <w:spacing w:val="-2"/>
                <w:sz w:val="21"/>
                <w:szCs w:val="21"/>
              </w:rPr>
              <w:t>供应商统一社会</w:t>
            </w:r>
            <w:r>
              <w:rPr>
                <w:rFonts w:ascii="宋体" w:eastAsia="宋体" w:hAnsi="宋体" w:cs="宋体" w:hint="eastAsia"/>
                <w:sz w:val="21"/>
                <w:szCs w:val="21"/>
              </w:rPr>
              <w:t xml:space="preserve"> </w:t>
            </w:r>
            <w:r>
              <w:rPr>
                <w:rFonts w:ascii="宋体" w:eastAsia="宋体" w:hAnsi="宋体" w:cs="宋体" w:hint="eastAsia"/>
                <w:spacing w:val="-3"/>
                <w:sz w:val="21"/>
                <w:szCs w:val="21"/>
              </w:rPr>
              <w:t>信用代码</w:t>
            </w:r>
          </w:p>
        </w:tc>
        <w:tc>
          <w:tcPr>
            <w:tcW w:w="2988" w:type="dxa"/>
            <w:gridSpan w:val="2"/>
            <w:vAlign w:val="center"/>
          </w:tcPr>
          <w:p w:rsidR="00774453" w:rsidRDefault="00774453">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774453">
        <w:trPr>
          <w:trHeight w:val="629"/>
          <w:jc w:val="center"/>
        </w:trPr>
        <w:tc>
          <w:tcPr>
            <w:tcW w:w="8945" w:type="dxa"/>
            <w:gridSpan w:val="8"/>
          </w:tcPr>
          <w:p w:rsidR="00774453" w:rsidRDefault="00874692">
            <w:pPr>
              <w:pStyle w:val="TableText"/>
              <w:spacing w:before="175" w:line="198" w:lineRule="auto"/>
              <w:ind w:left="2683"/>
              <w:rPr>
                <w:rFonts w:ascii="宋体" w:eastAsia="宋体" w:hAnsi="宋体" w:cs="宋体"/>
                <w:sz w:val="21"/>
                <w:szCs w:val="21"/>
              </w:rPr>
            </w:pPr>
            <w:r>
              <w:rPr>
                <w:rFonts w:ascii="宋体" w:eastAsia="宋体" w:hAnsi="宋体" w:cs="宋体" w:hint="eastAsia"/>
                <w:b/>
                <w:bCs/>
                <w:sz w:val="21"/>
                <w:szCs w:val="21"/>
              </w:rPr>
              <w:t>投标（响应）供应商相关人员情况</w:t>
            </w:r>
          </w:p>
        </w:tc>
      </w:tr>
      <w:tr w:rsidR="00774453">
        <w:trPr>
          <w:trHeight w:val="705"/>
          <w:jc w:val="center"/>
        </w:trPr>
        <w:tc>
          <w:tcPr>
            <w:tcW w:w="740" w:type="dxa"/>
          </w:tcPr>
          <w:p w:rsidR="00774453" w:rsidRDefault="00874692">
            <w:pPr>
              <w:pStyle w:val="TableText"/>
              <w:spacing w:before="217"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774453" w:rsidRDefault="00874692">
            <w:pPr>
              <w:pStyle w:val="TableText"/>
              <w:spacing w:before="213" w:line="202" w:lineRule="auto"/>
              <w:ind w:left="916"/>
              <w:rPr>
                <w:rFonts w:ascii="宋体" w:eastAsia="宋体" w:hAnsi="宋体" w:cs="宋体"/>
                <w:sz w:val="21"/>
                <w:szCs w:val="21"/>
              </w:rPr>
            </w:pPr>
            <w:r>
              <w:rPr>
                <w:rFonts w:ascii="宋体" w:eastAsia="宋体" w:hAnsi="宋体" w:cs="宋体" w:hint="eastAsia"/>
                <w:spacing w:val="-6"/>
                <w:sz w:val="21"/>
                <w:szCs w:val="21"/>
              </w:rPr>
              <w:t>职务</w:t>
            </w:r>
          </w:p>
        </w:tc>
        <w:tc>
          <w:tcPr>
            <w:tcW w:w="946" w:type="dxa"/>
          </w:tcPr>
          <w:p w:rsidR="00774453" w:rsidRDefault="00874692">
            <w:pPr>
              <w:pStyle w:val="TableText"/>
              <w:spacing w:before="213" w:line="203" w:lineRule="auto"/>
              <w:ind w:left="245"/>
              <w:rPr>
                <w:rFonts w:ascii="宋体" w:eastAsia="宋体" w:hAnsi="宋体" w:cs="宋体"/>
                <w:sz w:val="21"/>
                <w:szCs w:val="21"/>
              </w:rPr>
            </w:pPr>
            <w:r>
              <w:rPr>
                <w:rFonts w:ascii="宋体" w:eastAsia="宋体" w:hAnsi="宋体" w:cs="宋体" w:hint="eastAsia"/>
                <w:spacing w:val="-4"/>
                <w:sz w:val="21"/>
                <w:szCs w:val="21"/>
              </w:rPr>
              <w:t>姓名</w:t>
            </w:r>
          </w:p>
        </w:tc>
        <w:tc>
          <w:tcPr>
            <w:tcW w:w="1990" w:type="dxa"/>
            <w:gridSpan w:val="2"/>
          </w:tcPr>
          <w:p w:rsidR="00774453" w:rsidRDefault="00874692">
            <w:pPr>
              <w:pStyle w:val="TableText"/>
              <w:spacing w:before="214" w:line="203" w:lineRule="auto"/>
              <w:ind w:left="410"/>
              <w:rPr>
                <w:rFonts w:ascii="宋体" w:eastAsia="宋体" w:hAnsi="宋体" w:cs="宋体"/>
                <w:sz w:val="21"/>
                <w:szCs w:val="21"/>
              </w:rPr>
            </w:pPr>
            <w:r>
              <w:rPr>
                <w:rFonts w:ascii="宋体" w:eastAsia="宋体" w:hAnsi="宋体" w:cs="宋体" w:hint="eastAsia"/>
                <w:spacing w:val="-3"/>
                <w:sz w:val="21"/>
                <w:szCs w:val="21"/>
              </w:rPr>
              <w:t>身份证号码</w:t>
            </w:r>
          </w:p>
        </w:tc>
        <w:tc>
          <w:tcPr>
            <w:tcW w:w="1499" w:type="dxa"/>
          </w:tcPr>
          <w:p w:rsidR="00774453" w:rsidRDefault="00874692">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rsidR="00774453" w:rsidRDefault="00874692">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774453">
        <w:trPr>
          <w:trHeight w:val="924"/>
          <w:jc w:val="center"/>
        </w:trPr>
        <w:tc>
          <w:tcPr>
            <w:tcW w:w="740" w:type="dxa"/>
          </w:tcPr>
          <w:p w:rsidR="00774453" w:rsidRDefault="00774453">
            <w:pPr>
              <w:spacing w:line="252" w:lineRule="auto"/>
              <w:rPr>
                <w:rFonts w:ascii="宋体" w:hAnsi="宋体" w:cs="宋体"/>
                <w:szCs w:val="21"/>
              </w:rPr>
            </w:pPr>
          </w:p>
          <w:p w:rsidR="00774453" w:rsidRDefault="00874692">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774453" w:rsidRDefault="00874692">
            <w:pPr>
              <w:pStyle w:val="TableText"/>
              <w:spacing w:before="174" w:line="235" w:lineRule="auto"/>
              <w:ind w:left="240" w:right="116" w:hanging="101"/>
              <w:rPr>
                <w:rFonts w:ascii="宋体" w:eastAsia="宋体" w:hAnsi="宋体" w:cs="宋体"/>
                <w:sz w:val="21"/>
                <w:szCs w:val="21"/>
              </w:rPr>
            </w:pPr>
            <w:r>
              <w:rPr>
                <w:rFonts w:ascii="宋体" w:eastAsia="宋体" w:hAnsi="宋体" w:cs="宋体" w:hint="eastAsia"/>
                <w:spacing w:val="-6"/>
                <w:sz w:val="21"/>
                <w:szCs w:val="21"/>
              </w:rPr>
              <w:t>法定代表人/单位负责人/主要经营负责人</w:t>
            </w:r>
          </w:p>
        </w:tc>
        <w:tc>
          <w:tcPr>
            <w:tcW w:w="946" w:type="dxa"/>
            <w:vAlign w:val="center"/>
          </w:tcPr>
          <w:p w:rsidR="00774453" w:rsidRDefault="00774453">
            <w:pPr>
              <w:jc w:val="center"/>
              <w:rPr>
                <w:rFonts w:ascii="宋体" w:hAnsi="宋体" w:cs="宋体"/>
                <w:szCs w:val="21"/>
              </w:rPr>
            </w:pPr>
          </w:p>
        </w:tc>
        <w:tc>
          <w:tcPr>
            <w:tcW w:w="1990" w:type="dxa"/>
            <w:gridSpan w:val="2"/>
            <w:vAlign w:val="center"/>
          </w:tcPr>
          <w:p w:rsidR="00774453" w:rsidRDefault="00774453">
            <w:pPr>
              <w:jc w:val="center"/>
              <w:rPr>
                <w:rFonts w:ascii="宋体" w:hAnsi="宋体" w:cs="宋体"/>
                <w:szCs w:val="21"/>
              </w:rPr>
            </w:pPr>
          </w:p>
        </w:tc>
        <w:tc>
          <w:tcPr>
            <w:tcW w:w="1499" w:type="dxa"/>
            <w:vAlign w:val="center"/>
          </w:tcPr>
          <w:p w:rsidR="00774453" w:rsidRDefault="00774453">
            <w:pPr>
              <w:jc w:val="center"/>
              <w:rPr>
                <w:rFonts w:ascii="宋体" w:hAnsi="宋体" w:cs="宋体"/>
                <w:szCs w:val="21"/>
              </w:rPr>
            </w:pPr>
          </w:p>
        </w:tc>
        <w:tc>
          <w:tcPr>
            <w:tcW w:w="1489" w:type="dxa"/>
            <w:vAlign w:val="center"/>
          </w:tcPr>
          <w:p w:rsidR="00774453" w:rsidRDefault="00774453">
            <w:pPr>
              <w:jc w:val="center"/>
              <w:rPr>
                <w:rFonts w:ascii="宋体" w:hAnsi="宋体" w:cs="宋体"/>
                <w:szCs w:val="21"/>
              </w:rPr>
            </w:pPr>
          </w:p>
        </w:tc>
      </w:tr>
      <w:tr w:rsidR="00774453">
        <w:trPr>
          <w:trHeight w:val="629"/>
          <w:jc w:val="center"/>
        </w:trPr>
        <w:tc>
          <w:tcPr>
            <w:tcW w:w="740" w:type="dxa"/>
          </w:tcPr>
          <w:p w:rsidR="00774453" w:rsidRDefault="00874692">
            <w:pPr>
              <w:pStyle w:val="TableText"/>
              <w:spacing w:before="21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774453" w:rsidRDefault="00874692">
            <w:pPr>
              <w:pStyle w:val="TableText"/>
              <w:spacing w:before="190" w:line="202" w:lineRule="auto"/>
              <w:ind w:left="161"/>
              <w:rPr>
                <w:rFonts w:ascii="宋体" w:eastAsia="宋体" w:hAnsi="宋体" w:cs="宋体"/>
                <w:sz w:val="21"/>
                <w:szCs w:val="21"/>
              </w:rPr>
            </w:pPr>
            <w:r>
              <w:rPr>
                <w:rFonts w:ascii="宋体" w:eastAsia="宋体" w:hAnsi="宋体" w:cs="宋体" w:hint="eastAsia"/>
                <w:spacing w:val="-2"/>
                <w:sz w:val="21"/>
                <w:szCs w:val="21"/>
              </w:rPr>
              <w:t>项目投标授权代表人</w:t>
            </w:r>
          </w:p>
        </w:tc>
        <w:tc>
          <w:tcPr>
            <w:tcW w:w="946" w:type="dxa"/>
            <w:vAlign w:val="center"/>
          </w:tcPr>
          <w:p w:rsidR="00774453" w:rsidRDefault="00774453">
            <w:pPr>
              <w:jc w:val="center"/>
              <w:rPr>
                <w:rFonts w:ascii="宋体" w:hAnsi="宋体" w:cs="宋体"/>
                <w:szCs w:val="21"/>
              </w:rPr>
            </w:pPr>
          </w:p>
        </w:tc>
        <w:tc>
          <w:tcPr>
            <w:tcW w:w="1990" w:type="dxa"/>
            <w:gridSpan w:val="2"/>
            <w:vAlign w:val="center"/>
          </w:tcPr>
          <w:p w:rsidR="00774453" w:rsidRDefault="00774453">
            <w:pPr>
              <w:jc w:val="center"/>
              <w:rPr>
                <w:rFonts w:ascii="宋体" w:hAnsi="宋体" w:cs="宋体"/>
                <w:szCs w:val="21"/>
              </w:rPr>
            </w:pPr>
          </w:p>
        </w:tc>
        <w:tc>
          <w:tcPr>
            <w:tcW w:w="1499" w:type="dxa"/>
            <w:vAlign w:val="center"/>
          </w:tcPr>
          <w:p w:rsidR="00774453" w:rsidRDefault="00774453">
            <w:pPr>
              <w:jc w:val="center"/>
              <w:rPr>
                <w:rFonts w:ascii="宋体" w:hAnsi="宋体" w:cs="宋体"/>
                <w:szCs w:val="21"/>
              </w:rPr>
            </w:pPr>
          </w:p>
        </w:tc>
        <w:tc>
          <w:tcPr>
            <w:tcW w:w="1489" w:type="dxa"/>
            <w:vAlign w:val="center"/>
          </w:tcPr>
          <w:p w:rsidR="00774453" w:rsidRDefault="00774453">
            <w:pPr>
              <w:jc w:val="center"/>
              <w:rPr>
                <w:rFonts w:ascii="宋体" w:hAnsi="宋体" w:cs="宋体"/>
                <w:szCs w:val="21"/>
              </w:rPr>
            </w:pPr>
          </w:p>
        </w:tc>
      </w:tr>
      <w:tr w:rsidR="00774453">
        <w:trPr>
          <w:trHeight w:val="629"/>
          <w:jc w:val="center"/>
        </w:trPr>
        <w:tc>
          <w:tcPr>
            <w:tcW w:w="740" w:type="dxa"/>
          </w:tcPr>
          <w:p w:rsidR="00774453" w:rsidRDefault="00874692">
            <w:pPr>
              <w:pStyle w:val="TableText"/>
              <w:spacing w:before="210" w:line="167" w:lineRule="auto"/>
              <w:ind w:left="321"/>
              <w:rPr>
                <w:rFonts w:ascii="宋体" w:eastAsia="宋体" w:hAnsi="宋体" w:cs="宋体"/>
                <w:sz w:val="21"/>
                <w:szCs w:val="21"/>
              </w:rPr>
            </w:pPr>
            <w:r>
              <w:rPr>
                <w:rFonts w:ascii="宋体" w:eastAsia="宋体" w:hAnsi="宋体" w:cs="宋体" w:hint="eastAsia"/>
                <w:sz w:val="21"/>
                <w:szCs w:val="21"/>
              </w:rPr>
              <w:t>3</w:t>
            </w:r>
          </w:p>
        </w:tc>
        <w:tc>
          <w:tcPr>
            <w:tcW w:w="2281" w:type="dxa"/>
            <w:gridSpan w:val="2"/>
          </w:tcPr>
          <w:p w:rsidR="00774453" w:rsidRDefault="00874692">
            <w:pPr>
              <w:pStyle w:val="TableText"/>
              <w:spacing w:before="178" w:line="201" w:lineRule="auto"/>
              <w:ind w:left="551"/>
              <w:rPr>
                <w:rFonts w:ascii="宋体" w:eastAsia="宋体" w:hAnsi="宋体" w:cs="宋体"/>
                <w:sz w:val="21"/>
                <w:szCs w:val="21"/>
              </w:rPr>
            </w:pPr>
            <w:r>
              <w:rPr>
                <w:rFonts w:ascii="宋体" w:eastAsia="宋体" w:hAnsi="宋体" w:cs="宋体" w:hint="eastAsia"/>
                <w:spacing w:val="-3"/>
                <w:sz w:val="21"/>
                <w:szCs w:val="21"/>
              </w:rPr>
              <w:t>项目负责人</w:t>
            </w:r>
          </w:p>
        </w:tc>
        <w:tc>
          <w:tcPr>
            <w:tcW w:w="946" w:type="dxa"/>
            <w:vAlign w:val="center"/>
          </w:tcPr>
          <w:p w:rsidR="00774453" w:rsidRDefault="00774453">
            <w:pPr>
              <w:jc w:val="center"/>
              <w:rPr>
                <w:rFonts w:ascii="宋体" w:hAnsi="宋体" w:cs="宋体"/>
                <w:szCs w:val="21"/>
              </w:rPr>
            </w:pPr>
          </w:p>
        </w:tc>
        <w:tc>
          <w:tcPr>
            <w:tcW w:w="1990" w:type="dxa"/>
            <w:gridSpan w:val="2"/>
            <w:vAlign w:val="center"/>
          </w:tcPr>
          <w:p w:rsidR="00774453" w:rsidRDefault="00774453">
            <w:pPr>
              <w:jc w:val="center"/>
              <w:rPr>
                <w:rFonts w:ascii="宋体" w:hAnsi="宋体" w:cs="宋体"/>
                <w:szCs w:val="21"/>
              </w:rPr>
            </w:pPr>
          </w:p>
        </w:tc>
        <w:tc>
          <w:tcPr>
            <w:tcW w:w="1499" w:type="dxa"/>
            <w:vAlign w:val="center"/>
          </w:tcPr>
          <w:p w:rsidR="00774453" w:rsidRDefault="00774453">
            <w:pPr>
              <w:jc w:val="center"/>
              <w:rPr>
                <w:rFonts w:ascii="宋体" w:hAnsi="宋体" w:cs="宋体"/>
                <w:szCs w:val="21"/>
              </w:rPr>
            </w:pPr>
          </w:p>
        </w:tc>
        <w:tc>
          <w:tcPr>
            <w:tcW w:w="1489" w:type="dxa"/>
            <w:vAlign w:val="center"/>
          </w:tcPr>
          <w:p w:rsidR="00774453" w:rsidRDefault="00774453">
            <w:pPr>
              <w:jc w:val="center"/>
              <w:rPr>
                <w:rFonts w:ascii="宋体" w:hAnsi="宋体" w:cs="宋体"/>
                <w:szCs w:val="21"/>
              </w:rPr>
            </w:pPr>
          </w:p>
        </w:tc>
      </w:tr>
      <w:tr w:rsidR="00774453">
        <w:trPr>
          <w:trHeight w:val="629"/>
          <w:jc w:val="center"/>
        </w:trPr>
        <w:tc>
          <w:tcPr>
            <w:tcW w:w="740" w:type="dxa"/>
          </w:tcPr>
          <w:p w:rsidR="00774453" w:rsidRDefault="00874692">
            <w:pPr>
              <w:pStyle w:val="TableText"/>
              <w:spacing w:before="210"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2281" w:type="dxa"/>
            <w:gridSpan w:val="2"/>
          </w:tcPr>
          <w:p w:rsidR="00774453" w:rsidRDefault="00874692">
            <w:pPr>
              <w:pStyle w:val="TableText"/>
              <w:spacing w:before="176" w:line="202" w:lineRule="auto"/>
              <w:ind w:left="440"/>
              <w:rPr>
                <w:rFonts w:ascii="宋体" w:eastAsia="宋体" w:hAnsi="宋体" w:cs="宋体"/>
                <w:sz w:val="21"/>
                <w:szCs w:val="21"/>
              </w:rPr>
            </w:pPr>
            <w:r>
              <w:rPr>
                <w:rFonts w:ascii="宋体" w:eastAsia="宋体" w:hAnsi="宋体" w:cs="宋体" w:hint="eastAsia"/>
                <w:spacing w:val="-4"/>
                <w:sz w:val="21"/>
                <w:szCs w:val="21"/>
              </w:rPr>
              <w:t>主要技术人员</w:t>
            </w:r>
          </w:p>
        </w:tc>
        <w:tc>
          <w:tcPr>
            <w:tcW w:w="946" w:type="dxa"/>
            <w:vAlign w:val="center"/>
          </w:tcPr>
          <w:p w:rsidR="00774453" w:rsidRDefault="00774453">
            <w:pPr>
              <w:jc w:val="center"/>
              <w:rPr>
                <w:rFonts w:ascii="宋体" w:hAnsi="宋体" w:cs="宋体"/>
                <w:szCs w:val="21"/>
              </w:rPr>
            </w:pPr>
          </w:p>
        </w:tc>
        <w:tc>
          <w:tcPr>
            <w:tcW w:w="1990" w:type="dxa"/>
            <w:gridSpan w:val="2"/>
            <w:vAlign w:val="center"/>
          </w:tcPr>
          <w:p w:rsidR="00774453" w:rsidRDefault="00774453">
            <w:pPr>
              <w:jc w:val="center"/>
              <w:rPr>
                <w:rFonts w:ascii="宋体" w:hAnsi="宋体" w:cs="宋体"/>
                <w:szCs w:val="21"/>
              </w:rPr>
            </w:pPr>
          </w:p>
        </w:tc>
        <w:tc>
          <w:tcPr>
            <w:tcW w:w="1499" w:type="dxa"/>
            <w:vAlign w:val="center"/>
          </w:tcPr>
          <w:p w:rsidR="00774453" w:rsidRDefault="00774453">
            <w:pPr>
              <w:jc w:val="center"/>
              <w:rPr>
                <w:rFonts w:ascii="宋体" w:hAnsi="宋体" w:cs="宋体"/>
                <w:szCs w:val="21"/>
              </w:rPr>
            </w:pPr>
          </w:p>
        </w:tc>
        <w:tc>
          <w:tcPr>
            <w:tcW w:w="1489" w:type="dxa"/>
            <w:vAlign w:val="center"/>
          </w:tcPr>
          <w:p w:rsidR="00774453" w:rsidRDefault="00774453">
            <w:pPr>
              <w:jc w:val="center"/>
              <w:rPr>
                <w:rFonts w:ascii="宋体" w:hAnsi="宋体" w:cs="宋体"/>
                <w:szCs w:val="21"/>
              </w:rPr>
            </w:pPr>
          </w:p>
        </w:tc>
      </w:tr>
      <w:tr w:rsidR="00774453">
        <w:trPr>
          <w:trHeight w:val="629"/>
          <w:jc w:val="center"/>
        </w:trPr>
        <w:tc>
          <w:tcPr>
            <w:tcW w:w="740" w:type="dxa"/>
          </w:tcPr>
          <w:p w:rsidR="00774453" w:rsidRDefault="00874692">
            <w:pPr>
              <w:pStyle w:val="TableText"/>
              <w:spacing w:before="215"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2281" w:type="dxa"/>
            <w:gridSpan w:val="2"/>
          </w:tcPr>
          <w:p w:rsidR="00774453" w:rsidRDefault="00874692">
            <w:pPr>
              <w:pStyle w:val="TableText"/>
              <w:spacing w:before="178" w:line="202" w:lineRule="auto"/>
              <w:ind w:left="189"/>
              <w:rPr>
                <w:rFonts w:ascii="宋体" w:eastAsia="宋体" w:hAnsi="宋体" w:cs="宋体"/>
                <w:sz w:val="21"/>
                <w:szCs w:val="21"/>
              </w:rPr>
            </w:pPr>
            <w:r>
              <w:rPr>
                <w:rFonts w:ascii="宋体" w:eastAsia="宋体" w:hAnsi="宋体" w:cs="宋体" w:hint="eastAsia"/>
                <w:spacing w:val="-2"/>
                <w:sz w:val="21"/>
                <w:szCs w:val="21"/>
              </w:rPr>
              <w:t>投标文件编制人员</w:t>
            </w:r>
          </w:p>
        </w:tc>
        <w:tc>
          <w:tcPr>
            <w:tcW w:w="946" w:type="dxa"/>
            <w:vAlign w:val="center"/>
          </w:tcPr>
          <w:p w:rsidR="00774453" w:rsidRDefault="00774453">
            <w:pPr>
              <w:jc w:val="center"/>
              <w:rPr>
                <w:rFonts w:ascii="宋体" w:hAnsi="宋体" w:cs="宋体"/>
                <w:szCs w:val="21"/>
              </w:rPr>
            </w:pPr>
          </w:p>
        </w:tc>
        <w:tc>
          <w:tcPr>
            <w:tcW w:w="1990" w:type="dxa"/>
            <w:gridSpan w:val="2"/>
            <w:vAlign w:val="center"/>
          </w:tcPr>
          <w:p w:rsidR="00774453" w:rsidRDefault="00774453">
            <w:pPr>
              <w:jc w:val="center"/>
              <w:rPr>
                <w:rFonts w:ascii="宋体" w:hAnsi="宋体" w:cs="宋体"/>
                <w:szCs w:val="21"/>
              </w:rPr>
            </w:pPr>
          </w:p>
        </w:tc>
        <w:tc>
          <w:tcPr>
            <w:tcW w:w="1499" w:type="dxa"/>
            <w:vAlign w:val="center"/>
          </w:tcPr>
          <w:p w:rsidR="00774453" w:rsidRDefault="00774453">
            <w:pPr>
              <w:jc w:val="center"/>
              <w:rPr>
                <w:rFonts w:ascii="宋体" w:hAnsi="宋体" w:cs="宋体"/>
                <w:szCs w:val="21"/>
              </w:rPr>
            </w:pPr>
          </w:p>
        </w:tc>
        <w:tc>
          <w:tcPr>
            <w:tcW w:w="1489" w:type="dxa"/>
            <w:vAlign w:val="center"/>
          </w:tcPr>
          <w:p w:rsidR="00774453" w:rsidRDefault="00774453">
            <w:pPr>
              <w:jc w:val="center"/>
              <w:rPr>
                <w:rFonts w:ascii="宋体" w:hAnsi="宋体" w:cs="宋体"/>
                <w:szCs w:val="21"/>
              </w:rPr>
            </w:pPr>
          </w:p>
        </w:tc>
      </w:tr>
      <w:tr w:rsidR="00774453">
        <w:trPr>
          <w:trHeight w:val="629"/>
          <w:jc w:val="center"/>
        </w:trPr>
        <w:tc>
          <w:tcPr>
            <w:tcW w:w="8945" w:type="dxa"/>
            <w:gridSpan w:val="8"/>
          </w:tcPr>
          <w:p w:rsidR="00774453" w:rsidRDefault="00874692">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rPr>
              <w:t>说明：</w:t>
            </w:r>
            <w:r>
              <w:rPr>
                <w:rFonts w:ascii="宋体" w:eastAsia="宋体" w:hAnsi="宋体" w:cs="宋体" w:hint="eastAsia"/>
                <w:b/>
                <w:bCs/>
                <w:spacing w:val="-1"/>
                <w:sz w:val="21"/>
                <w:szCs w:val="21"/>
                <w:lang w:eastAsia="zh-CN"/>
              </w:rPr>
              <w:t>1.</w:t>
            </w:r>
            <w:r>
              <w:rPr>
                <w:rFonts w:ascii="宋体" w:eastAsia="宋体" w:hAnsi="宋体" w:cs="宋体" w:hint="eastAsia"/>
                <w:b/>
                <w:bCs/>
                <w:spacing w:val="-1"/>
                <w:sz w:val="21"/>
                <w:szCs w:val="21"/>
              </w:rPr>
              <w:t>同一职务有多人担任（如主要技术人员）</w:t>
            </w:r>
            <w:r>
              <w:rPr>
                <w:rFonts w:ascii="宋体" w:eastAsia="宋体" w:hAnsi="宋体" w:cs="宋体" w:hint="eastAsia"/>
                <w:b/>
                <w:bCs/>
                <w:spacing w:val="-1"/>
                <w:sz w:val="21"/>
                <w:szCs w:val="21"/>
                <w:lang w:eastAsia="zh-CN"/>
              </w:rPr>
              <w:t>的</w:t>
            </w:r>
            <w:r>
              <w:rPr>
                <w:rFonts w:ascii="宋体" w:eastAsia="宋体" w:hAnsi="宋体" w:cs="宋体" w:hint="eastAsia"/>
                <w:b/>
                <w:bCs/>
                <w:spacing w:val="-1"/>
                <w:sz w:val="21"/>
                <w:szCs w:val="21"/>
              </w:rPr>
              <w:t>，应分行填写。</w:t>
            </w:r>
          </w:p>
          <w:p w:rsidR="00774453" w:rsidRDefault="00874692">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2.同一人员可以担任多个职务。上述项目负责人、主要技术人员必须为供应商本单位人员。</w:t>
            </w:r>
          </w:p>
        </w:tc>
      </w:tr>
      <w:tr w:rsidR="00774453">
        <w:trPr>
          <w:trHeight w:val="629"/>
          <w:jc w:val="center"/>
        </w:trPr>
        <w:tc>
          <w:tcPr>
            <w:tcW w:w="8945" w:type="dxa"/>
            <w:gridSpan w:val="8"/>
          </w:tcPr>
          <w:p w:rsidR="00774453" w:rsidRDefault="00874692">
            <w:pPr>
              <w:pStyle w:val="TableText"/>
              <w:spacing w:before="177" w:line="198" w:lineRule="auto"/>
              <w:ind w:left="2683"/>
              <w:rPr>
                <w:rFonts w:ascii="宋体" w:eastAsia="宋体" w:hAnsi="宋体" w:cs="宋体"/>
                <w:sz w:val="21"/>
                <w:szCs w:val="21"/>
              </w:rPr>
            </w:pPr>
            <w:r>
              <w:rPr>
                <w:rFonts w:ascii="宋体" w:eastAsia="宋体" w:hAnsi="宋体" w:cs="宋体" w:hint="eastAsia"/>
                <w:b/>
                <w:bCs/>
                <w:sz w:val="21"/>
                <w:szCs w:val="21"/>
              </w:rPr>
              <w:t>投标（响应）供应商关联关系情况</w:t>
            </w:r>
          </w:p>
        </w:tc>
      </w:tr>
      <w:tr w:rsidR="00774453">
        <w:trPr>
          <w:trHeight w:val="629"/>
          <w:jc w:val="center"/>
        </w:trPr>
        <w:tc>
          <w:tcPr>
            <w:tcW w:w="740" w:type="dxa"/>
          </w:tcPr>
          <w:p w:rsidR="00774453" w:rsidRDefault="00874692">
            <w:pPr>
              <w:pStyle w:val="TableText"/>
              <w:spacing w:before="178"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774453" w:rsidRDefault="00874692">
            <w:pPr>
              <w:pStyle w:val="TableText"/>
              <w:spacing w:before="177" w:line="202" w:lineRule="auto"/>
              <w:ind w:left="436"/>
              <w:rPr>
                <w:rFonts w:ascii="宋体" w:eastAsia="宋体" w:hAnsi="宋体" w:cs="宋体"/>
                <w:sz w:val="21"/>
                <w:szCs w:val="21"/>
              </w:rPr>
            </w:pPr>
            <w:r>
              <w:rPr>
                <w:rFonts w:ascii="宋体" w:eastAsia="宋体" w:hAnsi="宋体" w:cs="宋体" w:hint="eastAsia"/>
                <w:spacing w:val="-3"/>
                <w:sz w:val="21"/>
                <w:szCs w:val="21"/>
              </w:rPr>
              <w:t>关联关系类型</w:t>
            </w:r>
          </w:p>
        </w:tc>
        <w:tc>
          <w:tcPr>
            <w:tcW w:w="1737" w:type="dxa"/>
            <w:gridSpan w:val="2"/>
          </w:tcPr>
          <w:p w:rsidR="00774453" w:rsidRDefault="00874692">
            <w:pPr>
              <w:pStyle w:val="TableText"/>
              <w:spacing w:before="177" w:line="203" w:lineRule="auto"/>
              <w:ind w:left="166"/>
              <w:rPr>
                <w:rFonts w:ascii="宋体" w:eastAsia="宋体" w:hAnsi="宋体" w:cs="宋体"/>
                <w:sz w:val="21"/>
                <w:szCs w:val="21"/>
              </w:rPr>
            </w:pPr>
            <w:r>
              <w:rPr>
                <w:rFonts w:ascii="宋体" w:eastAsia="宋体" w:hAnsi="宋体" w:cs="宋体" w:hint="eastAsia"/>
                <w:spacing w:val="-3"/>
                <w:sz w:val="21"/>
                <w:szCs w:val="21"/>
              </w:rPr>
              <w:t>关联主体名称</w:t>
            </w:r>
          </w:p>
        </w:tc>
        <w:tc>
          <w:tcPr>
            <w:tcW w:w="4187" w:type="dxa"/>
            <w:gridSpan w:val="3"/>
          </w:tcPr>
          <w:p w:rsidR="00774453" w:rsidRDefault="00874692">
            <w:pPr>
              <w:pStyle w:val="TableText"/>
              <w:spacing w:before="177" w:line="204" w:lineRule="auto"/>
              <w:ind w:left="1862"/>
              <w:rPr>
                <w:rFonts w:ascii="宋体" w:eastAsia="宋体" w:hAnsi="宋体" w:cs="宋体"/>
                <w:sz w:val="21"/>
                <w:szCs w:val="21"/>
              </w:rPr>
            </w:pPr>
            <w:r>
              <w:rPr>
                <w:rFonts w:ascii="宋体" w:eastAsia="宋体" w:hAnsi="宋体" w:cs="宋体" w:hint="eastAsia"/>
                <w:spacing w:val="-4"/>
                <w:sz w:val="21"/>
                <w:szCs w:val="21"/>
              </w:rPr>
              <w:t>备注</w:t>
            </w:r>
          </w:p>
        </w:tc>
      </w:tr>
      <w:tr w:rsidR="00774453">
        <w:trPr>
          <w:trHeight w:val="1582"/>
          <w:jc w:val="center"/>
        </w:trPr>
        <w:tc>
          <w:tcPr>
            <w:tcW w:w="740" w:type="dxa"/>
          </w:tcPr>
          <w:p w:rsidR="00774453" w:rsidRDefault="00774453">
            <w:pPr>
              <w:spacing w:line="290" w:lineRule="auto"/>
              <w:rPr>
                <w:rFonts w:ascii="宋体" w:hAnsi="宋体" w:cs="宋体"/>
                <w:szCs w:val="21"/>
              </w:rPr>
            </w:pPr>
          </w:p>
          <w:p w:rsidR="00774453" w:rsidRDefault="00774453">
            <w:pPr>
              <w:spacing w:line="290" w:lineRule="auto"/>
              <w:rPr>
                <w:rFonts w:ascii="宋体" w:hAnsi="宋体" w:cs="宋体"/>
                <w:szCs w:val="21"/>
              </w:rPr>
            </w:pPr>
          </w:p>
          <w:p w:rsidR="00774453" w:rsidRDefault="00874692">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774453" w:rsidRDefault="00774453">
            <w:pPr>
              <w:spacing w:line="274" w:lineRule="auto"/>
              <w:rPr>
                <w:rFonts w:ascii="宋体" w:hAnsi="宋体" w:cs="宋体"/>
                <w:szCs w:val="21"/>
              </w:rPr>
            </w:pPr>
          </w:p>
          <w:p w:rsidR="00774453" w:rsidRDefault="00774453">
            <w:pPr>
              <w:spacing w:line="274" w:lineRule="auto"/>
              <w:rPr>
                <w:rFonts w:ascii="宋体" w:hAnsi="宋体" w:cs="宋体"/>
                <w:szCs w:val="21"/>
              </w:rPr>
            </w:pPr>
          </w:p>
          <w:p w:rsidR="00774453" w:rsidRDefault="00874692">
            <w:pPr>
              <w:pStyle w:val="TableText"/>
              <w:spacing w:before="103" w:line="203" w:lineRule="auto"/>
              <w:ind w:left="671"/>
              <w:rPr>
                <w:rFonts w:ascii="宋体" w:eastAsia="宋体" w:hAnsi="宋体" w:cs="宋体"/>
                <w:sz w:val="21"/>
                <w:szCs w:val="21"/>
              </w:rPr>
            </w:pPr>
            <w:r>
              <w:rPr>
                <w:rFonts w:ascii="宋体" w:eastAsia="宋体" w:hAnsi="宋体" w:cs="宋体" w:hint="eastAsia"/>
                <w:spacing w:val="-3"/>
                <w:sz w:val="21"/>
                <w:szCs w:val="21"/>
              </w:rPr>
              <w:t>控股股东</w:t>
            </w:r>
          </w:p>
        </w:tc>
        <w:tc>
          <w:tcPr>
            <w:tcW w:w="1737" w:type="dxa"/>
            <w:gridSpan w:val="2"/>
            <w:vAlign w:val="center"/>
          </w:tcPr>
          <w:p w:rsidR="00774453" w:rsidRDefault="00774453">
            <w:pPr>
              <w:jc w:val="center"/>
              <w:rPr>
                <w:rFonts w:ascii="宋体" w:hAnsi="宋体" w:cs="宋体"/>
                <w:szCs w:val="21"/>
              </w:rPr>
            </w:pPr>
          </w:p>
        </w:tc>
        <w:tc>
          <w:tcPr>
            <w:tcW w:w="4187" w:type="dxa"/>
            <w:gridSpan w:val="3"/>
            <w:vAlign w:val="center"/>
          </w:tcPr>
          <w:p w:rsidR="00774453" w:rsidRDefault="00874692">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rPr>
            </w:pPr>
            <w:r>
              <w:rPr>
                <w:rFonts w:ascii="宋体" w:eastAsia="宋体" w:hAnsi="宋体" w:cs="宋体" w:hint="eastAsia"/>
                <w:spacing w:val="-1"/>
                <w:sz w:val="21"/>
                <w:szCs w:val="21"/>
              </w:rPr>
              <w:t>指出资额（或持有股份）占投标（响应）供应商资</w:t>
            </w:r>
            <w:r>
              <w:rPr>
                <w:rFonts w:ascii="宋体" w:eastAsia="宋体" w:hAnsi="宋体" w:cs="宋体" w:hint="eastAsia"/>
                <w:spacing w:val="-8"/>
                <w:sz w:val="21"/>
                <w:szCs w:val="21"/>
              </w:rPr>
              <w:t>本总额（或股本总额）50%以上的股东，以及出资额</w:t>
            </w:r>
            <w:r>
              <w:rPr>
                <w:rFonts w:ascii="宋体" w:eastAsia="宋体" w:hAnsi="宋体" w:cs="宋体" w:hint="eastAsia"/>
                <w:spacing w:val="-5"/>
                <w:sz w:val="21"/>
                <w:szCs w:val="21"/>
              </w:rPr>
              <w:t>（或持有股份）的比例虽然不足50%，但依</w:t>
            </w:r>
            <w:r>
              <w:rPr>
                <w:rFonts w:ascii="宋体" w:eastAsia="宋体" w:hAnsi="宋体" w:cs="宋体" w:hint="eastAsia"/>
                <w:spacing w:val="-6"/>
                <w:sz w:val="21"/>
                <w:szCs w:val="21"/>
              </w:rPr>
              <w:t>其出资</w:t>
            </w:r>
            <w:r>
              <w:rPr>
                <w:rFonts w:ascii="宋体" w:eastAsia="宋体" w:hAnsi="宋体" w:cs="宋体" w:hint="eastAsia"/>
                <w:spacing w:val="-9"/>
                <w:sz w:val="21"/>
                <w:szCs w:val="21"/>
              </w:rPr>
              <w:t>额（或持有股份）所享有的表决权已足以对投标（响</w:t>
            </w:r>
            <w:r>
              <w:rPr>
                <w:rFonts w:ascii="宋体" w:eastAsia="宋体" w:hAnsi="宋体" w:cs="宋体" w:hint="eastAsia"/>
                <w:sz w:val="21"/>
                <w:szCs w:val="21"/>
              </w:rPr>
              <w:t>应）供应商股东会（或股东大会）的决议产生重要</w:t>
            </w:r>
            <w:r>
              <w:rPr>
                <w:rFonts w:ascii="宋体" w:eastAsia="宋体" w:hAnsi="宋体" w:cs="宋体" w:hint="eastAsia"/>
                <w:spacing w:val="-2"/>
                <w:sz w:val="21"/>
                <w:szCs w:val="21"/>
              </w:rPr>
              <w:t>影响的股东。</w:t>
            </w:r>
          </w:p>
        </w:tc>
      </w:tr>
      <w:tr w:rsidR="00774453">
        <w:trPr>
          <w:trHeight w:val="705"/>
          <w:jc w:val="center"/>
        </w:trPr>
        <w:tc>
          <w:tcPr>
            <w:tcW w:w="740" w:type="dxa"/>
          </w:tcPr>
          <w:p w:rsidR="00774453" w:rsidRDefault="00874692">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774453" w:rsidRDefault="00874692">
            <w:pPr>
              <w:pStyle w:val="TableText"/>
              <w:spacing w:before="217" w:line="203" w:lineRule="auto"/>
              <w:ind w:left="678"/>
              <w:rPr>
                <w:rFonts w:ascii="宋体" w:eastAsia="宋体" w:hAnsi="宋体" w:cs="宋体"/>
                <w:sz w:val="21"/>
                <w:szCs w:val="21"/>
              </w:rPr>
            </w:pPr>
            <w:r>
              <w:rPr>
                <w:rFonts w:ascii="宋体" w:eastAsia="宋体" w:hAnsi="宋体" w:cs="宋体" w:hint="eastAsia"/>
                <w:spacing w:val="-5"/>
                <w:sz w:val="21"/>
                <w:szCs w:val="21"/>
              </w:rPr>
              <w:t>管理关系</w:t>
            </w:r>
          </w:p>
        </w:tc>
        <w:tc>
          <w:tcPr>
            <w:tcW w:w="1737" w:type="dxa"/>
            <w:gridSpan w:val="2"/>
            <w:vAlign w:val="center"/>
          </w:tcPr>
          <w:p w:rsidR="00774453" w:rsidRDefault="00774453">
            <w:pPr>
              <w:jc w:val="center"/>
              <w:rPr>
                <w:rFonts w:ascii="宋体" w:hAnsi="宋体" w:cs="宋体"/>
                <w:szCs w:val="21"/>
              </w:rPr>
            </w:pPr>
          </w:p>
        </w:tc>
        <w:tc>
          <w:tcPr>
            <w:tcW w:w="4187" w:type="dxa"/>
            <w:gridSpan w:val="3"/>
          </w:tcPr>
          <w:p w:rsidR="00774453" w:rsidRDefault="00874692">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rPr>
            </w:pPr>
            <w:r>
              <w:rPr>
                <w:rFonts w:ascii="宋体" w:eastAsia="宋体" w:hAnsi="宋体" w:cs="宋体" w:hint="eastAsia"/>
                <w:spacing w:val="-8"/>
                <w:sz w:val="21"/>
                <w:szCs w:val="21"/>
              </w:rPr>
              <w:t>指对投标（响应）供应商不具有出资持</w:t>
            </w:r>
            <w:r>
              <w:rPr>
                <w:rFonts w:ascii="宋体" w:eastAsia="宋体" w:hAnsi="宋体" w:cs="宋体" w:hint="eastAsia"/>
                <w:spacing w:val="-3"/>
                <w:sz w:val="21"/>
                <w:szCs w:val="21"/>
              </w:rPr>
              <w:t>股关系，但对其存在管理关系的主体。</w:t>
            </w:r>
          </w:p>
        </w:tc>
      </w:tr>
      <w:tr w:rsidR="00774453">
        <w:trPr>
          <w:trHeight w:val="541"/>
          <w:jc w:val="center"/>
        </w:trPr>
        <w:tc>
          <w:tcPr>
            <w:tcW w:w="8945" w:type="dxa"/>
            <w:gridSpan w:val="8"/>
          </w:tcPr>
          <w:p w:rsidR="00774453" w:rsidRDefault="00874692">
            <w:pPr>
              <w:pStyle w:val="TableText"/>
              <w:spacing w:before="42" w:line="180" w:lineRule="auto"/>
              <w:ind w:left="120"/>
              <w:rPr>
                <w:rFonts w:ascii="宋体" w:eastAsia="宋体" w:hAnsi="宋体" w:cs="宋体"/>
                <w:sz w:val="21"/>
                <w:szCs w:val="21"/>
              </w:rPr>
            </w:pPr>
            <w:r>
              <w:rPr>
                <w:rFonts w:ascii="宋体" w:eastAsia="宋体" w:hAnsi="宋体" w:cs="宋体" w:hint="eastAsia"/>
                <w:b/>
                <w:bCs/>
                <w:spacing w:val="-1"/>
                <w:sz w:val="21"/>
                <w:szCs w:val="21"/>
              </w:rPr>
              <w:t>说明：同一关联关系类型有多个主体的，应分行填写。</w:t>
            </w:r>
          </w:p>
        </w:tc>
      </w:tr>
    </w:tbl>
    <w:p w:rsidR="00774453" w:rsidRDefault="00874692">
      <w:pPr>
        <w:spacing w:line="360" w:lineRule="auto"/>
        <w:rPr>
          <w:rFonts w:ascii="宋体" w:hAnsi="宋体" w:cs="宋体"/>
        </w:rPr>
      </w:pPr>
      <w:r>
        <w:rPr>
          <w:rFonts w:ascii="宋体" w:hAnsi="宋体" w:cs="宋体" w:hint="eastAsia"/>
        </w:rPr>
        <w:t>填报要求：</w:t>
      </w:r>
    </w:p>
    <w:p w:rsidR="00774453" w:rsidRDefault="00874692">
      <w:pPr>
        <w:spacing w:line="360" w:lineRule="auto"/>
        <w:rPr>
          <w:rFonts w:ascii="宋体" w:hAnsi="宋体" w:cs="宋体"/>
          <w:b/>
          <w:bCs/>
        </w:rPr>
      </w:pPr>
      <w:r>
        <w:rPr>
          <w:rFonts w:ascii="宋体" w:hAnsi="宋体" w:cs="宋体" w:hint="eastAsia"/>
        </w:rPr>
        <w:t>★</w:t>
      </w:r>
      <w:r>
        <w:rPr>
          <w:rFonts w:ascii="宋体" w:hAnsi="宋体" w:cs="宋体" w:hint="eastAsia"/>
          <w:b/>
          <w:bCs/>
        </w:rPr>
        <w:t>1、投标（响应）供应商须如实填报《供应商基本情况表》并加盖投标（响应）供应商公章。</w:t>
      </w:r>
    </w:p>
    <w:p w:rsidR="00774453" w:rsidRDefault="00874692">
      <w:pPr>
        <w:spacing w:line="360" w:lineRule="auto"/>
        <w:rPr>
          <w:rFonts w:ascii="宋体" w:hAnsi="宋体" w:cs="宋体"/>
          <w:b/>
          <w:bCs/>
        </w:rPr>
      </w:pPr>
      <w:r>
        <w:rPr>
          <w:rFonts w:ascii="宋体" w:hAnsi="宋体" w:cs="宋体" w:hint="eastAsia"/>
        </w:rPr>
        <w:lastRenderedPageBreak/>
        <w:t>★</w:t>
      </w:r>
      <w:r>
        <w:rPr>
          <w:rFonts w:ascii="宋体" w:hAnsi="宋体" w:cs="宋体" w:hint="eastAsia"/>
          <w:b/>
          <w:bCs/>
        </w:rPr>
        <w:t>2、投标（响应）供应商需提供法定代表人、主要经营负责人、项目投标授权代表人、项目负责人、主要技术人员、投标文件编制人员最近一个月（投标当月）的社会保险证明材料。</w:t>
      </w:r>
    </w:p>
    <w:p w:rsidR="00774453" w:rsidRDefault="00874692">
      <w:pPr>
        <w:spacing w:line="360" w:lineRule="auto"/>
        <w:rPr>
          <w:rFonts w:ascii="宋体" w:hAnsi="宋体" w:cs="宋体"/>
        </w:rPr>
      </w:pPr>
      <w:r>
        <w:rPr>
          <w:rFonts w:ascii="宋体" w:hAnsi="宋体" w:cs="宋体" w:hint="eastAsia"/>
        </w:rPr>
        <w:t>注：1)投标（响应）供应商应如实提供上述人员的社会保险证明，</w:t>
      </w:r>
      <w:r>
        <w:rPr>
          <w:rFonts w:ascii="宋体" w:hAnsi="宋体" w:cs="宋体" w:hint="eastAsia"/>
          <w:b/>
          <w:bCs/>
        </w:rPr>
        <w:t>如社会保险未由投标（响应）供应商缴纳，亦须提供相应单位为其缴纳的社会保险证明。社会保险证明材料中须体现社保缴纳单位。</w:t>
      </w:r>
    </w:p>
    <w:p w:rsidR="00774453" w:rsidRDefault="00874692">
      <w:pPr>
        <w:spacing w:line="360" w:lineRule="auto"/>
        <w:rPr>
          <w:rFonts w:ascii="宋体" w:hAnsi="宋体" w:cs="宋体"/>
        </w:rPr>
      </w:pPr>
      <w:r>
        <w:rPr>
          <w:rFonts w:ascii="宋体" w:hAnsi="宋体" w:cs="宋体" w:hint="eastAsia"/>
        </w:rPr>
        <w:t>2)如最近一个月（投标当月）的社保证明因社保部门或税务部门等主管部门原因暂时无法提供的，可往前顺延一至两个月，供应商需同时提供无法出具投标当月社保证明的说明或证明材料；如因为主管部门原因以上社保证明均无法提供的，需提供主管部门官方通知证明（或官网公告截图）。</w:t>
      </w:r>
    </w:p>
    <w:p w:rsidR="00774453" w:rsidRDefault="00874692">
      <w:pPr>
        <w:spacing w:line="360" w:lineRule="auto"/>
        <w:rPr>
          <w:rFonts w:ascii="宋体" w:hAnsi="宋体" w:cs="宋体"/>
        </w:rPr>
      </w:pPr>
      <w:r>
        <w:rPr>
          <w:rFonts w:ascii="宋体" w:hAnsi="宋体" w:cs="宋体" w:hint="eastAsia"/>
        </w:rPr>
        <w:t>3)如投标（响应）供应商为新成立单位且成立时间不足一个月或相关人员任职不足一个月，无法提供社保证明的，应提供加盖投标（响应）供应商公章的情况说明或者证明材料。</w:t>
      </w:r>
    </w:p>
    <w:p w:rsidR="00774453" w:rsidRDefault="00874692">
      <w:pPr>
        <w:spacing w:line="360" w:lineRule="auto"/>
        <w:rPr>
          <w:rFonts w:ascii="宋体" w:hAnsi="宋体" w:cs="宋体"/>
        </w:rPr>
      </w:pPr>
      <w:r>
        <w:rPr>
          <w:rFonts w:ascii="宋体" w:hAnsi="宋体" w:cs="宋体" w:hint="eastAsia"/>
        </w:rPr>
        <w:t>4)如为退休人员，无法提供社保证明的，应提供退休证明。</w:t>
      </w:r>
    </w:p>
    <w:p w:rsidR="00774453" w:rsidRDefault="00874692">
      <w:pPr>
        <w:spacing w:line="360" w:lineRule="auto"/>
        <w:rPr>
          <w:rFonts w:ascii="宋体" w:hAnsi="宋体" w:cs="宋体"/>
        </w:rPr>
      </w:pPr>
      <w:r>
        <w:rPr>
          <w:rFonts w:ascii="宋体" w:hAnsi="宋体" w:cs="宋体" w:hint="eastAsia"/>
        </w:rPr>
        <w:t>5)如为依法不需要缴纳社会保险的，应提供相应文件证明。</w:t>
      </w:r>
    </w:p>
    <w:p w:rsidR="00774453" w:rsidRDefault="00874692">
      <w:pPr>
        <w:spacing w:line="360" w:lineRule="auto"/>
        <w:rPr>
          <w:rFonts w:ascii="宋体" w:hAnsi="宋体" w:cs="宋体"/>
          <w:b/>
          <w:bCs/>
        </w:rPr>
      </w:pPr>
      <w:r>
        <w:rPr>
          <w:rFonts w:ascii="宋体" w:hAnsi="宋体" w:cs="宋体" w:hint="eastAsia"/>
          <w:b/>
          <w:bCs/>
        </w:rPr>
        <w:t>6)如本项目未安排项目投标授权代表人、项目负责人、主要技术人员的，相关人员信息可填写“无”，无需提供未安排人员的社保证明。</w:t>
      </w:r>
    </w:p>
    <w:p w:rsidR="00774453" w:rsidRDefault="00874692">
      <w:pPr>
        <w:spacing w:line="360" w:lineRule="auto"/>
        <w:rPr>
          <w:rFonts w:ascii="宋体" w:hAnsi="宋体" w:cs="宋体"/>
          <w:b/>
          <w:bCs/>
        </w:rPr>
      </w:pPr>
      <w:r>
        <w:rPr>
          <w:rFonts w:ascii="宋体" w:hAnsi="宋体" w:cs="宋体" w:hint="eastAsia"/>
          <w:b/>
          <w:bCs/>
        </w:rPr>
        <w:t>7）本表中填报的人员姓名、身份证号码、缴纳社会保险单位应与社保证明材料中显示的信息相同。</w:t>
      </w:r>
    </w:p>
    <w:p w:rsidR="00774453" w:rsidRDefault="00874692">
      <w:pPr>
        <w:spacing w:line="360" w:lineRule="auto"/>
        <w:rPr>
          <w:rFonts w:ascii="宋体" w:hAnsi="宋体" w:cs="宋体"/>
          <w:b/>
          <w:bCs/>
        </w:rPr>
      </w:pPr>
      <w:r>
        <w:rPr>
          <w:rFonts w:ascii="宋体" w:hAnsi="宋体" w:cs="宋体" w:hint="eastAsia"/>
          <w:b/>
          <w:bCs/>
        </w:rPr>
        <w:t>8）投标（响应）供应商未按要求填报《供应商基本情况表》或未加盖公章或未按要求提供证明材料的，将按投标（响应）无效处理。</w:t>
      </w:r>
    </w:p>
    <w:p w:rsidR="00774453" w:rsidRDefault="00774453">
      <w:pPr>
        <w:spacing w:line="360" w:lineRule="auto"/>
        <w:rPr>
          <w:rFonts w:ascii="宋体" w:hAnsi="宋体" w:cs="宋体"/>
          <w:b/>
          <w:bCs/>
          <w:highlight w:val="yellow"/>
        </w:rPr>
      </w:pPr>
    </w:p>
    <w:p w:rsidR="00774453" w:rsidRDefault="00874692">
      <w:pPr>
        <w:pStyle w:val="2"/>
        <w:spacing w:line="400" w:lineRule="exact"/>
        <w:rPr>
          <w:rFonts w:ascii="仿宋" w:eastAsia="仿宋" w:hAnsi="仿宋"/>
        </w:rPr>
      </w:pPr>
      <w:r>
        <w:rPr>
          <w:rFonts w:ascii="仿宋" w:eastAsia="仿宋" w:hAnsi="仿宋" w:hint="eastAsia"/>
        </w:rPr>
        <w:t>个人社保缴纳明细截图</w:t>
      </w:r>
    </w:p>
    <w:p w:rsidR="00774453" w:rsidRDefault="00874692">
      <w:pPr>
        <w:spacing w:line="560" w:lineRule="exact"/>
        <w:rPr>
          <w:rFonts w:ascii="宋体" w:hAnsi="宋体" w:cs="宋体"/>
          <w:szCs w:val="21"/>
        </w:rPr>
      </w:pPr>
      <w:r>
        <w:rPr>
          <w:rFonts w:ascii="宋体" w:hAnsi="宋体" w:cs="宋体" w:hint="eastAsia"/>
          <w:szCs w:val="21"/>
        </w:rPr>
        <w:t>1、</w:t>
      </w:r>
      <w:r>
        <w:rPr>
          <w:rFonts w:ascii="宋体" w:hAnsi="宋体" w:cs="宋体" w:hint="eastAsia"/>
          <w:spacing w:val="-6"/>
          <w:szCs w:val="21"/>
        </w:rPr>
        <w:t>法定代表人/单位负责人/主要经营负责人</w:t>
      </w:r>
    </w:p>
    <w:p w:rsidR="00774453" w:rsidRDefault="00774453">
      <w:pPr>
        <w:spacing w:line="560" w:lineRule="exact"/>
        <w:rPr>
          <w:rFonts w:ascii="宋体" w:hAnsi="宋体" w:cs="宋体"/>
          <w:szCs w:val="21"/>
        </w:rPr>
      </w:pPr>
    </w:p>
    <w:p w:rsidR="00774453" w:rsidRDefault="00774453">
      <w:pPr>
        <w:spacing w:line="560" w:lineRule="exact"/>
        <w:rPr>
          <w:rFonts w:ascii="宋体" w:hAnsi="宋体" w:cs="宋体"/>
          <w:szCs w:val="21"/>
        </w:rPr>
      </w:pPr>
    </w:p>
    <w:p w:rsidR="00774453" w:rsidRDefault="00874692">
      <w:pPr>
        <w:spacing w:line="560" w:lineRule="exact"/>
        <w:rPr>
          <w:rFonts w:ascii="宋体" w:hAnsi="宋体" w:cs="宋体"/>
          <w:szCs w:val="21"/>
        </w:rPr>
      </w:pPr>
      <w:r>
        <w:rPr>
          <w:rFonts w:ascii="宋体" w:hAnsi="宋体" w:cs="宋体" w:hint="eastAsia"/>
          <w:szCs w:val="21"/>
        </w:rPr>
        <w:t>2、项目投标授权代表人</w:t>
      </w:r>
    </w:p>
    <w:p w:rsidR="00774453" w:rsidRDefault="00774453">
      <w:pPr>
        <w:spacing w:line="560" w:lineRule="exact"/>
        <w:rPr>
          <w:rFonts w:ascii="宋体" w:hAnsi="宋体" w:cs="宋体"/>
          <w:szCs w:val="21"/>
        </w:rPr>
      </w:pPr>
    </w:p>
    <w:p w:rsidR="00774453" w:rsidRDefault="00774453">
      <w:pPr>
        <w:spacing w:line="560" w:lineRule="exact"/>
        <w:rPr>
          <w:rFonts w:ascii="宋体" w:hAnsi="宋体" w:cs="宋体"/>
          <w:szCs w:val="21"/>
        </w:rPr>
      </w:pPr>
    </w:p>
    <w:p w:rsidR="00774453" w:rsidRDefault="00874692">
      <w:pPr>
        <w:spacing w:line="560" w:lineRule="exact"/>
        <w:rPr>
          <w:rFonts w:ascii="宋体" w:hAnsi="宋体" w:cs="宋体"/>
          <w:szCs w:val="21"/>
        </w:rPr>
      </w:pPr>
      <w:r>
        <w:rPr>
          <w:rFonts w:ascii="宋体" w:hAnsi="宋体" w:cs="宋体" w:hint="eastAsia"/>
          <w:szCs w:val="21"/>
        </w:rPr>
        <w:t>3、项目负责人</w:t>
      </w:r>
    </w:p>
    <w:p w:rsidR="00774453" w:rsidRDefault="00774453">
      <w:pPr>
        <w:spacing w:line="560" w:lineRule="exact"/>
        <w:rPr>
          <w:rFonts w:ascii="宋体" w:hAnsi="宋体" w:cs="宋体"/>
          <w:szCs w:val="21"/>
        </w:rPr>
      </w:pPr>
    </w:p>
    <w:p w:rsidR="00774453" w:rsidRDefault="00774453">
      <w:pPr>
        <w:spacing w:line="560" w:lineRule="exact"/>
        <w:rPr>
          <w:rFonts w:ascii="宋体" w:hAnsi="宋体" w:cs="宋体"/>
          <w:szCs w:val="21"/>
        </w:rPr>
      </w:pPr>
    </w:p>
    <w:p w:rsidR="00774453" w:rsidRDefault="00874692">
      <w:pPr>
        <w:spacing w:line="560" w:lineRule="exact"/>
        <w:rPr>
          <w:rFonts w:ascii="宋体" w:hAnsi="宋体" w:cs="宋体"/>
          <w:szCs w:val="21"/>
        </w:rPr>
      </w:pPr>
      <w:r>
        <w:rPr>
          <w:rFonts w:ascii="宋体" w:hAnsi="宋体" w:cs="宋体" w:hint="eastAsia"/>
          <w:szCs w:val="21"/>
        </w:rPr>
        <w:t>4、主要技术人员</w:t>
      </w:r>
    </w:p>
    <w:p w:rsidR="00774453" w:rsidRDefault="00774453">
      <w:pPr>
        <w:spacing w:line="560" w:lineRule="exact"/>
        <w:rPr>
          <w:rFonts w:ascii="宋体" w:hAnsi="宋体" w:cs="宋体"/>
          <w:szCs w:val="21"/>
        </w:rPr>
      </w:pPr>
    </w:p>
    <w:p w:rsidR="00774453" w:rsidRDefault="00774453">
      <w:pPr>
        <w:spacing w:line="560" w:lineRule="exact"/>
        <w:rPr>
          <w:rFonts w:ascii="宋体" w:hAnsi="宋体" w:cs="宋体"/>
          <w:szCs w:val="21"/>
        </w:rPr>
      </w:pPr>
    </w:p>
    <w:p w:rsidR="00774453" w:rsidRDefault="00874692">
      <w:pPr>
        <w:numPr>
          <w:ilvl w:val="0"/>
          <w:numId w:val="13"/>
        </w:numPr>
        <w:spacing w:line="560" w:lineRule="exact"/>
        <w:rPr>
          <w:rFonts w:ascii="宋体" w:hAnsi="宋体" w:cs="宋体"/>
          <w:spacing w:val="-2"/>
          <w:szCs w:val="21"/>
        </w:rPr>
      </w:pPr>
      <w:r>
        <w:rPr>
          <w:rFonts w:ascii="宋体" w:hAnsi="宋体" w:cs="宋体" w:hint="eastAsia"/>
          <w:spacing w:val="-2"/>
          <w:szCs w:val="21"/>
        </w:rPr>
        <w:t>投标文件编制人员</w:t>
      </w:r>
    </w:p>
    <w:p w:rsidR="00774453" w:rsidRDefault="00774453">
      <w:pPr>
        <w:spacing w:line="560" w:lineRule="exact"/>
        <w:rPr>
          <w:rFonts w:ascii="宋体" w:hAnsi="宋体" w:cs="宋体"/>
          <w:spacing w:val="-2"/>
          <w:szCs w:val="21"/>
        </w:rPr>
      </w:pPr>
    </w:p>
    <w:p w:rsidR="00774453" w:rsidRDefault="00774453">
      <w:pPr>
        <w:spacing w:line="560" w:lineRule="exact"/>
        <w:rPr>
          <w:rFonts w:ascii="宋体" w:hAnsi="宋体" w:cs="宋体"/>
          <w:szCs w:val="21"/>
        </w:rPr>
      </w:pPr>
    </w:p>
    <w:p w:rsidR="00774453" w:rsidRDefault="00874692">
      <w:pPr>
        <w:spacing w:line="560" w:lineRule="exact"/>
        <w:rPr>
          <w:rFonts w:ascii="宋体" w:hAnsi="宋体" w:cs="宋体"/>
          <w:szCs w:val="21"/>
        </w:rPr>
      </w:pPr>
      <w:r>
        <w:rPr>
          <w:rFonts w:ascii="宋体" w:hAnsi="宋体" w:cs="宋体" w:hint="eastAsia"/>
          <w:szCs w:val="21"/>
        </w:rPr>
        <w:t>其他说明材料：(可以根据项目情况增添附件)</w:t>
      </w:r>
    </w:p>
    <w:p w:rsidR="00774453" w:rsidRDefault="00774453">
      <w:pPr>
        <w:pStyle w:val="2"/>
      </w:pPr>
    </w:p>
    <w:p w:rsidR="00774453" w:rsidRDefault="00874692">
      <w:pPr>
        <w:spacing w:line="560" w:lineRule="exact"/>
        <w:rPr>
          <w:rFonts w:ascii="宋体" w:hAnsi="宋体" w:cs="宋体"/>
          <w:szCs w:val="21"/>
        </w:rPr>
      </w:pPr>
      <w:r>
        <w:rPr>
          <w:rFonts w:ascii="宋体" w:hAnsi="宋体" w:cs="宋体" w:hint="eastAsia"/>
          <w:szCs w:val="21"/>
        </w:rPr>
        <w:t>注：同一人员兼任不同职务的，可以合并提供社保等证明材料，本格式仅供参考。</w:t>
      </w:r>
    </w:p>
    <w:p w:rsidR="00774453" w:rsidRDefault="00774453">
      <w:pPr>
        <w:pStyle w:val="a8"/>
        <w:sectPr w:rsidR="00774453">
          <w:pgSz w:w="11907" w:h="16840"/>
          <w:pgMar w:top="1440" w:right="1797" w:bottom="1440" w:left="1797" w:header="851" w:footer="992" w:gutter="0"/>
          <w:pgNumType w:fmt="numberInDash"/>
          <w:cols w:space="720"/>
          <w:titlePg/>
          <w:docGrid w:linePitch="462"/>
        </w:sectPr>
      </w:pPr>
    </w:p>
    <w:p w:rsidR="00774453" w:rsidRDefault="00774453">
      <w:pPr>
        <w:pStyle w:val="a8"/>
      </w:pPr>
    </w:p>
    <w:p w:rsidR="00774453" w:rsidRDefault="00874692">
      <w:pPr>
        <w:numPr>
          <w:ilvl w:val="0"/>
          <w:numId w:val="12"/>
        </w:numPr>
        <w:ind w:firstLine="0"/>
        <w:jc w:val="center"/>
        <w:outlineLvl w:val="2"/>
      </w:pPr>
      <w:r>
        <w:rPr>
          <w:rFonts w:hint="eastAsia"/>
          <w:b/>
          <w:bCs/>
          <w:sz w:val="32"/>
          <w:szCs w:val="32"/>
        </w:rPr>
        <w:t>法定代表人证明书</w:t>
      </w:r>
    </w:p>
    <w:p w:rsidR="00774453" w:rsidRDefault="00774453">
      <w:pPr>
        <w:spacing w:line="360" w:lineRule="exact"/>
        <w:rPr>
          <w:rFonts w:cs="宋体"/>
          <w:sz w:val="22"/>
        </w:rPr>
      </w:pPr>
    </w:p>
    <w:p w:rsidR="00774453" w:rsidRDefault="00874692">
      <w:pPr>
        <w:spacing w:line="360" w:lineRule="exact"/>
        <w:rPr>
          <w:rFonts w:cs="宋体"/>
          <w:sz w:val="22"/>
        </w:rPr>
      </w:pPr>
      <w:r>
        <w:rPr>
          <w:rFonts w:cs="宋体" w:hint="eastAsia"/>
          <w:sz w:val="22"/>
        </w:rPr>
        <w:t xml:space="preserve">   </w:t>
      </w:r>
      <w:r>
        <w:rPr>
          <w:rFonts w:cs="宋体" w:hint="eastAsia"/>
          <w:sz w:val="22"/>
          <w:u w:val="single"/>
        </w:rPr>
        <w:t xml:space="preserve">         </w:t>
      </w:r>
      <w:r>
        <w:rPr>
          <w:rFonts w:cs="宋体" w:hint="eastAsia"/>
          <w:sz w:val="22"/>
        </w:rPr>
        <w:t>同志，现任我单位</w:t>
      </w:r>
      <w:r>
        <w:rPr>
          <w:rFonts w:cs="宋体" w:hint="eastAsia"/>
          <w:sz w:val="22"/>
          <w:u w:val="single"/>
        </w:rPr>
        <w:t xml:space="preserve">         </w:t>
      </w:r>
      <w:r>
        <w:rPr>
          <w:rFonts w:cs="宋体" w:hint="eastAsia"/>
          <w:sz w:val="22"/>
        </w:rPr>
        <w:t>职务，为法定代表人，特此证明。</w:t>
      </w:r>
    </w:p>
    <w:p w:rsidR="00774453" w:rsidRDefault="00874692">
      <w:pPr>
        <w:spacing w:line="360" w:lineRule="exact"/>
        <w:rPr>
          <w:rFonts w:cs="宋体"/>
          <w:sz w:val="22"/>
        </w:rPr>
      </w:pPr>
      <w:r>
        <w:rPr>
          <w:rFonts w:cs="宋体" w:hint="eastAsia"/>
          <w:sz w:val="22"/>
        </w:rPr>
        <w:t>有效日期：</w:t>
      </w:r>
      <w:r>
        <w:rPr>
          <w:rFonts w:cs="宋体" w:hint="eastAsia"/>
          <w:sz w:val="22"/>
        </w:rPr>
        <w:t xml:space="preserve">         </w:t>
      </w:r>
      <w:r>
        <w:rPr>
          <w:rFonts w:cs="宋体" w:hint="eastAsia"/>
          <w:sz w:val="22"/>
        </w:rPr>
        <w:t>签发日期：</w:t>
      </w:r>
      <w:r>
        <w:rPr>
          <w:rFonts w:cs="宋体" w:hint="eastAsia"/>
          <w:sz w:val="22"/>
        </w:rPr>
        <w:t xml:space="preserve">         </w:t>
      </w:r>
      <w:r>
        <w:rPr>
          <w:rFonts w:cs="宋体" w:hint="eastAsia"/>
          <w:sz w:val="22"/>
        </w:rPr>
        <w:t>单位：</w:t>
      </w:r>
      <w:r>
        <w:rPr>
          <w:rFonts w:cs="宋体" w:hint="eastAsia"/>
          <w:sz w:val="22"/>
        </w:rPr>
        <w:t xml:space="preserve">              </w:t>
      </w:r>
    </w:p>
    <w:p w:rsidR="00774453" w:rsidRDefault="00874692">
      <w:pPr>
        <w:spacing w:line="360" w:lineRule="exact"/>
        <w:rPr>
          <w:rFonts w:cs="宋体"/>
          <w:sz w:val="22"/>
        </w:rPr>
      </w:pPr>
      <w:r>
        <w:rPr>
          <w:rFonts w:cs="宋体" w:hint="eastAsia"/>
          <w:sz w:val="22"/>
        </w:rPr>
        <w:t>附：代表人性别：</w:t>
      </w:r>
      <w:r>
        <w:rPr>
          <w:rFonts w:cs="宋体" w:hint="eastAsia"/>
          <w:sz w:val="22"/>
        </w:rPr>
        <w:t xml:space="preserve">   </w:t>
      </w:r>
      <w:r>
        <w:rPr>
          <w:rFonts w:cs="宋体" w:hint="eastAsia"/>
          <w:sz w:val="22"/>
        </w:rPr>
        <w:t>年龄：</w:t>
      </w:r>
      <w:r>
        <w:rPr>
          <w:rFonts w:cs="宋体" w:hint="eastAsia"/>
          <w:sz w:val="22"/>
        </w:rPr>
        <w:t xml:space="preserve">      </w:t>
      </w:r>
      <w:r>
        <w:rPr>
          <w:rFonts w:cs="宋体" w:hint="eastAsia"/>
          <w:sz w:val="22"/>
        </w:rPr>
        <w:t>身份证号码：</w:t>
      </w:r>
    </w:p>
    <w:p w:rsidR="00774453" w:rsidRDefault="00874692">
      <w:pPr>
        <w:spacing w:line="360" w:lineRule="exact"/>
        <w:rPr>
          <w:rFonts w:cs="宋体"/>
          <w:sz w:val="22"/>
        </w:rPr>
      </w:pPr>
      <w:r>
        <w:rPr>
          <w:rFonts w:cs="宋体" w:hint="eastAsia"/>
          <w:sz w:val="22"/>
        </w:rPr>
        <w:t>营业执照号码：</w:t>
      </w:r>
      <w:r>
        <w:rPr>
          <w:rFonts w:cs="宋体" w:hint="eastAsia"/>
          <w:sz w:val="22"/>
        </w:rPr>
        <w:t xml:space="preserve">                 </w:t>
      </w:r>
      <w:r>
        <w:rPr>
          <w:rFonts w:cs="宋体" w:hint="eastAsia"/>
          <w:sz w:val="22"/>
        </w:rPr>
        <w:t>经济性质：</w:t>
      </w:r>
    </w:p>
    <w:p w:rsidR="00774453" w:rsidRDefault="00874692">
      <w:pPr>
        <w:spacing w:line="360" w:lineRule="exact"/>
        <w:rPr>
          <w:rFonts w:cs="宋体"/>
          <w:sz w:val="22"/>
        </w:rPr>
      </w:pPr>
      <w:r>
        <w:rPr>
          <w:rFonts w:cs="宋体" w:hint="eastAsia"/>
          <w:sz w:val="22"/>
        </w:rPr>
        <w:t>主营（产）：</w:t>
      </w:r>
    </w:p>
    <w:p w:rsidR="00774453" w:rsidRDefault="00874692">
      <w:pPr>
        <w:spacing w:line="360" w:lineRule="exact"/>
        <w:rPr>
          <w:rFonts w:cs="宋体"/>
          <w:sz w:val="22"/>
        </w:rPr>
      </w:pPr>
      <w:r>
        <w:rPr>
          <w:rFonts w:cs="宋体" w:hint="eastAsia"/>
          <w:sz w:val="22"/>
        </w:rPr>
        <w:t>兼营（产）：</w:t>
      </w:r>
    </w:p>
    <w:p w:rsidR="00774453" w:rsidRDefault="00874692">
      <w:pPr>
        <w:spacing w:line="360" w:lineRule="exact"/>
        <w:rPr>
          <w:rFonts w:cs="宋体"/>
          <w:sz w:val="22"/>
        </w:rPr>
      </w:pPr>
      <w:r>
        <w:rPr>
          <w:rFonts w:cs="宋体" w:hint="eastAsia"/>
          <w:sz w:val="22"/>
        </w:rPr>
        <w:t>进口物品经营许可证号码：</w:t>
      </w:r>
    </w:p>
    <w:p w:rsidR="00774453" w:rsidRDefault="00874692">
      <w:pPr>
        <w:spacing w:line="360" w:lineRule="exact"/>
        <w:rPr>
          <w:rFonts w:cs="宋体"/>
          <w:sz w:val="22"/>
        </w:rPr>
      </w:pPr>
      <w:r>
        <w:rPr>
          <w:rFonts w:cs="宋体" w:hint="eastAsia"/>
          <w:sz w:val="22"/>
        </w:rPr>
        <w:t>主营：</w:t>
      </w:r>
    </w:p>
    <w:p w:rsidR="00774453" w:rsidRDefault="00874692">
      <w:pPr>
        <w:spacing w:line="360" w:lineRule="exact"/>
        <w:rPr>
          <w:rFonts w:cs="宋体"/>
          <w:sz w:val="22"/>
        </w:rPr>
      </w:pPr>
      <w:r>
        <w:rPr>
          <w:rFonts w:cs="宋体" w:hint="eastAsia"/>
          <w:sz w:val="22"/>
        </w:rPr>
        <w:t>兼营：</w:t>
      </w:r>
    </w:p>
    <w:p w:rsidR="00774453" w:rsidRDefault="00874692">
      <w:pPr>
        <w:spacing w:line="360" w:lineRule="exact"/>
        <w:rPr>
          <w:rFonts w:ascii="宋体" w:hAnsi="宋体" w:cs="宋体"/>
          <w:sz w:val="22"/>
        </w:rPr>
      </w:pPr>
      <w:r>
        <w:rPr>
          <w:rFonts w:cs="宋体" w:hint="eastAsia"/>
          <w:sz w:val="22"/>
        </w:rPr>
        <w:t>说明</w:t>
      </w:r>
      <w:r>
        <w:rPr>
          <w:rFonts w:ascii="宋体" w:hAnsi="宋体" w:cs="宋体" w:hint="eastAsia"/>
          <w:sz w:val="22"/>
        </w:rPr>
        <w:t>：1、法定代表人为企业事业单位、国家机关、社会团体的主要行政负责人。</w:t>
      </w:r>
    </w:p>
    <w:p w:rsidR="00774453" w:rsidRDefault="00874692">
      <w:pPr>
        <w:spacing w:line="360" w:lineRule="exact"/>
        <w:rPr>
          <w:rFonts w:ascii="宋体" w:hAnsi="宋体" w:cs="宋体"/>
          <w:sz w:val="22"/>
        </w:rPr>
      </w:pPr>
      <w:r>
        <w:rPr>
          <w:rFonts w:ascii="宋体" w:hAnsi="宋体" w:cs="宋体" w:hint="eastAsia"/>
          <w:sz w:val="22"/>
        </w:rPr>
        <w:t xml:space="preserve">      2、内容必须填写真实、清楚，涂改无效，不得转让、买卖。</w:t>
      </w:r>
    </w:p>
    <w:p w:rsidR="00774453" w:rsidRDefault="00874692">
      <w:pPr>
        <w:spacing w:line="360" w:lineRule="exact"/>
        <w:ind w:left="660"/>
        <w:rPr>
          <w:rFonts w:ascii="宋体" w:hAnsi="宋体" w:cs="宋体"/>
          <w:sz w:val="22"/>
        </w:rPr>
      </w:pPr>
      <w:r>
        <w:rPr>
          <w:rFonts w:ascii="宋体" w:hAnsi="宋体" w:cs="宋体" w:hint="eastAsia"/>
          <w:sz w:val="22"/>
        </w:rPr>
        <w:t>3、提供法定代表人的身份证复印件（附后）。</w:t>
      </w:r>
    </w:p>
    <w:p w:rsidR="00774453" w:rsidRDefault="00774453">
      <w:pPr>
        <w:spacing w:line="360" w:lineRule="auto"/>
        <w:rPr>
          <w:sz w:val="22"/>
        </w:rPr>
      </w:pPr>
    </w:p>
    <w:p w:rsidR="00774453" w:rsidRDefault="00874692">
      <w:pPr>
        <w:spacing w:line="360" w:lineRule="auto"/>
        <w:rPr>
          <w:sz w:val="22"/>
        </w:rPr>
      </w:pPr>
      <w:r>
        <w:rPr>
          <w:rFonts w:hint="eastAsia"/>
          <w:sz w:val="22"/>
        </w:rPr>
        <w:t>投标人名称（盖章）：</w:t>
      </w:r>
      <w:r>
        <w:rPr>
          <w:rFonts w:hint="eastAsia"/>
          <w:sz w:val="22"/>
        </w:rPr>
        <w:t xml:space="preserve">                        </w:t>
      </w:r>
    </w:p>
    <w:p w:rsidR="00774453" w:rsidRDefault="00874692">
      <w:pPr>
        <w:spacing w:line="360" w:lineRule="auto"/>
        <w:rPr>
          <w:sz w:val="22"/>
        </w:rPr>
      </w:pPr>
      <w:r>
        <w:rPr>
          <w:rFonts w:hint="eastAsia"/>
          <w:sz w:val="22"/>
        </w:rPr>
        <w:t>日期：</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p w:rsidR="00774453" w:rsidRDefault="00874692">
      <w:pPr>
        <w:jc w:val="center"/>
        <w:outlineLvl w:val="2"/>
        <w:rPr>
          <w:b/>
        </w:rPr>
      </w:pPr>
      <w:r>
        <w:rPr>
          <w:bCs/>
          <w:sz w:val="24"/>
        </w:rPr>
        <w:br w:type="page"/>
      </w:r>
      <w:r>
        <w:rPr>
          <w:rFonts w:hint="eastAsia"/>
          <w:b/>
          <w:bCs/>
          <w:kern w:val="0"/>
          <w:sz w:val="32"/>
          <w:szCs w:val="36"/>
        </w:rPr>
        <w:lastRenderedPageBreak/>
        <w:t>七、法定代表人授权书</w:t>
      </w:r>
    </w:p>
    <w:p w:rsidR="00774453" w:rsidRDefault="00774453">
      <w:pPr>
        <w:rPr>
          <w:bCs/>
          <w:sz w:val="24"/>
        </w:rPr>
      </w:pPr>
    </w:p>
    <w:p w:rsidR="00774453" w:rsidRDefault="00874692">
      <w:pPr>
        <w:spacing w:line="360" w:lineRule="exact"/>
        <w:rPr>
          <w:bCs/>
          <w:sz w:val="22"/>
        </w:rPr>
      </w:pPr>
      <w:r>
        <w:rPr>
          <w:bCs/>
          <w:sz w:val="22"/>
        </w:rPr>
        <w:t>致：</w:t>
      </w:r>
      <w:r>
        <w:rPr>
          <w:rFonts w:hint="eastAsia"/>
          <w:color w:val="000000"/>
          <w:kern w:val="0"/>
          <w:sz w:val="22"/>
        </w:rPr>
        <w:t>深圳市第二人民医院</w:t>
      </w:r>
    </w:p>
    <w:p w:rsidR="00774453" w:rsidRDefault="00774453">
      <w:pPr>
        <w:spacing w:line="360" w:lineRule="exact"/>
        <w:rPr>
          <w:bCs/>
          <w:sz w:val="22"/>
        </w:rPr>
      </w:pPr>
    </w:p>
    <w:p w:rsidR="00774453" w:rsidRDefault="00874692">
      <w:pPr>
        <w:spacing w:line="360" w:lineRule="exact"/>
        <w:rPr>
          <w:bCs/>
          <w:sz w:val="22"/>
        </w:rPr>
      </w:pPr>
      <w:r>
        <w:rPr>
          <w:bCs/>
          <w:sz w:val="22"/>
        </w:rPr>
        <w:t xml:space="preserve">     </w:t>
      </w:r>
      <w:r>
        <w:rPr>
          <w:bCs/>
          <w:sz w:val="22"/>
          <w:u w:val="single"/>
        </w:rPr>
        <w:t xml:space="preserve">          </w:t>
      </w:r>
      <w:r>
        <w:rPr>
          <w:bCs/>
          <w:sz w:val="22"/>
          <w:u w:val="single"/>
        </w:rPr>
        <w:t>（投标人全称）</w:t>
      </w:r>
      <w:r>
        <w:rPr>
          <w:bCs/>
          <w:sz w:val="22"/>
          <w:u w:val="single"/>
        </w:rPr>
        <w:t xml:space="preserve">     </w:t>
      </w:r>
      <w:r>
        <w:rPr>
          <w:bCs/>
          <w:sz w:val="22"/>
        </w:rPr>
        <w:t xml:space="preserve"> </w:t>
      </w:r>
      <w:r>
        <w:rPr>
          <w:bCs/>
          <w:sz w:val="22"/>
        </w:rPr>
        <w:t>法定代表人</w:t>
      </w:r>
      <w:r>
        <w:rPr>
          <w:bCs/>
          <w:sz w:val="22"/>
          <w:u w:val="single"/>
        </w:rPr>
        <w:t xml:space="preserve">  </w:t>
      </w:r>
      <w:r>
        <w:rPr>
          <w:bCs/>
          <w:sz w:val="22"/>
          <w:u w:val="single"/>
        </w:rPr>
        <w:t>（姓名、职务）</w:t>
      </w:r>
      <w:r>
        <w:rPr>
          <w:bCs/>
          <w:sz w:val="22"/>
          <w:u w:val="single"/>
        </w:rPr>
        <w:t xml:space="preserve">              </w:t>
      </w:r>
      <w:r>
        <w:rPr>
          <w:bCs/>
          <w:sz w:val="22"/>
        </w:rPr>
        <w:t>授权</w:t>
      </w:r>
      <w:r>
        <w:rPr>
          <w:bCs/>
          <w:sz w:val="22"/>
        </w:rPr>
        <w:t xml:space="preserve"> </w:t>
      </w:r>
      <w:r>
        <w:rPr>
          <w:bCs/>
          <w:sz w:val="22"/>
          <w:u w:val="single"/>
        </w:rPr>
        <w:t xml:space="preserve">  </w:t>
      </w:r>
      <w:r>
        <w:rPr>
          <w:bCs/>
          <w:sz w:val="22"/>
          <w:u w:val="single"/>
        </w:rPr>
        <w:t>（被授权代表姓名、职务）</w:t>
      </w:r>
      <w:r>
        <w:rPr>
          <w:bCs/>
          <w:sz w:val="22"/>
          <w:u w:val="single"/>
        </w:rPr>
        <w:t xml:space="preserve">              </w:t>
      </w:r>
      <w:r>
        <w:rPr>
          <w:bCs/>
          <w:sz w:val="22"/>
        </w:rPr>
        <w:t>为本公司合法代理人，参加贵</w:t>
      </w:r>
      <w:r>
        <w:rPr>
          <w:rFonts w:hint="eastAsia"/>
          <w:bCs/>
          <w:sz w:val="22"/>
        </w:rPr>
        <w:t>单位</w:t>
      </w:r>
      <w:r>
        <w:rPr>
          <w:bCs/>
          <w:sz w:val="22"/>
        </w:rPr>
        <w:t>组织的</w:t>
      </w:r>
      <w:r>
        <w:rPr>
          <w:bCs/>
          <w:sz w:val="22"/>
          <w:u w:val="single"/>
        </w:rPr>
        <w:t xml:space="preserve">   (</w:t>
      </w:r>
      <w:r>
        <w:rPr>
          <w:bCs/>
          <w:sz w:val="22"/>
          <w:u w:val="single"/>
        </w:rPr>
        <w:t>项目名称</w:t>
      </w:r>
      <w:r>
        <w:rPr>
          <w:bCs/>
          <w:sz w:val="22"/>
          <w:u w:val="single"/>
        </w:rPr>
        <w:t>)</w:t>
      </w:r>
      <w:r>
        <w:rPr>
          <w:bCs/>
          <w:sz w:val="22"/>
          <w:u w:val="single"/>
        </w:rPr>
        <w:t>（项目编号）</w:t>
      </w:r>
      <w:r>
        <w:rPr>
          <w:bCs/>
          <w:sz w:val="22"/>
          <w:u w:val="single"/>
        </w:rPr>
        <w:t xml:space="preserve">                      </w:t>
      </w:r>
      <w:r>
        <w:rPr>
          <w:bCs/>
          <w:sz w:val="22"/>
        </w:rPr>
        <w:t xml:space="preserve"> </w:t>
      </w:r>
      <w:r>
        <w:rPr>
          <w:bCs/>
          <w:sz w:val="22"/>
        </w:rPr>
        <w:t>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rsidR="00774453" w:rsidRDefault="00874692">
      <w:pPr>
        <w:spacing w:line="360" w:lineRule="exact"/>
        <w:rPr>
          <w:bCs/>
          <w:sz w:val="22"/>
        </w:rPr>
      </w:pPr>
      <w:r>
        <w:rPr>
          <w:bCs/>
          <w:sz w:val="22"/>
        </w:rPr>
        <w:t xml:space="preserve">     </w:t>
      </w:r>
      <w:r>
        <w:rPr>
          <w:bCs/>
          <w:sz w:val="22"/>
        </w:rPr>
        <w:t>本授权书于</w:t>
      </w:r>
      <w:r>
        <w:rPr>
          <w:bCs/>
          <w:sz w:val="22"/>
          <w:u w:val="single"/>
        </w:rPr>
        <w:t xml:space="preserve">       </w:t>
      </w:r>
      <w:r>
        <w:rPr>
          <w:bCs/>
          <w:sz w:val="22"/>
        </w:rPr>
        <w:t>年</w:t>
      </w:r>
      <w:r>
        <w:rPr>
          <w:bCs/>
          <w:sz w:val="22"/>
          <w:u w:val="single"/>
        </w:rPr>
        <w:t xml:space="preserve">   </w:t>
      </w:r>
      <w:r>
        <w:rPr>
          <w:bCs/>
          <w:sz w:val="22"/>
        </w:rPr>
        <w:t>月</w:t>
      </w:r>
      <w:r>
        <w:rPr>
          <w:bCs/>
          <w:sz w:val="22"/>
          <w:u w:val="single"/>
        </w:rPr>
        <w:t xml:space="preserve">    </w:t>
      </w:r>
      <w:r>
        <w:rPr>
          <w:bCs/>
          <w:sz w:val="22"/>
        </w:rPr>
        <w:t>日签字生效，特此声明。</w:t>
      </w:r>
    </w:p>
    <w:p w:rsidR="00774453" w:rsidRDefault="00774453">
      <w:pPr>
        <w:spacing w:line="360" w:lineRule="exact"/>
        <w:rPr>
          <w:bCs/>
          <w:sz w:val="22"/>
        </w:rPr>
      </w:pPr>
    </w:p>
    <w:p w:rsidR="00774453" w:rsidRDefault="00874692">
      <w:pPr>
        <w:spacing w:line="360" w:lineRule="exact"/>
        <w:ind w:firstLineChars="50" w:firstLine="110"/>
        <w:rPr>
          <w:bCs/>
          <w:sz w:val="22"/>
          <w:u w:val="single"/>
        </w:rPr>
      </w:pPr>
      <w:r>
        <w:rPr>
          <w:bCs/>
          <w:sz w:val="22"/>
        </w:rPr>
        <w:t>被授权人：</w:t>
      </w:r>
      <w:r>
        <w:rPr>
          <w:bCs/>
          <w:sz w:val="22"/>
          <w:u w:val="single"/>
        </w:rPr>
        <w:t xml:space="preserve">                  </w:t>
      </w:r>
      <w:r>
        <w:rPr>
          <w:bCs/>
          <w:sz w:val="22"/>
        </w:rPr>
        <w:t xml:space="preserve">   </w:t>
      </w:r>
      <w:r>
        <w:rPr>
          <w:bCs/>
          <w:sz w:val="22"/>
        </w:rPr>
        <w:t>职务：</w:t>
      </w:r>
      <w:r>
        <w:rPr>
          <w:bCs/>
          <w:sz w:val="22"/>
          <w:u w:val="single"/>
        </w:rPr>
        <w:t xml:space="preserve">                  </w:t>
      </w:r>
    </w:p>
    <w:p w:rsidR="00774453" w:rsidRDefault="00874692">
      <w:pPr>
        <w:spacing w:line="360" w:lineRule="exact"/>
        <w:ind w:firstLineChars="50" w:firstLine="110"/>
        <w:rPr>
          <w:bCs/>
          <w:sz w:val="22"/>
          <w:u w:val="single"/>
        </w:rPr>
      </w:pPr>
      <w:r>
        <w:rPr>
          <w:bCs/>
          <w:sz w:val="22"/>
        </w:rPr>
        <w:t>联系电话：</w:t>
      </w:r>
      <w:r>
        <w:rPr>
          <w:bCs/>
          <w:sz w:val="22"/>
          <w:u w:val="single"/>
        </w:rPr>
        <w:t xml:space="preserve">                  </w:t>
      </w:r>
      <w:r>
        <w:rPr>
          <w:bCs/>
          <w:sz w:val="22"/>
        </w:rPr>
        <w:t xml:space="preserve">   </w:t>
      </w:r>
      <w:r>
        <w:rPr>
          <w:bCs/>
          <w:sz w:val="22"/>
        </w:rPr>
        <w:t>手机：</w:t>
      </w:r>
      <w:r>
        <w:rPr>
          <w:bCs/>
          <w:sz w:val="22"/>
          <w:u w:val="single"/>
        </w:rPr>
        <w:t xml:space="preserve">                  </w:t>
      </w:r>
    </w:p>
    <w:p w:rsidR="00774453" w:rsidRDefault="00874692">
      <w:pPr>
        <w:spacing w:line="360" w:lineRule="exact"/>
        <w:ind w:firstLineChars="50" w:firstLine="110"/>
        <w:rPr>
          <w:bCs/>
          <w:sz w:val="22"/>
        </w:rPr>
      </w:pPr>
      <w:r>
        <w:rPr>
          <w:bCs/>
          <w:sz w:val="22"/>
        </w:rPr>
        <w:t>身份证号码：</w:t>
      </w:r>
      <w:r>
        <w:rPr>
          <w:bCs/>
          <w:sz w:val="22"/>
          <w:u w:val="single"/>
        </w:rPr>
        <w:t xml:space="preserve">                                           </w:t>
      </w:r>
    </w:p>
    <w:p w:rsidR="00774453" w:rsidRDefault="00874692">
      <w:pPr>
        <w:spacing w:line="360" w:lineRule="exact"/>
        <w:ind w:firstLineChars="50" w:firstLine="110"/>
        <w:rPr>
          <w:bCs/>
          <w:sz w:val="22"/>
          <w:u w:val="single"/>
        </w:rPr>
      </w:pPr>
      <w:r>
        <w:rPr>
          <w:bCs/>
          <w:sz w:val="22"/>
        </w:rPr>
        <w:t>投标人（盖章）：</w:t>
      </w:r>
      <w:r>
        <w:rPr>
          <w:bCs/>
          <w:sz w:val="22"/>
          <w:u w:val="single"/>
        </w:rPr>
        <w:t xml:space="preserve">                                        </w:t>
      </w:r>
    </w:p>
    <w:p w:rsidR="00774453" w:rsidRDefault="00874692">
      <w:pPr>
        <w:spacing w:line="360" w:lineRule="exact"/>
        <w:ind w:firstLineChars="50" w:firstLine="110"/>
        <w:rPr>
          <w:bCs/>
          <w:sz w:val="22"/>
          <w:u w:val="single"/>
        </w:rPr>
      </w:pPr>
      <w:r>
        <w:rPr>
          <w:bCs/>
          <w:sz w:val="22"/>
        </w:rPr>
        <w:t>法定代表人（签名）：</w:t>
      </w:r>
      <w:r>
        <w:rPr>
          <w:bCs/>
          <w:sz w:val="22"/>
          <w:u w:val="single"/>
        </w:rPr>
        <w:t xml:space="preserve">                                    </w:t>
      </w:r>
    </w:p>
    <w:p w:rsidR="00774453" w:rsidRDefault="00874692">
      <w:pPr>
        <w:spacing w:line="360" w:lineRule="exact"/>
        <w:ind w:firstLineChars="50" w:firstLine="110"/>
        <w:rPr>
          <w:bCs/>
          <w:sz w:val="22"/>
          <w:u w:val="single"/>
        </w:rPr>
      </w:pPr>
      <w:r>
        <w:rPr>
          <w:bCs/>
          <w:sz w:val="22"/>
        </w:rPr>
        <w:t>被授权人（签名）：</w:t>
      </w:r>
      <w:r>
        <w:rPr>
          <w:bCs/>
          <w:sz w:val="22"/>
          <w:u w:val="single"/>
        </w:rPr>
        <w:t xml:space="preserve">                                      </w:t>
      </w:r>
    </w:p>
    <w:p w:rsidR="00774453" w:rsidRDefault="00774453">
      <w:pPr>
        <w:spacing w:line="360" w:lineRule="exact"/>
        <w:rPr>
          <w:bCs/>
          <w:sz w:val="22"/>
        </w:rPr>
      </w:pPr>
    </w:p>
    <w:p w:rsidR="00774453" w:rsidRDefault="00874692">
      <w:pPr>
        <w:spacing w:line="360" w:lineRule="exact"/>
        <w:rPr>
          <w:bCs/>
          <w:sz w:val="22"/>
        </w:rPr>
      </w:pPr>
      <w:r>
        <w:rPr>
          <w:bCs/>
          <w:sz w:val="22"/>
        </w:rPr>
        <w:t>说明：</w:t>
      </w:r>
      <w:r>
        <w:rPr>
          <w:bCs/>
          <w:sz w:val="22"/>
        </w:rPr>
        <w:t>1.</w:t>
      </w:r>
      <w:r>
        <w:rPr>
          <w:bCs/>
          <w:sz w:val="22"/>
        </w:rPr>
        <w:t>本授权委托书要求投标人提供有</w:t>
      </w:r>
      <w:r>
        <w:rPr>
          <w:b/>
          <w:bCs/>
          <w:color w:val="FF0000"/>
          <w:sz w:val="22"/>
        </w:rPr>
        <w:t>代理人签字、法定代表人的签字（或盖私章）和加盖公章</w:t>
      </w:r>
      <w:r>
        <w:rPr>
          <w:bCs/>
          <w:sz w:val="22"/>
        </w:rPr>
        <w:t>后的原件方为有效；</w:t>
      </w:r>
    </w:p>
    <w:p w:rsidR="00774453" w:rsidRDefault="00874692">
      <w:pPr>
        <w:numPr>
          <w:ilvl w:val="0"/>
          <w:numId w:val="14"/>
        </w:numPr>
        <w:spacing w:line="360" w:lineRule="exact"/>
        <w:ind w:firstLineChars="300" w:firstLine="660"/>
        <w:rPr>
          <w:bCs/>
          <w:sz w:val="22"/>
        </w:rPr>
      </w:pPr>
      <w:r>
        <w:rPr>
          <w:bCs/>
          <w:sz w:val="22"/>
        </w:rPr>
        <w:t>提供代理人的身份证复印件（附后）。</w:t>
      </w:r>
    </w:p>
    <w:p w:rsidR="00774453" w:rsidRDefault="00774453">
      <w:pPr>
        <w:tabs>
          <w:tab w:val="left" w:pos="0"/>
        </w:tabs>
        <w:ind w:left="397"/>
        <w:outlineLvl w:val="2"/>
        <w:rPr>
          <w:b/>
          <w:bCs/>
          <w:sz w:val="32"/>
          <w:szCs w:val="32"/>
        </w:rPr>
      </w:pPr>
    </w:p>
    <w:p w:rsidR="00774453" w:rsidRDefault="00874692">
      <w:pPr>
        <w:tabs>
          <w:tab w:val="left" w:pos="0"/>
        </w:tabs>
        <w:outlineLvl w:val="2"/>
        <w:rPr>
          <w:rFonts w:ascii="宋体" w:hAnsi="宋体" w:cs="宋体"/>
          <w:sz w:val="22"/>
        </w:rPr>
      </w:pPr>
      <w:r>
        <w:rPr>
          <w:rFonts w:ascii="宋体" w:hAnsi="宋体" w:cs="宋体" w:hint="eastAsia"/>
          <w:sz w:val="22"/>
        </w:rPr>
        <w:t xml:space="preserve"> </w:t>
      </w:r>
    </w:p>
    <w:p w:rsidR="00774453" w:rsidRDefault="00774453">
      <w:pPr>
        <w:rPr>
          <w:rFonts w:ascii="宋体" w:hAnsi="宋体" w:cs="宋体"/>
          <w:sz w:val="22"/>
        </w:rPr>
      </w:pPr>
    </w:p>
    <w:p w:rsidR="00774453" w:rsidRDefault="00774453">
      <w:pPr>
        <w:rPr>
          <w:rFonts w:ascii="宋体" w:hAnsi="宋体" w:cs="宋体"/>
          <w:sz w:val="22"/>
        </w:rPr>
      </w:pPr>
    </w:p>
    <w:p w:rsidR="00774453" w:rsidRDefault="00774453">
      <w:pPr>
        <w:rPr>
          <w:rFonts w:ascii="宋体" w:hAnsi="宋体" w:cs="宋体"/>
          <w:sz w:val="22"/>
        </w:rPr>
      </w:pPr>
    </w:p>
    <w:p w:rsidR="00774453" w:rsidRDefault="00774453">
      <w:pPr>
        <w:rPr>
          <w:rFonts w:ascii="宋体" w:hAnsi="宋体" w:cs="宋体"/>
          <w:sz w:val="22"/>
        </w:rPr>
      </w:pPr>
    </w:p>
    <w:p w:rsidR="00774453" w:rsidRDefault="00774453">
      <w:pPr>
        <w:rPr>
          <w:rFonts w:ascii="宋体" w:hAnsi="宋体" w:cs="宋体"/>
          <w:sz w:val="22"/>
        </w:rPr>
      </w:pPr>
    </w:p>
    <w:p w:rsidR="00774453" w:rsidRDefault="00774453">
      <w:pPr>
        <w:rPr>
          <w:rFonts w:ascii="宋体" w:hAnsi="宋体" w:cs="宋体"/>
          <w:sz w:val="22"/>
        </w:rPr>
      </w:pPr>
    </w:p>
    <w:p w:rsidR="00774453" w:rsidRDefault="00774453">
      <w:pPr>
        <w:rPr>
          <w:rFonts w:ascii="宋体" w:hAnsi="宋体" w:cs="宋体"/>
          <w:sz w:val="22"/>
        </w:rPr>
      </w:pPr>
    </w:p>
    <w:p w:rsidR="00774453" w:rsidRDefault="00774453">
      <w:pPr>
        <w:rPr>
          <w:rFonts w:ascii="宋体" w:hAnsi="宋体" w:cs="宋体"/>
          <w:sz w:val="22"/>
        </w:rPr>
      </w:pPr>
    </w:p>
    <w:p w:rsidR="00774453" w:rsidRDefault="00774453">
      <w:pPr>
        <w:rPr>
          <w:rFonts w:ascii="宋体" w:hAnsi="宋体" w:cs="宋体"/>
          <w:sz w:val="22"/>
        </w:rPr>
      </w:pPr>
    </w:p>
    <w:p w:rsidR="00774453" w:rsidRDefault="00774453">
      <w:pPr>
        <w:rPr>
          <w:rFonts w:ascii="宋体" w:hAnsi="宋体" w:cs="宋体"/>
          <w:sz w:val="22"/>
        </w:rPr>
      </w:pPr>
    </w:p>
    <w:p w:rsidR="00774453" w:rsidRDefault="00774453">
      <w:pPr>
        <w:rPr>
          <w:rFonts w:ascii="宋体" w:hAnsi="宋体" w:cs="宋体"/>
          <w:sz w:val="22"/>
        </w:rPr>
      </w:pPr>
    </w:p>
    <w:p w:rsidR="00774453" w:rsidRDefault="00774453">
      <w:pPr>
        <w:rPr>
          <w:rFonts w:ascii="宋体" w:hAnsi="宋体" w:cs="宋体"/>
          <w:sz w:val="22"/>
        </w:rPr>
      </w:pPr>
    </w:p>
    <w:p w:rsidR="00801713" w:rsidRDefault="00801713" w:rsidP="00801713">
      <w:pPr>
        <w:pStyle w:val="a4"/>
      </w:pPr>
    </w:p>
    <w:p w:rsidR="00801713" w:rsidRDefault="00801713" w:rsidP="00801713">
      <w:pPr>
        <w:pStyle w:val="a8"/>
      </w:pPr>
    </w:p>
    <w:p w:rsidR="00801713" w:rsidRPr="00801713" w:rsidRDefault="00801713" w:rsidP="00801713">
      <w:pPr>
        <w:pStyle w:val="a9"/>
      </w:pPr>
    </w:p>
    <w:p w:rsidR="00774453" w:rsidRDefault="00774453">
      <w:pPr>
        <w:rPr>
          <w:rFonts w:ascii="宋体" w:hAnsi="宋体" w:cs="宋体"/>
          <w:sz w:val="22"/>
        </w:rPr>
      </w:pPr>
    </w:p>
    <w:p w:rsidR="00774453" w:rsidRDefault="00774453">
      <w:pPr>
        <w:rPr>
          <w:rFonts w:ascii="宋体" w:hAnsi="宋体" w:cs="宋体"/>
          <w:sz w:val="22"/>
        </w:rPr>
      </w:pPr>
    </w:p>
    <w:p w:rsidR="00774453" w:rsidRDefault="00774453">
      <w:pPr>
        <w:rPr>
          <w:rFonts w:ascii="宋体" w:hAnsi="宋体" w:cs="宋体"/>
          <w:sz w:val="22"/>
        </w:rPr>
      </w:pPr>
    </w:p>
    <w:p w:rsidR="00774453" w:rsidRDefault="00874692">
      <w:pPr>
        <w:ind w:left="397"/>
        <w:jc w:val="center"/>
        <w:outlineLvl w:val="2"/>
        <w:rPr>
          <w:b/>
          <w:bCs/>
          <w:kern w:val="0"/>
          <w:sz w:val="28"/>
          <w:szCs w:val="32"/>
        </w:rPr>
      </w:pPr>
      <w:r>
        <w:rPr>
          <w:rFonts w:hint="eastAsia"/>
          <w:b/>
          <w:bCs/>
          <w:kern w:val="0"/>
          <w:sz w:val="32"/>
          <w:szCs w:val="32"/>
        </w:rPr>
        <w:t>八、报价清单表</w:t>
      </w:r>
    </w:p>
    <w:p w:rsidR="00774453" w:rsidRDefault="00874692">
      <w:pPr>
        <w:pStyle w:val="2"/>
        <w:numPr>
          <w:ilvl w:val="0"/>
          <w:numId w:val="15"/>
        </w:numPr>
        <w:rPr>
          <w:rFonts w:cs="宋体"/>
          <w:sz w:val="32"/>
          <w:szCs w:val="32"/>
        </w:rPr>
      </w:pPr>
      <w:r>
        <w:rPr>
          <w:rFonts w:cs="宋体" w:hint="eastAsia"/>
          <w:sz w:val="32"/>
          <w:szCs w:val="32"/>
        </w:rPr>
        <w:t>开标一览表</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3086"/>
        <w:gridCol w:w="3685"/>
      </w:tblGrid>
      <w:tr w:rsidR="00774453">
        <w:trPr>
          <w:cantSplit/>
          <w:trHeight w:val="720"/>
          <w:jc w:val="center"/>
        </w:trPr>
        <w:tc>
          <w:tcPr>
            <w:tcW w:w="1029" w:type="pct"/>
            <w:vAlign w:val="center"/>
          </w:tcPr>
          <w:p w:rsidR="00774453" w:rsidRDefault="00874692">
            <w:pPr>
              <w:spacing w:line="360" w:lineRule="exact"/>
              <w:jc w:val="center"/>
              <w:rPr>
                <w:snapToGrid w:val="0"/>
                <w:kern w:val="0"/>
                <w:sz w:val="22"/>
              </w:rPr>
            </w:pPr>
            <w:r>
              <w:rPr>
                <w:bCs/>
                <w:snapToGrid w:val="0"/>
                <w:kern w:val="0"/>
                <w:sz w:val="22"/>
              </w:rPr>
              <w:t>项目编号</w:t>
            </w:r>
          </w:p>
        </w:tc>
        <w:tc>
          <w:tcPr>
            <w:tcW w:w="1809" w:type="pct"/>
            <w:vAlign w:val="center"/>
          </w:tcPr>
          <w:p w:rsidR="00774453" w:rsidRDefault="00874692">
            <w:pPr>
              <w:spacing w:line="360" w:lineRule="exact"/>
              <w:jc w:val="center"/>
              <w:rPr>
                <w:snapToGrid w:val="0"/>
                <w:kern w:val="0"/>
                <w:sz w:val="22"/>
              </w:rPr>
            </w:pPr>
            <w:r>
              <w:rPr>
                <w:snapToGrid w:val="0"/>
                <w:kern w:val="0"/>
                <w:sz w:val="22"/>
              </w:rPr>
              <w:t>项目名称</w:t>
            </w:r>
          </w:p>
        </w:tc>
        <w:tc>
          <w:tcPr>
            <w:tcW w:w="2161" w:type="pct"/>
            <w:vAlign w:val="center"/>
          </w:tcPr>
          <w:p w:rsidR="00774453" w:rsidRDefault="00874692">
            <w:pPr>
              <w:spacing w:line="360" w:lineRule="exact"/>
              <w:jc w:val="center"/>
              <w:rPr>
                <w:snapToGrid w:val="0"/>
                <w:kern w:val="0"/>
                <w:sz w:val="22"/>
              </w:rPr>
            </w:pPr>
            <w:r>
              <w:rPr>
                <w:rFonts w:hint="eastAsia"/>
                <w:snapToGrid w:val="0"/>
                <w:kern w:val="0"/>
                <w:sz w:val="22"/>
                <w:highlight w:val="yellow"/>
              </w:rPr>
              <w:t>上浮率</w:t>
            </w:r>
          </w:p>
        </w:tc>
      </w:tr>
      <w:tr w:rsidR="00774453">
        <w:trPr>
          <w:cantSplit/>
          <w:trHeight w:val="738"/>
          <w:jc w:val="center"/>
        </w:trPr>
        <w:tc>
          <w:tcPr>
            <w:tcW w:w="1029" w:type="pct"/>
            <w:vAlign w:val="center"/>
          </w:tcPr>
          <w:p w:rsidR="00774453" w:rsidRDefault="00774453">
            <w:pPr>
              <w:spacing w:line="360" w:lineRule="exact"/>
              <w:jc w:val="center"/>
              <w:rPr>
                <w:snapToGrid w:val="0"/>
                <w:kern w:val="0"/>
                <w:sz w:val="22"/>
              </w:rPr>
            </w:pPr>
          </w:p>
        </w:tc>
        <w:tc>
          <w:tcPr>
            <w:tcW w:w="1809" w:type="pct"/>
            <w:vAlign w:val="center"/>
          </w:tcPr>
          <w:p w:rsidR="00774453" w:rsidRDefault="00774453">
            <w:pPr>
              <w:widowControl/>
              <w:spacing w:line="360" w:lineRule="exact"/>
              <w:jc w:val="center"/>
              <w:rPr>
                <w:kern w:val="0"/>
                <w:sz w:val="22"/>
              </w:rPr>
            </w:pPr>
          </w:p>
        </w:tc>
        <w:tc>
          <w:tcPr>
            <w:tcW w:w="2161" w:type="pct"/>
            <w:vAlign w:val="center"/>
          </w:tcPr>
          <w:p w:rsidR="00774453" w:rsidRDefault="00774453">
            <w:pPr>
              <w:spacing w:line="360" w:lineRule="exact"/>
              <w:rPr>
                <w:snapToGrid w:val="0"/>
                <w:kern w:val="0"/>
                <w:sz w:val="22"/>
              </w:rPr>
            </w:pPr>
          </w:p>
        </w:tc>
      </w:tr>
    </w:tbl>
    <w:p w:rsidR="00774453" w:rsidRDefault="00774453">
      <w:pPr>
        <w:spacing w:line="360" w:lineRule="exact"/>
        <w:rPr>
          <w:snapToGrid w:val="0"/>
          <w:kern w:val="0"/>
          <w:sz w:val="22"/>
        </w:rPr>
      </w:pPr>
    </w:p>
    <w:p w:rsidR="00524140" w:rsidRDefault="00524140" w:rsidP="00524140">
      <w:pPr>
        <w:spacing w:line="360" w:lineRule="exact"/>
        <w:rPr>
          <w:rFonts w:ascii="宋体" w:hAnsi="宋体" w:cs="宋体"/>
          <w:snapToGrid w:val="0"/>
          <w:kern w:val="0"/>
          <w:sz w:val="22"/>
          <w:highlight w:val="yellow"/>
        </w:rPr>
      </w:pPr>
      <w:r>
        <w:rPr>
          <w:snapToGrid w:val="0"/>
          <w:kern w:val="0"/>
          <w:sz w:val="22"/>
          <w:highlight w:val="yellow"/>
        </w:rPr>
        <w:t>注：</w:t>
      </w:r>
      <w:r>
        <w:rPr>
          <w:rFonts w:ascii="宋体" w:hAnsi="宋体" w:cs="宋体" w:hint="eastAsia"/>
          <w:snapToGrid w:val="0"/>
          <w:kern w:val="0"/>
          <w:sz w:val="22"/>
          <w:highlight w:val="yellow"/>
        </w:rPr>
        <w:t>1.此表应按投标人须知的规定密封标记并与授权委托书一同密封单独提交，毋须装订在投标文件中。</w:t>
      </w:r>
    </w:p>
    <w:p w:rsidR="00524140" w:rsidRDefault="00524140" w:rsidP="00524140">
      <w:pPr>
        <w:spacing w:line="360" w:lineRule="exact"/>
        <w:ind w:firstLineChars="200" w:firstLine="440"/>
        <w:rPr>
          <w:rFonts w:ascii="宋体" w:hAnsi="宋体" w:cs="宋体"/>
          <w:sz w:val="22"/>
          <w:highlight w:val="yellow"/>
        </w:rPr>
      </w:pPr>
      <w:r>
        <w:rPr>
          <w:rFonts w:ascii="宋体" w:hAnsi="宋体" w:cs="宋体" w:hint="eastAsia"/>
          <w:sz w:val="22"/>
          <w:highlight w:val="yellow"/>
        </w:rPr>
        <w:t>2.</w:t>
      </w:r>
      <w:r>
        <w:rPr>
          <w:rFonts w:hint="eastAsia"/>
          <w:highlight w:val="yellow"/>
        </w:rPr>
        <w:t xml:space="preserve"> </w:t>
      </w:r>
      <w:r>
        <w:rPr>
          <w:rFonts w:ascii="宋体" w:hAnsi="宋体" w:cs="宋体" w:hint="eastAsia"/>
          <w:sz w:val="22"/>
          <w:highlight w:val="yellow"/>
        </w:rPr>
        <w:t>上浮率指投标报价相对于基准价或底价的涨幅比例</w:t>
      </w:r>
      <w:r>
        <w:rPr>
          <w:rFonts w:ascii="宋体" w:hAnsi="宋体" w:cs="宋体"/>
          <w:sz w:val="22"/>
          <w:highlight w:val="yellow"/>
        </w:rPr>
        <w:t>。</w:t>
      </w:r>
      <w:r w:rsidR="00DB1A99" w:rsidRPr="00DB1A99">
        <w:rPr>
          <w:rFonts w:ascii="宋体" w:cs="宋体" w:hint="eastAsia"/>
          <w:sz w:val="22"/>
          <w:szCs w:val="22"/>
          <w:highlight w:val="yellow"/>
        </w:rPr>
        <w:t>投标报价=1+上浮率。</w:t>
      </w:r>
    </w:p>
    <w:p w:rsidR="00524140" w:rsidRDefault="00524140" w:rsidP="00524140">
      <w:pPr>
        <w:widowControl/>
        <w:adjustRightInd w:val="0"/>
        <w:snapToGrid w:val="0"/>
        <w:spacing w:line="400" w:lineRule="exact"/>
        <w:ind w:firstLineChars="200" w:firstLine="440"/>
        <w:jc w:val="left"/>
        <w:rPr>
          <w:rFonts w:ascii="宋体" w:hAnsi="宋体" w:cs="宋体"/>
          <w:kern w:val="0"/>
          <w:sz w:val="22"/>
          <w:highlight w:val="yellow"/>
        </w:rPr>
      </w:pPr>
      <w:r>
        <w:rPr>
          <w:rFonts w:ascii="宋体" w:hAnsi="宋体" w:cs="宋体" w:hint="eastAsia"/>
          <w:kern w:val="0"/>
          <w:sz w:val="22"/>
          <w:highlight w:val="yellow"/>
        </w:rPr>
        <w:t>3.“</w:t>
      </w:r>
      <w:r>
        <w:rPr>
          <w:rFonts w:ascii="宋体" w:hAnsi="宋体" w:cs="宋体" w:hint="eastAsia"/>
          <w:sz w:val="22"/>
          <w:highlight w:val="yellow"/>
        </w:rPr>
        <w:t>上浮率</w:t>
      </w:r>
      <w:r>
        <w:rPr>
          <w:rFonts w:ascii="宋体" w:hAnsi="宋体" w:cs="宋体" w:hint="eastAsia"/>
          <w:kern w:val="0"/>
          <w:sz w:val="22"/>
          <w:highlight w:val="yellow"/>
        </w:rPr>
        <w:t>”填写要求</w:t>
      </w:r>
    </w:p>
    <w:p w:rsidR="00524140" w:rsidRDefault="00524140" w:rsidP="00524140">
      <w:pPr>
        <w:widowControl/>
        <w:adjustRightInd w:val="0"/>
        <w:snapToGrid w:val="0"/>
        <w:spacing w:line="400" w:lineRule="exact"/>
        <w:ind w:firstLineChars="200" w:firstLine="440"/>
        <w:jc w:val="left"/>
        <w:rPr>
          <w:rFonts w:ascii="宋体" w:hAnsi="宋体" w:cs="宋体"/>
          <w:kern w:val="0"/>
          <w:sz w:val="22"/>
          <w:highlight w:val="yellow"/>
        </w:rPr>
      </w:pPr>
      <w:r>
        <w:rPr>
          <w:rFonts w:ascii="宋体" w:hAnsi="宋体" w:cs="宋体" w:hint="eastAsia"/>
          <w:kern w:val="0"/>
          <w:sz w:val="22"/>
          <w:highlight w:val="yellow"/>
        </w:rPr>
        <w:t>（1）填写要求：</w:t>
      </w:r>
      <w:r>
        <w:rPr>
          <w:rFonts w:ascii="宋体" w:hAnsi="宋体" w:cs="宋体" w:hint="eastAsia"/>
          <w:b/>
          <w:szCs w:val="21"/>
          <w:highlight w:val="yellow"/>
        </w:rPr>
        <w:t xml:space="preserve"> 0≤投标上浮率</w:t>
      </w:r>
      <w:r>
        <w:rPr>
          <w:rFonts w:ascii="宋体" w:hAnsi="宋体" w:hint="eastAsia"/>
          <w:kern w:val="0"/>
          <w:sz w:val="22"/>
          <w:highlight w:val="yellow"/>
        </w:rPr>
        <w:t>，</w:t>
      </w:r>
      <w:r>
        <w:rPr>
          <w:rFonts w:ascii="宋体" w:hAnsi="宋体" w:cs="宋体" w:hint="eastAsia"/>
          <w:kern w:val="0"/>
          <w:sz w:val="22"/>
          <w:highlight w:val="yellow"/>
        </w:rPr>
        <w:t>投标人按统一百分比形式填写上浮率，并确保清晰、准确，未按此要求填写将作废标处理。</w:t>
      </w:r>
    </w:p>
    <w:p w:rsidR="00524140" w:rsidRDefault="00524140" w:rsidP="00524140">
      <w:pPr>
        <w:widowControl/>
        <w:adjustRightInd w:val="0"/>
        <w:snapToGrid w:val="0"/>
        <w:spacing w:line="400" w:lineRule="exact"/>
        <w:ind w:firstLineChars="200" w:firstLine="440"/>
        <w:jc w:val="left"/>
        <w:rPr>
          <w:rFonts w:ascii="宋体" w:hAnsi="宋体" w:cs="宋体"/>
          <w:kern w:val="0"/>
          <w:sz w:val="22"/>
          <w:highlight w:val="yellow"/>
        </w:rPr>
      </w:pPr>
      <w:r>
        <w:rPr>
          <w:rFonts w:ascii="宋体" w:hAnsi="宋体" w:cs="宋体" w:hint="eastAsia"/>
          <w:kern w:val="0"/>
          <w:sz w:val="22"/>
          <w:highlight w:val="yellow"/>
        </w:rPr>
        <w:t>（2）填写的“</w:t>
      </w:r>
      <w:r>
        <w:rPr>
          <w:rFonts w:ascii="宋体" w:hAnsi="宋体" w:cs="宋体" w:hint="eastAsia"/>
          <w:sz w:val="22"/>
          <w:highlight w:val="yellow"/>
        </w:rPr>
        <w:t>上浮率</w:t>
      </w:r>
      <w:r>
        <w:rPr>
          <w:rFonts w:ascii="宋体" w:hAnsi="宋体" w:cs="宋体" w:hint="eastAsia"/>
          <w:kern w:val="0"/>
          <w:sz w:val="22"/>
          <w:highlight w:val="yellow"/>
        </w:rPr>
        <w:t>”应为小数，如从基准价1到1.2，上浮率为0.20，</w:t>
      </w:r>
      <w:r>
        <w:rPr>
          <w:rFonts w:asciiTheme="minorEastAsia" w:eastAsiaTheme="minorEastAsia" w:hAnsiTheme="minorEastAsia" w:cstheme="minorEastAsia" w:hint="eastAsia"/>
          <w:b/>
          <w:szCs w:val="21"/>
          <w:highlight w:val="yellow"/>
        </w:rPr>
        <w:t>上浮率保留到小数点后两位，如0.25、0.50、0.30</w:t>
      </w:r>
      <w:r>
        <w:rPr>
          <w:rFonts w:ascii="宋体" w:hAnsi="宋体" w:cs="宋体" w:hint="eastAsia"/>
          <w:kern w:val="0"/>
          <w:sz w:val="22"/>
          <w:highlight w:val="yellow"/>
        </w:rPr>
        <w:t>；</w:t>
      </w:r>
    </w:p>
    <w:p w:rsidR="00524140" w:rsidRDefault="00524140" w:rsidP="00524140">
      <w:pPr>
        <w:widowControl/>
        <w:adjustRightInd w:val="0"/>
        <w:snapToGrid w:val="0"/>
        <w:spacing w:line="400" w:lineRule="exact"/>
        <w:ind w:firstLineChars="200" w:firstLine="440"/>
        <w:jc w:val="left"/>
        <w:rPr>
          <w:rFonts w:ascii="宋体" w:hAnsi="宋体" w:cs="宋体"/>
          <w:kern w:val="0"/>
          <w:sz w:val="22"/>
          <w:highlight w:val="yellow"/>
        </w:rPr>
      </w:pPr>
      <w:r>
        <w:rPr>
          <w:rFonts w:ascii="宋体" w:hAnsi="宋体" w:cs="宋体" w:hint="eastAsia"/>
          <w:kern w:val="0"/>
          <w:sz w:val="22"/>
          <w:highlight w:val="yellow"/>
        </w:rPr>
        <w:t>（3）投标人参与投标只允许填报一个“</w:t>
      </w:r>
      <w:r>
        <w:rPr>
          <w:rFonts w:ascii="宋体" w:hAnsi="宋体" w:cs="宋体" w:hint="eastAsia"/>
          <w:sz w:val="22"/>
          <w:highlight w:val="yellow"/>
        </w:rPr>
        <w:t>上浮率</w:t>
      </w:r>
      <w:r>
        <w:rPr>
          <w:rFonts w:ascii="宋体" w:hAnsi="宋体" w:cs="宋体" w:hint="eastAsia"/>
          <w:kern w:val="0"/>
          <w:sz w:val="22"/>
          <w:highlight w:val="yellow"/>
        </w:rPr>
        <w:t>”，不允许填报2个（或以上）的“</w:t>
      </w:r>
      <w:r>
        <w:rPr>
          <w:rFonts w:ascii="宋体" w:hAnsi="宋体" w:cs="宋体" w:hint="eastAsia"/>
          <w:sz w:val="22"/>
          <w:highlight w:val="yellow"/>
        </w:rPr>
        <w:t>上浮率</w:t>
      </w:r>
      <w:r>
        <w:rPr>
          <w:rFonts w:ascii="宋体" w:hAnsi="宋体" w:cs="宋体" w:hint="eastAsia"/>
          <w:kern w:val="0"/>
          <w:sz w:val="22"/>
          <w:highlight w:val="yellow"/>
        </w:rPr>
        <w:t>”；填报了2个或以上“</w:t>
      </w:r>
      <w:r>
        <w:rPr>
          <w:rFonts w:ascii="宋体" w:hAnsi="宋体" w:cs="宋体" w:hint="eastAsia"/>
          <w:sz w:val="22"/>
          <w:highlight w:val="yellow"/>
        </w:rPr>
        <w:t>上浮率</w:t>
      </w:r>
      <w:r>
        <w:rPr>
          <w:rFonts w:ascii="宋体" w:hAnsi="宋体" w:cs="宋体" w:hint="eastAsia"/>
          <w:kern w:val="0"/>
          <w:sz w:val="22"/>
          <w:highlight w:val="yellow"/>
        </w:rPr>
        <w:t>”的，其投标将直接作废标处理；</w:t>
      </w:r>
    </w:p>
    <w:p w:rsidR="00524140" w:rsidRDefault="00524140" w:rsidP="00524140">
      <w:pPr>
        <w:spacing w:line="360" w:lineRule="exact"/>
        <w:ind w:firstLineChars="200" w:firstLine="440"/>
        <w:rPr>
          <w:rFonts w:ascii="宋体" w:hAnsi="宋体" w:cs="宋体"/>
          <w:sz w:val="22"/>
          <w:highlight w:val="yellow"/>
        </w:rPr>
      </w:pPr>
      <w:r>
        <w:rPr>
          <w:rFonts w:ascii="宋体" w:hAnsi="宋体" w:cs="宋体" w:hint="eastAsia"/>
          <w:kern w:val="0"/>
          <w:sz w:val="22"/>
          <w:highlight w:val="yellow"/>
        </w:rPr>
        <w:t>（4）“</w:t>
      </w:r>
      <w:r>
        <w:rPr>
          <w:rFonts w:ascii="宋体" w:hAnsi="宋体" w:cs="宋体" w:hint="eastAsia"/>
          <w:sz w:val="22"/>
          <w:highlight w:val="yellow"/>
        </w:rPr>
        <w:t>上浮率</w:t>
      </w:r>
      <w:r>
        <w:rPr>
          <w:rFonts w:ascii="宋体" w:hAnsi="宋体" w:cs="宋体" w:hint="eastAsia"/>
          <w:kern w:val="0"/>
          <w:sz w:val="22"/>
          <w:highlight w:val="yellow"/>
        </w:rPr>
        <w:t>”缺填、漏填将直接作废标处理。</w:t>
      </w:r>
    </w:p>
    <w:p w:rsidR="00524140" w:rsidRDefault="00524140" w:rsidP="00524140">
      <w:pPr>
        <w:spacing w:line="360" w:lineRule="exact"/>
        <w:ind w:firstLineChars="200" w:firstLine="440"/>
        <w:rPr>
          <w:rFonts w:ascii="宋体" w:hAnsi="宋体" w:cs="宋体"/>
          <w:sz w:val="22"/>
        </w:rPr>
      </w:pPr>
      <w:r>
        <w:rPr>
          <w:rFonts w:ascii="宋体" w:hAnsi="宋体" w:cs="宋体" w:hint="eastAsia"/>
          <w:sz w:val="22"/>
          <w:highlight w:val="yellow"/>
        </w:rPr>
        <w:t>4.</w:t>
      </w:r>
      <w:r>
        <w:rPr>
          <w:rFonts w:ascii="宋体" w:hAnsi="宋体" w:cs="宋体"/>
          <w:sz w:val="22"/>
          <w:highlight w:val="yellow"/>
        </w:rPr>
        <w:t>一经中标，将以其投标文件中的投标</w:t>
      </w:r>
      <w:r>
        <w:rPr>
          <w:rFonts w:ascii="宋体" w:hAnsi="宋体" w:cs="宋体" w:hint="eastAsia"/>
          <w:sz w:val="22"/>
          <w:highlight w:val="yellow"/>
        </w:rPr>
        <w:t>上浮率</w:t>
      </w:r>
      <w:r>
        <w:rPr>
          <w:rFonts w:ascii="宋体" w:hAnsi="宋体" w:cs="宋体"/>
          <w:sz w:val="22"/>
          <w:highlight w:val="yellow"/>
        </w:rPr>
        <w:t>作为计算合同价根据且合同期限内不作调整。</w:t>
      </w:r>
    </w:p>
    <w:p w:rsidR="00524140" w:rsidRDefault="00524140" w:rsidP="00524140">
      <w:pPr>
        <w:spacing w:line="360" w:lineRule="exact"/>
        <w:ind w:firstLineChars="200" w:firstLine="440"/>
        <w:rPr>
          <w:rFonts w:ascii="宋体" w:hAnsi="宋体" w:cs="宋体"/>
          <w:sz w:val="22"/>
        </w:rPr>
      </w:pPr>
    </w:p>
    <w:p w:rsidR="00774453" w:rsidRDefault="00774453">
      <w:pPr>
        <w:spacing w:line="360" w:lineRule="exact"/>
        <w:ind w:rightChars="1000" w:right="2100"/>
        <w:jc w:val="left"/>
        <w:rPr>
          <w:snapToGrid w:val="0"/>
          <w:kern w:val="0"/>
          <w:sz w:val="22"/>
        </w:rPr>
      </w:pPr>
    </w:p>
    <w:p w:rsidR="00774453" w:rsidRDefault="00874692">
      <w:pPr>
        <w:spacing w:line="360" w:lineRule="exact"/>
        <w:ind w:rightChars="1000" w:right="2100"/>
        <w:jc w:val="left"/>
        <w:rPr>
          <w:rFonts w:ascii="宋体" w:hAnsi="宋体" w:cs="宋体"/>
          <w:snapToGrid w:val="0"/>
          <w:kern w:val="0"/>
          <w:sz w:val="22"/>
        </w:rPr>
      </w:pPr>
      <w:r>
        <w:rPr>
          <w:rFonts w:ascii="宋体" w:hAnsi="宋体" w:cs="宋体" w:hint="eastAsia"/>
          <w:snapToGrid w:val="0"/>
          <w:kern w:val="0"/>
          <w:sz w:val="22"/>
          <w:lang w:val="zh-CN"/>
        </w:rPr>
        <w:t>法定代表人（</w:t>
      </w:r>
      <w:r>
        <w:rPr>
          <w:rFonts w:ascii="宋体" w:hAnsi="宋体" w:cs="宋体" w:hint="eastAsia"/>
          <w:snapToGrid w:val="0"/>
          <w:kern w:val="0"/>
          <w:sz w:val="22"/>
        </w:rPr>
        <w:t>单位负责人</w:t>
      </w:r>
      <w:r>
        <w:rPr>
          <w:rFonts w:ascii="宋体" w:hAnsi="宋体" w:cs="宋体" w:hint="eastAsia"/>
          <w:snapToGrid w:val="0"/>
          <w:kern w:val="0"/>
          <w:sz w:val="22"/>
          <w:lang w:val="zh-CN"/>
        </w:rPr>
        <w:t>）或其授权代表（签字</w:t>
      </w:r>
      <w:r>
        <w:rPr>
          <w:rFonts w:ascii="宋体" w:hAnsi="宋体" w:cs="宋体" w:hint="eastAsia"/>
          <w:snapToGrid w:val="0"/>
          <w:kern w:val="0"/>
          <w:sz w:val="22"/>
        </w:rPr>
        <w:t>或盖章</w:t>
      </w:r>
      <w:r>
        <w:rPr>
          <w:rFonts w:ascii="宋体" w:hAnsi="宋体" w:cs="宋体" w:hint="eastAsia"/>
          <w:snapToGrid w:val="0"/>
          <w:kern w:val="0"/>
          <w:sz w:val="22"/>
          <w:lang w:val="zh-CN"/>
        </w:rPr>
        <w:t>）</w:t>
      </w:r>
      <w:r>
        <w:rPr>
          <w:rFonts w:ascii="宋体" w:hAnsi="宋体" w:cs="宋体" w:hint="eastAsia"/>
          <w:snapToGrid w:val="0"/>
          <w:kern w:val="0"/>
          <w:sz w:val="22"/>
        </w:rPr>
        <w:t xml:space="preserve">：                   </w:t>
      </w:r>
    </w:p>
    <w:p w:rsidR="00774453" w:rsidRDefault="00874692">
      <w:pPr>
        <w:spacing w:line="360" w:lineRule="exact"/>
        <w:ind w:rightChars="1000" w:right="2100"/>
        <w:jc w:val="left"/>
        <w:rPr>
          <w:rFonts w:ascii="宋体" w:hAnsi="宋体" w:cs="宋体"/>
          <w:snapToGrid w:val="0"/>
          <w:kern w:val="0"/>
          <w:sz w:val="22"/>
        </w:rPr>
      </w:pPr>
      <w:r>
        <w:rPr>
          <w:rFonts w:ascii="宋体" w:hAnsi="宋体" w:cs="宋体" w:hint="eastAsia"/>
          <w:snapToGrid w:val="0"/>
          <w:kern w:val="0"/>
          <w:sz w:val="22"/>
        </w:rPr>
        <w:t xml:space="preserve">投标人名称（盖章）：                        </w:t>
      </w:r>
    </w:p>
    <w:p w:rsidR="00774453" w:rsidRDefault="00874692">
      <w:pPr>
        <w:spacing w:line="360" w:lineRule="exact"/>
        <w:ind w:rightChars="1000" w:right="2100"/>
        <w:jc w:val="left"/>
        <w:rPr>
          <w:rFonts w:ascii="宋体" w:hAnsi="宋体" w:cs="宋体"/>
          <w:snapToGrid w:val="0"/>
          <w:kern w:val="0"/>
          <w:sz w:val="22"/>
        </w:rPr>
      </w:pPr>
      <w:r>
        <w:rPr>
          <w:rFonts w:ascii="宋体" w:hAnsi="宋体" w:cs="宋体" w:hint="eastAsia"/>
          <w:snapToGrid w:val="0"/>
          <w:kern w:val="0"/>
          <w:sz w:val="22"/>
        </w:rPr>
        <w:t>日期：   年   月   日</w:t>
      </w:r>
    </w:p>
    <w:p w:rsidR="00774453" w:rsidRDefault="00874692">
      <w:pPr>
        <w:pStyle w:val="2"/>
        <w:numPr>
          <w:ilvl w:val="0"/>
          <w:numId w:val="15"/>
        </w:numPr>
        <w:rPr>
          <w:rFonts w:cs="宋体"/>
          <w:sz w:val="32"/>
          <w:szCs w:val="32"/>
        </w:rPr>
      </w:pPr>
      <w:r>
        <w:rPr>
          <w:b w:val="0"/>
          <w:sz w:val="22"/>
          <w:highlight w:val="yellow"/>
        </w:rPr>
        <w:br w:type="page"/>
      </w:r>
      <w:r>
        <w:rPr>
          <w:rFonts w:cs="宋体" w:hint="eastAsia"/>
          <w:sz w:val="32"/>
          <w:szCs w:val="32"/>
        </w:rPr>
        <w:lastRenderedPageBreak/>
        <w:t>分项报价清单表（</w:t>
      </w:r>
      <w:r>
        <w:rPr>
          <w:rFonts w:hint="eastAsia"/>
          <w:b w:val="0"/>
          <w:bCs w:val="0"/>
          <w:sz w:val="32"/>
          <w:szCs w:val="32"/>
        </w:rPr>
        <w:t>如有</w:t>
      </w:r>
      <w:r>
        <w:rPr>
          <w:rFonts w:cs="宋体" w:hint="eastAsia"/>
          <w:sz w:val="32"/>
          <w:szCs w:val="32"/>
        </w:rPr>
        <w:t>）</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2" w:type="dxa"/>
          <w:right w:w="42" w:type="dxa"/>
        </w:tblCellMar>
        <w:tblLook w:val="04A0" w:firstRow="1" w:lastRow="0" w:firstColumn="1" w:lastColumn="0" w:noHBand="0" w:noVBand="1"/>
      </w:tblPr>
      <w:tblGrid>
        <w:gridCol w:w="671"/>
        <w:gridCol w:w="5078"/>
        <w:gridCol w:w="1257"/>
        <w:gridCol w:w="1388"/>
      </w:tblGrid>
      <w:tr w:rsidR="00774453">
        <w:trPr>
          <w:cantSplit/>
          <w:trHeight w:val="469"/>
          <w:jc w:val="center"/>
        </w:trPr>
        <w:tc>
          <w:tcPr>
            <w:tcW w:w="399" w:type="pct"/>
            <w:vAlign w:val="center"/>
          </w:tcPr>
          <w:p w:rsidR="00774453" w:rsidRDefault="00874692">
            <w:pPr>
              <w:jc w:val="center"/>
              <w:rPr>
                <w:rFonts w:ascii="宋体" w:hAnsi="宋体" w:cs="宋体"/>
                <w:sz w:val="22"/>
                <w:szCs w:val="22"/>
              </w:rPr>
            </w:pPr>
            <w:r>
              <w:rPr>
                <w:rFonts w:ascii="宋体" w:hAnsi="宋体" w:cs="宋体" w:hint="eastAsia"/>
                <w:sz w:val="22"/>
                <w:szCs w:val="22"/>
              </w:rPr>
              <w:t>序号</w:t>
            </w:r>
          </w:p>
        </w:tc>
        <w:tc>
          <w:tcPr>
            <w:tcW w:w="3022" w:type="pct"/>
            <w:vAlign w:val="center"/>
          </w:tcPr>
          <w:p w:rsidR="00774453" w:rsidRDefault="00874692">
            <w:pPr>
              <w:jc w:val="center"/>
              <w:rPr>
                <w:rFonts w:ascii="宋体" w:hAnsi="宋体" w:cs="宋体"/>
                <w:sz w:val="22"/>
                <w:szCs w:val="22"/>
              </w:rPr>
            </w:pPr>
            <w:r>
              <w:rPr>
                <w:rFonts w:ascii="宋体" w:hAnsi="宋体" w:cs="宋体" w:hint="eastAsia"/>
                <w:sz w:val="22"/>
                <w:szCs w:val="22"/>
              </w:rPr>
              <w:t>项目内容</w:t>
            </w:r>
          </w:p>
        </w:tc>
        <w:tc>
          <w:tcPr>
            <w:tcW w:w="749" w:type="pct"/>
            <w:vAlign w:val="center"/>
          </w:tcPr>
          <w:p w:rsidR="00774453" w:rsidRDefault="00874692">
            <w:pPr>
              <w:jc w:val="center"/>
              <w:rPr>
                <w:rFonts w:ascii="宋体" w:hAnsi="宋体" w:cs="宋体"/>
                <w:sz w:val="22"/>
                <w:szCs w:val="22"/>
              </w:rPr>
            </w:pPr>
            <w:r>
              <w:rPr>
                <w:rFonts w:ascii="宋体" w:hAnsi="宋体" w:cs="宋体" w:hint="eastAsia"/>
                <w:sz w:val="22"/>
                <w:szCs w:val="22"/>
              </w:rPr>
              <w:t>合计（元）</w:t>
            </w:r>
          </w:p>
        </w:tc>
        <w:tc>
          <w:tcPr>
            <w:tcW w:w="827" w:type="pct"/>
            <w:vAlign w:val="center"/>
          </w:tcPr>
          <w:p w:rsidR="00774453" w:rsidRDefault="00874692">
            <w:pPr>
              <w:jc w:val="center"/>
              <w:rPr>
                <w:rFonts w:ascii="宋体" w:hAnsi="宋体" w:cs="宋体"/>
                <w:sz w:val="22"/>
                <w:szCs w:val="22"/>
              </w:rPr>
            </w:pPr>
            <w:r>
              <w:rPr>
                <w:rFonts w:ascii="宋体" w:hAnsi="宋体" w:cs="宋体" w:hint="eastAsia"/>
                <w:sz w:val="22"/>
                <w:szCs w:val="22"/>
              </w:rPr>
              <w:t>备注</w:t>
            </w:r>
          </w:p>
        </w:tc>
      </w:tr>
      <w:tr w:rsidR="00774453">
        <w:trPr>
          <w:cantSplit/>
          <w:trHeight w:val="448"/>
          <w:jc w:val="center"/>
        </w:trPr>
        <w:tc>
          <w:tcPr>
            <w:tcW w:w="399" w:type="pct"/>
            <w:vAlign w:val="center"/>
          </w:tcPr>
          <w:p w:rsidR="00774453" w:rsidRDefault="00874692">
            <w:pPr>
              <w:jc w:val="center"/>
              <w:rPr>
                <w:rFonts w:ascii="宋体" w:hAnsi="宋体" w:cs="宋体"/>
                <w:sz w:val="22"/>
                <w:szCs w:val="22"/>
              </w:rPr>
            </w:pPr>
            <w:r>
              <w:rPr>
                <w:rFonts w:ascii="宋体" w:hAnsi="宋体" w:cs="宋体" w:hint="eastAsia"/>
                <w:sz w:val="22"/>
                <w:szCs w:val="22"/>
              </w:rPr>
              <w:t>1</w:t>
            </w:r>
          </w:p>
        </w:tc>
        <w:tc>
          <w:tcPr>
            <w:tcW w:w="3022" w:type="pct"/>
            <w:vAlign w:val="center"/>
          </w:tcPr>
          <w:p w:rsidR="00774453" w:rsidRDefault="00774453">
            <w:pPr>
              <w:rPr>
                <w:rFonts w:ascii="宋体" w:hAnsi="宋体" w:cs="宋体"/>
                <w:sz w:val="22"/>
                <w:szCs w:val="22"/>
              </w:rPr>
            </w:pPr>
          </w:p>
        </w:tc>
        <w:tc>
          <w:tcPr>
            <w:tcW w:w="749" w:type="pct"/>
            <w:vAlign w:val="center"/>
          </w:tcPr>
          <w:p w:rsidR="00774453" w:rsidRDefault="00774453">
            <w:pPr>
              <w:rPr>
                <w:rFonts w:ascii="宋体" w:hAnsi="宋体" w:cs="宋体"/>
                <w:sz w:val="22"/>
                <w:szCs w:val="22"/>
              </w:rPr>
            </w:pPr>
          </w:p>
        </w:tc>
        <w:tc>
          <w:tcPr>
            <w:tcW w:w="827" w:type="pct"/>
            <w:vAlign w:val="center"/>
          </w:tcPr>
          <w:p w:rsidR="00774453" w:rsidRDefault="00774453">
            <w:pPr>
              <w:rPr>
                <w:rFonts w:ascii="宋体" w:hAnsi="宋体" w:cs="宋体"/>
                <w:sz w:val="22"/>
                <w:szCs w:val="22"/>
              </w:rPr>
            </w:pPr>
          </w:p>
        </w:tc>
      </w:tr>
      <w:tr w:rsidR="00774453">
        <w:trPr>
          <w:cantSplit/>
          <w:trHeight w:val="498"/>
          <w:jc w:val="center"/>
        </w:trPr>
        <w:tc>
          <w:tcPr>
            <w:tcW w:w="399" w:type="pct"/>
            <w:vAlign w:val="center"/>
          </w:tcPr>
          <w:p w:rsidR="00774453" w:rsidRDefault="00874692">
            <w:pPr>
              <w:jc w:val="center"/>
              <w:rPr>
                <w:rFonts w:ascii="宋体" w:hAnsi="宋体" w:cs="宋体"/>
                <w:sz w:val="22"/>
                <w:szCs w:val="22"/>
              </w:rPr>
            </w:pPr>
            <w:r>
              <w:rPr>
                <w:rFonts w:ascii="宋体" w:hAnsi="宋体" w:cs="宋体" w:hint="eastAsia"/>
                <w:sz w:val="22"/>
                <w:szCs w:val="22"/>
              </w:rPr>
              <w:t>2</w:t>
            </w:r>
          </w:p>
        </w:tc>
        <w:tc>
          <w:tcPr>
            <w:tcW w:w="3022" w:type="pct"/>
            <w:vAlign w:val="center"/>
          </w:tcPr>
          <w:p w:rsidR="00774453" w:rsidRDefault="00774453">
            <w:pPr>
              <w:rPr>
                <w:rFonts w:ascii="宋体" w:hAnsi="宋体" w:cs="宋体"/>
                <w:sz w:val="22"/>
                <w:szCs w:val="22"/>
              </w:rPr>
            </w:pPr>
          </w:p>
        </w:tc>
        <w:tc>
          <w:tcPr>
            <w:tcW w:w="749" w:type="pct"/>
            <w:vAlign w:val="center"/>
          </w:tcPr>
          <w:p w:rsidR="00774453" w:rsidRDefault="00774453">
            <w:pPr>
              <w:rPr>
                <w:rFonts w:ascii="宋体" w:hAnsi="宋体" w:cs="宋体"/>
                <w:sz w:val="22"/>
                <w:szCs w:val="22"/>
              </w:rPr>
            </w:pPr>
          </w:p>
        </w:tc>
        <w:tc>
          <w:tcPr>
            <w:tcW w:w="827" w:type="pct"/>
            <w:vAlign w:val="center"/>
          </w:tcPr>
          <w:p w:rsidR="00774453" w:rsidRDefault="00774453">
            <w:pPr>
              <w:rPr>
                <w:rFonts w:ascii="宋体" w:hAnsi="宋体" w:cs="宋体"/>
                <w:sz w:val="22"/>
                <w:szCs w:val="22"/>
              </w:rPr>
            </w:pPr>
          </w:p>
        </w:tc>
      </w:tr>
      <w:tr w:rsidR="00774453">
        <w:trPr>
          <w:cantSplit/>
          <w:trHeight w:val="498"/>
          <w:jc w:val="center"/>
        </w:trPr>
        <w:tc>
          <w:tcPr>
            <w:tcW w:w="399" w:type="pct"/>
            <w:vAlign w:val="center"/>
          </w:tcPr>
          <w:p w:rsidR="00774453" w:rsidRDefault="00874692">
            <w:pPr>
              <w:jc w:val="center"/>
              <w:rPr>
                <w:rFonts w:ascii="宋体" w:hAnsi="宋体" w:cs="宋体"/>
                <w:sz w:val="22"/>
                <w:szCs w:val="22"/>
              </w:rPr>
            </w:pPr>
            <w:r>
              <w:rPr>
                <w:rFonts w:ascii="宋体" w:hAnsi="宋体" w:cs="宋体" w:hint="eastAsia"/>
                <w:sz w:val="22"/>
                <w:szCs w:val="22"/>
              </w:rPr>
              <w:t>3</w:t>
            </w:r>
          </w:p>
        </w:tc>
        <w:tc>
          <w:tcPr>
            <w:tcW w:w="3022" w:type="pct"/>
            <w:vAlign w:val="center"/>
          </w:tcPr>
          <w:p w:rsidR="00774453" w:rsidRDefault="00774453">
            <w:pPr>
              <w:rPr>
                <w:rFonts w:ascii="宋体" w:hAnsi="宋体" w:cs="宋体"/>
                <w:sz w:val="22"/>
                <w:szCs w:val="22"/>
              </w:rPr>
            </w:pPr>
          </w:p>
        </w:tc>
        <w:tc>
          <w:tcPr>
            <w:tcW w:w="749" w:type="pct"/>
            <w:vAlign w:val="center"/>
          </w:tcPr>
          <w:p w:rsidR="00774453" w:rsidRDefault="00774453">
            <w:pPr>
              <w:rPr>
                <w:rFonts w:ascii="宋体" w:hAnsi="宋体" w:cs="宋体"/>
                <w:sz w:val="22"/>
                <w:szCs w:val="22"/>
              </w:rPr>
            </w:pPr>
          </w:p>
        </w:tc>
        <w:tc>
          <w:tcPr>
            <w:tcW w:w="827" w:type="pct"/>
            <w:vAlign w:val="center"/>
          </w:tcPr>
          <w:p w:rsidR="00774453" w:rsidRDefault="00774453">
            <w:pPr>
              <w:rPr>
                <w:rFonts w:ascii="宋体" w:hAnsi="宋体" w:cs="宋体"/>
                <w:sz w:val="22"/>
                <w:szCs w:val="22"/>
              </w:rPr>
            </w:pPr>
          </w:p>
        </w:tc>
      </w:tr>
      <w:tr w:rsidR="00774453">
        <w:trPr>
          <w:cantSplit/>
          <w:trHeight w:val="498"/>
          <w:jc w:val="center"/>
        </w:trPr>
        <w:tc>
          <w:tcPr>
            <w:tcW w:w="399" w:type="pct"/>
            <w:vAlign w:val="center"/>
          </w:tcPr>
          <w:p w:rsidR="00774453" w:rsidRDefault="00874692">
            <w:pPr>
              <w:jc w:val="center"/>
              <w:rPr>
                <w:rFonts w:ascii="宋体" w:hAnsi="宋体" w:cs="宋体"/>
                <w:sz w:val="22"/>
                <w:szCs w:val="22"/>
              </w:rPr>
            </w:pPr>
            <w:r>
              <w:rPr>
                <w:rFonts w:ascii="宋体" w:hAnsi="宋体" w:cs="宋体" w:hint="eastAsia"/>
                <w:sz w:val="22"/>
                <w:szCs w:val="22"/>
              </w:rPr>
              <w:t>4</w:t>
            </w:r>
          </w:p>
        </w:tc>
        <w:tc>
          <w:tcPr>
            <w:tcW w:w="3022" w:type="pct"/>
            <w:vAlign w:val="center"/>
          </w:tcPr>
          <w:p w:rsidR="00774453" w:rsidRDefault="00774453">
            <w:pPr>
              <w:rPr>
                <w:rFonts w:ascii="宋体" w:hAnsi="宋体" w:cs="宋体"/>
                <w:sz w:val="22"/>
                <w:szCs w:val="22"/>
              </w:rPr>
            </w:pPr>
          </w:p>
        </w:tc>
        <w:tc>
          <w:tcPr>
            <w:tcW w:w="749" w:type="pct"/>
            <w:vAlign w:val="center"/>
          </w:tcPr>
          <w:p w:rsidR="00774453" w:rsidRDefault="00774453">
            <w:pPr>
              <w:rPr>
                <w:rFonts w:ascii="宋体" w:hAnsi="宋体" w:cs="宋体"/>
                <w:sz w:val="22"/>
                <w:szCs w:val="22"/>
              </w:rPr>
            </w:pPr>
          </w:p>
        </w:tc>
        <w:tc>
          <w:tcPr>
            <w:tcW w:w="827" w:type="pct"/>
            <w:vAlign w:val="center"/>
          </w:tcPr>
          <w:p w:rsidR="00774453" w:rsidRDefault="00774453">
            <w:pPr>
              <w:rPr>
                <w:rFonts w:ascii="宋体" w:hAnsi="宋体" w:cs="宋体"/>
                <w:sz w:val="22"/>
                <w:szCs w:val="22"/>
              </w:rPr>
            </w:pPr>
          </w:p>
        </w:tc>
      </w:tr>
      <w:tr w:rsidR="00774453">
        <w:trPr>
          <w:cantSplit/>
          <w:trHeight w:val="462"/>
          <w:jc w:val="center"/>
        </w:trPr>
        <w:tc>
          <w:tcPr>
            <w:tcW w:w="399" w:type="pct"/>
            <w:vAlign w:val="center"/>
          </w:tcPr>
          <w:p w:rsidR="00774453" w:rsidRDefault="00874692">
            <w:pPr>
              <w:jc w:val="center"/>
              <w:rPr>
                <w:rFonts w:ascii="宋体" w:hAnsi="宋体" w:cs="宋体"/>
                <w:sz w:val="22"/>
                <w:szCs w:val="22"/>
              </w:rPr>
            </w:pPr>
            <w:r>
              <w:rPr>
                <w:rFonts w:ascii="宋体" w:hAnsi="宋体" w:cs="宋体" w:hint="eastAsia"/>
                <w:sz w:val="22"/>
                <w:szCs w:val="22"/>
              </w:rPr>
              <w:t>5</w:t>
            </w:r>
          </w:p>
        </w:tc>
        <w:tc>
          <w:tcPr>
            <w:tcW w:w="3022" w:type="pct"/>
            <w:vAlign w:val="center"/>
          </w:tcPr>
          <w:p w:rsidR="00774453" w:rsidRDefault="00774453">
            <w:pPr>
              <w:rPr>
                <w:rFonts w:ascii="宋体" w:hAnsi="宋体" w:cs="宋体"/>
                <w:sz w:val="22"/>
                <w:szCs w:val="22"/>
              </w:rPr>
            </w:pPr>
          </w:p>
        </w:tc>
        <w:tc>
          <w:tcPr>
            <w:tcW w:w="749" w:type="pct"/>
            <w:vAlign w:val="center"/>
          </w:tcPr>
          <w:p w:rsidR="00774453" w:rsidRDefault="00774453">
            <w:pPr>
              <w:rPr>
                <w:rFonts w:ascii="宋体" w:hAnsi="宋体" w:cs="宋体"/>
                <w:sz w:val="22"/>
                <w:szCs w:val="22"/>
              </w:rPr>
            </w:pPr>
          </w:p>
        </w:tc>
        <w:tc>
          <w:tcPr>
            <w:tcW w:w="827" w:type="pct"/>
            <w:vAlign w:val="center"/>
          </w:tcPr>
          <w:p w:rsidR="00774453" w:rsidRDefault="00774453">
            <w:pPr>
              <w:rPr>
                <w:rFonts w:ascii="宋体" w:hAnsi="宋体" w:cs="宋体"/>
                <w:sz w:val="22"/>
                <w:szCs w:val="22"/>
              </w:rPr>
            </w:pPr>
          </w:p>
        </w:tc>
      </w:tr>
      <w:tr w:rsidR="00774453">
        <w:trPr>
          <w:cantSplit/>
          <w:trHeight w:val="454"/>
          <w:jc w:val="center"/>
        </w:trPr>
        <w:tc>
          <w:tcPr>
            <w:tcW w:w="399" w:type="pct"/>
            <w:vAlign w:val="center"/>
          </w:tcPr>
          <w:p w:rsidR="00774453" w:rsidRDefault="00874692">
            <w:pPr>
              <w:jc w:val="center"/>
              <w:rPr>
                <w:rFonts w:ascii="宋体" w:hAnsi="宋体" w:cs="宋体"/>
                <w:sz w:val="22"/>
                <w:szCs w:val="22"/>
              </w:rPr>
            </w:pPr>
            <w:r>
              <w:rPr>
                <w:rFonts w:ascii="宋体" w:hAnsi="宋体" w:cs="宋体" w:hint="eastAsia"/>
                <w:sz w:val="22"/>
                <w:szCs w:val="22"/>
              </w:rPr>
              <w:t>6</w:t>
            </w:r>
          </w:p>
        </w:tc>
        <w:tc>
          <w:tcPr>
            <w:tcW w:w="3022" w:type="pct"/>
            <w:vAlign w:val="center"/>
          </w:tcPr>
          <w:p w:rsidR="00774453" w:rsidRDefault="00774453">
            <w:pPr>
              <w:rPr>
                <w:rFonts w:ascii="宋体" w:hAnsi="宋体" w:cs="宋体"/>
                <w:sz w:val="22"/>
                <w:szCs w:val="22"/>
              </w:rPr>
            </w:pPr>
          </w:p>
        </w:tc>
        <w:tc>
          <w:tcPr>
            <w:tcW w:w="749" w:type="pct"/>
            <w:vAlign w:val="center"/>
          </w:tcPr>
          <w:p w:rsidR="00774453" w:rsidRDefault="00774453">
            <w:pPr>
              <w:rPr>
                <w:rFonts w:ascii="宋体" w:hAnsi="宋体" w:cs="宋体"/>
                <w:sz w:val="22"/>
                <w:szCs w:val="22"/>
              </w:rPr>
            </w:pPr>
          </w:p>
        </w:tc>
        <w:tc>
          <w:tcPr>
            <w:tcW w:w="827" w:type="pct"/>
            <w:vAlign w:val="center"/>
          </w:tcPr>
          <w:p w:rsidR="00774453" w:rsidRDefault="00774453">
            <w:pPr>
              <w:rPr>
                <w:rFonts w:ascii="宋体" w:hAnsi="宋体" w:cs="宋体"/>
                <w:sz w:val="22"/>
                <w:szCs w:val="22"/>
              </w:rPr>
            </w:pPr>
          </w:p>
        </w:tc>
      </w:tr>
      <w:tr w:rsidR="00774453">
        <w:trPr>
          <w:cantSplit/>
          <w:trHeight w:val="506"/>
          <w:jc w:val="center"/>
        </w:trPr>
        <w:tc>
          <w:tcPr>
            <w:tcW w:w="399" w:type="pct"/>
            <w:vAlign w:val="center"/>
          </w:tcPr>
          <w:p w:rsidR="00774453" w:rsidRDefault="00874692">
            <w:pPr>
              <w:jc w:val="center"/>
              <w:rPr>
                <w:rFonts w:ascii="宋体" w:hAnsi="宋体" w:cs="宋体"/>
                <w:sz w:val="22"/>
                <w:szCs w:val="22"/>
              </w:rPr>
            </w:pPr>
            <w:r>
              <w:rPr>
                <w:rFonts w:ascii="宋体" w:hAnsi="宋体" w:cs="宋体" w:hint="eastAsia"/>
                <w:sz w:val="22"/>
                <w:szCs w:val="22"/>
              </w:rPr>
              <w:t>…</w:t>
            </w:r>
          </w:p>
        </w:tc>
        <w:tc>
          <w:tcPr>
            <w:tcW w:w="3022" w:type="pct"/>
            <w:vAlign w:val="center"/>
          </w:tcPr>
          <w:p w:rsidR="00774453" w:rsidRDefault="00774453">
            <w:pPr>
              <w:rPr>
                <w:rFonts w:ascii="宋体" w:hAnsi="宋体" w:cs="宋体"/>
                <w:sz w:val="22"/>
                <w:szCs w:val="22"/>
              </w:rPr>
            </w:pPr>
          </w:p>
        </w:tc>
        <w:tc>
          <w:tcPr>
            <w:tcW w:w="749" w:type="pct"/>
            <w:vAlign w:val="center"/>
          </w:tcPr>
          <w:p w:rsidR="00774453" w:rsidRDefault="00774453">
            <w:pPr>
              <w:rPr>
                <w:rFonts w:ascii="宋体" w:hAnsi="宋体" w:cs="宋体"/>
                <w:sz w:val="22"/>
                <w:szCs w:val="22"/>
              </w:rPr>
            </w:pPr>
          </w:p>
        </w:tc>
        <w:tc>
          <w:tcPr>
            <w:tcW w:w="827" w:type="pct"/>
            <w:vAlign w:val="center"/>
          </w:tcPr>
          <w:p w:rsidR="00774453" w:rsidRDefault="00774453">
            <w:pPr>
              <w:rPr>
                <w:rFonts w:ascii="宋体" w:hAnsi="宋体" w:cs="宋体"/>
                <w:sz w:val="22"/>
                <w:szCs w:val="22"/>
              </w:rPr>
            </w:pPr>
          </w:p>
        </w:tc>
      </w:tr>
      <w:tr w:rsidR="00774453">
        <w:trPr>
          <w:cantSplit/>
          <w:trHeight w:val="478"/>
          <w:jc w:val="center"/>
        </w:trPr>
        <w:tc>
          <w:tcPr>
            <w:tcW w:w="3422" w:type="pct"/>
            <w:gridSpan w:val="2"/>
            <w:vAlign w:val="center"/>
          </w:tcPr>
          <w:p w:rsidR="00774453" w:rsidRDefault="00874692">
            <w:pPr>
              <w:jc w:val="center"/>
              <w:rPr>
                <w:rFonts w:ascii="宋体" w:hAnsi="宋体" w:cs="宋体"/>
                <w:sz w:val="22"/>
                <w:szCs w:val="22"/>
              </w:rPr>
            </w:pPr>
            <w:r>
              <w:rPr>
                <w:rFonts w:ascii="宋体" w:hAnsi="宋体" w:cs="宋体" w:hint="eastAsia"/>
                <w:sz w:val="22"/>
                <w:szCs w:val="22"/>
              </w:rPr>
              <w:t>投标总价</w:t>
            </w:r>
          </w:p>
        </w:tc>
        <w:tc>
          <w:tcPr>
            <w:tcW w:w="749" w:type="pct"/>
            <w:vAlign w:val="center"/>
          </w:tcPr>
          <w:p w:rsidR="00774453" w:rsidRDefault="00774453">
            <w:pPr>
              <w:rPr>
                <w:rFonts w:ascii="宋体" w:hAnsi="宋体" w:cs="宋体"/>
                <w:sz w:val="22"/>
                <w:szCs w:val="22"/>
              </w:rPr>
            </w:pPr>
          </w:p>
        </w:tc>
        <w:tc>
          <w:tcPr>
            <w:tcW w:w="827" w:type="pct"/>
            <w:vAlign w:val="center"/>
          </w:tcPr>
          <w:p w:rsidR="00774453" w:rsidRDefault="00774453">
            <w:pPr>
              <w:rPr>
                <w:rFonts w:ascii="宋体" w:hAnsi="宋体" w:cs="宋体"/>
                <w:sz w:val="22"/>
                <w:szCs w:val="22"/>
              </w:rPr>
            </w:pPr>
          </w:p>
        </w:tc>
      </w:tr>
    </w:tbl>
    <w:p w:rsidR="00774453" w:rsidRDefault="00874692">
      <w:pPr>
        <w:spacing w:line="360" w:lineRule="exact"/>
        <w:ind w:firstLineChars="100" w:firstLine="220"/>
        <w:rPr>
          <w:rFonts w:ascii="宋体" w:hAnsi="宋体" w:cs="宋体"/>
          <w:sz w:val="22"/>
          <w:szCs w:val="22"/>
        </w:rPr>
      </w:pPr>
      <w:r>
        <w:rPr>
          <w:rFonts w:ascii="宋体" w:hAnsi="宋体" w:cs="宋体" w:hint="eastAsia"/>
          <w:sz w:val="22"/>
          <w:szCs w:val="22"/>
        </w:rPr>
        <w:t>注：1.所有价格应按“招标文件”中规定的货币单位填写；</w:t>
      </w:r>
    </w:p>
    <w:p w:rsidR="00774453" w:rsidRDefault="00874692">
      <w:pPr>
        <w:spacing w:line="360" w:lineRule="exact"/>
        <w:rPr>
          <w:rFonts w:ascii="宋体" w:hAnsi="宋体" w:cs="宋体"/>
          <w:sz w:val="22"/>
          <w:szCs w:val="22"/>
        </w:rPr>
      </w:pPr>
      <w:r>
        <w:rPr>
          <w:rFonts w:ascii="宋体" w:hAnsi="宋体" w:cs="宋体" w:hint="eastAsia"/>
          <w:sz w:val="22"/>
          <w:szCs w:val="22"/>
        </w:rPr>
        <w:t xml:space="preserve">      2.投标总价应为以上各分项价格之和；</w:t>
      </w:r>
    </w:p>
    <w:p w:rsidR="00774453" w:rsidRDefault="00874692">
      <w:pPr>
        <w:spacing w:line="360" w:lineRule="exact"/>
        <w:ind w:firstLineChars="300" w:firstLine="663"/>
        <w:rPr>
          <w:rFonts w:ascii="宋体" w:hAnsi="宋体" w:cs="宋体"/>
          <w:b/>
          <w:bCs/>
          <w:sz w:val="22"/>
          <w:szCs w:val="22"/>
        </w:rPr>
      </w:pPr>
      <w:r>
        <w:rPr>
          <w:rFonts w:ascii="宋体" w:hAnsi="宋体" w:cs="宋体" w:hint="eastAsia"/>
          <w:b/>
          <w:bCs/>
          <w:sz w:val="22"/>
          <w:szCs w:val="22"/>
        </w:rPr>
        <w:t>3.本表格仅为指导性范本，供应商应根据项目具体情况对各分项内容进行调整提供详细分项报价。</w:t>
      </w:r>
    </w:p>
    <w:p w:rsidR="00774453" w:rsidRDefault="00874692">
      <w:pPr>
        <w:spacing w:line="360" w:lineRule="exact"/>
        <w:ind w:rightChars="1000" w:right="2100"/>
        <w:jc w:val="left"/>
        <w:rPr>
          <w:rFonts w:ascii="宋体" w:hAnsi="宋体" w:cs="宋体"/>
          <w:snapToGrid w:val="0"/>
          <w:kern w:val="0"/>
          <w:sz w:val="22"/>
        </w:rPr>
      </w:pPr>
      <w:r>
        <w:rPr>
          <w:rFonts w:ascii="宋体" w:hAnsi="宋体" w:cs="宋体" w:hint="eastAsia"/>
          <w:snapToGrid w:val="0"/>
          <w:kern w:val="0"/>
          <w:sz w:val="22"/>
          <w:lang w:val="zh-CN"/>
        </w:rPr>
        <w:t>法定代表人（</w:t>
      </w:r>
      <w:r>
        <w:rPr>
          <w:rFonts w:ascii="宋体" w:hAnsi="宋体" w:cs="宋体" w:hint="eastAsia"/>
          <w:snapToGrid w:val="0"/>
          <w:kern w:val="0"/>
          <w:sz w:val="22"/>
        </w:rPr>
        <w:t>单位负责人</w:t>
      </w:r>
      <w:r>
        <w:rPr>
          <w:rFonts w:ascii="宋体" w:hAnsi="宋体" w:cs="宋体" w:hint="eastAsia"/>
          <w:snapToGrid w:val="0"/>
          <w:kern w:val="0"/>
          <w:sz w:val="22"/>
          <w:lang w:val="zh-CN"/>
        </w:rPr>
        <w:t>）或其授权代表（签字</w:t>
      </w:r>
      <w:r>
        <w:rPr>
          <w:rFonts w:ascii="宋体" w:hAnsi="宋体" w:cs="宋体" w:hint="eastAsia"/>
          <w:snapToGrid w:val="0"/>
          <w:kern w:val="0"/>
          <w:sz w:val="22"/>
        </w:rPr>
        <w:t>或盖章</w:t>
      </w:r>
      <w:r>
        <w:rPr>
          <w:rFonts w:ascii="宋体" w:hAnsi="宋体" w:cs="宋体" w:hint="eastAsia"/>
          <w:snapToGrid w:val="0"/>
          <w:kern w:val="0"/>
          <w:sz w:val="22"/>
          <w:lang w:val="zh-CN"/>
        </w:rPr>
        <w:t>）</w:t>
      </w:r>
      <w:r>
        <w:rPr>
          <w:rFonts w:ascii="宋体" w:hAnsi="宋体" w:cs="宋体" w:hint="eastAsia"/>
          <w:snapToGrid w:val="0"/>
          <w:kern w:val="0"/>
          <w:sz w:val="22"/>
        </w:rPr>
        <w:t xml:space="preserve">：                   </w:t>
      </w:r>
    </w:p>
    <w:p w:rsidR="00774453" w:rsidRDefault="00874692">
      <w:pPr>
        <w:spacing w:line="360" w:lineRule="exact"/>
        <w:ind w:rightChars="1000" w:right="2100"/>
        <w:jc w:val="left"/>
        <w:rPr>
          <w:rFonts w:ascii="宋体" w:hAnsi="宋体" w:cs="宋体"/>
          <w:snapToGrid w:val="0"/>
          <w:kern w:val="0"/>
          <w:sz w:val="22"/>
        </w:rPr>
      </w:pPr>
      <w:r>
        <w:rPr>
          <w:rFonts w:ascii="宋体" w:hAnsi="宋体" w:cs="宋体" w:hint="eastAsia"/>
          <w:snapToGrid w:val="0"/>
          <w:kern w:val="0"/>
          <w:sz w:val="22"/>
        </w:rPr>
        <w:t xml:space="preserve">投标人名称（盖章）：                        </w:t>
      </w:r>
    </w:p>
    <w:p w:rsidR="00774453" w:rsidRDefault="00874692">
      <w:pPr>
        <w:spacing w:line="360" w:lineRule="exact"/>
        <w:ind w:rightChars="1000" w:right="2100"/>
        <w:jc w:val="left"/>
        <w:rPr>
          <w:rFonts w:ascii="宋体" w:hAnsi="宋体" w:cs="宋体"/>
          <w:snapToGrid w:val="0"/>
          <w:kern w:val="0"/>
          <w:sz w:val="22"/>
        </w:rPr>
      </w:pPr>
      <w:r>
        <w:rPr>
          <w:rFonts w:ascii="宋体" w:hAnsi="宋体" w:cs="宋体" w:hint="eastAsia"/>
          <w:snapToGrid w:val="0"/>
          <w:kern w:val="0"/>
          <w:sz w:val="22"/>
        </w:rPr>
        <w:t>日期：   年   月   日</w:t>
      </w:r>
    </w:p>
    <w:p w:rsidR="00774453" w:rsidRDefault="00874692">
      <w:pPr>
        <w:adjustRightInd w:val="0"/>
        <w:snapToGrid w:val="0"/>
        <w:spacing w:line="360" w:lineRule="exact"/>
        <w:jc w:val="center"/>
        <w:rPr>
          <w:rFonts w:ascii="宋体" w:hAnsi="宋体" w:cs="宋体"/>
          <w:b/>
          <w:bCs/>
          <w:sz w:val="32"/>
          <w:szCs w:val="32"/>
        </w:rPr>
      </w:pPr>
      <w:r>
        <w:rPr>
          <w:rFonts w:ascii="宋体" w:hAnsi="宋体" w:cs="宋体" w:hint="eastAsia"/>
          <w:sz w:val="22"/>
        </w:rPr>
        <w:br w:type="page"/>
      </w:r>
      <w:r>
        <w:rPr>
          <w:rFonts w:ascii="宋体" w:hAnsi="宋体" w:cs="宋体" w:hint="eastAsia"/>
          <w:b/>
          <w:bCs/>
          <w:sz w:val="32"/>
          <w:szCs w:val="32"/>
        </w:rPr>
        <w:lastRenderedPageBreak/>
        <w:t>九、供应商情况介绍</w:t>
      </w:r>
    </w:p>
    <w:p w:rsidR="00774453" w:rsidRDefault="00874692">
      <w:pPr>
        <w:numPr>
          <w:ilvl w:val="0"/>
          <w:numId w:val="16"/>
        </w:numPr>
        <w:spacing w:line="360" w:lineRule="exact"/>
        <w:jc w:val="left"/>
        <w:rPr>
          <w:rFonts w:cs="宋体"/>
          <w:b/>
          <w:bCs/>
          <w:sz w:val="22"/>
          <w:szCs w:val="22"/>
        </w:rPr>
      </w:pPr>
      <w:r>
        <w:rPr>
          <w:rFonts w:cs="宋体" w:hint="eastAsia"/>
          <w:b/>
          <w:bCs/>
          <w:sz w:val="22"/>
          <w:szCs w:val="22"/>
        </w:rPr>
        <w:t>供应商一览表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414"/>
        <w:gridCol w:w="4151"/>
        <w:gridCol w:w="1310"/>
      </w:tblGrid>
      <w:tr w:rsidR="00774453">
        <w:tc>
          <w:tcPr>
            <w:tcW w:w="0" w:type="auto"/>
          </w:tcPr>
          <w:p w:rsidR="00774453" w:rsidRDefault="00874692">
            <w:pPr>
              <w:adjustRightInd w:val="0"/>
              <w:snapToGrid w:val="0"/>
              <w:spacing w:line="360" w:lineRule="exact"/>
              <w:rPr>
                <w:rFonts w:ascii="宋体" w:hAnsi="宋体" w:cs="宋体"/>
                <w:bCs/>
                <w:sz w:val="22"/>
              </w:rPr>
            </w:pPr>
            <w:r>
              <w:rPr>
                <w:rFonts w:ascii="宋体" w:hAnsi="宋体" w:cs="宋体" w:hint="eastAsia"/>
                <w:bCs/>
                <w:sz w:val="22"/>
              </w:rPr>
              <w:t>序号</w:t>
            </w:r>
          </w:p>
        </w:tc>
        <w:tc>
          <w:tcPr>
            <w:tcW w:w="0" w:type="auto"/>
          </w:tcPr>
          <w:p w:rsidR="00774453" w:rsidRDefault="00874692">
            <w:pPr>
              <w:adjustRightInd w:val="0"/>
              <w:snapToGrid w:val="0"/>
              <w:spacing w:line="360" w:lineRule="exact"/>
              <w:rPr>
                <w:rFonts w:ascii="宋体" w:hAnsi="宋体" w:cs="宋体"/>
                <w:bCs/>
                <w:sz w:val="22"/>
              </w:rPr>
            </w:pPr>
            <w:r>
              <w:rPr>
                <w:rFonts w:ascii="宋体" w:hAnsi="宋体" w:cs="宋体" w:hint="eastAsia"/>
                <w:bCs/>
                <w:sz w:val="22"/>
              </w:rPr>
              <w:t>项  目</w:t>
            </w:r>
          </w:p>
        </w:tc>
        <w:tc>
          <w:tcPr>
            <w:tcW w:w="0" w:type="auto"/>
          </w:tcPr>
          <w:p w:rsidR="00774453" w:rsidRDefault="00874692">
            <w:pPr>
              <w:adjustRightInd w:val="0"/>
              <w:snapToGrid w:val="0"/>
              <w:spacing w:line="360" w:lineRule="exact"/>
              <w:rPr>
                <w:rFonts w:ascii="宋体" w:hAnsi="宋体" w:cs="宋体"/>
                <w:bCs/>
                <w:sz w:val="22"/>
              </w:rPr>
            </w:pPr>
            <w:r>
              <w:rPr>
                <w:rFonts w:ascii="宋体" w:hAnsi="宋体" w:cs="宋体" w:hint="eastAsia"/>
                <w:bCs/>
                <w:sz w:val="22"/>
              </w:rPr>
              <w:t>内容及说明</w:t>
            </w:r>
          </w:p>
        </w:tc>
        <w:tc>
          <w:tcPr>
            <w:tcW w:w="0" w:type="auto"/>
          </w:tcPr>
          <w:p w:rsidR="00774453" w:rsidRDefault="00874692">
            <w:pPr>
              <w:adjustRightInd w:val="0"/>
              <w:snapToGrid w:val="0"/>
              <w:spacing w:line="360" w:lineRule="exact"/>
              <w:rPr>
                <w:rFonts w:ascii="宋体" w:hAnsi="宋体" w:cs="宋体"/>
                <w:bCs/>
                <w:sz w:val="22"/>
              </w:rPr>
            </w:pPr>
            <w:r>
              <w:rPr>
                <w:rFonts w:ascii="宋体" w:hAnsi="宋体" w:cs="宋体" w:hint="eastAsia"/>
                <w:bCs/>
                <w:sz w:val="22"/>
              </w:rPr>
              <w:t>备注</w:t>
            </w:r>
          </w:p>
        </w:tc>
      </w:tr>
      <w:tr w:rsidR="00774453">
        <w:trPr>
          <w:trHeight w:val="469"/>
        </w:trPr>
        <w:tc>
          <w:tcPr>
            <w:tcW w:w="0" w:type="auto"/>
            <w:vMerge w:val="restart"/>
          </w:tcPr>
          <w:p w:rsidR="00774453" w:rsidRDefault="00874692">
            <w:pPr>
              <w:adjustRightInd w:val="0"/>
              <w:snapToGrid w:val="0"/>
              <w:spacing w:line="360" w:lineRule="exact"/>
              <w:rPr>
                <w:rFonts w:ascii="宋体" w:hAnsi="宋体" w:cs="宋体"/>
                <w:bCs/>
                <w:sz w:val="22"/>
              </w:rPr>
            </w:pPr>
            <w:r>
              <w:rPr>
                <w:rFonts w:ascii="宋体" w:hAnsi="宋体" w:cs="宋体" w:hint="eastAsia"/>
                <w:bCs/>
                <w:sz w:val="22"/>
              </w:rPr>
              <w:t>一</w:t>
            </w:r>
          </w:p>
        </w:tc>
        <w:tc>
          <w:tcPr>
            <w:tcW w:w="0" w:type="auto"/>
          </w:tcPr>
          <w:p w:rsidR="00774453" w:rsidRDefault="00874692">
            <w:pPr>
              <w:adjustRightInd w:val="0"/>
              <w:snapToGrid w:val="0"/>
              <w:spacing w:line="360" w:lineRule="exact"/>
              <w:rPr>
                <w:rFonts w:ascii="宋体" w:hAnsi="宋体" w:cs="宋体"/>
                <w:bCs/>
                <w:sz w:val="22"/>
              </w:rPr>
            </w:pPr>
            <w:r>
              <w:rPr>
                <w:rFonts w:ascii="宋体" w:hAnsi="宋体" w:cs="宋体" w:hint="eastAsia"/>
                <w:bCs/>
                <w:sz w:val="22"/>
              </w:rPr>
              <w:t>营业执照</w:t>
            </w:r>
          </w:p>
        </w:tc>
        <w:tc>
          <w:tcPr>
            <w:tcW w:w="0" w:type="auto"/>
          </w:tcPr>
          <w:p w:rsidR="00774453" w:rsidRDefault="00774453">
            <w:pPr>
              <w:adjustRightInd w:val="0"/>
              <w:snapToGrid w:val="0"/>
              <w:spacing w:line="360" w:lineRule="exact"/>
              <w:rPr>
                <w:rFonts w:ascii="宋体" w:hAnsi="宋体" w:cs="宋体"/>
                <w:bCs/>
                <w:sz w:val="22"/>
              </w:rPr>
            </w:pPr>
          </w:p>
        </w:tc>
        <w:tc>
          <w:tcPr>
            <w:tcW w:w="0" w:type="auto"/>
            <w:vMerge w:val="restart"/>
          </w:tcPr>
          <w:p w:rsidR="00774453" w:rsidRDefault="00874692">
            <w:pPr>
              <w:adjustRightInd w:val="0"/>
              <w:snapToGrid w:val="0"/>
              <w:spacing w:line="360" w:lineRule="exact"/>
              <w:rPr>
                <w:rFonts w:ascii="宋体" w:hAnsi="宋体" w:cs="宋体"/>
                <w:bCs/>
                <w:sz w:val="22"/>
              </w:rPr>
            </w:pPr>
            <w:r>
              <w:rPr>
                <w:rFonts w:ascii="宋体" w:hAnsi="宋体" w:cs="宋体" w:hint="eastAsia"/>
                <w:bCs/>
                <w:sz w:val="22"/>
              </w:rPr>
              <w:t>提供复印件</w:t>
            </w:r>
          </w:p>
        </w:tc>
      </w:tr>
      <w:tr w:rsidR="00774453">
        <w:trPr>
          <w:trHeight w:val="467"/>
        </w:trPr>
        <w:tc>
          <w:tcPr>
            <w:tcW w:w="0" w:type="auto"/>
            <w:vMerge/>
          </w:tcPr>
          <w:p w:rsidR="00774453" w:rsidRDefault="00774453">
            <w:pPr>
              <w:adjustRightInd w:val="0"/>
              <w:snapToGrid w:val="0"/>
              <w:spacing w:line="360" w:lineRule="exact"/>
              <w:rPr>
                <w:rFonts w:ascii="宋体" w:hAnsi="宋体" w:cs="宋体"/>
                <w:bCs/>
                <w:sz w:val="22"/>
              </w:rPr>
            </w:pPr>
          </w:p>
        </w:tc>
        <w:tc>
          <w:tcPr>
            <w:tcW w:w="0" w:type="auto"/>
          </w:tcPr>
          <w:p w:rsidR="00774453" w:rsidRDefault="00874692">
            <w:pPr>
              <w:adjustRightInd w:val="0"/>
              <w:snapToGrid w:val="0"/>
              <w:spacing w:line="360" w:lineRule="exact"/>
              <w:rPr>
                <w:rFonts w:ascii="宋体" w:hAnsi="宋体" w:cs="宋体"/>
                <w:bCs/>
                <w:sz w:val="22"/>
              </w:rPr>
            </w:pPr>
            <w:r>
              <w:rPr>
                <w:rFonts w:ascii="宋体" w:hAnsi="宋体" w:cs="宋体" w:hint="eastAsia"/>
                <w:bCs/>
                <w:sz w:val="22"/>
              </w:rPr>
              <w:t>1.注册年度及注册编号</w:t>
            </w:r>
          </w:p>
        </w:tc>
        <w:tc>
          <w:tcPr>
            <w:tcW w:w="0" w:type="auto"/>
          </w:tcPr>
          <w:p w:rsidR="00774453" w:rsidRDefault="00774453">
            <w:pPr>
              <w:adjustRightInd w:val="0"/>
              <w:snapToGrid w:val="0"/>
              <w:spacing w:line="360" w:lineRule="exact"/>
              <w:rPr>
                <w:rFonts w:ascii="宋体" w:hAnsi="宋体" w:cs="宋体"/>
                <w:bCs/>
                <w:sz w:val="22"/>
              </w:rPr>
            </w:pPr>
          </w:p>
        </w:tc>
        <w:tc>
          <w:tcPr>
            <w:tcW w:w="0" w:type="auto"/>
            <w:vMerge/>
          </w:tcPr>
          <w:p w:rsidR="00774453" w:rsidRDefault="00774453">
            <w:pPr>
              <w:adjustRightInd w:val="0"/>
              <w:snapToGrid w:val="0"/>
              <w:spacing w:line="360" w:lineRule="exact"/>
              <w:rPr>
                <w:rFonts w:ascii="宋体" w:hAnsi="宋体" w:cs="宋体"/>
                <w:bCs/>
                <w:sz w:val="22"/>
              </w:rPr>
            </w:pPr>
          </w:p>
        </w:tc>
      </w:tr>
      <w:tr w:rsidR="00774453">
        <w:trPr>
          <w:trHeight w:val="467"/>
        </w:trPr>
        <w:tc>
          <w:tcPr>
            <w:tcW w:w="0" w:type="auto"/>
            <w:vMerge/>
          </w:tcPr>
          <w:p w:rsidR="00774453" w:rsidRDefault="00774453">
            <w:pPr>
              <w:adjustRightInd w:val="0"/>
              <w:snapToGrid w:val="0"/>
              <w:spacing w:line="360" w:lineRule="exact"/>
              <w:rPr>
                <w:rFonts w:ascii="宋体" w:hAnsi="宋体" w:cs="宋体"/>
                <w:bCs/>
                <w:sz w:val="22"/>
              </w:rPr>
            </w:pPr>
          </w:p>
        </w:tc>
        <w:tc>
          <w:tcPr>
            <w:tcW w:w="0" w:type="auto"/>
          </w:tcPr>
          <w:p w:rsidR="00774453" w:rsidRDefault="00874692">
            <w:pPr>
              <w:adjustRightInd w:val="0"/>
              <w:snapToGrid w:val="0"/>
              <w:spacing w:line="360" w:lineRule="exact"/>
              <w:rPr>
                <w:rFonts w:ascii="宋体" w:hAnsi="宋体" w:cs="宋体"/>
                <w:bCs/>
                <w:sz w:val="22"/>
              </w:rPr>
            </w:pPr>
            <w:r>
              <w:rPr>
                <w:rFonts w:ascii="宋体" w:hAnsi="宋体" w:cs="宋体" w:hint="eastAsia"/>
                <w:bCs/>
                <w:sz w:val="22"/>
              </w:rPr>
              <w:t>2.注册资金（万元）：</w:t>
            </w:r>
          </w:p>
        </w:tc>
        <w:tc>
          <w:tcPr>
            <w:tcW w:w="0" w:type="auto"/>
          </w:tcPr>
          <w:p w:rsidR="00774453" w:rsidRDefault="00774453">
            <w:pPr>
              <w:adjustRightInd w:val="0"/>
              <w:snapToGrid w:val="0"/>
              <w:spacing w:line="360" w:lineRule="exact"/>
              <w:rPr>
                <w:rFonts w:ascii="宋体" w:hAnsi="宋体" w:cs="宋体"/>
                <w:bCs/>
                <w:sz w:val="22"/>
              </w:rPr>
            </w:pPr>
          </w:p>
        </w:tc>
        <w:tc>
          <w:tcPr>
            <w:tcW w:w="0" w:type="auto"/>
            <w:vMerge/>
          </w:tcPr>
          <w:p w:rsidR="00774453" w:rsidRDefault="00774453">
            <w:pPr>
              <w:adjustRightInd w:val="0"/>
              <w:snapToGrid w:val="0"/>
              <w:spacing w:line="360" w:lineRule="exact"/>
              <w:rPr>
                <w:rFonts w:ascii="宋体" w:hAnsi="宋体" w:cs="宋体"/>
                <w:bCs/>
                <w:sz w:val="22"/>
              </w:rPr>
            </w:pPr>
          </w:p>
        </w:tc>
      </w:tr>
      <w:tr w:rsidR="00774453">
        <w:trPr>
          <w:trHeight w:val="467"/>
        </w:trPr>
        <w:tc>
          <w:tcPr>
            <w:tcW w:w="0" w:type="auto"/>
            <w:vMerge/>
          </w:tcPr>
          <w:p w:rsidR="00774453" w:rsidRDefault="00774453">
            <w:pPr>
              <w:adjustRightInd w:val="0"/>
              <w:snapToGrid w:val="0"/>
              <w:spacing w:line="360" w:lineRule="exact"/>
              <w:rPr>
                <w:rFonts w:ascii="宋体" w:hAnsi="宋体" w:cs="宋体"/>
                <w:bCs/>
                <w:sz w:val="22"/>
              </w:rPr>
            </w:pPr>
          </w:p>
        </w:tc>
        <w:tc>
          <w:tcPr>
            <w:tcW w:w="0" w:type="auto"/>
          </w:tcPr>
          <w:p w:rsidR="00774453" w:rsidRDefault="00874692">
            <w:pPr>
              <w:adjustRightInd w:val="0"/>
              <w:snapToGrid w:val="0"/>
              <w:spacing w:line="360" w:lineRule="exact"/>
              <w:rPr>
                <w:rFonts w:ascii="宋体" w:hAnsi="宋体" w:cs="宋体"/>
                <w:bCs/>
                <w:sz w:val="22"/>
              </w:rPr>
            </w:pPr>
            <w:r>
              <w:rPr>
                <w:rFonts w:ascii="宋体" w:hAnsi="宋体" w:cs="宋体" w:hint="eastAsia"/>
                <w:bCs/>
                <w:sz w:val="22"/>
              </w:rPr>
              <w:t>3.经营场所：</w:t>
            </w:r>
          </w:p>
        </w:tc>
        <w:tc>
          <w:tcPr>
            <w:tcW w:w="0" w:type="auto"/>
          </w:tcPr>
          <w:p w:rsidR="00774453" w:rsidRDefault="00774453">
            <w:pPr>
              <w:adjustRightInd w:val="0"/>
              <w:snapToGrid w:val="0"/>
              <w:spacing w:line="360" w:lineRule="exact"/>
              <w:rPr>
                <w:rFonts w:ascii="宋体" w:hAnsi="宋体" w:cs="宋体"/>
                <w:bCs/>
                <w:sz w:val="22"/>
              </w:rPr>
            </w:pPr>
          </w:p>
        </w:tc>
        <w:tc>
          <w:tcPr>
            <w:tcW w:w="0" w:type="auto"/>
            <w:vMerge/>
          </w:tcPr>
          <w:p w:rsidR="00774453" w:rsidRDefault="00774453">
            <w:pPr>
              <w:adjustRightInd w:val="0"/>
              <w:snapToGrid w:val="0"/>
              <w:spacing w:line="360" w:lineRule="exact"/>
              <w:rPr>
                <w:rFonts w:ascii="宋体" w:hAnsi="宋体" w:cs="宋体"/>
                <w:bCs/>
                <w:sz w:val="22"/>
              </w:rPr>
            </w:pPr>
          </w:p>
        </w:tc>
      </w:tr>
      <w:tr w:rsidR="00774453">
        <w:trPr>
          <w:trHeight w:val="467"/>
        </w:trPr>
        <w:tc>
          <w:tcPr>
            <w:tcW w:w="0" w:type="auto"/>
            <w:vMerge/>
          </w:tcPr>
          <w:p w:rsidR="00774453" w:rsidRDefault="00774453">
            <w:pPr>
              <w:adjustRightInd w:val="0"/>
              <w:snapToGrid w:val="0"/>
              <w:spacing w:line="360" w:lineRule="exact"/>
              <w:rPr>
                <w:rFonts w:ascii="宋体" w:hAnsi="宋体" w:cs="宋体"/>
                <w:bCs/>
                <w:sz w:val="22"/>
              </w:rPr>
            </w:pPr>
          </w:p>
        </w:tc>
        <w:tc>
          <w:tcPr>
            <w:tcW w:w="0" w:type="auto"/>
          </w:tcPr>
          <w:p w:rsidR="00774453" w:rsidRDefault="00874692">
            <w:pPr>
              <w:adjustRightInd w:val="0"/>
              <w:snapToGrid w:val="0"/>
              <w:spacing w:line="360" w:lineRule="exact"/>
              <w:rPr>
                <w:rFonts w:ascii="宋体" w:hAnsi="宋体" w:cs="宋体"/>
                <w:bCs/>
                <w:sz w:val="22"/>
              </w:rPr>
            </w:pPr>
            <w:r>
              <w:rPr>
                <w:rFonts w:ascii="宋体" w:hAnsi="宋体" w:cs="宋体" w:hint="eastAsia"/>
                <w:bCs/>
                <w:sz w:val="22"/>
              </w:rPr>
              <w:t>4.有效期：</w:t>
            </w:r>
          </w:p>
        </w:tc>
        <w:tc>
          <w:tcPr>
            <w:tcW w:w="0" w:type="auto"/>
          </w:tcPr>
          <w:p w:rsidR="00774453" w:rsidRDefault="00774453">
            <w:pPr>
              <w:adjustRightInd w:val="0"/>
              <w:snapToGrid w:val="0"/>
              <w:spacing w:line="360" w:lineRule="exact"/>
              <w:rPr>
                <w:rFonts w:ascii="宋体" w:hAnsi="宋体" w:cs="宋体"/>
                <w:bCs/>
                <w:sz w:val="22"/>
              </w:rPr>
            </w:pPr>
          </w:p>
        </w:tc>
        <w:tc>
          <w:tcPr>
            <w:tcW w:w="0" w:type="auto"/>
            <w:vMerge/>
          </w:tcPr>
          <w:p w:rsidR="00774453" w:rsidRDefault="00774453">
            <w:pPr>
              <w:adjustRightInd w:val="0"/>
              <w:snapToGrid w:val="0"/>
              <w:spacing w:line="360" w:lineRule="exact"/>
              <w:rPr>
                <w:rFonts w:ascii="宋体" w:hAnsi="宋体" w:cs="宋体"/>
                <w:bCs/>
                <w:sz w:val="22"/>
              </w:rPr>
            </w:pPr>
          </w:p>
        </w:tc>
      </w:tr>
      <w:tr w:rsidR="00774453">
        <w:tc>
          <w:tcPr>
            <w:tcW w:w="0" w:type="auto"/>
            <w:vMerge w:val="restart"/>
          </w:tcPr>
          <w:p w:rsidR="00774453" w:rsidRDefault="00874692">
            <w:pPr>
              <w:adjustRightInd w:val="0"/>
              <w:snapToGrid w:val="0"/>
              <w:spacing w:line="360" w:lineRule="exact"/>
              <w:rPr>
                <w:rFonts w:ascii="宋体" w:hAnsi="宋体" w:cs="宋体"/>
                <w:bCs/>
                <w:sz w:val="22"/>
              </w:rPr>
            </w:pPr>
            <w:r>
              <w:rPr>
                <w:rFonts w:ascii="宋体" w:hAnsi="宋体" w:cs="宋体" w:hint="eastAsia"/>
                <w:bCs/>
                <w:sz w:val="22"/>
              </w:rPr>
              <w:t>二</w:t>
            </w:r>
          </w:p>
        </w:tc>
        <w:tc>
          <w:tcPr>
            <w:tcW w:w="0" w:type="auto"/>
          </w:tcPr>
          <w:p w:rsidR="00774453" w:rsidRDefault="00874692">
            <w:pPr>
              <w:adjustRightInd w:val="0"/>
              <w:snapToGrid w:val="0"/>
              <w:spacing w:line="360" w:lineRule="exact"/>
              <w:rPr>
                <w:rFonts w:ascii="宋体" w:hAnsi="宋体" w:cs="宋体"/>
                <w:bCs/>
                <w:sz w:val="22"/>
              </w:rPr>
            </w:pPr>
            <w:r>
              <w:rPr>
                <w:rFonts w:ascii="宋体" w:hAnsi="宋体" w:cs="宋体" w:hint="eastAsia"/>
                <w:bCs/>
                <w:sz w:val="22"/>
              </w:rPr>
              <w:t>税务登记证</w:t>
            </w:r>
          </w:p>
        </w:tc>
        <w:tc>
          <w:tcPr>
            <w:tcW w:w="0" w:type="auto"/>
          </w:tcPr>
          <w:p w:rsidR="00774453" w:rsidRDefault="00774453">
            <w:pPr>
              <w:adjustRightInd w:val="0"/>
              <w:snapToGrid w:val="0"/>
              <w:spacing w:line="360" w:lineRule="exact"/>
              <w:rPr>
                <w:rFonts w:ascii="宋体" w:hAnsi="宋体" w:cs="宋体"/>
                <w:bCs/>
                <w:sz w:val="22"/>
              </w:rPr>
            </w:pPr>
          </w:p>
        </w:tc>
        <w:tc>
          <w:tcPr>
            <w:tcW w:w="0" w:type="auto"/>
            <w:vMerge w:val="restart"/>
          </w:tcPr>
          <w:p w:rsidR="00774453" w:rsidRDefault="00874692">
            <w:pPr>
              <w:adjustRightInd w:val="0"/>
              <w:snapToGrid w:val="0"/>
              <w:spacing w:line="360" w:lineRule="exact"/>
              <w:rPr>
                <w:rFonts w:ascii="宋体" w:hAnsi="宋体" w:cs="宋体"/>
                <w:bCs/>
                <w:sz w:val="22"/>
              </w:rPr>
            </w:pPr>
            <w:r>
              <w:rPr>
                <w:rFonts w:ascii="宋体" w:hAnsi="宋体" w:cs="宋体" w:hint="eastAsia"/>
                <w:bCs/>
                <w:sz w:val="22"/>
              </w:rPr>
              <w:t>提供复印件</w:t>
            </w:r>
          </w:p>
        </w:tc>
      </w:tr>
      <w:tr w:rsidR="00774453">
        <w:tc>
          <w:tcPr>
            <w:tcW w:w="0" w:type="auto"/>
            <w:vMerge/>
          </w:tcPr>
          <w:p w:rsidR="00774453" w:rsidRDefault="00774453">
            <w:pPr>
              <w:adjustRightInd w:val="0"/>
              <w:snapToGrid w:val="0"/>
              <w:spacing w:line="360" w:lineRule="exact"/>
              <w:rPr>
                <w:rFonts w:ascii="宋体" w:hAnsi="宋体" w:cs="宋体"/>
                <w:bCs/>
                <w:sz w:val="22"/>
              </w:rPr>
            </w:pPr>
          </w:p>
        </w:tc>
        <w:tc>
          <w:tcPr>
            <w:tcW w:w="0" w:type="auto"/>
          </w:tcPr>
          <w:p w:rsidR="00774453" w:rsidRDefault="00874692">
            <w:pPr>
              <w:adjustRightInd w:val="0"/>
              <w:snapToGrid w:val="0"/>
              <w:spacing w:line="360" w:lineRule="exact"/>
              <w:rPr>
                <w:rFonts w:ascii="宋体" w:hAnsi="宋体" w:cs="宋体"/>
                <w:bCs/>
                <w:sz w:val="22"/>
              </w:rPr>
            </w:pPr>
            <w:r>
              <w:rPr>
                <w:rFonts w:ascii="宋体" w:hAnsi="宋体" w:cs="宋体" w:hint="eastAsia"/>
                <w:bCs/>
                <w:sz w:val="22"/>
              </w:rPr>
              <w:t>1.税务登记证编号：</w:t>
            </w:r>
          </w:p>
        </w:tc>
        <w:tc>
          <w:tcPr>
            <w:tcW w:w="0" w:type="auto"/>
          </w:tcPr>
          <w:p w:rsidR="00774453" w:rsidRDefault="00774453">
            <w:pPr>
              <w:adjustRightInd w:val="0"/>
              <w:snapToGrid w:val="0"/>
              <w:spacing w:line="360" w:lineRule="exact"/>
              <w:rPr>
                <w:rFonts w:ascii="宋体" w:hAnsi="宋体" w:cs="宋体"/>
                <w:bCs/>
                <w:sz w:val="22"/>
              </w:rPr>
            </w:pPr>
          </w:p>
        </w:tc>
        <w:tc>
          <w:tcPr>
            <w:tcW w:w="0" w:type="auto"/>
            <w:vMerge/>
          </w:tcPr>
          <w:p w:rsidR="00774453" w:rsidRDefault="00774453">
            <w:pPr>
              <w:adjustRightInd w:val="0"/>
              <w:snapToGrid w:val="0"/>
              <w:spacing w:line="360" w:lineRule="exact"/>
              <w:rPr>
                <w:rFonts w:ascii="宋体" w:hAnsi="宋体" w:cs="宋体"/>
                <w:bCs/>
                <w:sz w:val="22"/>
              </w:rPr>
            </w:pPr>
          </w:p>
        </w:tc>
      </w:tr>
      <w:tr w:rsidR="00774453">
        <w:tc>
          <w:tcPr>
            <w:tcW w:w="0" w:type="auto"/>
          </w:tcPr>
          <w:p w:rsidR="00774453" w:rsidRDefault="00874692">
            <w:pPr>
              <w:adjustRightInd w:val="0"/>
              <w:snapToGrid w:val="0"/>
              <w:spacing w:line="360" w:lineRule="exact"/>
              <w:rPr>
                <w:rFonts w:ascii="宋体" w:hAnsi="宋体" w:cs="宋体"/>
                <w:bCs/>
                <w:sz w:val="22"/>
              </w:rPr>
            </w:pPr>
            <w:r>
              <w:rPr>
                <w:rFonts w:ascii="宋体" w:hAnsi="宋体" w:cs="宋体" w:hint="eastAsia"/>
                <w:bCs/>
                <w:sz w:val="22"/>
              </w:rPr>
              <w:t>三</w:t>
            </w:r>
            <w:r>
              <w:rPr>
                <w:rFonts w:ascii="宋体" w:hAnsi="宋体" w:cs="宋体" w:hint="eastAsia"/>
                <w:bCs/>
                <w:sz w:val="22"/>
              </w:rPr>
              <w:tab/>
            </w:r>
          </w:p>
        </w:tc>
        <w:tc>
          <w:tcPr>
            <w:tcW w:w="0" w:type="auto"/>
          </w:tcPr>
          <w:p w:rsidR="00774453" w:rsidRDefault="00874692">
            <w:pPr>
              <w:adjustRightInd w:val="0"/>
              <w:snapToGrid w:val="0"/>
              <w:spacing w:line="360" w:lineRule="exact"/>
              <w:rPr>
                <w:rFonts w:ascii="宋体" w:hAnsi="宋体" w:cs="宋体"/>
                <w:bCs/>
                <w:sz w:val="22"/>
              </w:rPr>
            </w:pPr>
            <w:r>
              <w:rPr>
                <w:rFonts w:ascii="宋体" w:hAnsi="宋体" w:cs="宋体" w:hint="eastAsia"/>
                <w:bCs/>
                <w:sz w:val="22"/>
              </w:rPr>
              <w:t>其他资格（质）证书</w:t>
            </w:r>
          </w:p>
        </w:tc>
        <w:tc>
          <w:tcPr>
            <w:tcW w:w="0" w:type="auto"/>
          </w:tcPr>
          <w:p w:rsidR="00774453" w:rsidRDefault="00874692">
            <w:pPr>
              <w:adjustRightInd w:val="0"/>
              <w:snapToGrid w:val="0"/>
              <w:spacing w:line="360" w:lineRule="exact"/>
              <w:rPr>
                <w:rFonts w:ascii="宋体" w:hAnsi="宋体" w:cs="宋体"/>
                <w:bCs/>
                <w:sz w:val="22"/>
              </w:rPr>
            </w:pPr>
            <w:r>
              <w:rPr>
                <w:rFonts w:ascii="宋体" w:hAnsi="宋体" w:cs="宋体" w:hint="eastAsia"/>
                <w:bCs/>
                <w:sz w:val="22"/>
              </w:rPr>
              <w:t>（若有其他资质证书，可按表格格式扩展</w:t>
            </w:r>
          </w:p>
        </w:tc>
        <w:tc>
          <w:tcPr>
            <w:tcW w:w="0" w:type="auto"/>
            <w:vMerge w:val="restart"/>
          </w:tcPr>
          <w:p w:rsidR="00774453" w:rsidRDefault="00874692">
            <w:pPr>
              <w:adjustRightInd w:val="0"/>
              <w:snapToGrid w:val="0"/>
              <w:spacing w:line="360" w:lineRule="exact"/>
              <w:rPr>
                <w:rFonts w:ascii="宋体" w:hAnsi="宋体" w:cs="宋体"/>
                <w:bCs/>
                <w:sz w:val="22"/>
              </w:rPr>
            </w:pPr>
            <w:r>
              <w:rPr>
                <w:rFonts w:ascii="宋体" w:hAnsi="宋体" w:cs="宋体" w:hint="eastAsia"/>
                <w:bCs/>
                <w:sz w:val="22"/>
              </w:rPr>
              <w:t>提供复印件</w:t>
            </w:r>
          </w:p>
          <w:p w:rsidR="00774453" w:rsidRDefault="00774453">
            <w:pPr>
              <w:adjustRightInd w:val="0"/>
              <w:snapToGrid w:val="0"/>
              <w:spacing w:line="360" w:lineRule="exact"/>
              <w:rPr>
                <w:rFonts w:ascii="宋体" w:hAnsi="宋体" w:cs="宋体"/>
                <w:bCs/>
                <w:sz w:val="22"/>
              </w:rPr>
            </w:pPr>
          </w:p>
        </w:tc>
      </w:tr>
      <w:tr w:rsidR="00774453">
        <w:tc>
          <w:tcPr>
            <w:tcW w:w="0" w:type="auto"/>
            <w:vMerge w:val="restart"/>
          </w:tcPr>
          <w:p w:rsidR="00774453" w:rsidRDefault="00774453">
            <w:pPr>
              <w:adjustRightInd w:val="0"/>
              <w:snapToGrid w:val="0"/>
              <w:spacing w:line="360" w:lineRule="exact"/>
              <w:rPr>
                <w:rFonts w:ascii="宋体" w:hAnsi="宋体" w:cs="宋体"/>
                <w:bCs/>
                <w:sz w:val="22"/>
              </w:rPr>
            </w:pPr>
          </w:p>
        </w:tc>
        <w:tc>
          <w:tcPr>
            <w:tcW w:w="0" w:type="auto"/>
          </w:tcPr>
          <w:p w:rsidR="00774453" w:rsidRDefault="00874692">
            <w:pPr>
              <w:adjustRightInd w:val="0"/>
              <w:snapToGrid w:val="0"/>
              <w:spacing w:line="360" w:lineRule="exact"/>
              <w:rPr>
                <w:rFonts w:ascii="宋体" w:hAnsi="宋体" w:cs="宋体"/>
                <w:bCs/>
                <w:sz w:val="22"/>
              </w:rPr>
            </w:pPr>
            <w:r>
              <w:rPr>
                <w:rFonts w:ascii="宋体" w:hAnsi="宋体" w:cs="宋体" w:hint="eastAsia"/>
                <w:bCs/>
                <w:sz w:val="22"/>
              </w:rPr>
              <w:t>1.证书名称</w:t>
            </w:r>
            <w:r>
              <w:rPr>
                <w:rFonts w:ascii="宋体" w:hAnsi="宋体" w:cs="宋体" w:hint="eastAsia"/>
                <w:bCs/>
                <w:sz w:val="22"/>
              </w:rPr>
              <w:tab/>
            </w:r>
          </w:p>
        </w:tc>
        <w:tc>
          <w:tcPr>
            <w:tcW w:w="0" w:type="auto"/>
          </w:tcPr>
          <w:p w:rsidR="00774453" w:rsidRDefault="00774453">
            <w:pPr>
              <w:adjustRightInd w:val="0"/>
              <w:snapToGrid w:val="0"/>
              <w:spacing w:line="360" w:lineRule="exact"/>
              <w:rPr>
                <w:rFonts w:ascii="宋体" w:hAnsi="宋体" w:cs="宋体"/>
                <w:bCs/>
                <w:sz w:val="22"/>
              </w:rPr>
            </w:pPr>
          </w:p>
        </w:tc>
        <w:tc>
          <w:tcPr>
            <w:tcW w:w="0" w:type="auto"/>
            <w:vMerge/>
          </w:tcPr>
          <w:p w:rsidR="00774453" w:rsidRDefault="00774453">
            <w:pPr>
              <w:adjustRightInd w:val="0"/>
              <w:snapToGrid w:val="0"/>
              <w:spacing w:line="360" w:lineRule="exact"/>
              <w:rPr>
                <w:rFonts w:ascii="宋体" w:hAnsi="宋体" w:cs="宋体"/>
                <w:bCs/>
                <w:sz w:val="22"/>
              </w:rPr>
            </w:pPr>
          </w:p>
        </w:tc>
      </w:tr>
      <w:tr w:rsidR="00774453">
        <w:tc>
          <w:tcPr>
            <w:tcW w:w="0" w:type="auto"/>
            <w:vMerge/>
          </w:tcPr>
          <w:p w:rsidR="00774453" w:rsidRDefault="00774453">
            <w:pPr>
              <w:adjustRightInd w:val="0"/>
              <w:snapToGrid w:val="0"/>
              <w:spacing w:line="360" w:lineRule="exact"/>
              <w:rPr>
                <w:rFonts w:ascii="宋体" w:hAnsi="宋体" w:cs="宋体"/>
                <w:bCs/>
                <w:sz w:val="22"/>
              </w:rPr>
            </w:pPr>
          </w:p>
        </w:tc>
        <w:tc>
          <w:tcPr>
            <w:tcW w:w="0" w:type="auto"/>
          </w:tcPr>
          <w:p w:rsidR="00774453" w:rsidRDefault="00874692">
            <w:pPr>
              <w:adjustRightInd w:val="0"/>
              <w:snapToGrid w:val="0"/>
              <w:spacing w:line="360" w:lineRule="exact"/>
              <w:rPr>
                <w:rFonts w:ascii="宋体" w:hAnsi="宋体" w:cs="宋体"/>
                <w:bCs/>
                <w:sz w:val="22"/>
              </w:rPr>
            </w:pPr>
            <w:r>
              <w:rPr>
                <w:rFonts w:ascii="宋体" w:hAnsi="宋体" w:cs="宋体" w:hint="eastAsia"/>
                <w:bCs/>
                <w:sz w:val="22"/>
              </w:rPr>
              <w:t>2.批准单位</w:t>
            </w:r>
          </w:p>
        </w:tc>
        <w:tc>
          <w:tcPr>
            <w:tcW w:w="0" w:type="auto"/>
          </w:tcPr>
          <w:p w:rsidR="00774453" w:rsidRDefault="00774453">
            <w:pPr>
              <w:adjustRightInd w:val="0"/>
              <w:snapToGrid w:val="0"/>
              <w:spacing w:line="360" w:lineRule="exact"/>
              <w:rPr>
                <w:rFonts w:ascii="宋体" w:hAnsi="宋体" w:cs="宋体"/>
                <w:bCs/>
                <w:sz w:val="22"/>
              </w:rPr>
            </w:pPr>
          </w:p>
        </w:tc>
        <w:tc>
          <w:tcPr>
            <w:tcW w:w="0" w:type="auto"/>
            <w:vMerge/>
          </w:tcPr>
          <w:p w:rsidR="00774453" w:rsidRDefault="00774453">
            <w:pPr>
              <w:adjustRightInd w:val="0"/>
              <w:snapToGrid w:val="0"/>
              <w:spacing w:line="360" w:lineRule="exact"/>
              <w:rPr>
                <w:rFonts w:ascii="宋体" w:hAnsi="宋体" w:cs="宋体"/>
                <w:bCs/>
                <w:sz w:val="22"/>
              </w:rPr>
            </w:pPr>
          </w:p>
        </w:tc>
      </w:tr>
      <w:tr w:rsidR="00774453">
        <w:tc>
          <w:tcPr>
            <w:tcW w:w="0" w:type="auto"/>
            <w:vMerge/>
          </w:tcPr>
          <w:p w:rsidR="00774453" w:rsidRDefault="00774453">
            <w:pPr>
              <w:adjustRightInd w:val="0"/>
              <w:snapToGrid w:val="0"/>
              <w:spacing w:line="360" w:lineRule="exact"/>
              <w:rPr>
                <w:rFonts w:ascii="宋体" w:hAnsi="宋体" w:cs="宋体"/>
                <w:bCs/>
                <w:sz w:val="22"/>
              </w:rPr>
            </w:pPr>
          </w:p>
        </w:tc>
        <w:tc>
          <w:tcPr>
            <w:tcW w:w="0" w:type="auto"/>
          </w:tcPr>
          <w:p w:rsidR="00774453" w:rsidRDefault="00874692">
            <w:pPr>
              <w:adjustRightInd w:val="0"/>
              <w:snapToGrid w:val="0"/>
              <w:spacing w:line="360" w:lineRule="exact"/>
              <w:rPr>
                <w:rFonts w:ascii="宋体" w:hAnsi="宋体" w:cs="宋体"/>
                <w:bCs/>
                <w:sz w:val="22"/>
              </w:rPr>
            </w:pPr>
            <w:r>
              <w:rPr>
                <w:rFonts w:ascii="宋体" w:hAnsi="宋体" w:cs="宋体" w:hint="eastAsia"/>
                <w:bCs/>
                <w:sz w:val="22"/>
              </w:rPr>
              <w:t>3.等级</w:t>
            </w:r>
          </w:p>
        </w:tc>
        <w:tc>
          <w:tcPr>
            <w:tcW w:w="0" w:type="auto"/>
          </w:tcPr>
          <w:p w:rsidR="00774453" w:rsidRDefault="00774453">
            <w:pPr>
              <w:adjustRightInd w:val="0"/>
              <w:snapToGrid w:val="0"/>
              <w:spacing w:line="360" w:lineRule="exact"/>
              <w:rPr>
                <w:rFonts w:ascii="宋体" w:hAnsi="宋体" w:cs="宋体"/>
                <w:bCs/>
                <w:sz w:val="22"/>
              </w:rPr>
            </w:pPr>
          </w:p>
        </w:tc>
        <w:tc>
          <w:tcPr>
            <w:tcW w:w="0" w:type="auto"/>
            <w:vMerge/>
          </w:tcPr>
          <w:p w:rsidR="00774453" w:rsidRDefault="00774453">
            <w:pPr>
              <w:adjustRightInd w:val="0"/>
              <w:snapToGrid w:val="0"/>
              <w:spacing w:line="360" w:lineRule="exact"/>
              <w:rPr>
                <w:rFonts w:ascii="宋体" w:hAnsi="宋体" w:cs="宋体"/>
                <w:bCs/>
                <w:sz w:val="22"/>
              </w:rPr>
            </w:pPr>
          </w:p>
        </w:tc>
      </w:tr>
      <w:tr w:rsidR="00774453">
        <w:tc>
          <w:tcPr>
            <w:tcW w:w="0" w:type="auto"/>
            <w:vMerge/>
          </w:tcPr>
          <w:p w:rsidR="00774453" w:rsidRDefault="00774453">
            <w:pPr>
              <w:adjustRightInd w:val="0"/>
              <w:snapToGrid w:val="0"/>
              <w:spacing w:line="360" w:lineRule="exact"/>
              <w:rPr>
                <w:rFonts w:ascii="宋体" w:hAnsi="宋体" w:cs="宋体"/>
                <w:bCs/>
                <w:sz w:val="22"/>
              </w:rPr>
            </w:pPr>
          </w:p>
        </w:tc>
        <w:tc>
          <w:tcPr>
            <w:tcW w:w="0" w:type="auto"/>
          </w:tcPr>
          <w:p w:rsidR="00774453" w:rsidRDefault="00874692">
            <w:pPr>
              <w:adjustRightInd w:val="0"/>
              <w:snapToGrid w:val="0"/>
              <w:spacing w:line="360" w:lineRule="exact"/>
              <w:rPr>
                <w:rFonts w:ascii="宋体" w:hAnsi="宋体" w:cs="宋体"/>
                <w:bCs/>
                <w:sz w:val="22"/>
              </w:rPr>
            </w:pPr>
            <w:r>
              <w:rPr>
                <w:rFonts w:ascii="宋体" w:hAnsi="宋体" w:cs="宋体" w:hint="eastAsia"/>
                <w:bCs/>
                <w:sz w:val="22"/>
              </w:rPr>
              <w:t>4.批准时间及编号</w:t>
            </w:r>
          </w:p>
        </w:tc>
        <w:tc>
          <w:tcPr>
            <w:tcW w:w="0" w:type="auto"/>
          </w:tcPr>
          <w:p w:rsidR="00774453" w:rsidRDefault="00774453">
            <w:pPr>
              <w:adjustRightInd w:val="0"/>
              <w:snapToGrid w:val="0"/>
              <w:spacing w:line="360" w:lineRule="exact"/>
              <w:rPr>
                <w:rFonts w:ascii="宋体" w:hAnsi="宋体" w:cs="宋体"/>
                <w:bCs/>
                <w:sz w:val="22"/>
              </w:rPr>
            </w:pPr>
          </w:p>
        </w:tc>
        <w:tc>
          <w:tcPr>
            <w:tcW w:w="0" w:type="auto"/>
            <w:vMerge/>
          </w:tcPr>
          <w:p w:rsidR="00774453" w:rsidRDefault="00774453">
            <w:pPr>
              <w:adjustRightInd w:val="0"/>
              <w:snapToGrid w:val="0"/>
              <w:spacing w:line="360" w:lineRule="exact"/>
              <w:rPr>
                <w:rFonts w:ascii="宋体" w:hAnsi="宋体" w:cs="宋体"/>
                <w:bCs/>
                <w:sz w:val="22"/>
              </w:rPr>
            </w:pPr>
          </w:p>
        </w:tc>
      </w:tr>
      <w:tr w:rsidR="00774453">
        <w:tc>
          <w:tcPr>
            <w:tcW w:w="0" w:type="auto"/>
            <w:vMerge/>
          </w:tcPr>
          <w:p w:rsidR="00774453" w:rsidRDefault="00774453">
            <w:pPr>
              <w:adjustRightInd w:val="0"/>
              <w:snapToGrid w:val="0"/>
              <w:spacing w:line="360" w:lineRule="exact"/>
              <w:rPr>
                <w:rFonts w:ascii="宋体" w:hAnsi="宋体" w:cs="宋体"/>
                <w:bCs/>
                <w:sz w:val="22"/>
              </w:rPr>
            </w:pPr>
          </w:p>
        </w:tc>
        <w:tc>
          <w:tcPr>
            <w:tcW w:w="0" w:type="auto"/>
          </w:tcPr>
          <w:p w:rsidR="00774453" w:rsidRDefault="00874692">
            <w:pPr>
              <w:adjustRightInd w:val="0"/>
              <w:snapToGrid w:val="0"/>
              <w:spacing w:line="360" w:lineRule="exact"/>
              <w:rPr>
                <w:rFonts w:ascii="宋体" w:hAnsi="宋体" w:cs="宋体"/>
                <w:bCs/>
                <w:sz w:val="22"/>
              </w:rPr>
            </w:pPr>
            <w:r>
              <w:rPr>
                <w:rFonts w:ascii="宋体" w:hAnsi="宋体" w:cs="宋体" w:hint="eastAsia"/>
                <w:bCs/>
                <w:sz w:val="22"/>
              </w:rPr>
              <w:t>5.有效期</w:t>
            </w:r>
            <w:r>
              <w:rPr>
                <w:rFonts w:ascii="宋体" w:hAnsi="宋体" w:cs="宋体" w:hint="eastAsia"/>
                <w:bCs/>
                <w:sz w:val="22"/>
              </w:rPr>
              <w:tab/>
            </w:r>
          </w:p>
        </w:tc>
        <w:tc>
          <w:tcPr>
            <w:tcW w:w="0" w:type="auto"/>
          </w:tcPr>
          <w:p w:rsidR="00774453" w:rsidRDefault="00774453">
            <w:pPr>
              <w:adjustRightInd w:val="0"/>
              <w:snapToGrid w:val="0"/>
              <w:spacing w:line="360" w:lineRule="exact"/>
              <w:rPr>
                <w:rFonts w:ascii="宋体" w:hAnsi="宋体" w:cs="宋体"/>
                <w:bCs/>
                <w:sz w:val="22"/>
              </w:rPr>
            </w:pPr>
          </w:p>
        </w:tc>
        <w:tc>
          <w:tcPr>
            <w:tcW w:w="0" w:type="auto"/>
            <w:vMerge/>
          </w:tcPr>
          <w:p w:rsidR="00774453" w:rsidRDefault="00774453">
            <w:pPr>
              <w:adjustRightInd w:val="0"/>
              <w:snapToGrid w:val="0"/>
              <w:spacing w:line="360" w:lineRule="exact"/>
              <w:rPr>
                <w:rFonts w:ascii="宋体" w:hAnsi="宋体" w:cs="宋体"/>
                <w:bCs/>
                <w:sz w:val="22"/>
              </w:rPr>
            </w:pPr>
          </w:p>
        </w:tc>
      </w:tr>
      <w:tr w:rsidR="00774453">
        <w:tc>
          <w:tcPr>
            <w:tcW w:w="0" w:type="auto"/>
          </w:tcPr>
          <w:p w:rsidR="00774453" w:rsidRDefault="00874692">
            <w:pPr>
              <w:adjustRightInd w:val="0"/>
              <w:snapToGrid w:val="0"/>
              <w:spacing w:line="360" w:lineRule="exact"/>
              <w:rPr>
                <w:rFonts w:ascii="宋体" w:hAnsi="宋体" w:cs="宋体"/>
                <w:bCs/>
                <w:sz w:val="22"/>
              </w:rPr>
            </w:pPr>
            <w:r>
              <w:rPr>
                <w:rFonts w:ascii="宋体" w:hAnsi="宋体" w:cs="宋体" w:hint="eastAsia"/>
                <w:bCs/>
                <w:sz w:val="22"/>
              </w:rPr>
              <w:t>四</w:t>
            </w:r>
          </w:p>
        </w:tc>
        <w:tc>
          <w:tcPr>
            <w:tcW w:w="0" w:type="auto"/>
          </w:tcPr>
          <w:p w:rsidR="00774453" w:rsidRDefault="00874692">
            <w:pPr>
              <w:adjustRightInd w:val="0"/>
              <w:snapToGrid w:val="0"/>
              <w:spacing w:line="360" w:lineRule="exact"/>
              <w:rPr>
                <w:rFonts w:ascii="宋体" w:hAnsi="宋体" w:cs="宋体"/>
                <w:bCs/>
                <w:sz w:val="22"/>
              </w:rPr>
            </w:pPr>
            <w:r>
              <w:rPr>
                <w:rFonts w:ascii="宋体" w:hAnsi="宋体" w:cs="宋体" w:hint="eastAsia"/>
                <w:bCs/>
                <w:sz w:val="22"/>
              </w:rPr>
              <w:t>其他</w:t>
            </w:r>
          </w:p>
        </w:tc>
        <w:tc>
          <w:tcPr>
            <w:tcW w:w="0" w:type="auto"/>
          </w:tcPr>
          <w:p w:rsidR="00774453" w:rsidRDefault="00874692">
            <w:pPr>
              <w:adjustRightInd w:val="0"/>
              <w:snapToGrid w:val="0"/>
              <w:spacing w:line="360" w:lineRule="exact"/>
              <w:rPr>
                <w:rFonts w:ascii="宋体" w:hAnsi="宋体" w:cs="宋体"/>
                <w:bCs/>
                <w:sz w:val="22"/>
              </w:rPr>
            </w:pPr>
            <w:r>
              <w:rPr>
                <w:rFonts w:ascii="宋体" w:hAnsi="宋体" w:cs="宋体" w:hint="eastAsia"/>
                <w:bCs/>
                <w:sz w:val="22"/>
              </w:rPr>
              <w:t>投标人认为需补充的其他说明</w:t>
            </w:r>
          </w:p>
        </w:tc>
        <w:tc>
          <w:tcPr>
            <w:tcW w:w="0" w:type="auto"/>
          </w:tcPr>
          <w:p w:rsidR="00774453" w:rsidRDefault="00774453">
            <w:pPr>
              <w:adjustRightInd w:val="0"/>
              <w:snapToGrid w:val="0"/>
              <w:spacing w:line="360" w:lineRule="exact"/>
              <w:rPr>
                <w:rFonts w:ascii="宋体" w:hAnsi="宋体" w:cs="宋体"/>
                <w:bCs/>
                <w:sz w:val="22"/>
              </w:rPr>
            </w:pPr>
          </w:p>
        </w:tc>
      </w:tr>
      <w:tr w:rsidR="00774453">
        <w:tc>
          <w:tcPr>
            <w:tcW w:w="0" w:type="auto"/>
          </w:tcPr>
          <w:p w:rsidR="00774453" w:rsidRDefault="00774453">
            <w:pPr>
              <w:adjustRightInd w:val="0"/>
              <w:snapToGrid w:val="0"/>
              <w:spacing w:line="360" w:lineRule="exact"/>
              <w:rPr>
                <w:rFonts w:ascii="宋体" w:hAnsi="宋体" w:cs="宋体"/>
                <w:bCs/>
                <w:sz w:val="22"/>
              </w:rPr>
            </w:pPr>
          </w:p>
        </w:tc>
        <w:tc>
          <w:tcPr>
            <w:tcW w:w="0" w:type="auto"/>
          </w:tcPr>
          <w:p w:rsidR="00774453" w:rsidRDefault="00874692">
            <w:pPr>
              <w:adjustRightInd w:val="0"/>
              <w:snapToGrid w:val="0"/>
              <w:spacing w:line="360" w:lineRule="exact"/>
              <w:rPr>
                <w:rFonts w:ascii="宋体" w:hAnsi="宋体" w:cs="宋体"/>
                <w:bCs/>
                <w:sz w:val="22"/>
              </w:rPr>
            </w:pPr>
            <w:r>
              <w:rPr>
                <w:rFonts w:ascii="宋体" w:hAnsi="宋体" w:cs="宋体" w:hint="eastAsia"/>
                <w:bCs/>
                <w:sz w:val="22"/>
              </w:rPr>
              <w:t>1.……………………</w:t>
            </w:r>
          </w:p>
        </w:tc>
        <w:tc>
          <w:tcPr>
            <w:tcW w:w="0" w:type="auto"/>
          </w:tcPr>
          <w:p w:rsidR="00774453" w:rsidRDefault="00774453">
            <w:pPr>
              <w:adjustRightInd w:val="0"/>
              <w:snapToGrid w:val="0"/>
              <w:spacing w:line="360" w:lineRule="exact"/>
              <w:rPr>
                <w:rFonts w:ascii="宋体" w:hAnsi="宋体" w:cs="宋体"/>
                <w:bCs/>
                <w:sz w:val="22"/>
              </w:rPr>
            </w:pPr>
          </w:p>
        </w:tc>
        <w:tc>
          <w:tcPr>
            <w:tcW w:w="0" w:type="auto"/>
          </w:tcPr>
          <w:p w:rsidR="00774453" w:rsidRDefault="00774453">
            <w:pPr>
              <w:adjustRightInd w:val="0"/>
              <w:snapToGrid w:val="0"/>
              <w:spacing w:line="360" w:lineRule="exact"/>
              <w:rPr>
                <w:rFonts w:ascii="宋体" w:hAnsi="宋体" w:cs="宋体"/>
                <w:bCs/>
                <w:sz w:val="22"/>
              </w:rPr>
            </w:pPr>
          </w:p>
        </w:tc>
      </w:tr>
    </w:tbl>
    <w:p w:rsidR="00774453" w:rsidRDefault="00874692">
      <w:pPr>
        <w:adjustRightInd w:val="0"/>
        <w:snapToGrid w:val="0"/>
        <w:spacing w:line="360" w:lineRule="exact"/>
        <w:rPr>
          <w:rFonts w:ascii="宋体" w:hAnsi="宋体" w:cs="宋体"/>
          <w:b/>
          <w:sz w:val="22"/>
        </w:rPr>
      </w:pPr>
      <w:r>
        <w:rPr>
          <w:rFonts w:ascii="宋体" w:hAnsi="宋体" w:cs="宋体" w:hint="eastAsia"/>
          <w:bCs/>
          <w:sz w:val="22"/>
        </w:rPr>
        <w:tab/>
        <w:t>注：在按要求填写好此表格后，各投标单位可以用其它的方式，就公司整体情况作出详细的介绍（可以提供相应文字、照片等）。</w:t>
      </w:r>
    </w:p>
    <w:p w:rsidR="00774453" w:rsidRDefault="00874692">
      <w:pPr>
        <w:numPr>
          <w:ilvl w:val="0"/>
          <w:numId w:val="17"/>
        </w:numPr>
        <w:adjustRightInd w:val="0"/>
        <w:snapToGrid w:val="0"/>
        <w:spacing w:line="360" w:lineRule="exact"/>
        <w:rPr>
          <w:b/>
          <w:color w:val="000000"/>
          <w:sz w:val="22"/>
        </w:rPr>
      </w:pPr>
      <w:r>
        <w:rPr>
          <w:b/>
          <w:color w:val="000000"/>
          <w:sz w:val="22"/>
        </w:rPr>
        <w:t>供应商资格证明文件</w:t>
      </w:r>
    </w:p>
    <w:p w:rsidR="00774453" w:rsidRDefault="00874692">
      <w:pPr>
        <w:pStyle w:val="23"/>
        <w:spacing w:after="0" w:line="360" w:lineRule="exact"/>
        <w:ind w:leftChars="0" w:left="0" w:firstLineChars="0" w:firstLine="0"/>
        <w:rPr>
          <w:bCs/>
          <w:color w:val="000000"/>
          <w:sz w:val="22"/>
          <w:szCs w:val="22"/>
        </w:rPr>
      </w:pPr>
      <w:r>
        <w:rPr>
          <w:color w:val="000000"/>
          <w:sz w:val="22"/>
          <w:szCs w:val="22"/>
        </w:rPr>
        <w:t>（</w:t>
      </w:r>
      <w:r>
        <w:rPr>
          <w:bCs/>
          <w:color w:val="000000"/>
          <w:sz w:val="22"/>
          <w:szCs w:val="22"/>
        </w:rPr>
        <w:t>1</w:t>
      </w:r>
      <w:r>
        <w:rPr>
          <w:bCs/>
          <w:color w:val="000000"/>
          <w:sz w:val="22"/>
          <w:szCs w:val="22"/>
        </w:rPr>
        <w:t>）营业执照（或单位法人登记证等）复印件；</w:t>
      </w:r>
    </w:p>
    <w:p w:rsidR="00774453" w:rsidRDefault="00874692">
      <w:pPr>
        <w:pStyle w:val="23"/>
        <w:spacing w:after="0" w:line="360" w:lineRule="exact"/>
        <w:ind w:leftChars="0" w:left="0" w:firstLineChars="0" w:firstLine="0"/>
        <w:rPr>
          <w:b/>
          <w:color w:val="000000"/>
          <w:sz w:val="22"/>
          <w:szCs w:val="22"/>
        </w:rPr>
      </w:pPr>
      <w:r>
        <w:rPr>
          <w:b/>
          <w:color w:val="000000"/>
          <w:sz w:val="22"/>
          <w:szCs w:val="22"/>
        </w:rPr>
        <w:t>（</w:t>
      </w:r>
      <w:r>
        <w:rPr>
          <w:b/>
          <w:color w:val="000000"/>
          <w:sz w:val="22"/>
          <w:szCs w:val="22"/>
        </w:rPr>
        <w:t>2</w:t>
      </w:r>
      <w:r>
        <w:rPr>
          <w:b/>
          <w:color w:val="000000"/>
          <w:sz w:val="22"/>
          <w:szCs w:val="22"/>
        </w:rPr>
        <w:t>）</w:t>
      </w:r>
      <w:r>
        <w:rPr>
          <w:rFonts w:hint="eastAsia"/>
          <w:b/>
          <w:color w:val="000000"/>
          <w:sz w:val="22"/>
          <w:szCs w:val="22"/>
        </w:rPr>
        <w:t>提供招标公告中关于投标人资格要求的相关资格证明文件复印件</w:t>
      </w:r>
      <w:r>
        <w:rPr>
          <w:b/>
          <w:color w:val="000000"/>
          <w:sz w:val="22"/>
          <w:szCs w:val="22"/>
        </w:rPr>
        <w:t>。</w:t>
      </w:r>
      <w:r>
        <w:rPr>
          <w:rFonts w:hint="eastAsia"/>
          <w:b/>
          <w:color w:val="000000"/>
          <w:sz w:val="22"/>
          <w:szCs w:val="22"/>
        </w:rPr>
        <w:t>（</w:t>
      </w:r>
      <w:r>
        <w:rPr>
          <w:rFonts w:hint="eastAsia"/>
          <w:b/>
          <w:color w:val="FF0000"/>
          <w:sz w:val="22"/>
          <w:szCs w:val="22"/>
        </w:rPr>
        <w:t>企业信用信息公示报告等文件</w:t>
      </w:r>
      <w:r>
        <w:rPr>
          <w:rFonts w:hint="eastAsia"/>
          <w:b/>
          <w:color w:val="000000"/>
          <w:sz w:val="22"/>
          <w:szCs w:val="22"/>
        </w:rPr>
        <w:t>）</w:t>
      </w:r>
    </w:p>
    <w:p w:rsidR="00774453" w:rsidRDefault="00774453">
      <w:pPr>
        <w:rPr>
          <w:b/>
          <w:color w:val="000000"/>
          <w:sz w:val="22"/>
          <w:szCs w:val="22"/>
        </w:rPr>
      </w:pPr>
    </w:p>
    <w:p w:rsidR="00774453" w:rsidRDefault="00774453">
      <w:pPr>
        <w:pStyle w:val="a8"/>
        <w:ind w:firstLine="442"/>
        <w:rPr>
          <w:bCs/>
          <w:color w:val="000000"/>
          <w:sz w:val="22"/>
          <w:szCs w:val="22"/>
        </w:rPr>
      </w:pPr>
    </w:p>
    <w:p w:rsidR="00774453" w:rsidRDefault="00774453">
      <w:pPr>
        <w:rPr>
          <w:b/>
          <w:color w:val="000000"/>
          <w:sz w:val="22"/>
          <w:szCs w:val="22"/>
        </w:rPr>
      </w:pPr>
    </w:p>
    <w:p w:rsidR="00774453" w:rsidRDefault="00774453">
      <w:pPr>
        <w:pStyle w:val="a8"/>
        <w:ind w:firstLine="442"/>
        <w:rPr>
          <w:bCs/>
          <w:color w:val="000000"/>
          <w:sz w:val="22"/>
          <w:szCs w:val="22"/>
        </w:rPr>
      </w:pPr>
    </w:p>
    <w:p w:rsidR="00774453" w:rsidRDefault="00774453">
      <w:pPr>
        <w:rPr>
          <w:b/>
          <w:color w:val="000000"/>
          <w:sz w:val="22"/>
          <w:szCs w:val="22"/>
        </w:rPr>
      </w:pPr>
    </w:p>
    <w:p w:rsidR="00774453" w:rsidRDefault="00774453">
      <w:pPr>
        <w:pStyle w:val="a8"/>
        <w:ind w:firstLine="442"/>
        <w:rPr>
          <w:bCs/>
          <w:color w:val="000000"/>
          <w:sz w:val="22"/>
          <w:szCs w:val="22"/>
        </w:rPr>
      </w:pPr>
    </w:p>
    <w:p w:rsidR="00774453" w:rsidRDefault="00774453">
      <w:pPr>
        <w:rPr>
          <w:b/>
          <w:color w:val="000000"/>
          <w:sz w:val="22"/>
          <w:szCs w:val="22"/>
        </w:rPr>
      </w:pPr>
    </w:p>
    <w:p w:rsidR="00774453" w:rsidRDefault="00774453">
      <w:pPr>
        <w:adjustRightInd w:val="0"/>
        <w:snapToGrid w:val="0"/>
        <w:spacing w:line="360" w:lineRule="exact"/>
        <w:rPr>
          <w:bCs/>
          <w:color w:val="000000"/>
          <w:sz w:val="22"/>
          <w:szCs w:val="22"/>
        </w:rPr>
      </w:pPr>
    </w:p>
    <w:p w:rsidR="00774453" w:rsidRDefault="00774453">
      <w:pPr>
        <w:rPr>
          <w:b/>
          <w:color w:val="000000"/>
          <w:sz w:val="22"/>
          <w:szCs w:val="22"/>
        </w:rPr>
      </w:pPr>
    </w:p>
    <w:p w:rsidR="00774453" w:rsidRDefault="00874692">
      <w:r>
        <w:br w:type="page"/>
      </w:r>
    </w:p>
    <w:p w:rsidR="00774453" w:rsidRDefault="00874692">
      <w:pPr>
        <w:numPr>
          <w:ilvl w:val="0"/>
          <w:numId w:val="17"/>
        </w:numPr>
        <w:adjustRightInd w:val="0"/>
        <w:snapToGrid w:val="0"/>
        <w:spacing w:line="360" w:lineRule="exact"/>
        <w:rPr>
          <w:b/>
          <w:sz w:val="22"/>
        </w:rPr>
      </w:pPr>
      <w:r>
        <w:rPr>
          <w:b/>
          <w:sz w:val="22"/>
        </w:rPr>
        <w:lastRenderedPageBreak/>
        <w:t>“</w:t>
      </w:r>
      <w:r>
        <w:rPr>
          <w:b/>
          <w:sz w:val="22"/>
        </w:rPr>
        <w:t>关键信息</w:t>
      </w:r>
      <w:r>
        <w:rPr>
          <w:b/>
          <w:sz w:val="22"/>
        </w:rPr>
        <w:t>-</w:t>
      </w:r>
      <w:r>
        <w:rPr>
          <w:b/>
          <w:sz w:val="22"/>
        </w:rPr>
        <w:t>评标信息</w:t>
      </w:r>
      <w:r>
        <w:rPr>
          <w:b/>
          <w:sz w:val="22"/>
        </w:rPr>
        <w:t>”</w:t>
      </w:r>
      <w:r>
        <w:rPr>
          <w:b/>
          <w:sz w:val="22"/>
        </w:rPr>
        <w:t>规定的公司业绩、已做项目简介</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1027"/>
        <w:gridCol w:w="1151"/>
        <w:gridCol w:w="1183"/>
        <w:gridCol w:w="1166"/>
        <w:gridCol w:w="1168"/>
        <w:gridCol w:w="907"/>
        <w:gridCol w:w="1168"/>
      </w:tblGrid>
      <w:tr w:rsidR="00774453">
        <w:tc>
          <w:tcPr>
            <w:tcW w:w="443" w:type="pct"/>
            <w:vAlign w:val="center"/>
          </w:tcPr>
          <w:p w:rsidR="00774453" w:rsidRDefault="00874692">
            <w:pPr>
              <w:adjustRightInd w:val="0"/>
              <w:snapToGrid w:val="0"/>
              <w:spacing w:line="360" w:lineRule="exact"/>
              <w:jc w:val="center"/>
              <w:rPr>
                <w:bCs/>
                <w:sz w:val="22"/>
              </w:rPr>
            </w:pPr>
            <w:r>
              <w:rPr>
                <w:bCs/>
                <w:sz w:val="22"/>
              </w:rPr>
              <w:t>序号</w:t>
            </w:r>
          </w:p>
        </w:tc>
        <w:tc>
          <w:tcPr>
            <w:tcW w:w="602" w:type="pct"/>
            <w:vAlign w:val="center"/>
          </w:tcPr>
          <w:p w:rsidR="00774453" w:rsidRDefault="00874692">
            <w:pPr>
              <w:adjustRightInd w:val="0"/>
              <w:snapToGrid w:val="0"/>
              <w:spacing w:line="360" w:lineRule="exact"/>
              <w:jc w:val="center"/>
              <w:rPr>
                <w:bCs/>
                <w:sz w:val="22"/>
              </w:rPr>
            </w:pPr>
            <w:r>
              <w:rPr>
                <w:bCs/>
                <w:sz w:val="22"/>
              </w:rPr>
              <w:t>采购人</w:t>
            </w:r>
          </w:p>
        </w:tc>
        <w:tc>
          <w:tcPr>
            <w:tcW w:w="675" w:type="pct"/>
            <w:vAlign w:val="center"/>
          </w:tcPr>
          <w:p w:rsidR="00774453" w:rsidRDefault="00874692">
            <w:pPr>
              <w:adjustRightInd w:val="0"/>
              <w:snapToGrid w:val="0"/>
              <w:spacing w:line="360" w:lineRule="exact"/>
              <w:jc w:val="center"/>
              <w:rPr>
                <w:bCs/>
                <w:sz w:val="22"/>
              </w:rPr>
            </w:pPr>
            <w:r>
              <w:rPr>
                <w:bCs/>
                <w:sz w:val="22"/>
              </w:rPr>
              <w:t>项目名称</w:t>
            </w:r>
          </w:p>
        </w:tc>
        <w:tc>
          <w:tcPr>
            <w:tcW w:w="693" w:type="pct"/>
            <w:vAlign w:val="center"/>
          </w:tcPr>
          <w:p w:rsidR="00774453" w:rsidRDefault="00874692">
            <w:pPr>
              <w:adjustRightInd w:val="0"/>
              <w:snapToGrid w:val="0"/>
              <w:spacing w:line="360" w:lineRule="exact"/>
              <w:jc w:val="center"/>
              <w:rPr>
                <w:bCs/>
                <w:sz w:val="22"/>
              </w:rPr>
            </w:pPr>
            <w:r>
              <w:rPr>
                <w:bCs/>
                <w:sz w:val="22"/>
              </w:rPr>
              <w:t>规模（金额</w:t>
            </w:r>
            <w:r>
              <w:rPr>
                <w:bCs/>
                <w:sz w:val="22"/>
              </w:rPr>
              <w:t>/</w:t>
            </w:r>
            <w:r>
              <w:rPr>
                <w:bCs/>
                <w:sz w:val="22"/>
              </w:rPr>
              <w:t>元）</w:t>
            </w:r>
          </w:p>
        </w:tc>
        <w:tc>
          <w:tcPr>
            <w:tcW w:w="683" w:type="pct"/>
            <w:vAlign w:val="center"/>
          </w:tcPr>
          <w:p w:rsidR="00774453" w:rsidRDefault="00874692">
            <w:pPr>
              <w:adjustRightInd w:val="0"/>
              <w:snapToGrid w:val="0"/>
              <w:spacing w:line="360" w:lineRule="exact"/>
              <w:jc w:val="center"/>
              <w:rPr>
                <w:bCs/>
                <w:sz w:val="22"/>
              </w:rPr>
            </w:pPr>
            <w:r>
              <w:rPr>
                <w:bCs/>
                <w:sz w:val="22"/>
              </w:rPr>
              <w:t>完成时间</w:t>
            </w:r>
          </w:p>
        </w:tc>
        <w:tc>
          <w:tcPr>
            <w:tcW w:w="684" w:type="pct"/>
            <w:vAlign w:val="center"/>
          </w:tcPr>
          <w:p w:rsidR="00774453" w:rsidRDefault="00874692">
            <w:pPr>
              <w:adjustRightInd w:val="0"/>
              <w:snapToGrid w:val="0"/>
              <w:spacing w:line="360" w:lineRule="exact"/>
              <w:jc w:val="center"/>
              <w:rPr>
                <w:bCs/>
                <w:sz w:val="22"/>
              </w:rPr>
            </w:pPr>
            <w:r>
              <w:rPr>
                <w:bCs/>
                <w:sz w:val="22"/>
              </w:rPr>
              <w:t>运行情况</w:t>
            </w:r>
          </w:p>
        </w:tc>
        <w:tc>
          <w:tcPr>
            <w:tcW w:w="531" w:type="pct"/>
            <w:vAlign w:val="center"/>
          </w:tcPr>
          <w:p w:rsidR="00774453" w:rsidRDefault="00874692">
            <w:pPr>
              <w:adjustRightInd w:val="0"/>
              <w:snapToGrid w:val="0"/>
              <w:spacing w:line="360" w:lineRule="exact"/>
              <w:jc w:val="center"/>
              <w:rPr>
                <w:bCs/>
                <w:sz w:val="22"/>
              </w:rPr>
            </w:pPr>
            <w:r>
              <w:rPr>
                <w:bCs/>
                <w:sz w:val="22"/>
              </w:rPr>
              <w:t>联系人</w:t>
            </w:r>
          </w:p>
        </w:tc>
        <w:tc>
          <w:tcPr>
            <w:tcW w:w="684" w:type="pct"/>
            <w:vAlign w:val="center"/>
          </w:tcPr>
          <w:p w:rsidR="00774453" w:rsidRDefault="00874692">
            <w:pPr>
              <w:adjustRightInd w:val="0"/>
              <w:snapToGrid w:val="0"/>
              <w:spacing w:line="360" w:lineRule="exact"/>
              <w:jc w:val="center"/>
              <w:rPr>
                <w:bCs/>
                <w:sz w:val="22"/>
              </w:rPr>
            </w:pPr>
            <w:r>
              <w:rPr>
                <w:bCs/>
                <w:sz w:val="22"/>
              </w:rPr>
              <w:t>联系方式</w:t>
            </w:r>
          </w:p>
        </w:tc>
      </w:tr>
      <w:tr w:rsidR="00774453">
        <w:tc>
          <w:tcPr>
            <w:tcW w:w="443" w:type="pct"/>
          </w:tcPr>
          <w:p w:rsidR="00774453" w:rsidRDefault="00774453">
            <w:pPr>
              <w:adjustRightInd w:val="0"/>
              <w:snapToGrid w:val="0"/>
              <w:spacing w:line="360" w:lineRule="exact"/>
              <w:rPr>
                <w:bCs/>
                <w:sz w:val="22"/>
              </w:rPr>
            </w:pPr>
          </w:p>
        </w:tc>
        <w:tc>
          <w:tcPr>
            <w:tcW w:w="602" w:type="pct"/>
          </w:tcPr>
          <w:p w:rsidR="00774453" w:rsidRDefault="00774453">
            <w:pPr>
              <w:adjustRightInd w:val="0"/>
              <w:snapToGrid w:val="0"/>
              <w:spacing w:line="360" w:lineRule="exact"/>
              <w:rPr>
                <w:bCs/>
                <w:sz w:val="22"/>
              </w:rPr>
            </w:pPr>
          </w:p>
        </w:tc>
        <w:tc>
          <w:tcPr>
            <w:tcW w:w="675" w:type="pct"/>
          </w:tcPr>
          <w:p w:rsidR="00774453" w:rsidRDefault="00774453">
            <w:pPr>
              <w:adjustRightInd w:val="0"/>
              <w:snapToGrid w:val="0"/>
              <w:spacing w:line="360" w:lineRule="exact"/>
              <w:rPr>
                <w:bCs/>
                <w:sz w:val="22"/>
              </w:rPr>
            </w:pPr>
          </w:p>
        </w:tc>
        <w:tc>
          <w:tcPr>
            <w:tcW w:w="693" w:type="pct"/>
          </w:tcPr>
          <w:p w:rsidR="00774453" w:rsidRDefault="00774453">
            <w:pPr>
              <w:adjustRightInd w:val="0"/>
              <w:snapToGrid w:val="0"/>
              <w:spacing w:line="360" w:lineRule="exact"/>
              <w:rPr>
                <w:bCs/>
                <w:sz w:val="22"/>
              </w:rPr>
            </w:pPr>
          </w:p>
        </w:tc>
        <w:tc>
          <w:tcPr>
            <w:tcW w:w="683" w:type="pct"/>
          </w:tcPr>
          <w:p w:rsidR="00774453" w:rsidRDefault="00774453">
            <w:pPr>
              <w:adjustRightInd w:val="0"/>
              <w:snapToGrid w:val="0"/>
              <w:spacing w:line="360" w:lineRule="exact"/>
              <w:rPr>
                <w:bCs/>
                <w:sz w:val="22"/>
              </w:rPr>
            </w:pPr>
          </w:p>
        </w:tc>
        <w:tc>
          <w:tcPr>
            <w:tcW w:w="684" w:type="pct"/>
          </w:tcPr>
          <w:p w:rsidR="00774453" w:rsidRDefault="00774453">
            <w:pPr>
              <w:adjustRightInd w:val="0"/>
              <w:snapToGrid w:val="0"/>
              <w:spacing w:line="360" w:lineRule="exact"/>
              <w:rPr>
                <w:bCs/>
                <w:sz w:val="22"/>
              </w:rPr>
            </w:pPr>
          </w:p>
        </w:tc>
        <w:tc>
          <w:tcPr>
            <w:tcW w:w="531" w:type="pct"/>
          </w:tcPr>
          <w:p w:rsidR="00774453" w:rsidRDefault="00774453">
            <w:pPr>
              <w:adjustRightInd w:val="0"/>
              <w:snapToGrid w:val="0"/>
              <w:spacing w:line="360" w:lineRule="exact"/>
              <w:rPr>
                <w:bCs/>
                <w:sz w:val="22"/>
              </w:rPr>
            </w:pPr>
          </w:p>
        </w:tc>
        <w:tc>
          <w:tcPr>
            <w:tcW w:w="684" w:type="pct"/>
          </w:tcPr>
          <w:p w:rsidR="00774453" w:rsidRDefault="00774453">
            <w:pPr>
              <w:adjustRightInd w:val="0"/>
              <w:snapToGrid w:val="0"/>
              <w:spacing w:line="360" w:lineRule="exact"/>
              <w:rPr>
                <w:bCs/>
                <w:sz w:val="22"/>
              </w:rPr>
            </w:pPr>
          </w:p>
        </w:tc>
      </w:tr>
    </w:tbl>
    <w:p w:rsidR="00774453" w:rsidRDefault="00874692">
      <w:pPr>
        <w:adjustRightInd w:val="0"/>
        <w:snapToGrid w:val="0"/>
        <w:spacing w:line="360" w:lineRule="exact"/>
        <w:rPr>
          <w:sz w:val="22"/>
        </w:rPr>
      </w:pPr>
      <w:r>
        <w:rPr>
          <w:sz w:val="22"/>
        </w:rPr>
        <w:t>投标单位公章：</w:t>
      </w:r>
    </w:p>
    <w:p w:rsidR="00774453" w:rsidRDefault="00874692">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sz w:val="22"/>
        </w:rPr>
        <w:t>法人代表或被授权人签字：</w:t>
      </w:r>
    </w:p>
    <w:p w:rsidR="00774453" w:rsidRDefault="00874692">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sz w:val="22"/>
        </w:rPr>
        <w:t>注：</w:t>
      </w:r>
      <w:r>
        <w:rPr>
          <w:sz w:val="22"/>
        </w:rPr>
        <w:t>1</w:t>
      </w:r>
      <w:r>
        <w:rPr>
          <w:sz w:val="22"/>
        </w:rPr>
        <w:t>、在</w:t>
      </w:r>
      <w:r>
        <w:rPr>
          <w:rFonts w:hint="eastAsia"/>
          <w:sz w:val="22"/>
        </w:rPr>
        <w:t>表格</w:t>
      </w:r>
      <w:r>
        <w:rPr>
          <w:sz w:val="22"/>
        </w:rPr>
        <w:t>中填写项目单位名称、联系人、联系方式等内容。</w:t>
      </w:r>
    </w:p>
    <w:p w:rsidR="00774453" w:rsidRDefault="00874692">
      <w:pPr>
        <w:tabs>
          <w:tab w:val="left" w:pos="414"/>
          <w:tab w:val="left" w:pos="1974"/>
          <w:tab w:val="left" w:pos="3414"/>
          <w:tab w:val="left" w:pos="4854"/>
          <w:tab w:val="left" w:pos="6174"/>
          <w:tab w:val="left" w:pos="7614"/>
          <w:tab w:val="left" w:pos="9414"/>
        </w:tabs>
        <w:adjustRightInd w:val="0"/>
        <w:snapToGrid w:val="0"/>
        <w:spacing w:line="360" w:lineRule="exact"/>
        <w:ind w:firstLineChars="200" w:firstLine="440"/>
        <w:rPr>
          <w:sz w:val="22"/>
        </w:rPr>
      </w:pPr>
      <w:r>
        <w:rPr>
          <w:sz w:val="22"/>
        </w:rPr>
        <w:t>2</w:t>
      </w:r>
      <w:r>
        <w:rPr>
          <w:sz w:val="22"/>
        </w:rPr>
        <w:t>、需递交上述项目的证明材料（中标通知书或合同关键页）扫描件（加盖公章），原件备查。</w:t>
      </w:r>
    </w:p>
    <w:p w:rsidR="00774453" w:rsidRDefault="00874692">
      <w:pPr>
        <w:tabs>
          <w:tab w:val="left" w:pos="414"/>
          <w:tab w:val="left" w:pos="1974"/>
          <w:tab w:val="left" w:pos="3414"/>
          <w:tab w:val="left" w:pos="4854"/>
          <w:tab w:val="left" w:pos="6174"/>
          <w:tab w:val="left" w:pos="7614"/>
          <w:tab w:val="left" w:pos="9414"/>
        </w:tabs>
        <w:adjustRightInd w:val="0"/>
        <w:snapToGrid w:val="0"/>
        <w:spacing w:line="360" w:lineRule="exact"/>
        <w:ind w:firstLineChars="200" w:firstLine="440"/>
        <w:rPr>
          <w:bCs/>
          <w:sz w:val="22"/>
        </w:rPr>
      </w:pPr>
      <w:r>
        <w:rPr>
          <w:sz w:val="22"/>
        </w:rPr>
        <w:t>3</w:t>
      </w:r>
      <w:r>
        <w:rPr>
          <w:sz w:val="22"/>
        </w:rPr>
        <w:t>、提供的资料须齐全。</w:t>
      </w:r>
    </w:p>
    <w:p w:rsidR="00774453" w:rsidRDefault="00874692">
      <w:pPr>
        <w:numPr>
          <w:ilvl w:val="0"/>
          <w:numId w:val="17"/>
        </w:numPr>
        <w:adjustRightInd w:val="0"/>
        <w:snapToGrid w:val="0"/>
        <w:spacing w:line="360" w:lineRule="exact"/>
        <w:rPr>
          <w:b/>
          <w:sz w:val="22"/>
        </w:rPr>
      </w:pPr>
      <w:bookmarkStart w:id="25" w:name="_Toc13820"/>
      <w:bookmarkStart w:id="26" w:name="_Toc518137920"/>
      <w:bookmarkStart w:id="27" w:name="_Toc19163"/>
      <w:r>
        <w:rPr>
          <w:rFonts w:hint="eastAsia"/>
          <w:b/>
          <w:sz w:val="22"/>
        </w:rPr>
        <w:t>其它重要事项说明及承诺</w:t>
      </w:r>
      <w:bookmarkEnd w:id="25"/>
      <w:bookmarkEnd w:id="26"/>
      <w:bookmarkEnd w:id="27"/>
    </w:p>
    <w:p w:rsidR="00774453" w:rsidRDefault="00874692">
      <w:pPr>
        <w:rPr>
          <w:sz w:val="22"/>
        </w:rPr>
      </w:pPr>
      <w:r>
        <w:rPr>
          <w:rFonts w:ascii="宋体" w:hAnsi="宋体" w:hint="eastAsia"/>
        </w:rPr>
        <w:t xml:space="preserve"> </w:t>
      </w:r>
    </w:p>
    <w:p w:rsidR="00774453" w:rsidRDefault="00874692">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rFonts w:hint="eastAsia"/>
          <w:sz w:val="22"/>
        </w:rPr>
        <w:t>(</w:t>
      </w:r>
      <w:r>
        <w:rPr>
          <w:rFonts w:hint="eastAsia"/>
          <w:sz w:val="22"/>
        </w:rPr>
        <w:t>请扼要叙述</w:t>
      </w:r>
      <w:r>
        <w:rPr>
          <w:rFonts w:hint="eastAsia"/>
          <w:sz w:val="22"/>
        </w:rPr>
        <w:t>)</w:t>
      </w:r>
    </w:p>
    <w:p w:rsidR="00774453" w:rsidRDefault="00774453">
      <w:pPr>
        <w:tabs>
          <w:tab w:val="left" w:pos="414"/>
          <w:tab w:val="left" w:pos="1974"/>
          <w:tab w:val="left" w:pos="3414"/>
          <w:tab w:val="left" w:pos="4854"/>
          <w:tab w:val="left" w:pos="6174"/>
          <w:tab w:val="left" w:pos="7614"/>
          <w:tab w:val="left" w:pos="9414"/>
        </w:tabs>
        <w:adjustRightInd w:val="0"/>
        <w:snapToGrid w:val="0"/>
        <w:spacing w:line="360" w:lineRule="exact"/>
        <w:rPr>
          <w:sz w:val="22"/>
        </w:rPr>
      </w:pPr>
    </w:p>
    <w:p w:rsidR="00774453" w:rsidRDefault="00874692">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rFonts w:hint="eastAsia"/>
          <w:sz w:val="22"/>
          <w:lang w:val="zh-CN"/>
        </w:rPr>
        <w:t>法定代表人（</w:t>
      </w:r>
      <w:r>
        <w:rPr>
          <w:rFonts w:hint="eastAsia"/>
          <w:sz w:val="22"/>
        </w:rPr>
        <w:t>单位负责人</w:t>
      </w:r>
      <w:r>
        <w:rPr>
          <w:rFonts w:hint="eastAsia"/>
          <w:sz w:val="22"/>
          <w:lang w:val="zh-CN"/>
        </w:rPr>
        <w:t>）或其授权代表（签字</w:t>
      </w:r>
      <w:r>
        <w:rPr>
          <w:rFonts w:hint="eastAsia"/>
          <w:sz w:val="22"/>
        </w:rPr>
        <w:t>或盖章</w:t>
      </w:r>
      <w:r>
        <w:rPr>
          <w:rFonts w:hint="eastAsia"/>
          <w:sz w:val="22"/>
          <w:lang w:val="zh-CN"/>
        </w:rPr>
        <w:t>）</w:t>
      </w:r>
      <w:r>
        <w:rPr>
          <w:rFonts w:hint="eastAsia"/>
          <w:sz w:val="22"/>
        </w:rPr>
        <w:t>：</w:t>
      </w:r>
      <w:r>
        <w:rPr>
          <w:sz w:val="22"/>
        </w:rPr>
        <w:t xml:space="preserve">                   </w:t>
      </w:r>
    </w:p>
    <w:p w:rsidR="00774453" w:rsidRDefault="00874692">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rFonts w:hint="eastAsia"/>
          <w:sz w:val="22"/>
        </w:rPr>
        <w:t>投标人名称（盖章）：</w:t>
      </w:r>
      <w:r>
        <w:rPr>
          <w:sz w:val="22"/>
        </w:rPr>
        <w:t xml:space="preserve">                        </w:t>
      </w:r>
    </w:p>
    <w:p w:rsidR="00774453" w:rsidRDefault="00874692">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rFonts w:hint="eastAsia"/>
          <w:sz w:val="22"/>
        </w:rPr>
        <w:t>日期：</w:t>
      </w:r>
      <w:r>
        <w:rPr>
          <w:sz w:val="22"/>
        </w:rPr>
        <w:t xml:space="preserve">   </w:t>
      </w:r>
      <w:r>
        <w:rPr>
          <w:rFonts w:hint="eastAsia"/>
          <w:sz w:val="22"/>
        </w:rPr>
        <w:t>年</w:t>
      </w:r>
      <w:r>
        <w:rPr>
          <w:sz w:val="22"/>
        </w:rPr>
        <w:t xml:space="preserve">   </w:t>
      </w:r>
      <w:r>
        <w:rPr>
          <w:rFonts w:hint="eastAsia"/>
          <w:sz w:val="22"/>
        </w:rPr>
        <w:t>月</w:t>
      </w:r>
      <w:r>
        <w:rPr>
          <w:sz w:val="22"/>
        </w:rPr>
        <w:t xml:space="preserve">   </w:t>
      </w:r>
      <w:r>
        <w:rPr>
          <w:rFonts w:hint="eastAsia"/>
          <w:sz w:val="22"/>
        </w:rPr>
        <w:t>日</w:t>
      </w:r>
    </w:p>
    <w:p w:rsidR="00774453" w:rsidRDefault="00874692">
      <w:pPr>
        <w:tabs>
          <w:tab w:val="left" w:pos="414"/>
          <w:tab w:val="left" w:pos="1974"/>
          <w:tab w:val="left" w:pos="3414"/>
          <w:tab w:val="left" w:pos="4854"/>
          <w:tab w:val="left" w:pos="6174"/>
          <w:tab w:val="left" w:pos="7614"/>
          <w:tab w:val="left" w:pos="9414"/>
        </w:tabs>
        <w:adjustRightInd w:val="0"/>
        <w:snapToGrid w:val="0"/>
        <w:spacing w:line="360" w:lineRule="exact"/>
        <w:jc w:val="center"/>
        <w:rPr>
          <w:rFonts w:ascii="宋体" w:hAnsi="宋体" w:cs="宋体"/>
          <w:bCs/>
          <w:sz w:val="22"/>
        </w:rPr>
      </w:pPr>
      <w:r>
        <w:rPr>
          <w:rFonts w:ascii="宋体" w:hAnsi="宋体" w:cs="宋体" w:hint="eastAsia"/>
          <w:bCs/>
          <w:sz w:val="22"/>
        </w:rPr>
        <w:br w:type="page"/>
      </w:r>
    </w:p>
    <w:p w:rsidR="00774453" w:rsidRDefault="00874692">
      <w:pPr>
        <w:numPr>
          <w:ilvl w:val="0"/>
          <w:numId w:val="18"/>
        </w:numPr>
        <w:jc w:val="center"/>
        <w:outlineLvl w:val="2"/>
        <w:rPr>
          <w:rFonts w:ascii="宋体" w:hAnsi="宋体" w:cs="宋体"/>
          <w:b/>
          <w:bCs/>
          <w:sz w:val="32"/>
          <w:szCs w:val="32"/>
        </w:rPr>
      </w:pPr>
      <w:r>
        <w:rPr>
          <w:rFonts w:ascii="宋体" w:hAnsi="宋体" w:cs="宋体" w:hint="eastAsia"/>
          <w:b/>
          <w:bCs/>
          <w:sz w:val="32"/>
          <w:szCs w:val="32"/>
        </w:rPr>
        <w:lastRenderedPageBreak/>
        <w:t>项目主要管理及技术人员情况</w:t>
      </w:r>
    </w:p>
    <w:p w:rsidR="00774453" w:rsidRDefault="00774453"/>
    <w:p w:rsidR="00774453" w:rsidRDefault="00874692">
      <w:pPr>
        <w:spacing w:line="360" w:lineRule="auto"/>
        <w:ind w:rightChars="50" w:right="105"/>
        <w:rPr>
          <w:rFonts w:ascii="宋体" w:hAnsi="宋体" w:cs="宋体"/>
          <w:kern w:val="0"/>
          <w:sz w:val="22"/>
          <w:szCs w:val="22"/>
        </w:rPr>
      </w:pPr>
      <w:r>
        <w:rPr>
          <w:rFonts w:ascii="宋体" w:hAnsi="宋体" w:cs="宋体" w:hint="eastAsia"/>
          <w:kern w:val="0"/>
          <w:sz w:val="22"/>
          <w:szCs w:val="22"/>
        </w:rPr>
        <w:t xml:space="preserve">  </w:t>
      </w:r>
    </w:p>
    <w:p w:rsidR="00774453" w:rsidRDefault="00874692">
      <w:pPr>
        <w:spacing w:line="360" w:lineRule="auto"/>
        <w:ind w:rightChars="50" w:right="105"/>
        <w:rPr>
          <w:rFonts w:ascii="宋体" w:hAnsi="宋体" w:cs="宋体"/>
          <w:kern w:val="0"/>
          <w:sz w:val="22"/>
          <w:szCs w:val="22"/>
        </w:rPr>
      </w:pPr>
      <w:r>
        <w:rPr>
          <w:rFonts w:ascii="宋体" w:hAnsi="宋体" w:cs="宋体" w:hint="eastAsia"/>
          <w:kern w:val="0"/>
          <w:sz w:val="22"/>
          <w:szCs w:val="22"/>
        </w:rPr>
        <w:t xml:space="preserve">  </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80"/>
        <w:gridCol w:w="840"/>
        <w:gridCol w:w="855"/>
        <w:gridCol w:w="838"/>
        <w:gridCol w:w="1351"/>
        <w:gridCol w:w="958"/>
        <w:gridCol w:w="912"/>
        <w:gridCol w:w="876"/>
      </w:tblGrid>
      <w:tr w:rsidR="00774453">
        <w:trPr>
          <w:jc w:val="center"/>
        </w:trPr>
        <w:tc>
          <w:tcPr>
            <w:tcW w:w="653" w:type="pct"/>
            <w:vMerge w:val="restart"/>
            <w:shd w:val="clear" w:color="auto" w:fill="B8CCE4"/>
            <w:vAlign w:val="center"/>
          </w:tcPr>
          <w:p w:rsidR="00774453" w:rsidRDefault="00874692">
            <w:pPr>
              <w:spacing w:line="360" w:lineRule="exact"/>
              <w:jc w:val="center"/>
              <w:rPr>
                <w:rFonts w:ascii="宋体" w:hAnsi="宋体" w:cs="宋体"/>
                <w:b/>
                <w:sz w:val="22"/>
              </w:rPr>
            </w:pPr>
            <w:r>
              <w:rPr>
                <w:rFonts w:ascii="宋体" w:hAnsi="宋体" w:cs="宋体" w:hint="eastAsia"/>
                <w:b/>
                <w:sz w:val="22"/>
              </w:rPr>
              <w:t>类别</w:t>
            </w:r>
          </w:p>
        </w:tc>
        <w:tc>
          <w:tcPr>
            <w:tcW w:w="457" w:type="pct"/>
            <w:vMerge w:val="restart"/>
            <w:shd w:val="clear" w:color="auto" w:fill="B8CCE4"/>
            <w:vAlign w:val="center"/>
          </w:tcPr>
          <w:p w:rsidR="00774453" w:rsidRDefault="00874692">
            <w:pPr>
              <w:spacing w:line="360" w:lineRule="exact"/>
              <w:jc w:val="center"/>
              <w:rPr>
                <w:rFonts w:ascii="宋体" w:hAnsi="宋体" w:cs="宋体"/>
                <w:b/>
                <w:sz w:val="22"/>
              </w:rPr>
            </w:pPr>
            <w:r>
              <w:rPr>
                <w:rFonts w:ascii="宋体" w:hAnsi="宋体" w:cs="宋体" w:hint="eastAsia"/>
                <w:b/>
                <w:sz w:val="22"/>
              </w:rPr>
              <w:t>姓名</w:t>
            </w:r>
          </w:p>
        </w:tc>
        <w:tc>
          <w:tcPr>
            <w:tcW w:w="492" w:type="pct"/>
            <w:vMerge w:val="restart"/>
            <w:shd w:val="clear" w:color="auto" w:fill="B8CCE4"/>
            <w:vAlign w:val="center"/>
          </w:tcPr>
          <w:p w:rsidR="00774453" w:rsidRDefault="00874692">
            <w:pPr>
              <w:spacing w:line="360" w:lineRule="exact"/>
              <w:jc w:val="center"/>
              <w:rPr>
                <w:rFonts w:ascii="宋体" w:hAnsi="宋体" w:cs="宋体"/>
                <w:b/>
                <w:sz w:val="22"/>
              </w:rPr>
            </w:pPr>
            <w:r>
              <w:rPr>
                <w:rFonts w:ascii="宋体" w:hAnsi="宋体" w:cs="宋体" w:hint="eastAsia"/>
                <w:b/>
                <w:sz w:val="22"/>
              </w:rPr>
              <w:t>职务</w:t>
            </w:r>
          </w:p>
        </w:tc>
        <w:tc>
          <w:tcPr>
            <w:tcW w:w="501" w:type="pct"/>
            <w:vMerge w:val="restart"/>
            <w:shd w:val="clear" w:color="auto" w:fill="B8CCE4"/>
            <w:vAlign w:val="center"/>
          </w:tcPr>
          <w:p w:rsidR="00774453" w:rsidRDefault="00874692">
            <w:pPr>
              <w:spacing w:line="360" w:lineRule="exact"/>
              <w:jc w:val="center"/>
              <w:rPr>
                <w:rFonts w:ascii="宋体" w:hAnsi="宋体" w:cs="宋体"/>
                <w:b/>
                <w:sz w:val="22"/>
              </w:rPr>
            </w:pPr>
            <w:r>
              <w:rPr>
                <w:rFonts w:ascii="宋体" w:hAnsi="宋体" w:cs="宋体" w:hint="eastAsia"/>
                <w:b/>
                <w:sz w:val="22"/>
              </w:rPr>
              <w:t>职称</w:t>
            </w:r>
          </w:p>
        </w:tc>
        <w:tc>
          <w:tcPr>
            <w:tcW w:w="491" w:type="pct"/>
            <w:vMerge w:val="restart"/>
            <w:shd w:val="clear" w:color="auto" w:fill="B8CCE4"/>
            <w:vAlign w:val="center"/>
          </w:tcPr>
          <w:p w:rsidR="00774453" w:rsidRDefault="00874692">
            <w:pPr>
              <w:spacing w:line="360" w:lineRule="exact"/>
              <w:jc w:val="center"/>
              <w:rPr>
                <w:rFonts w:ascii="宋体" w:hAnsi="宋体" w:cs="宋体"/>
                <w:b/>
                <w:sz w:val="22"/>
              </w:rPr>
            </w:pPr>
            <w:r>
              <w:rPr>
                <w:rFonts w:ascii="宋体" w:hAnsi="宋体" w:cs="宋体" w:hint="eastAsia"/>
                <w:b/>
                <w:sz w:val="22"/>
              </w:rPr>
              <w:t>学历</w:t>
            </w:r>
          </w:p>
        </w:tc>
        <w:tc>
          <w:tcPr>
            <w:tcW w:w="2402" w:type="pct"/>
            <w:gridSpan w:val="4"/>
            <w:shd w:val="clear" w:color="auto" w:fill="B8CCE4"/>
          </w:tcPr>
          <w:p w:rsidR="00774453" w:rsidRDefault="00874692">
            <w:pPr>
              <w:spacing w:line="360" w:lineRule="exact"/>
              <w:jc w:val="center"/>
              <w:rPr>
                <w:rFonts w:ascii="宋体" w:hAnsi="宋体" w:cs="宋体"/>
                <w:b/>
                <w:sz w:val="22"/>
              </w:rPr>
            </w:pPr>
            <w:r>
              <w:rPr>
                <w:rFonts w:ascii="宋体" w:hAnsi="宋体" w:cs="宋体" w:hint="eastAsia"/>
                <w:b/>
                <w:sz w:val="22"/>
              </w:rPr>
              <w:t>上岗资格证明（执业资格或专业等级）</w:t>
            </w:r>
          </w:p>
        </w:tc>
      </w:tr>
      <w:tr w:rsidR="00774453">
        <w:trPr>
          <w:jc w:val="center"/>
        </w:trPr>
        <w:tc>
          <w:tcPr>
            <w:tcW w:w="653" w:type="pct"/>
            <w:vMerge/>
            <w:shd w:val="clear" w:color="auto" w:fill="B8CCE4"/>
          </w:tcPr>
          <w:p w:rsidR="00774453" w:rsidRDefault="00774453">
            <w:pPr>
              <w:spacing w:line="360" w:lineRule="exact"/>
              <w:rPr>
                <w:rFonts w:ascii="宋体" w:hAnsi="宋体" w:cs="宋体"/>
                <w:b/>
                <w:sz w:val="22"/>
              </w:rPr>
            </w:pPr>
          </w:p>
        </w:tc>
        <w:tc>
          <w:tcPr>
            <w:tcW w:w="457" w:type="pct"/>
            <w:vMerge/>
            <w:shd w:val="clear" w:color="auto" w:fill="B8CCE4"/>
          </w:tcPr>
          <w:p w:rsidR="00774453" w:rsidRDefault="00774453">
            <w:pPr>
              <w:spacing w:line="360" w:lineRule="exact"/>
              <w:rPr>
                <w:rFonts w:ascii="宋体" w:hAnsi="宋体" w:cs="宋体"/>
                <w:b/>
                <w:sz w:val="22"/>
              </w:rPr>
            </w:pPr>
          </w:p>
        </w:tc>
        <w:tc>
          <w:tcPr>
            <w:tcW w:w="492" w:type="pct"/>
            <w:vMerge/>
            <w:shd w:val="clear" w:color="auto" w:fill="B8CCE4"/>
          </w:tcPr>
          <w:p w:rsidR="00774453" w:rsidRDefault="00774453">
            <w:pPr>
              <w:spacing w:line="360" w:lineRule="exact"/>
              <w:rPr>
                <w:rFonts w:ascii="宋体" w:hAnsi="宋体" w:cs="宋体"/>
                <w:b/>
                <w:sz w:val="22"/>
              </w:rPr>
            </w:pPr>
          </w:p>
        </w:tc>
        <w:tc>
          <w:tcPr>
            <w:tcW w:w="501" w:type="pct"/>
            <w:vMerge/>
            <w:shd w:val="clear" w:color="auto" w:fill="B8CCE4"/>
          </w:tcPr>
          <w:p w:rsidR="00774453" w:rsidRDefault="00774453">
            <w:pPr>
              <w:spacing w:line="360" w:lineRule="exact"/>
              <w:rPr>
                <w:rFonts w:ascii="宋体" w:hAnsi="宋体" w:cs="宋体"/>
                <w:b/>
                <w:sz w:val="22"/>
              </w:rPr>
            </w:pPr>
          </w:p>
        </w:tc>
        <w:tc>
          <w:tcPr>
            <w:tcW w:w="491" w:type="pct"/>
            <w:vMerge/>
            <w:shd w:val="clear" w:color="auto" w:fill="B8CCE4"/>
          </w:tcPr>
          <w:p w:rsidR="00774453" w:rsidRDefault="00774453">
            <w:pPr>
              <w:spacing w:line="360" w:lineRule="exact"/>
              <w:rPr>
                <w:rFonts w:ascii="宋体" w:hAnsi="宋体" w:cs="宋体"/>
                <w:b/>
                <w:sz w:val="22"/>
              </w:rPr>
            </w:pPr>
          </w:p>
        </w:tc>
        <w:tc>
          <w:tcPr>
            <w:tcW w:w="791" w:type="pct"/>
            <w:shd w:val="clear" w:color="auto" w:fill="B8CCE4"/>
          </w:tcPr>
          <w:p w:rsidR="00774453" w:rsidRDefault="00874692">
            <w:pPr>
              <w:spacing w:line="360" w:lineRule="exact"/>
              <w:jc w:val="center"/>
              <w:rPr>
                <w:rFonts w:ascii="宋体" w:hAnsi="宋体" w:cs="宋体"/>
                <w:b/>
                <w:sz w:val="22"/>
              </w:rPr>
            </w:pPr>
            <w:r>
              <w:rPr>
                <w:rFonts w:ascii="宋体" w:hAnsi="宋体" w:cs="宋体" w:hint="eastAsia"/>
                <w:b/>
                <w:sz w:val="22"/>
              </w:rPr>
              <w:t>证书名称</w:t>
            </w:r>
          </w:p>
        </w:tc>
        <w:tc>
          <w:tcPr>
            <w:tcW w:w="562" w:type="pct"/>
            <w:shd w:val="clear" w:color="auto" w:fill="B8CCE4"/>
          </w:tcPr>
          <w:p w:rsidR="00774453" w:rsidRDefault="00874692">
            <w:pPr>
              <w:spacing w:line="360" w:lineRule="exact"/>
              <w:jc w:val="center"/>
              <w:rPr>
                <w:rFonts w:ascii="宋体" w:hAnsi="宋体" w:cs="宋体"/>
                <w:b/>
                <w:sz w:val="22"/>
              </w:rPr>
            </w:pPr>
            <w:r>
              <w:rPr>
                <w:rFonts w:ascii="宋体" w:hAnsi="宋体" w:cs="宋体" w:hint="eastAsia"/>
                <w:b/>
                <w:sz w:val="22"/>
              </w:rPr>
              <w:t>级别</w:t>
            </w:r>
          </w:p>
        </w:tc>
        <w:tc>
          <w:tcPr>
            <w:tcW w:w="535" w:type="pct"/>
            <w:shd w:val="clear" w:color="auto" w:fill="B8CCE4"/>
          </w:tcPr>
          <w:p w:rsidR="00774453" w:rsidRDefault="00874692">
            <w:pPr>
              <w:spacing w:line="360" w:lineRule="exact"/>
              <w:jc w:val="center"/>
              <w:rPr>
                <w:rFonts w:ascii="宋体" w:hAnsi="宋体" w:cs="宋体"/>
                <w:b/>
                <w:sz w:val="22"/>
              </w:rPr>
            </w:pPr>
            <w:r>
              <w:rPr>
                <w:rFonts w:ascii="宋体" w:hAnsi="宋体" w:cs="宋体" w:hint="eastAsia"/>
                <w:b/>
                <w:sz w:val="22"/>
              </w:rPr>
              <w:t>证号</w:t>
            </w:r>
          </w:p>
        </w:tc>
        <w:tc>
          <w:tcPr>
            <w:tcW w:w="513" w:type="pct"/>
            <w:shd w:val="clear" w:color="auto" w:fill="B8CCE4"/>
          </w:tcPr>
          <w:p w:rsidR="00774453" w:rsidRDefault="00874692">
            <w:pPr>
              <w:spacing w:line="360" w:lineRule="exact"/>
              <w:jc w:val="center"/>
              <w:rPr>
                <w:rFonts w:ascii="宋体" w:hAnsi="宋体" w:cs="宋体"/>
                <w:b/>
                <w:sz w:val="22"/>
              </w:rPr>
            </w:pPr>
            <w:r>
              <w:rPr>
                <w:rFonts w:ascii="宋体" w:hAnsi="宋体" w:cs="宋体" w:hint="eastAsia"/>
                <w:b/>
                <w:sz w:val="22"/>
              </w:rPr>
              <w:t>专业</w:t>
            </w:r>
          </w:p>
        </w:tc>
      </w:tr>
      <w:tr w:rsidR="00774453">
        <w:trPr>
          <w:trHeight w:val="1250"/>
          <w:jc w:val="center"/>
        </w:trPr>
        <w:tc>
          <w:tcPr>
            <w:tcW w:w="653" w:type="pct"/>
            <w:vAlign w:val="center"/>
          </w:tcPr>
          <w:p w:rsidR="00774453" w:rsidRDefault="00874692">
            <w:pPr>
              <w:spacing w:line="360" w:lineRule="exact"/>
              <w:jc w:val="center"/>
              <w:rPr>
                <w:rFonts w:ascii="宋体" w:hAnsi="宋体" w:cs="宋体"/>
                <w:kern w:val="0"/>
                <w:sz w:val="22"/>
              </w:rPr>
            </w:pPr>
            <w:r>
              <w:rPr>
                <w:rFonts w:ascii="宋体" w:hAnsi="宋体" w:cs="宋体" w:hint="eastAsia"/>
                <w:kern w:val="0"/>
                <w:sz w:val="22"/>
              </w:rPr>
              <w:t>项目</w:t>
            </w:r>
          </w:p>
          <w:p w:rsidR="00774453" w:rsidRDefault="00874692">
            <w:pPr>
              <w:spacing w:line="360" w:lineRule="exact"/>
              <w:jc w:val="center"/>
              <w:rPr>
                <w:rFonts w:ascii="宋体" w:hAnsi="宋体" w:cs="宋体"/>
                <w:bCs/>
                <w:sz w:val="22"/>
              </w:rPr>
            </w:pPr>
            <w:r>
              <w:rPr>
                <w:rFonts w:ascii="宋体" w:hAnsi="宋体" w:cs="宋体" w:hint="eastAsia"/>
                <w:kern w:val="0"/>
                <w:sz w:val="22"/>
              </w:rPr>
              <w:t>负责人</w:t>
            </w:r>
          </w:p>
        </w:tc>
        <w:tc>
          <w:tcPr>
            <w:tcW w:w="457" w:type="pct"/>
          </w:tcPr>
          <w:p w:rsidR="00774453" w:rsidRDefault="00774453">
            <w:pPr>
              <w:spacing w:line="360" w:lineRule="exact"/>
              <w:rPr>
                <w:rFonts w:ascii="宋体" w:hAnsi="宋体" w:cs="宋体"/>
                <w:bCs/>
                <w:sz w:val="22"/>
              </w:rPr>
            </w:pPr>
          </w:p>
        </w:tc>
        <w:tc>
          <w:tcPr>
            <w:tcW w:w="492" w:type="pct"/>
          </w:tcPr>
          <w:p w:rsidR="00774453" w:rsidRDefault="00774453">
            <w:pPr>
              <w:spacing w:line="360" w:lineRule="exact"/>
              <w:rPr>
                <w:rFonts w:ascii="宋体" w:hAnsi="宋体" w:cs="宋体"/>
                <w:bCs/>
                <w:sz w:val="22"/>
              </w:rPr>
            </w:pPr>
          </w:p>
        </w:tc>
        <w:tc>
          <w:tcPr>
            <w:tcW w:w="501" w:type="pct"/>
          </w:tcPr>
          <w:p w:rsidR="00774453" w:rsidRDefault="00774453">
            <w:pPr>
              <w:spacing w:line="360" w:lineRule="exact"/>
              <w:rPr>
                <w:rFonts w:ascii="宋体" w:hAnsi="宋体" w:cs="宋体"/>
                <w:bCs/>
                <w:sz w:val="22"/>
              </w:rPr>
            </w:pPr>
          </w:p>
        </w:tc>
        <w:tc>
          <w:tcPr>
            <w:tcW w:w="491" w:type="pct"/>
          </w:tcPr>
          <w:p w:rsidR="00774453" w:rsidRDefault="00774453">
            <w:pPr>
              <w:spacing w:line="360" w:lineRule="exact"/>
              <w:rPr>
                <w:rFonts w:ascii="宋体" w:hAnsi="宋体" w:cs="宋体"/>
                <w:bCs/>
                <w:sz w:val="22"/>
              </w:rPr>
            </w:pPr>
          </w:p>
        </w:tc>
        <w:tc>
          <w:tcPr>
            <w:tcW w:w="791" w:type="pct"/>
          </w:tcPr>
          <w:p w:rsidR="00774453" w:rsidRDefault="00774453">
            <w:pPr>
              <w:spacing w:line="360" w:lineRule="exact"/>
              <w:rPr>
                <w:rFonts w:ascii="宋体" w:hAnsi="宋体" w:cs="宋体"/>
                <w:bCs/>
                <w:sz w:val="22"/>
              </w:rPr>
            </w:pPr>
          </w:p>
        </w:tc>
        <w:tc>
          <w:tcPr>
            <w:tcW w:w="562" w:type="pct"/>
          </w:tcPr>
          <w:p w:rsidR="00774453" w:rsidRDefault="00774453">
            <w:pPr>
              <w:spacing w:line="360" w:lineRule="exact"/>
              <w:rPr>
                <w:rFonts w:ascii="宋体" w:hAnsi="宋体" w:cs="宋体"/>
                <w:bCs/>
                <w:sz w:val="22"/>
              </w:rPr>
            </w:pPr>
          </w:p>
        </w:tc>
        <w:tc>
          <w:tcPr>
            <w:tcW w:w="535" w:type="pct"/>
          </w:tcPr>
          <w:p w:rsidR="00774453" w:rsidRDefault="00774453">
            <w:pPr>
              <w:spacing w:line="360" w:lineRule="exact"/>
              <w:rPr>
                <w:rFonts w:ascii="宋体" w:hAnsi="宋体" w:cs="宋体"/>
                <w:bCs/>
                <w:sz w:val="22"/>
              </w:rPr>
            </w:pPr>
          </w:p>
        </w:tc>
        <w:tc>
          <w:tcPr>
            <w:tcW w:w="513" w:type="pct"/>
          </w:tcPr>
          <w:p w:rsidR="00774453" w:rsidRDefault="00774453">
            <w:pPr>
              <w:spacing w:line="360" w:lineRule="exact"/>
              <w:rPr>
                <w:rFonts w:ascii="宋体" w:hAnsi="宋体" w:cs="宋体"/>
                <w:bCs/>
                <w:sz w:val="22"/>
              </w:rPr>
            </w:pPr>
          </w:p>
        </w:tc>
      </w:tr>
      <w:tr w:rsidR="00774453">
        <w:trPr>
          <w:trHeight w:val="569"/>
          <w:jc w:val="center"/>
        </w:trPr>
        <w:tc>
          <w:tcPr>
            <w:tcW w:w="653" w:type="pct"/>
            <w:vMerge w:val="restart"/>
            <w:vAlign w:val="center"/>
          </w:tcPr>
          <w:p w:rsidR="00774453" w:rsidRDefault="00874692">
            <w:pPr>
              <w:spacing w:line="360" w:lineRule="exact"/>
              <w:jc w:val="center"/>
              <w:rPr>
                <w:rFonts w:ascii="宋体" w:hAnsi="宋体" w:cs="宋体"/>
                <w:bCs/>
                <w:sz w:val="22"/>
              </w:rPr>
            </w:pPr>
            <w:r>
              <w:rPr>
                <w:rFonts w:ascii="宋体" w:hAnsi="宋体" w:cs="宋体" w:hint="eastAsia"/>
                <w:kern w:val="0"/>
                <w:sz w:val="22"/>
              </w:rPr>
              <w:t>其他项目组成员</w:t>
            </w:r>
          </w:p>
        </w:tc>
        <w:tc>
          <w:tcPr>
            <w:tcW w:w="457" w:type="pct"/>
          </w:tcPr>
          <w:p w:rsidR="00774453" w:rsidRDefault="00774453">
            <w:pPr>
              <w:spacing w:line="360" w:lineRule="exact"/>
              <w:rPr>
                <w:rFonts w:ascii="宋体" w:hAnsi="宋体" w:cs="宋体"/>
                <w:bCs/>
                <w:sz w:val="22"/>
              </w:rPr>
            </w:pPr>
          </w:p>
        </w:tc>
        <w:tc>
          <w:tcPr>
            <w:tcW w:w="492" w:type="pct"/>
          </w:tcPr>
          <w:p w:rsidR="00774453" w:rsidRDefault="00774453">
            <w:pPr>
              <w:spacing w:line="360" w:lineRule="exact"/>
              <w:rPr>
                <w:rFonts w:ascii="宋体" w:hAnsi="宋体" w:cs="宋体"/>
                <w:bCs/>
                <w:sz w:val="22"/>
              </w:rPr>
            </w:pPr>
          </w:p>
        </w:tc>
        <w:tc>
          <w:tcPr>
            <w:tcW w:w="501" w:type="pct"/>
          </w:tcPr>
          <w:p w:rsidR="00774453" w:rsidRDefault="00774453">
            <w:pPr>
              <w:spacing w:line="360" w:lineRule="exact"/>
              <w:rPr>
                <w:rFonts w:ascii="宋体" w:hAnsi="宋体" w:cs="宋体"/>
                <w:bCs/>
                <w:sz w:val="22"/>
              </w:rPr>
            </w:pPr>
          </w:p>
        </w:tc>
        <w:tc>
          <w:tcPr>
            <w:tcW w:w="491" w:type="pct"/>
          </w:tcPr>
          <w:p w:rsidR="00774453" w:rsidRDefault="00774453">
            <w:pPr>
              <w:spacing w:line="360" w:lineRule="exact"/>
              <w:rPr>
                <w:rFonts w:ascii="宋体" w:hAnsi="宋体" w:cs="宋体"/>
                <w:bCs/>
                <w:sz w:val="22"/>
              </w:rPr>
            </w:pPr>
          </w:p>
        </w:tc>
        <w:tc>
          <w:tcPr>
            <w:tcW w:w="791" w:type="pct"/>
          </w:tcPr>
          <w:p w:rsidR="00774453" w:rsidRDefault="00774453">
            <w:pPr>
              <w:spacing w:line="360" w:lineRule="exact"/>
              <w:rPr>
                <w:rFonts w:ascii="宋体" w:hAnsi="宋体" w:cs="宋体"/>
                <w:bCs/>
                <w:sz w:val="22"/>
              </w:rPr>
            </w:pPr>
          </w:p>
        </w:tc>
        <w:tc>
          <w:tcPr>
            <w:tcW w:w="562" w:type="pct"/>
          </w:tcPr>
          <w:p w:rsidR="00774453" w:rsidRDefault="00774453">
            <w:pPr>
              <w:spacing w:line="360" w:lineRule="exact"/>
              <w:rPr>
                <w:rFonts w:ascii="宋体" w:hAnsi="宋体" w:cs="宋体"/>
                <w:bCs/>
                <w:sz w:val="22"/>
              </w:rPr>
            </w:pPr>
          </w:p>
        </w:tc>
        <w:tc>
          <w:tcPr>
            <w:tcW w:w="535" w:type="pct"/>
          </w:tcPr>
          <w:p w:rsidR="00774453" w:rsidRDefault="00774453">
            <w:pPr>
              <w:spacing w:line="360" w:lineRule="exact"/>
              <w:rPr>
                <w:rFonts w:ascii="宋体" w:hAnsi="宋体" w:cs="宋体"/>
                <w:bCs/>
                <w:sz w:val="22"/>
              </w:rPr>
            </w:pPr>
          </w:p>
        </w:tc>
        <w:tc>
          <w:tcPr>
            <w:tcW w:w="513" w:type="pct"/>
          </w:tcPr>
          <w:p w:rsidR="00774453" w:rsidRDefault="00774453">
            <w:pPr>
              <w:spacing w:line="360" w:lineRule="exact"/>
              <w:rPr>
                <w:rFonts w:ascii="宋体" w:hAnsi="宋体" w:cs="宋体"/>
                <w:bCs/>
                <w:sz w:val="22"/>
              </w:rPr>
            </w:pPr>
          </w:p>
        </w:tc>
      </w:tr>
      <w:tr w:rsidR="00774453">
        <w:trPr>
          <w:trHeight w:val="569"/>
          <w:jc w:val="center"/>
        </w:trPr>
        <w:tc>
          <w:tcPr>
            <w:tcW w:w="653" w:type="pct"/>
            <w:vMerge/>
          </w:tcPr>
          <w:p w:rsidR="00774453" w:rsidRDefault="00774453">
            <w:pPr>
              <w:spacing w:line="360" w:lineRule="exact"/>
              <w:rPr>
                <w:rFonts w:ascii="宋体" w:hAnsi="宋体" w:cs="宋体"/>
                <w:bCs/>
                <w:sz w:val="22"/>
              </w:rPr>
            </w:pPr>
          </w:p>
        </w:tc>
        <w:tc>
          <w:tcPr>
            <w:tcW w:w="457" w:type="pct"/>
          </w:tcPr>
          <w:p w:rsidR="00774453" w:rsidRDefault="00774453">
            <w:pPr>
              <w:spacing w:line="360" w:lineRule="exact"/>
              <w:rPr>
                <w:rFonts w:ascii="宋体" w:hAnsi="宋体" w:cs="宋体"/>
                <w:bCs/>
                <w:sz w:val="22"/>
              </w:rPr>
            </w:pPr>
          </w:p>
        </w:tc>
        <w:tc>
          <w:tcPr>
            <w:tcW w:w="492" w:type="pct"/>
          </w:tcPr>
          <w:p w:rsidR="00774453" w:rsidRDefault="00774453">
            <w:pPr>
              <w:spacing w:line="360" w:lineRule="exact"/>
              <w:rPr>
                <w:rFonts w:ascii="宋体" w:hAnsi="宋体" w:cs="宋体"/>
                <w:bCs/>
                <w:sz w:val="22"/>
              </w:rPr>
            </w:pPr>
          </w:p>
        </w:tc>
        <w:tc>
          <w:tcPr>
            <w:tcW w:w="501" w:type="pct"/>
          </w:tcPr>
          <w:p w:rsidR="00774453" w:rsidRDefault="00774453">
            <w:pPr>
              <w:spacing w:line="360" w:lineRule="exact"/>
              <w:rPr>
                <w:rFonts w:ascii="宋体" w:hAnsi="宋体" w:cs="宋体"/>
                <w:bCs/>
                <w:sz w:val="22"/>
              </w:rPr>
            </w:pPr>
          </w:p>
        </w:tc>
        <w:tc>
          <w:tcPr>
            <w:tcW w:w="491" w:type="pct"/>
          </w:tcPr>
          <w:p w:rsidR="00774453" w:rsidRDefault="00774453">
            <w:pPr>
              <w:spacing w:line="360" w:lineRule="exact"/>
              <w:rPr>
                <w:rFonts w:ascii="宋体" w:hAnsi="宋体" w:cs="宋体"/>
                <w:bCs/>
                <w:sz w:val="22"/>
              </w:rPr>
            </w:pPr>
          </w:p>
        </w:tc>
        <w:tc>
          <w:tcPr>
            <w:tcW w:w="791" w:type="pct"/>
          </w:tcPr>
          <w:p w:rsidR="00774453" w:rsidRDefault="00774453">
            <w:pPr>
              <w:spacing w:line="360" w:lineRule="exact"/>
              <w:rPr>
                <w:rFonts w:ascii="宋体" w:hAnsi="宋体" w:cs="宋体"/>
                <w:bCs/>
                <w:sz w:val="22"/>
              </w:rPr>
            </w:pPr>
          </w:p>
        </w:tc>
        <w:tc>
          <w:tcPr>
            <w:tcW w:w="562" w:type="pct"/>
          </w:tcPr>
          <w:p w:rsidR="00774453" w:rsidRDefault="00774453">
            <w:pPr>
              <w:spacing w:line="360" w:lineRule="exact"/>
              <w:rPr>
                <w:rFonts w:ascii="宋体" w:hAnsi="宋体" w:cs="宋体"/>
                <w:bCs/>
                <w:sz w:val="22"/>
              </w:rPr>
            </w:pPr>
          </w:p>
        </w:tc>
        <w:tc>
          <w:tcPr>
            <w:tcW w:w="535" w:type="pct"/>
          </w:tcPr>
          <w:p w:rsidR="00774453" w:rsidRDefault="00774453">
            <w:pPr>
              <w:spacing w:line="360" w:lineRule="exact"/>
              <w:rPr>
                <w:rFonts w:ascii="宋体" w:hAnsi="宋体" w:cs="宋体"/>
                <w:bCs/>
                <w:sz w:val="22"/>
              </w:rPr>
            </w:pPr>
          </w:p>
        </w:tc>
        <w:tc>
          <w:tcPr>
            <w:tcW w:w="513" w:type="pct"/>
          </w:tcPr>
          <w:p w:rsidR="00774453" w:rsidRDefault="00774453">
            <w:pPr>
              <w:spacing w:line="360" w:lineRule="exact"/>
              <w:rPr>
                <w:rFonts w:ascii="宋体" w:hAnsi="宋体" w:cs="宋体"/>
                <w:bCs/>
                <w:sz w:val="22"/>
              </w:rPr>
            </w:pPr>
          </w:p>
        </w:tc>
      </w:tr>
      <w:tr w:rsidR="00774453">
        <w:trPr>
          <w:trHeight w:val="569"/>
          <w:jc w:val="center"/>
        </w:trPr>
        <w:tc>
          <w:tcPr>
            <w:tcW w:w="653" w:type="pct"/>
            <w:vMerge/>
          </w:tcPr>
          <w:p w:rsidR="00774453" w:rsidRDefault="00774453">
            <w:pPr>
              <w:spacing w:line="360" w:lineRule="exact"/>
              <w:rPr>
                <w:rFonts w:ascii="宋体" w:hAnsi="宋体" w:cs="宋体"/>
                <w:bCs/>
                <w:sz w:val="22"/>
              </w:rPr>
            </w:pPr>
          </w:p>
        </w:tc>
        <w:tc>
          <w:tcPr>
            <w:tcW w:w="457" w:type="pct"/>
          </w:tcPr>
          <w:p w:rsidR="00774453" w:rsidRDefault="00774453">
            <w:pPr>
              <w:spacing w:line="360" w:lineRule="exact"/>
              <w:rPr>
                <w:rFonts w:ascii="宋体" w:hAnsi="宋体" w:cs="宋体"/>
                <w:bCs/>
                <w:sz w:val="22"/>
              </w:rPr>
            </w:pPr>
          </w:p>
        </w:tc>
        <w:tc>
          <w:tcPr>
            <w:tcW w:w="492" w:type="pct"/>
          </w:tcPr>
          <w:p w:rsidR="00774453" w:rsidRDefault="00774453">
            <w:pPr>
              <w:spacing w:line="360" w:lineRule="exact"/>
              <w:rPr>
                <w:rFonts w:ascii="宋体" w:hAnsi="宋体" w:cs="宋体"/>
                <w:bCs/>
                <w:sz w:val="22"/>
              </w:rPr>
            </w:pPr>
          </w:p>
        </w:tc>
        <w:tc>
          <w:tcPr>
            <w:tcW w:w="501" w:type="pct"/>
          </w:tcPr>
          <w:p w:rsidR="00774453" w:rsidRDefault="00774453">
            <w:pPr>
              <w:spacing w:line="360" w:lineRule="exact"/>
              <w:rPr>
                <w:rFonts w:ascii="宋体" w:hAnsi="宋体" w:cs="宋体"/>
                <w:bCs/>
                <w:sz w:val="22"/>
              </w:rPr>
            </w:pPr>
          </w:p>
        </w:tc>
        <w:tc>
          <w:tcPr>
            <w:tcW w:w="491" w:type="pct"/>
          </w:tcPr>
          <w:p w:rsidR="00774453" w:rsidRDefault="00774453">
            <w:pPr>
              <w:spacing w:line="360" w:lineRule="exact"/>
              <w:rPr>
                <w:rFonts w:ascii="宋体" w:hAnsi="宋体" w:cs="宋体"/>
                <w:bCs/>
                <w:sz w:val="22"/>
              </w:rPr>
            </w:pPr>
          </w:p>
        </w:tc>
        <w:tc>
          <w:tcPr>
            <w:tcW w:w="791" w:type="pct"/>
          </w:tcPr>
          <w:p w:rsidR="00774453" w:rsidRDefault="00774453">
            <w:pPr>
              <w:spacing w:line="360" w:lineRule="exact"/>
              <w:rPr>
                <w:rFonts w:ascii="宋体" w:hAnsi="宋体" w:cs="宋体"/>
                <w:bCs/>
                <w:sz w:val="22"/>
              </w:rPr>
            </w:pPr>
          </w:p>
        </w:tc>
        <w:tc>
          <w:tcPr>
            <w:tcW w:w="562" w:type="pct"/>
          </w:tcPr>
          <w:p w:rsidR="00774453" w:rsidRDefault="00774453">
            <w:pPr>
              <w:spacing w:line="360" w:lineRule="exact"/>
              <w:rPr>
                <w:rFonts w:ascii="宋体" w:hAnsi="宋体" w:cs="宋体"/>
                <w:bCs/>
                <w:sz w:val="22"/>
              </w:rPr>
            </w:pPr>
          </w:p>
        </w:tc>
        <w:tc>
          <w:tcPr>
            <w:tcW w:w="535" w:type="pct"/>
          </w:tcPr>
          <w:p w:rsidR="00774453" w:rsidRDefault="00774453">
            <w:pPr>
              <w:spacing w:line="360" w:lineRule="exact"/>
              <w:rPr>
                <w:rFonts w:ascii="宋体" w:hAnsi="宋体" w:cs="宋体"/>
                <w:bCs/>
                <w:sz w:val="22"/>
              </w:rPr>
            </w:pPr>
          </w:p>
        </w:tc>
        <w:tc>
          <w:tcPr>
            <w:tcW w:w="513" w:type="pct"/>
          </w:tcPr>
          <w:p w:rsidR="00774453" w:rsidRDefault="00774453">
            <w:pPr>
              <w:spacing w:line="360" w:lineRule="exact"/>
              <w:rPr>
                <w:rFonts w:ascii="宋体" w:hAnsi="宋体" w:cs="宋体"/>
                <w:bCs/>
                <w:sz w:val="22"/>
              </w:rPr>
            </w:pPr>
          </w:p>
        </w:tc>
      </w:tr>
      <w:tr w:rsidR="00774453">
        <w:trPr>
          <w:trHeight w:val="569"/>
          <w:jc w:val="center"/>
        </w:trPr>
        <w:tc>
          <w:tcPr>
            <w:tcW w:w="653" w:type="pct"/>
            <w:vMerge/>
          </w:tcPr>
          <w:p w:rsidR="00774453" w:rsidRDefault="00774453">
            <w:pPr>
              <w:spacing w:line="360" w:lineRule="exact"/>
              <w:rPr>
                <w:rFonts w:ascii="宋体" w:hAnsi="宋体" w:cs="宋体"/>
                <w:bCs/>
                <w:sz w:val="22"/>
              </w:rPr>
            </w:pPr>
          </w:p>
        </w:tc>
        <w:tc>
          <w:tcPr>
            <w:tcW w:w="457" w:type="pct"/>
          </w:tcPr>
          <w:p w:rsidR="00774453" w:rsidRDefault="00774453">
            <w:pPr>
              <w:spacing w:line="360" w:lineRule="exact"/>
              <w:rPr>
                <w:rFonts w:ascii="宋体" w:hAnsi="宋体" w:cs="宋体"/>
                <w:bCs/>
                <w:sz w:val="22"/>
              </w:rPr>
            </w:pPr>
          </w:p>
        </w:tc>
        <w:tc>
          <w:tcPr>
            <w:tcW w:w="492" w:type="pct"/>
          </w:tcPr>
          <w:p w:rsidR="00774453" w:rsidRDefault="00774453">
            <w:pPr>
              <w:spacing w:line="360" w:lineRule="exact"/>
              <w:rPr>
                <w:rFonts w:ascii="宋体" w:hAnsi="宋体" w:cs="宋体"/>
                <w:bCs/>
                <w:sz w:val="22"/>
              </w:rPr>
            </w:pPr>
          </w:p>
        </w:tc>
        <w:tc>
          <w:tcPr>
            <w:tcW w:w="501" w:type="pct"/>
          </w:tcPr>
          <w:p w:rsidR="00774453" w:rsidRDefault="00774453">
            <w:pPr>
              <w:spacing w:line="360" w:lineRule="exact"/>
              <w:rPr>
                <w:rFonts w:ascii="宋体" w:hAnsi="宋体" w:cs="宋体"/>
                <w:bCs/>
                <w:sz w:val="22"/>
              </w:rPr>
            </w:pPr>
          </w:p>
        </w:tc>
        <w:tc>
          <w:tcPr>
            <w:tcW w:w="491" w:type="pct"/>
          </w:tcPr>
          <w:p w:rsidR="00774453" w:rsidRDefault="00774453">
            <w:pPr>
              <w:spacing w:line="360" w:lineRule="exact"/>
              <w:rPr>
                <w:rFonts w:ascii="宋体" w:hAnsi="宋体" w:cs="宋体"/>
                <w:bCs/>
                <w:sz w:val="22"/>
              </w:rPr>
            </w:pPr>
          </w:p>
        </w:tc>
        <w:tc>
          <w:tcPr>
            <w:tcW w:w="791" w:type="pct"/>
          </w:tcPr>
          <w:p w:rsidR="00774453" w:rsidRDefault="00774453">
            <w:pPr>
              <w:spacing w:line="360" w:lineRule="exact"/>
              <w:rPr>
                <w:rFonts w:ascii="宋体" w:hAnsi="宋体" w:cs="宋体"/>
                <w:bCs/>
                <w:sz w:val="22"/>
              </w:rPr>
            </w:pPr>
          </w:p>
        </w:tc>
        <w:tc>
          <w:tcPr>
            <w:tcW w:w="562" w:type="pct"/>
          </w:tcPr>
          <w:p w:rsidR="00774453" w:rsidRDefault="00774453">
            <w:pPr>
              <w:spacing w:line="360" w:lineRule="exact"/>
              <w:rPr>
                <w:rFonts w:ascii="宋体" w:hAnsi="宋体" w:cs="宋体"/>
                <w:bCs/>
                <w:sz w:val="22"/>
              </w:rPr>
            </w:pPr>
          </w:p>
        </w:tc>
        <w:tc>
          <w:tcPr>
            <w:tcW w:w="535" w:type="pct"/>
          </w:tcPr>
          <w:p w:rsidR="00774453" w:rsidRDefault="00774453">
            <w:pPr>
              <w:spacing w:line="360" w:lineRule="exact"/>
              <w:rPr>
                <w:rFonts w:ascii="宋体" w:hAnsi="宋体" w:cs="宋体"/>
                <w:bCs/>
                <w:sz w:val="22"/>
              </w:rPr>
            </w:pPr>
          </w:p>
        </w:tc>
        <w:tc>
          <w:tcPr>
            <w:tcW w:w="513" w:type="pct"/>
          </w:tcPr>
          <w:p w:rsidR="00774453" w:rsidRDefault="00774453">
            <w:pPr>
              <w:spacing w:line="360" w:lineRule="exact"/>
              <w:rPr>
                <w:rFonts w:ascii="宋体" w:hAnsi="宋体" w:cs="宋体"/>
                <w:bCs/>
                <w:sz w:val="22"/>
              </w:rPr>
            </w:pPr>
          </w:p>
        </w:tc>
      </w:tr>
      <w:tr w:rsidR="00774453">
        <w:trPr>
          <w:trHeight w:val="569"/>
          <w:jc w:val="center"/>
        </w:trPr>
        <w:tc>
          <w:tcPr>
            <w:tcW w:w="653" w:type="pct"/>
            <w:vMerge/>
          </w:tcPr>
          <w:p w:rsidR="00774453" w:rsidRDefault="00774453">
            <w:pPr>
              <w:spacing w:line="360" w:lineRule="exact"/>
              <w:rPr>
                <w:rFonts w:ascii="宋体" w:hAnsi="宋体" w:cs="宋体"/>
                <w:bCs/>
                <w:sz w:val="22"/>
              </w:rPr>
            </w:pPr>
          </w:p>
        </w:tc>
        <w:tc>
          <w:tcPr>
            <w:tcW w:w="457" w:type="pct"/>
          </w:tcPr>
          <w:p w:rsidR="00774453" w:rsidRDefault="00774453">
            <w:pPr>
              <w:spacing w:line="360" w:lineRule="exact"/>
              <w:rPr>
                <w:rFonts w:ascii="宋体" w:hAnsi="宋体" w:cs="宋体"/>
                <w:bCs/>
                <w:sz w:val="22"/>
              </w:rPr>
            </w:pPr>
          </w:p>
        </w:tc>
        <w:tc>
          <w:tcPr>
            <w:tcW w:w="492" w:type="pct"/>
          </w:tcPr>
          <w:p w:rsidR="00774453" w:rsidRDefault="00774453">
            <w:pPr>
              <w:spacing w:line="360" w:lineRule="exact"/>
              <w:rPr>
                <w:rFonts w:ascii="宋体" w:hAnsi="宋体" w:cs="宋体"/>
                <w:bCs/>
                <w:sz w:val="22"/>
              </w:rPr>
            </w:pPr>
          </w:p>
        </w:tc>
        <w:tc>
          <w:tcPr>
            <w:tcW w:w="501" w:type="pct"/>
          </w:tcPr>
          <w:p w:rsidR="00774453" w:rsidRDefault="00774453">
            <w:pPr>
              <w:spacing w:line="360" w:lineRule="exact"/>
              <w:rPr>
                <w:rFonts w:ascii="宋体" w:hAnsi="宋体" w:cs="宋体"/>
                <w:bCs/>
                <w:sz w:val="22"/>
              </w:rPr>
            </w:pPr>
          </w:p>
        </w:tc>
        <w:tc>
          <w:tcPr>
            <w:tcW w:w="491" w:type="pct"/>
          </w:tcPr>
          <w:p w:rsidR="00774453" w:rsidRDefault="00774453">
            <w:pPr>
              <w:spacing w:line="360" w:lineRule="exact"/>
              <w:rPr>
                <w:rFonts w:ascii="宋体" w:hAnsi="宋体" w:cs="宋体"/>
                <w:bCs/>
                <w:sz w:val="22"/>
              </w:rPr>
            </w:pPr>
          </w:p>
        </w:tc>
        <w:tc>
          <w:tcPr>
            <w:tcW w:w="791" w:type="pct"/>
          </w:tcPr>
          <w:p w:rsidR="00774453" w:rsidRDefault="00774453">
            <w:pPr>
              <w:spacing w:line="360" w:lineRule="exact"/>
              <w:rPr>
                <w:rFonts w:ascii="宋体" w:hAnsi="宋体" w:cs="宋体"/>
                <w:bCs/>
                <w:sz w:val="22"/>
              </w:rPr>
            </w:pPr>
          </w:p>
        </w:tc>
        <w:tc>
          <w:tcPr>
            <w:tcW w:w="562" w:type="pct"/>
          </w:tcPr>
          <w:p w:rsidR="00774453" w:rsidRDefault="00774453">
            <w:pPr>
              <w:spacing w:line="360" w:lineRule="exact"/>
              <w:rPr>
                <w:rFonts w:ascii="宋体" w:hAnsi="宋体" w:cs="宋体"/>
                <w:bCs/>
                <w:sz w:val="22"/>
              </w:rPr>
            </w:pPr>
          </w:p>
        </w:tc>
        <w:tc>
          <w:tcPr>
            <w:tcW w:w="535" w:type="pct"/>
          </w:tcPr>
          <w:p w:rsidR="00774453" w:rsidRDefault="00774453">
            <w:pPr>
              <w:spacing w:line="360" w:lineRule="exact"/>
              <w:rPr>
                <w:rFonts w:ascii="宋体" w:hAnsi="宋体" w:cs="宋体"/>
                <w:bCs/>
                <w:sz w:val="22"/>
              </w:rPr>
            </w:pPr>
          </w:p>
        </w:tc>
        <w:tc>
          <w:tcPr>
            <w:tcW w:w="513" w:type="pct"/>
          </w:tcPr>
          <w:p w:rsidR="00774453" w:rsidRDefault="00774453">
            <w:pPr>
              <w:spacing w:line="360" w:lineRule="exact"/>
              <w:rPr>
                <w:rFonts w:ascii="宋体" w:hAnsi="宋体" w:cs="宋体"/>
                <w:bCs/>
                <w:sz w:val="22"/>
              </w:rPr>
            </w:pPr>
          </w:p>
        </w:tc>
      </w:tr>
      <w:tr w:rsidR="00774453">
        <w:trPr>
          <w:trHeight w:val="569"/>
          <w:jc w:val="center"/>
        </w:trPr>
        <w:tc>
          <w:tcPr>
            <w:tcW w:w="653" w:type="pct"/>
            <w:vMerge/>
          </w:tcPr>
          <w:p w:rsidR="00774453" w:rsidRDefault="00774453">
            <w:pPr>
              <w:spacing w:line="360" w:lineRule="exact"/>
              <w:rPr>
                <w:rFonts w:ascii="宋体" w:hAnsi="宋体" w:cs="宋体"/>
                <w:bCs/>
                <w:sz w:val="22"/>
              </w:rPr>
            </w:pPr>
          </w:p>
        </w:tc>
        <w:tc>
          <w:tcPr>
            <w:tcW w:w="457" w:type="pct"/>
          </w:tcPr>
          <w:p w:rsidR="00774453" w:rsidRDefault="00774453">
            <w:pPr>
              <w:spacing w:line="360" w:lineRule="exact"/>
              <w:rPr>
                <w:rFonts w:ascii="宋体" w:hAnsi="宋体" w:cs="宋体"/>
                <w:bCs/>
                <w:sz w:val="22"/>
              </w:rPr>
            </w:pPr>
          </w:p>
        </w:tc>
        <w:tc>
          <w:tcPr>
            <w:tcW w:w="492" w:type="pct"/>
          </w:tcPr>
          <w:p w:rsidR="00774453" w:rsidRDefault="00774453">
            <w:pPr>
              <w:spacing w:line="360" w:lineRule="exact"/>
              <w:rPr>
                <w:rFonts w:ascii="宋体" w:hAnsi="宋体" w:cs="宋体"/>
                <w:bCs/>
                <w:sz w:val="22"/>
              </w:rPr>
            </w:pPr>
          </w:p>
        </w:tc>
        <w:tc>
          <w:tcPr>
            <w:tcW w:w="501" w:type="pct"/>
          </w:tcPr>
          <w:p w:rsidR="00774453" w:rsidRDefault="00774453">
            <w:pPr>
              <w:spacing w:line="360" w:lineRule="exact"/>
              <w:rPr>
                <w:rFonts w:ascii="宋体" w:hAnsi="宋体" w:cs="宋体"/>
                <w:bCs/>
                <w:sz w:val="22"/>
              </w:rPr>
            </w:pPr>
          </w:p>
        </w:tc>
        <w:tc>
          <w:tcPr>
            <w:tcW w:w="491" w:type="pct"/>
          </w:tcPr>
          <w:p w:rsidR="00774453" w:rsidRDefault="00774453">
            <w:pPr>
              <w:spacing w:line="360" w:lineRule="exact"/>
              <w:rPr>
                <w:rFonts w:ascii="宋体" w:hAnsi="宋体" w:cs="宋体"/>
                <w:bCs/>
                <w:sz w:val="22"/>
              </w:rPr>
            </w:pPr>
          </w:p>
        </w:tc>
        <w:tc>
          <w:tcPr>
            <w:tcW w:w="791" w:type="pct"/>
          </w:tcPr>
          <w:p w:rsidR="00774453" w:rsidRDefault="00774453">
            <w:pPr>
              <w:spacing w:line="360" w:lineRule="exact"/>
              <w:rPr>
                <w:rFonts w:ascii="宋体" w:hAnsi="宋体" w:cs="宋体"/>
                <w:bCs/>
                <w:sz w:val="22"/>
              </w:rPr>
            </w:pPr>
          </w:p>
        </w:tc>
        <w:tc>
          <w:tcPr>
            <w:tcW w:w="562" w:type="pct"/>
          </w:tcPr>
          <w:p w:rsidR="00774453" w:rsidRDefault="00774453">
            <w:pPr>
              <w:spacing w:line="360" w:lineRule="exact"/>
              <w:rPr>
                <w:rFonts w:ascii="宋体" w:hAnsi="宋体" w:cs="宋体"/>
                <w:bCs/>
                <w:sz w:val="22"/>
              </w:rPr>
            </w:pPr>
          </w:p>
        </w:tc>
        <w:tc>
          <w:tcPr>
            <w:tcW w:w="535" w:type="pct"/>
          </w:tcPr>
          <w:p w:rsidR="00774453" w:rsidRDefault="00774453">
            <w:pPr>
              <w:spacing w:line="360" w:lineRule="exact"/>
              <w:rPr>
                <w:rFonts w:ascii="宋体" w:hAnsi="宋体" w:cs="宋体"/>
                <w:bCs/>
                <w:sz w:val="22"/>
              </w:rPr>
            </w:pPr>
          </w:p>
        </w:tc>
        <w:tc>
          <w:tcPr>
            <w:tcW w:w="513" w:type="pct"/>
          </w:tcPr>
          <w:p w:rsidR="00774453" w:rsidRDefault="00774453">
            <w:pPr>
              <w:spacing w:line="360" w:lineRule="exact"/>
              <w:rPr>
                <w:rFonts w:ascii="宋体" w:hAnsi="宋体" w:cs="宋体"/>
                <w:bCs/>
                <w:sz w:val="22"/>
              </w:rPr>
            </w:pPr>
          </w:p>
        </w:tc>
      </w:tr>
    </w:tbl>
    <w:p w:rsidR="00774453" w:rsidRDefault="00874692">
      <w:pPr>
        <w:spacing w:line="360" w:lineRule="auto"/>
        <w:ind w:rightChars="50" w:right="105"/>
        <w:rPr>
          <w:rFonts w:ascii="宋体" w:hAnsi="宋体" w:cs="宋体"/>
          <w:kern w:val="0"/>
          <w:sz w:val="22"/>
          <w:szCs w:val="22"/>
        </w:rPr>
      </w:pPr>
      <w:r>
        <w:rPr>
          <w:rFonts w:ascii="宋体" w:hAnsi="宋体" w:cs="宋体" w:hint="eastAsia"/>
          <w:kern w:val="0"/>
          <w:sz w:val="22"/>
          <w:szCs w:val="22"/>
        </w:rPr>
        <w:t xml:space="preserve"> </w:t>
      </w:r>
    </w:p>
    <w:p w:rsidR="00774453" w:rsidRDefault="00874692" w:rsidP="00447EF0">
      <w:pPr>
        <w:spacing w:line="360" w:lineRule="auto"/>
        <w:ind w:rightChars="50" w:right="105" w:firstLineChars="149" w:firstLine="328"/>
        <w:rPr>
          <w:rFonts w:ascii="宋体" w:hAnsi="宋体" w:cs="宋体"/>
          <w:sz w:val="22"/>
          <w:szCs w:val="22"/>
        </w:rPr>
      </w:pPr>
      <w:r>
        <w:rPr>
          <w:rFonts w:ascii="宋体" w:hAnsi="宋体" w:cs="宋体" w:hint="eastAsia"/>
          <w:sz w:val="22"/>
          <w:szCs w:val="22"/>
        </w:rPr>
        <w:t>注：本表可根据实际情况自行调整。</w:t>
      </w:r>
    </w:p>
    <w:p w:rsidR="00774453" w:rsidRDefault="00874692">
      <w:pPr>
        <w:spacing w:line="360" w:lineRule="auto"/>
        <w:ind w:leftChars="200" w:left="420"/>
        <w:rPr>
          <w:rFonts w:ascii="宋体" w:hAnsi="宋体" w:cs="宋体"/>
          <w:sz w:val="22"/>
          <w:szCs w:val="22"/>
        </w:rPr>
      </w:pPr>
      <w:r>
        <w:rPr>
          <w:rFonts w:ascii="宋体" w:hAnsi="宋体" w:cs="宋体" w:hint="eastAsia"/>
          <w:sz w:val="22"/>
          <w:szCs w:val="22"/>
        </w:rPr>
        <w:t xml:space="preserve">             </w:t>
      </w:r>
    </w:p>
    <w:p w:rsidR="00774453" w:rsidRDefault="00874692">
      <w:pPr>
        <w:spacing w:line="360" w:lineRule="auto"/>
        <w:ind w:leftChars="200" w:left="420"/>
        <w:rPr>
          <w:rFonts w:ascii="宋体" w:hAnsi="宋体" w:cs="宋体"/>
          <w:sz w:val="22"/>
          <w:szCs w:val="22"/>
        </w:rPr>
      </w:pPr>
      <w:r>
        <w:rPr>
          <w:rFonts w:ascii="宋体" w:hAnsi="宋体" w:cs="宋体" w:hint="eastAsia"/>
          <w:sz w:val="22"/>
          <w:szCs w:val="22"/>
        </w:rPr>
        <w:t xml:space="preserve">投标人名称（盖章）：                        </w:t>
      </w:r>
    </w:p>
    <w:p w:rsidR="00774453" w:rsidRDefault="00874692">
      <w:pPr>
        <w:spacing w:line="360" w:lineRule="auto"/>
        <w:ind w:leftChars="200" w:left="420"/>
        <w:rPr>
          <w:rFonts w:ascii="宋体" w:hAnsi="宋体" w:cs="宋体"/>
          <w:sz w:val="22"/>
          <w:szCs w:val="22"/>
        </w:rPr>
      </w:pPr>
      <w:r>
        <w:rPr>
          <w:rFonts w:ascii="宋体" w:hAnsi="宋体" w:cs="宋体" w:hint="eastAsia"/>
          <w:sz w:val="22"/>
          <w:szCs w:val="22"/>
        </w:rPr>
        <w:t>日期：   年   月   日</w:t>
      </w:r>
    </w:p>
    <w:p w:rsidR="00774453" w:rsidRDefault="00774453">
      <w:pPr>
        <w:pStyle w:val="a8"/>
      </w:pPr>
    </w:p>
    <w:p w:rsidR="00774453" w:rsidRDefault="00774453"/>
    <w:p w:rsidR="00774453" w:rsidRDefault="00774453">
      <w:pPr>
        <w:pStyle w:val="a8"/>
      </w:pPr>
    </w:p>
    <w:p w:rsidR="00774453" w:rsidRDefault="00774453"/>
    <w:p w:rsidR="00774453" w:rsidRDefault="00774453">
      <w:pPr>
        <w:pStyle w:val="a8"/>
      </w:pPr>
    </w:p>
    <w:p w:rsidR="00774453" w:rsidRDefault="00774453"/>
    <w:p w:rsidR="00774453" w:rsidRDefault="00774453">
      <w:pPr>
        <w:pStyle w:val="a8"/>
      </w:pPr>
    </w:p>
    <w:p w:rsidR="00774453" w:rsidRDefault="00774453"/>
    <w:p w:rsidR="00774453" w:rsidRDefault="00774453">
      <w:pPr>
        <w:pStyle w:val="a8"/>
      </w:pPr>
    </w:p>
    <w:p w:rsidR="00774453" w:rsidRDefault="00774453"/>
    <w:p w:rsidR="00774453" w:rsidRDefault="00774453">
      <w:pPr>
        <w:pStyle w:val="a8"/>
      </w:pPr>
    </w:p>
    <w:p w:rsidR="00774453" w:rsidRDefault="00774453"/>
    <w:p w:rsidR="00774453" w:rsidRDefault="00774453">
      <w:pPr>
        <w:pStyle w:val="a8"/>
      </w:pPr>
    </w:p>
    <w:p w:rsidR="00774453" w:rsidRDefault="00774453"/>
    <w:p w:rsidR="00774453" w:rsidRDefault="00774453">
      <w:pPr>
        <w:pStyle w:val="a8"/>
      </w:pPr>
    </w:p>
    <w:p w:rsidR="00774453" w:rsidRDefault="00874692">
      <w:pPr>
        <w:numPr>
          <w:ilvl w:val="0"/>
          <w:numId w:val="19"/>
        </w:numPr>
        <w:jc w:val="center"/>
        <w:outlineLvl w:val="2"/>
        <w:rPr>
          <w:rFonts w:ascii="宋体" w:hAnsi="宋体" w:cs="宋体"/>
          <w:b/>
          <w:bCs/>
          <w:sz w:val="32"/>
        </w:rPr>
      </w:pPr>
      <w:r>
        <w:rPr>
          <w:rFonts w:ascii="宋体" w:hAnsi="宋体" w:cs="宋体" w:hint="eastAsia"/>
          <w:b/>
          <w:bCs/>
          <w:sz w:val="32"/>
        </w:rPr>
        <w:lastRenderedPageBreak/>
        <w:t>项目具体方案（格式自拟）</w:t>
      </w:r>
    </w:p>
    <w:p w:rsidR="00774453" w:rsidRDefault="00774453">
      <w:pPr>
        <w:pStyle w:val="a8"/>
      </w:pPr>
    </w:p>
    <w:p w:rsidR="00774453" w:rsidRDefault="00774453"/>
    <w:p w:rsidR="00774453" w:rsidRDefault="00774453">
      <w:pPr>
        <w:pStyle w:val="a8"/>
      </w:pPr>
    </w:p>
    <w:p w:rsidR="00774453" w:rsidRDefault="00774453"/>
    <w:p w:rsidR="00774453" w:rsidRDefault="00774453">
      <w:pPr>
        <w:pStyle w:val="a8"/>
      </w:pPr>
    </w:p>
    <w:p w:rsidR="00774453" w:rsidRDefault="00774453"/>
    <w:p w:rsidR="00774453" w:rsidRDefault="00774453">
      <w:pPr>
        <w:pStyle w:val="a8"/>
      </w:pPr>
    </w:p>
    <w:p w:rsidR="00774453" w:rsidRDefault="00774453"/>
    <w:p w:rsidR="00774453" w:rsidRDefault="00774453">
      <w:pPr>
        <w:pStyle w:val="a8"/>
      </w:pPr>
    </w:p>
    <w:p w:rsidR="00774453" w:rsidRDefault="00774453"/>
    <w:p w:rsidR="00774453" w:rsidRDefault="00774453">
      <w:pPr>
        <w:pStyle w:val="a8"/>
      </w:pPr>
    </w:p>
    <w:p w:rsidR="00774453" w:rsidRDefault="00774453"/>
    <w:p w:rsidR="00774453" w:rsidRDefault="00774453">
      <w:pPr>
        <w:pStyle w:val="a8"/>
      </w:pPr>
    </w:p>
    <w:p w:rsidR="00774453" w:rsidRDefault="00774453"/>
    <w:p w:rsidR="00774453" w:rsidRDefault="00774453">
      <w:pPr>
        <w:pStyle w:val="a8"/>
      </w:pPr>
    </w:p>
    <w:p w:rsidR="00774453" w:rsidRDefault="00774453"/>
    <w:p w:rsidR="00774453" w:rsidRDefault="00774453">
      <w:pPr>
        <w:pStyle w:val="a8"/>
      </w:pPr>
    </w:p>
    <w:p w:rsidR="00774453" w:rsidRDefault="00774453"/>
    <w:p w:rsidR="00774453" w:rsidRDefault="00774453">
      <w:pPr>
        <w:pStyle w:val="a8"/>
      </w:pPr>
    </w:p>
    <w:p w:rsidR="00774453" w:rsidRDefault="00774453"/>
    <w:p w:rsidR="00774453" w:rsidRDefault="00774453">
      <w:pPr>
        <w:pStyle w:val="a8"/>
      </w:pPr>
    </w:p>
    <w:p w:rsidR="00774453" w:rsidRDefault="00774453"/>
    <w:p w:rsidR="00774453" w:rsidRDefault="00774453">
      <w:pPr>
        <w:pStyle w:val="a8"/>
      </w:pPr>
    </w:p>
    <w:p w:rsidR="00774453" w:rsidRDefault="00774453"/>
    <w:p w:rsidR="00774453" w:rsidRDefault="00774453">
      <w:pPr>
        <w:pStyle w:val="a8"/>
      </w:pPr>
    </w:p>
    <w:p w:rsidR="00774453" w:rsidRDefault="00774453"/>
    <w:p w:rsidR="00774453" w:rsidRDefault="00774453">
      <w:pPr>
        <w:pStyle w:val="a8"/>
      </w:pPr>
    </w:p>
    <w:p w:rsidR="00774453" w:rsidRDefault="00774453"/>
    <w:p w:rsidR="00774453" w:rsidRDefault="00774453">
      <w:pPr>
        <w:pStyle w:val="a8"/>
      </w:pPr>
    </w:p>
    <w:p w:rsidR="00774453" w:rsidRDefault="00774453"/>
    <w:p w:rsidR="00774453" w:rsidRDefault="00774453">
      <w:pPr>
        <w:pStyle w:val="a8"/>
      </w:pPr>
    </w:p>
    <w:p w:rsidR="00774453" w:rsidRDefault="00774453"/>
    <w:p w:rsidR="00774453" w:rsidRDefault="00774453">
      <w:pPr>
        <w:pStyle w:val="a8"/>
      </w:pPr>
    </w:p>
    <w:p w:rsidR="00774453" w:rsidRDefault="00774453"/>
    <w:p w:rsidR="00774453" w:rsidRDefault="00774453">
      <w:pPr>
        <w:pStyle w:val="a8"/>
      </w:pPr>
    </w:p>
    <w:p w:rsidR="00774453" w:rsidRDefault="00774453"/>
    <w:p w:rsidR="00774453" w:rsidRDefault="00774453">
      <w:pPr>
        <w:pStyle w:val="a8"/>
      </w:pPr>
    </w:p>
    <w:p w:rsidR="00774453" w:rsidRDefault="00774453">
      <w:pPr>
        <w:pStyle w:val="a8"/>
      </w:pPr>
    </w:p>
    <w:p w:rsidR="00774453" w:rsidRDefault="00774453">
      <w:pPr>
        <w:pStyle w:val="a8"/>
      </w:pPr>
    </w:p>
    <w:p w:rsidR="00774453" w:rsidRDefault="00774453">
      <w:pPr>
        <w:pStyle w:val="a8"/>
      </w:pPr>
    </w:p>
    <w:p w:rsidR="00774453" w:rsidRDefault="00774453"/>
    <w:p w:rsidR="00774453" w:rsidRDefault="00774453">
      <w:pPr>
        <w:pStyle w:val="a8"/>
      </w:pPr>
    </w:p>
    <w:p w:rsidR="00774453" w:rsidRDefault="00774453"/>
    <w:p w:rsidR="00774453" w:rsidRDefault="00874692">
      <w:pPr>
        <w:numPr>
          <w:ilvl w:val="0"/>
          <w:numId w:val="19"/>
        </w:numPr>
        <w:jc w:val="center"/>
        <w:outlineLvl w:val="2"/>
        <w:rPr>
          <w:rFonts w:ascii="宋体" w:hAnsi="宋体" w:cs="宋体"/>
          <w:b/>
          <w:bCs/>
          <w:sz w:val="32"/>
        </w:rPr>
      </w:pPr>
      <w:r>
        <w:rPr>
          <w:rFonts w:ascii="宋体" w:hAnsi="宋体" w:cs="宋体" w:hint="eastAsia"/>
          <w:b/>
          <w:bCs/>
          <w:sz w:val="32"/>
        </w:rPr>
        <w:lastRenderedPageBreak/>
        <w:t>商务条款偏离表</w:t>
      </w:r>
    </w:p>
    <w:p w:rsidR="00774453" w:rsidRDefault="00874692">
      <w:pPr>
        <w:spacing w:line="360" w:lineRule="exact"/>
        <w:rPr>
          <w:rFonts w:ascii="宋体" w:hAnsi="宋体" w:cs="宋体"/>
          <w:bCs/>
          <w:sz w:val="22"/>
          <w:szCs w:val="22"/>
        </w:rPr>
      </w:pPr>
      <w:r>
        <w:rPr>
          <w:rFonts w:ascii="宋体" w:hAnsi="宋体" w:cs="宋体" w:hint="eastAsia"/>
          <w:bCs/>
          <w:sz w:val="22"/>
          <w:szCs w:val="22"/>
        </w:rPr>
        <w:t xml:space="preserve">    </w:t>
      </w:r>
    </w:p>
    <w:tbl>
      <w:tblPr>
        <w:tblW w:w="43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071"/>
        <w:gridCol w:w="2347"/>
        <w:gridCol w:w="1520"/>
        <w:gridCol w:w="827"/>
      </w:tblGrid>
      <w:tr w:rsidR="00774453">
        <w:tc>
          <w:tcPr>
            <w:tcW w:w="457" w:type="pct"/>
            <w:vAlign w:val="center"/>
          </w:tcPr>
          <w:p w:rsidR="00774453" w:rsidRDefault="00874692">
            <w:pPr>
              <w:adjustRightInd w:val="0"/>
              <w:snapToGrid w:val="0"/>
              <w:spacing w:line="360" w:lineRule="exact"/>
              <w:jc w:val="center"/>
              <w:rPr>
                <w:bCs/>
                <w:sz w:val="22"/>
              </w:rPr>
            </w:pPr>
            <w:r>
              <w:rPr>
                <w:bCs/>
                <w:sz w:val="22"/>
              </w:rPr>
              <w:t>序号</w:t>
            </w:r>
          </w:p>
        </w:tc>
        <w:tc>
          <w:tcPr>
            <w:tcW w:w="1390" w:type="pct"/>
            <w:vAlign w:val="center"/>
          </w:tcPr>
          <w:p w:rsidR="00774453" w:rsidRDefault="00874692">
            <w:pPr>
              <w:adjustRightInd w:val="0"/>
              <w:snapToGrid w:val="0"/>
              <w:spacing w:line="360" w:lineRule="exact"/>
              <w:jc w:val="center"/>
              <w:rPr>
                <w:bCs/>
                <w:sz w:val="22"/>
              </w:rPr>
            </w:pPr>
            <w:r>
              <w:rPr>
                <w:rFonts w:hint="eastAsia"/>
                <w:bCs/>
                <w:sz w:val="22"/>
              </w:rPr>
              <w:t>招标</w:t>
            </w:r>
            <w:r>
              <w:rPr>
                <w:bCs/>
                <w:sz w:val="22"/>
              </w:rPr>
              <w:t>商务</w:t>
            </w:r>
            <w:r>
              <w:rPr>
                <w:rFonts w:hint="eastAsia"/>
                <w:bCs/>
                <w:sz w:val="22"/>
              </w:rPr>
              <w:t>要</w:t>
            </w:r>
            <w:r>
              <w:rPr>
                <w:bCs/>
                <w:sz w:val="22"/>
              </w:rPr>
              <w:t>求</w:t>
            </w:r>
          </w:p>
        </w:tc>
        <w:tc>
          <w:tcPr>
            <w:tcW w:w="1575" w:type="pct"/>
            <w:vAlign w:val="center"/>
          </w:tcPr>
          <w:p w:rsidR="00774453" w:rsidRDefault="00874692">
            <w:pPr>
              <w:adjustRightInd w:val="0"/>
              <w:snapToGrid w:val="0"/>
              <w:spacing w:line="360" w:lineRule="exact"/>
              <w:jc w:val="center"/>
              <w:rPr>
                <w:bCs/>
                <w:sz w:val="22"/>
              </w:rPr>
            </w:pPr>
            <w:r>
              <w:rPr>
                <w:bCs/>
                <w:sz w:val="22"/>
              </w:rPr>
              <w:t>投标商务响应</w:t>
            </w:r>
          </w:p>
        </w:tc>
        <w:tc>
          <w:tcPr>
            <w:tcW w:w="1020" w:type="pct"/>
            <w:vAlign w:val="center"/>
          </w:tcPr>
          <w:p w:rsidR="00774453" w:rsidRDefault="00874692">
            <w:pPr>
              <w:adjustRightInd w:val="0"/>
              <w:snapToGrid w:val="0"/>
              <w:spacing w:line="360" w:lineRule="exact"/>
              <w:jc w:val="center"/>
              <w:rPr>
                <w:bCs/>
                <w:sz w:val="22"/>
              </w:rPr>
            </w:pPr>
            <w:r>
              <w:rPr>
                <w:bCs/>
                <w:sz w:val="22"/>
              </w:rPr>
              <w:t>偏离情况</w:t>
            </w:r>
          </w:p>
        </w:tc>
        <w:tc>
          <w:tcPr>
            <w:tcW w:w="555" w:type="pct"/>
          </w:tcPr>
          <w:p w:rsidR="00774453" w:rsidRDefault="00874692">
            <w:pPr>
              <w:adjustRightInd w:val="0"/>
              <w:snapToGrid w:val="0"/>
              <w:spacing w:line="360" w:lineRule="exact"/>
              <w:jc w:val="center"/>
              <w:rPr>
                <w:bCs/>
                <w:sz w:val="22"/>
              </w:rPr>
            </w:pPr>
            <w:r>
              <w:rPr>
                <w:bCs/>
                <w:sz w:val="22"/>
              </w:rPr>
              <w:t>说明</w:t>
            </w:r>
          </w:p>
        </w:tc>
      </w:tr>
      <w:tr w:rsidR="00774453">
        <w:tc>
          <w:tcPr>
            <w:tcW w:w="457" w:type="pct"/>
            <w:vAlign w:val="center"/>
          </w:tcPr>
          <w:p w:rsidR="00774453" w:rsidRDefault="00874692">
            <w:pPr>
              <w:adjustRightInd w:val="0"/>
              <w:snapToGrid w:val="0"/>
              <w:spacing w:line="360" w:lineRule="exact"/>
              <w:jc w:val="center"/>
              <w:rPr>
                <w:kern w:val="0"/>
                <w:sz w:val="22"/>
              </w:rPr>
            </w:pPr>
            <w:r>
              <w:rPr>
                <w:rFonts w:hint="eastAsia"/>
                <w:kern w:val="0"/>
                <w:sz w:val="22"/>
              </w:rPr>
              <w:t>1</w:t>
            </w:r>
          </w:p>
        </w:tc>
        <w:tc>
          <w:tcPr>
            <w:tcW w:w="1390" w:type="pct"/>
            <w:vAlign w:val="center"/>
          </w:tcPr>
          <w:p w:rsidR="00774453" w:rsidRDefault="00874692">
            <w:pPr>
              <w:spacing w:line="360" w:lineRule="auto"/>
              <w:jc w:val="center"/>
              <w:rPr>
                <w:kern w:val="0"/>
                <w:sz w:val="22"/>
              </w:rPr>
            </w:pPr>
            <w:r>
              <w:rPr>
                <w:rFonts w:ascii="宋体" w:hAnsi="宋体" w:hint="eastAsia"/>
                <w:sz w:val="22"/>
                <w:szCs w:val="22"/>
              </w:rPr>
              <w:t>本项目中“商务需求”的全部内容</w:t>
            </w:r>
          </w:p>
        </w:tc>
        <w:tc>
          <w:tcPr>
            <w:tcW w:w="1575" w:type="pct"/>
            <w:vAlign w:val="center"/>
          </w:tcPr>
          <w:p w:rsidR="00774453" w:rsidRDefault="00874692">
            <w:pPr>
              <w:spacing w:line="360" w:lineRule="auto"/>
              <w:jc w:val="center"/>
              <w:rPr>
                <w:kern w:val="0"/>
                <w:sz w:val="22"/>
              </w:rPr>
            </w:pPr>
            <w:r>
              <w:rPr>
                <w:rFonts w:ascii="宋体" w:hAnsi="宋体" w:hint="eastAsia"/>
                <w:sz w:val="22"/>
                <w:szCs w:val="22"/>
              </w:rPr>
              <w:t>完全满足本项目中“商务需求”的全部内容</w:t>
            </w:r>
          </w:p>
        </w:tc>
        <w:tc>
          <w:tcPr>
            <w:tcW w:w="1020" w:type="pct"/>
            <w:vAlign w:val="center"/>
          </w:tcPr>
          <w:p w:rsidR="00774453" w:rsidRDefault="00874692">
            <w:pPr>
              <w:adjustRightInd w:val="0"/>
              <w:snapToGrid w:val="0"/>
              <w:spacing w:line="360" w:lineRule="exact"/>
              <w:jc w:val="center"/>
              <w:rPr>
                <w:kern w:val="0"/>
                <w:sz w:val="22"/>
              </w:rPr>
            </w:pPr>
            <w:r>
              <w:rPr>
                <w:rFonts w:hint="eastAsia"/>
                <w:kern w:val="0"/>
                <w:sz w:val="22"/>
              </w:rPr>
              <w:t>无偏离</w:t>
            </w:r>
          </w:p>
        </w:tc>
        <w:tc>
          <w:tcPr>
            <w:tcW w:w="555" w:type="pct"/>
          </w:tcPr>
          <w:p w:rsidR="00774453" w:rsidRDefault="00774453">
            <w:pPr>
              <w:adjustRightInd w:val="0"/>
              <w:snapToGrid w:val="0"/>
              <w:spacing w:line="360" w:lineRule="exact"/>
              <w:rPr>
                <w:kern w:val="0"/>
                <w:sz w:val="22"/>
              </w:rPr>
            </w:pPr>
          </w:p>
        </w:tc>
      </w:tr>
      <w:tr w:rsidR="00774453">
        <w:tc>
          <w:tcPr>
            <w:tcW w:w="457" w:type="pct"/>
            <w:vAlign w:val="center"/>
          </w:tcPr>
          <w:p w:rsidR="00774453" w:rsidRDefault="00874692">
            <w:pPr>
              <w:adjustRightInd w:val="0"/>
              <w:snapToGrid w:val="0"/>
              <w:spacing w:line="360" w:lineRule="exact"/>
              <w:jc w:val="center"/>
              <w:rPr>
                <w:kern w:val="0"/>
                <w:sz w:val="22"/>
              </w:rPr>
            </w:pPr>
            <w:r>
              <w:rPr>
                <w:rFonts w:hint="eastAsia"/>
                <w:kern w:val="0"/>
                <w:sz w:val="22"/>
              </w:rPr>
              <w:t>...</w:t>
            </w:r>
          </w:p>
        </w:tc>
        <w:tc>
          <w:tcPr>
            <w:tcW w:w="1390" w:type="pct"/>
          </w:tcPr>
          <w:p w:rsidR="00774453" w:rsidRDefault="00774453">
            <w:pPr>
              <w:adjustRightInd w:val="0"/>
              <w:snapToGrid w:val="0"/>
              <w:spacing w:line="360" w:lineRule="exact"/>
              <w:rPr>
                <w:kern w:val="0"/>
                <w:sz w:val="22"/>
              </w:rPr>
            </w:pPr>
          </w:p>
        </w:tc>
        <w:tc>
          <w:tcPr>
            <w:tcW w:w="1575" w:type="pct"/>
          </w:tcPr>
          <w:p w:rsidR="00774453" w:rsidRDefault="00774453">
            <w:pPr>
              <w:adjustRightInd w:val="0"/>
              <w:snapToGrid w:val="0"/>
              <w:spacing w:line="360" w:lineRule="exact"/>
              <w:rPr>
                <w:kern w:val="0"/>
                <w:sz w:val="22"/>
              </w:rPr>
            </w:pPr>
          </w:p>
        </w:tc>
        <w:tc>
          <w:tcPr>
            <w:tcW w:w="1020" w:type="pct"/>
          </w:tcPr>
          <w:p w:rsidR="00774453" w:rsidRDefault="00774453">
            <w:pPr>
              <w:adjustRightInd w:val="0"/>
              <w:snapToGrid w:val="0"/>
              <w:spacing w:line="360" w:lineRule="exact"/>
              <w:rPr>
                <w:kern w:val="0"/>
                <w:sz w:val="22"/>
              </w:rPr>
            </w:pPr>
          </w:p>
        </w:tc>
        <w:tc>
          <w:tcPr>
            <w:tcW w:w="555" w:type="pct"/>
          </w:tcPr>
          <w:p w:rsidR="00774453" w:rsidRDefault="00774453">
            <w:pPr>
              <w:adjustRightInd w:val="0"/>
              <w:snapToGrid w:val="0"/>
              <w:spacing w:line="360" w:lineRule="exact"/>
              <w:rPr>
                <w:kern w:val="0"/>
                <w:sz w:val="22"/>
              </w:rPr>
            </w:pPr>
          </w:p>
        </w:tc>
      </w:tr>
    </w:tbl>
    <w:p w:rsidR="00774453" w:rsidRDefault="00874692">
      <w:pPr>
        <w:adjustRightInd w:val="0"/>
        <w:snapToGrid w:val="0"/>
        <w:spacing w:line="360" w:lineRule="exact"/>
        <w:rPr>
          <w:rFonts w:ascii="宋体" w:hAnsi="宋体" w:cs="宋体"/>
          <w:bCs/>
          <w:sz w:val="22"/>
        </w:rPr>
      </w:pPr>
      <w:r>
        <w:rPr>
          <w:rFonts w:ascii="宋体" w:hAnsi="宋体" w:cs="宋体" w:hint="eastAsia"/>
          <w:bCs/>
          <w:sz w:val="22"/>
        </w:rPr>
        <w:t>备注：</w:t>
      </w:r>
    </w:p>
    <w:p w:rsidR="00774453" w:rsidRDefault="00874692">
      <w:pPr>
        <w:spacing w:line="360" w:lineRule="exact"/>
        <w:rPr>
          <w:rFonts w:ascii="宋体" w:hAnsi="宋体" w:cs="宋体"/>
          <w:sz w:val="22"/>
        </w:rPr>
      </w:pPr>
      <w:r>
        <w:rPr>
          <w:rFonts w:ascii="宋体" w:hAnsi="宋体" w:cs="宋体" w:hint="eastAsia"/>
          <w:sz w:val="22"/>
        </w:rPr>
        <w:t>1.“</w:t>
      </w:r>
      <w:r>
        <w:rPr>
          <w:rFonts w:ascii="宋体" w:hAnsi="宋体" w:cs="宋体" w:hint="eastAsia"/>
          <w:bCs/>
          <w:sz w:val="22"/>
        </w:rPr>
        <w:t>招标商务要求</w:t>
      </w:r>
      <w:r>
        <w:rPr>
          <w:rFonts w:ascii="宋体" w:hAnsi="宋体" w:cs="宋体" w:hint="eastAsia"/>
          <w:sz w:val="22"/>
        </w:rPr>
        <w:t>”一栏必须填写采购文件中“商务要求”的内容分别对应的内容进行填写。</w:t>
      </w:r>
    </w:p>
    <w:p w:rsidR="00774453" w:rsidRDefault="00874692">
      <w:pPr>
        <w:spacing w:line="360" w:lineRule="exact"/>
        <w:rPr>
          <w:rFonts w:ascii="宋体" w:hAnsi="宋体" w:cs="宋体"/>
          <w:sz w:val="22"/>
        </w:rPr>
      </w:pPr>
      <w:r>
        <w:rPr>
          <w:rFonts w:ascii="宋体" w:hAnsi="宋体" w:cs="宋体" w:hint="eastAsia"/>
          <w:sz w:val="22"/>
        </w:rPr>
        <w:t>2.“投标商务条款”一栏必须详细填写投标商务条款的内容。</w:t>
      </w:r>
    </w:p>
    <w:p w:rsidR="00774453" w:rsidRDefault="00874692">
      <w:pPr>
        <w:spacing w:line="360" w:lineRule="exact"/>
        <w:rPr>
          <w:rFonts w:ascii="宋体" w:hAnsi="宋体" w:cs="宋体"/>
          <w:sz w:val="22"/>
        </w:rPr>
      </w:pPr>
      <w:r>
        <w:rPr>
          <w:rFonts w:ascii="宋体" w:hAnsi="宋体" w:cs="宋体" w:hint="eastAsia"/>
          <w:sz w:val="22"/>
        </w:rPr>
        <w:t>3.“偏离情况”栏中应如实填写“正偏离”、“负偏离”或“无偏离”。</w:t>
      </w:r>
    </w:p>
    <w:p w:rsidR="00774453" w:rsidRDefault="00874692">
      <w:pPr>
        <w:spacing w:line="360" w:lineRule="exact"/>
        <w:rPr>
          <w:rFonts w:ascii="宋体" w:hAnsi="宋体" w:cs="宋体"/>
          <w:sz w:val="22"/>
        </w:rPr>
      </w:pPr>
      <w:r>
        <w:rPr>
          <w:rFonts w:ascii="宋体" w:hAnsi="宋体" w:cs="宋体" w:hint="eastAsia"/>
          <w:sz w:val="22"/>
        </w:rPr>
        <w:t>3.交货期条款为不可负偏离条款，投标文件响应为“负偏离”的，投标文件将按废标处理。</w:t>
      </w:r>
    </w:p>
    <w:p w:rsidR="00774453" w:rsidRDefault="00774453">
      <w:pPr>
        <w:spacing w:line="360" w:lineRule="auto"/>
        <w:rPr>
          <w:sz w:val="22"/>
          <w:szCs w:val="22"/>
        </w:rPr>
      </w:pPr>
    </w:p>
    <w:p w:rsidR="00774453" w:rsidRDefault="00774453">
      <w:pPr>
        <w:spacing w:line="360" w:lineRule="auto"/>
        <w:rPr>
          <w:sz w:val="22"/>
          <w:szCs w:val="22"/>
        </w:rPr>
      </w:pPr>
    </w:p>
    <w:p w:rsidR="00774453" w:rsidRDefault="00874692">
      <w:pPr>
        <w:spacing w:line="360" w:lineRule="auto"/>
        <w:rPr>
          <w:sz w:val="22"/>
          <w:szCs w:val="22"/>
        </w:rPr>
      </w:pPr>
      <w:r>
        <w:rPr>
          <w:rFonts w:hint="eastAsia"/>
          <w:sz w:val="22"/>
          <w:szCs w:val="22"/>
        </w:rPr>
        <w:t>投标人名称（盖章）：</w:t>
      </w:r>
      <w:r>
        <w:rPr>
          <w:rFonts w:hint="eastAsia"/>
          <w:sz w:val="22"/>
          <w:szCs w:val="22"/>
        </w:rPr>
        <w:t xml:space="preserve">                        </w:t>
      </w:r>
    </w:p>
    <w:p w:rsidR="00774453" w:rsidRDefault="00874692">
      <w:pPr>
        <w:spacing w:line="360" w:lineRule="auto"/>
        <w:rPr>
          <w:sz w:val="22"/>
          <w:szCs w:val="22"/>
        </w:rPr>
      </w:pPr>
      <w:r>
        <w:rPr>
          <w:rFonts w:hint="eastAsia"/>
          <w:sz w:val="22"/>
          <w:szCs w:val="22"/>
        </w:rPr>
        <w:t>日期：</w:t>
      </w:r>
      <w:r>
        <w:rPr>
          <w:rFonts w:hint="eastAsia"/>
          <w:sz w:val="22"/>
          <w:szCs w:val="22"/>
        </w:rPr>
        <w:t xml:space="preserve">   </w:t>
      </w:r>
      <w:r>
        <w:rPr>
          <w:rFonts w:hint="eastAsia"/>
          <w:sz w:val="22"/>
          <w:szCs w:val="22"/>
        </w:rPr>
        <w:t>年</w:t>
      </w:r>
      <w:r>
        <w:rPr>
          <w:rFonts w:hint="eastAsia"/>
          <w:sz w:val="22"/>
          <w:szCs w:val="22"/>
        </w:rPr>
        <w:t xml:space="preserve">   </w:t>
      </w:r>
      <w:r>
        <w:rPr>
          <w:rFonts w:hint="eastAsia"/>
          <w:sz w:val="22"/>
          <w:szCs w:val="22"/>
        </w:rPr>
        <w:t>月</w:t>
      </w:r>
      <w:r>
        <w:rPr>
          <w:rFonts w:hint="eastAsia"/>
          <w:sz w:val="22"/>
          <w:szCs w:val="22"/>
        </w:rPr>
        <w:t xml:space="preserve">   </w:t>
      </w:r>
      <w:r>
        <w:rPr>
          <w:rFonts w:hint="eastAsia"/>
          <w:sz w:val="22"/>
          <w:szCs w:val="22"/>
        </w:rPr>
        <w:t>日</w:t>
      </w:r>
    </w:p>
    <w:p w:rsidR="00774453" w:rsidRDefault="00874692">
      <w:pPr>
        <w:ind w:left="420"/>
        <w:jc w:val="center"/>
        <w:outlineLvl w:val="2"/>
        <w:rPr>
          <w:rFonts w:ascii="宋体" w:hAnsi="宋体" w:cs="宋体"/>
          <w:b/>
          <w:bCs/>
          <w:sz w:val="32"/>
          <w:szCs w:val="32"/>
        </w:rPr>
      </w:pPr>
      <w:r>
        <w:rPr>
          <w:rFonts w:ascii="宋体" w:hAnsi="宋体" w:cs="宋体" w:hint="eastAsia"/>
          <w:bCs/>
          <w:sz w:val="22"/>
        </w:rPr>
        <w:br w:type="page"/>
      </w:r>
      <w:r>
        <w:rPr>
          <w:rFonts w:ascii="宋体" w:hAnsi="宋体" w:cs="宋体" w:hint="eastAsia"/>
          <w:b/>
          <w:bCs/>
          <w:sz w:val="32"/>
          <w:szCs w:val="32"/>
        </w:rPr>
        <w:lastRenderedPageBreak/>
        <w:t>十三、服务条款偏离表</w:t>
      </w:r>
    </w:p>
    <w:p w:rsidR="00774453" w:rsidRDefault="00874692">
      <w:pPr>
        <w:spacing w:line="360" w:lineRule="exact"/>
        <w:rPr>
          <w:rFonts w:ascii="宋体" w:hAnsi="宋体" w:cs="宋体"/>
          <w:bCs/>
          <w:sz w:val="22"/>
          <w:szCs w:val="22"/>
        </w:rPr>
      </w:pPr>
      <w:r>
        <w:rPr>
          <w:rFonts w:ascii="宋体" w:hAnsi="宋体" w:cs="宋体" w:hint="eastAsia"/>
          <w:bCs/>
          <w:sz w:val="22"/>
          <w:szCs w:val="22"/>
        </w:rPr>
        <w:t xml:space="preserve"> </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2401"/>
        <w:gridCol w:w="2125"/>
        <w:gridCol w:w="1577"/>
        <w:gridCol w:w="1419"/>
      </w:tblGrid>
      <w:tr w:rsidR="00774453">
        <w:trPr>
          <w:trHeight w:val="571"/>
        </w:trPr>
        <w:tc>
          <w:tcPr>
            <w:tcW w:w="588" w:type="pct"/>
            <w:tcBorders>
              <w:top w:val="single" w:sz="4" w:space="0" w:color="auto"/>
              <w:left w:val="single" w:sz="4" w:space="0" w:color="auto"/>
              <w:bottom w:val="single" w:sz="4" w:space="0" w:color="auto"/>
              <w:right w:val="single" w:sz="4" w:space="0" w:color="auto"/>
            </w:tcBorders>
            <w:shd w:val="clear" w:color="auto" w:fill="B8CCE4"/>
            <w:vAlign w:val="center"/>
          </w:tcPr>
          <w:p w:rsidR="00774453" w:rsidRDefault="00874692">
            <w:pPr>
              <w:spacing w:line="360" w:lineRule="auto"/>
              <w:jc w:val="center"/>
              <w:rPr>
                <w:rFonts w:ascii="宋体" w:hAnsi="宋体"/>
                <w:b/>
                <w:bCs/>
                <w:sz w:val="22"/>
                <w:szCs w:val="22"/>
              </w:rPr>
            </w:pPr>
            <w:r>
              <w:rPr>
                <w:rFonts w:ascii="宋体" w:hAnsi="宋体" w:hint="eastAsia"/>
                <w:b/>
                <w:bCs/>
                <w:sz w:val="22"/>
                <w:szCs w:val="22"/>
              </w:rPr>
              <w:t>序号</w:t>
            </w:r>
          </w:p>
        </w:tc>
        <w:tc>
          <w:tcPr>
            <w:tcW w:w="1407" w:type="pct"/>
            <w:tcBorders>
              <w:top w:val="single" w:sz="4" w:space="0" w:color="auto"/>
              <w:left w:val="nil"/>
              <w:bottom w:val="single" w:sz="4" w:space="0" w:color="auto"/>
              <w:right w:val="single" w:sz="4" w:space="0" w:color="auto"/>
            </w:tcBorders>
            <w:shd w:val="clear" w:color="auto" w:fill="B8CCE4"/>
            <w:vAlign w:val="center"/>
          </w:tcPr>
          <w:p w:rsidR="00774453" w:rsidRDefault="00874692">
            <w:pPr>
              <w:spacing w:line="360" w:lineRule="auto"/>
              <w:jc w:val="center"/>
              <w:rPr>
                <w:rFonts w:ascii="宋体" w:hAnsi="宋体"/>
                <w:b/>
                <w:bCs/>
                <w:sz w:val="22"/>
                <w:szCs w:val="22"/>
              </w:rPr>
            </w:pPr>
            <w:r>
              <w:rPr>
                <w:rFonts w:ascii="宋体" w:hAnsi="宋体" w:hint="eastAsia"/>
                <w:b/>
                <w:bCs/>
                <w:sz w:val="22"/>
                <w:szCs w:val="22"/>
              </w:rPr>
              <w:t>招标文件服务要求</w:t>
            </w:r>
          </w:p>
        </w:tc>
        <w:tc>
          <w:tcPr>
            <w:tcW w:w="1246" w:type="pct"/>
            <w:tcBorders>
              <w:top w:val="single" w:sz="4" w:space="0" w:color="auto"/>
              <w:left w:val="nil"/>
              <w:bottom w:val="single" w:sz="4" w:space="0" w:color="auto"/>
              <w:right w:val="single" w:sz="4" w:space="0" w:color="auto"/>
            </w:tcBorders>
            <w:shd w:val="clear" w:color="auto" w:fill="B8CCE4"/>
            <w:vAlign w:val="center"/>
          </w:tcPr>
          <w:p w:rsidR="00774453" w:rsidRDefault="00874692">
            <w:pPr>
              <w:spacing w:line="360" w:lineRule="auto"/>
              <w:jc w:val="center"/>
              <w:rPr>
                <w:rFonts w:ascii="宋体" w:hAnsi="宋体"/>
                <w:b/>
                <w:bCs/>
                <w:sz w:val="22"/>
                <w:szCs w:val="22"/>
              </w:rPr>
            </w:pPr>
            <w:r>
              <w:rPr>
                <w:rFonts w:ascii="宋体" w:hAnsi="宋体" w:hint="eastAsia"/>
                <w:b/>
                <w:bCs/>
                <w:sz w:val="22"/>
                <w:szCs w:val="22"/>
              </w:rPr>
              <w:t>投标文件服务响应</w:t>
            </w:r>
          </w:p>
        </w:tc>
        <w:tc>
          <w:tcPr>
            <w:tcW w:w="925" w:type="pct"/>
            <w:tcBorders>
              <w:top w:val="single" w:sz="4" w:space="0" w:color="auto"/>
              <w:left w:val="nil"/>
              <w:bottom w:val="single" w:sz="4" w:space="0" w:color="auto"/>
              <w:right w:val="single" w:sz="4" w:space="0" w:color="auto"/>
            </w:tcBorders>
            <w:shd w:val="clear" w:color="auto" w:fill="B8CCE4"/>
            <w:vAlign w:val="center"/>
          </w:tcPr>
          <w:p w:rsidR="00774453" w:rsidRDefault="00874692">
            <w:pPr>
              <w:spacing w:line="360" w:lineRule="auto"/>
              <w:jc w:val="center"/>
              <w:rPr>
                <w:rFonts w:ascii="宋体" w:hAnsi="宋体"/>
                <w:b/>
                <w:bCs/>
                <w:sz w:val="22"/>
                <w:szCs w:val="22"/>
              </w:rPr>
            </w:pPr>
            <w:r>
              <w:rPr>
                <w:rFonts w:ascii="宋体" w:hAnsi="宋体" w:hint="eastAsia"/>
                <w:b/>
                <w:bCs/>
                <w:sz w:val="22"/>
                <w:szCs w:val="22"/>
              </w:rPr>
              <w:t>偏离情况</w:t>
            </w:r>
          </w:p>
        </w:tc>
        <w:tc>
          <w:tcPr>
            <w:tcW w:w="832" w:type="pct"/>
            <w:tcBorders>
              <w:top w:val="single" w:sz="4" w:space="0" w:color="auto"/>
              <w:left w:val="nil"/>
              <w:bottom w:val="single" w:sz="4" w:space="0" w:color="auto"/>
              <w:right w:val="single" w:sz="4" w:space="0" w:color="auto"/>
            </w:tcBorders>
            <w:shd w:val="clear" w:color="auto" w:fill="B8CCE4"/>
            <w:vAlign w:val="center"/>
          </w:tcPr>
          <w:p w:rsidR="00774453" w:rsidRDefault="00874692">
            <w:pPr>
              <w:spacing w:line="360" w:lineRule="auto"/>
              <w:jc w:val="center"/>
              <w:rPr>
                <w:rFonts w:ascii="宋体" w:hAnsi="宋体"/>
                <w:b/>
                <w:bCs/>
                <w:sz w:val="22"/>
                <w:szCs w:val="22"/>
              </w:rPr>
            </w:pPr>
            <w:r>
              <w:rPr>
                <w:rFonts w:ascii="宋体" w:hAnsi="宋体" w:hint="eastAsia"/>
                <w:b/>
                <w:bCs/>
                <w:sz w:val="22"/>
                <w:szCs w:val="22"/>
              </w:rPr>
              <w:t>说明</w:t>
            </w:r>
          </w:p>
        </w:tc>
      </w:tr>
      <w:tr w:rsidR="00774453">
        <w:trPr>
          <w:trHeight w:val="473"/>
        </w:trPr>
        <w:tc>
          <w:tcPr>
            <w:tcW w:w="588" w:type="pct"/>
            <w:tcBorders>
              <w:top w:val="single" w:sz="4" w:space="0" w:color="auto"/>
              <w:left w:val="single" w:sz="4" w:space="0" w:color="auto"/>
              <w:bottom w:val="single" w:sz="4" w:space="0" w:color="auto"/>
              <w:right w:val="single" w:sz="4" w:space="0" w:color="auto"/>
            </w:tcBorders>
          </w:tcPr>
          <w:p w:rsidR="00774453" w:rsidRDefault="00874692">
            <w:pPr>
              <w:spacing w:line="360" w:lineRule="auto"/>
              <w:jc w:val="center"/>
              <w:rPr>
                <w:rFonts w:ascii="宋体" w:hAnsi="宋体"/>
                <w:sz w:val="22"/>
                <w:szCs w:val="22"/>
              </w:rPr>
            </w:pPr>
            <w:r>
              <w:rPr>
                <w:rFonts w:ascii="宋体" w:hAnsi="宋体" w:hint="eastAsia"/>
                <w:sz w:val="22"/>
                <w:szCs w:val="22"/>
              </w:rPr>
              <w:t>1</w:t>
            </w:r>
          </w:p>
        </w:tc>
        <w:tc>
          <w:tcPr>
            <w:tcW w:w="1407" w:type="pct"/>
            <w:tcBorders>
              <w:top w:val="single" w:sz="4" w:space="0" w:color="auto"/>
              <w:left w:val="nil"/>
              <w:bottom w:val="single" w:sz="4" w:space="0" w:color="auto"/>
              <w:right w:val="single" w:sz="4" w:space="0" w:color="auto"/>
            </w:tcBorders>
            <w:vAlign w:val="center"/>
          </w:tcPr>
          <w:p w:rsidR="00774453" w:rsidRDefault="00874692">
            <w:pPr>
              <w:spacing w:line="360" w:lineRule="auto"/>
              <w:jc w:val="center"/>
              <w:rPr>
                <w:rFonts w:ascii="宋体" w:hAnsi="宋体"/>
                <w:sz w:val="22"/>
                <w:szCs w:val="22"/>
              </w:rPr>
            </w:pPr>
            <w:r>
              <w:rPr>
                <w:rFonts w:ascii="宋体" w:hAnsi="宋体" w:hint="eastAsia"/>
                <w:sz w:val="22"/>
                <w:szCs w:val="22"/>
              </w:rPr>
              <w:t>本项目中“服务内容及要求”的全部内容</w:t>
            </w:r>
          </w:p>
        </w:tc>
        <w:tc>
          <w:tcPr>
            <w:tcW w:w="1246" w:type="pct"/>
            <w:tcBorders>
              <w:top w:val="single" w:sz="4" w:space="0" w:color="auto"/>
              <w:left w:val="nil"/>
              <w:bottom w:val="single" w:sz="4" w:space="0" w:color="auto"/>
              <w:right w:val="single" w:sz="4" w:space="0" w:color="auto"/>
            </w:tcBorders>
            <w:vAlign w:val="center"/>
          </w:tcPr>
          <w:p w:rsidR="00774453" w:rsidRDefault="00874692">
            <w:pPr>
              <w:spacing w:line="360" w:lineRule="auto"/>
              <w:jc w:val="center"/>
              <w:rPr>
                <w:rFonts w:ascii="宋体" w:hAnsi="宋体"/>
                <w:sz w:val="22"/>
                <w:szCs w:val="22"/>
              </w:rPr>
            </w:pPr>
            <w:r>
              <w:rPr>
                <w:rFonts w:ascii="宋体" w:hAnsi="宋体" w:hint="eastAsia"/>
                <w:sz w:val="22"/>
                <w:szCs w:val="22"/>
              </w:rPr>
              <w:t>完全满足本项目中“服务内容及要求”的全部内容</w:t>
            </w:r>
          </w:p>
        </w:tc>
        <w:tc>
          <w:tcPr>
            <w:tcW w:w="925" w:type="pct"/>
            <w:tcBorders>
              <w:top w:val="single" w:sz="4" w:space="0" w:color="auto"/>
              <w:left w:val="nil"/>
              <w:bottom w:val="single" w:sz="4" w:space="0" w:color="auto"/>
              <w:right w:val="single" w:sz="4" w:space="0" w:color="auto"/>
            </w:tcBorders>
            <w:vAlign w:val="center"/>
          </w:tcPr>
          <w:p w:rsidR="00774453" w:rsidRDefault="00874692">
            <w:pPr>
              <w:adjustRightInd w:val="0"/>
              <w:snapToGrid w:val="0"/>
              <w:spacing w:line="360" w:lineRule="exact"/>
              <w:jc w:val="center"/>
              <w:rPr>
                <w:rFonts w:ascii="宋体" w:hAnsi="宋体"/>
                <w:sz w:val="22"/>
                <w:szCs w:val="22"/>
              </w:rPr>
            </w:pPr>
            <w:r>
              <w:rPr>
                <w:rFonts w:hint="eastAsia"/>
                <w:kern w:val="0"/>
                <w:sz w:val="22"/>
              </w:rPr>
              <w:t>无偏离</w:t>
            </w:r>
          </w:p>
        </w:tc>
        <w:tc>
          <w:tcPr>
            <w:tcW w:w="832" w:type="pct"/>
            <w:tcBorders>
              <w:top w:val="single" w:sz="4" w:space="0" w:color="auto"/>
              <w:left w:val="nil"/>
              <w:bottom w:val="single" w:sz="4" w:space="0" w:color="auto"/>
              <w:right w:val="single" w:sz="4" w:space="0" w:color="auto"/>
            </w:tcBorders>
          </w:tcPr>
          <w:p w:rsidR="00774453" w:rsidRDefault="00774453">
            <w:pPr>
              <w:spacing w:line="360" w:lineRule="auto"/>
              <w:rPr>
                <w:rFonts w:ascii="宋体" w:hAnsi="宋体"/>
                <w:sz w:val="22"/>
                <w:szCs w:val="22"/>
              </w:rPr>
            </w:pPr>
          </w:p>
        </w:tc>
      </w:tr>
    </w:tbl>
    <w:p w:rsidR="00774453" w:rsidRDefault="00774453">
      <w:pPr>
        <w:spacing w:line="360" w:lineRule="auto"/>
        <w:rPr>
          <w:rFonts w:ascii="宋体" w:hAnsi="宋体"/>
          <w:sz w:val="22"/>
          <w:szCs w:val="22"/>
        </w:rPr>
      </w:pPr>
    </w:p>
    <w:p w:rsidR="00774453" w:rsidRDefault="00874692">
      <w:pPr>
        <w:spacing w:line="360" w:lineRule="auto"/>
        <w:rPr>
          <w:rFonts w:ascii="宋体" w:hAnsi="宋体"/>
          <w:sz w:val="22"/>
          <w:szCs w:val="22"/>
        </w:rPr>
      </w:pPr>
      <w:r>
        <w:rPr>
          <w:rFonts w:ascii="宋体" w:hAnsi="宋体" w:hint="eastAsia"/>
          <w:sz w:val="22"/>
          <w:szCs w:val="22"/>
        </w:rPr>
        <w:t>注：</w:t>
      </w:r>
    </w:p>
    <w:p w:rsidR="00774453" w:rsidRDefault="00874692">
      <w:pPr>
        <w:spacing w:line="360" w:lineRule="exact"/>
        <w:rPr>
          <w:rFonts w:ascii="宋体" w:hAnsi="宋体" w:cs="宋体"/>
          <w:bCs/>
          <w:sz w:val="22"/>
          <w:szCs w:val="22"/>
        </w:rPr>
      </w:pPr>
      <w:r>
        <w:rPr>
          <w:rFonts w:ascii="宋体" w:hAnsi="宋体" w:cs="宋体" w:hint="eastAsia"/>
          <w:bCs/>
          <w:sz w:val="22"/>
          <w:szCs w:val="22"/>
        </w:rPr>
        <w:t>1.“招标文件服务要求”一栏必须填写采购文件中“</w:t>
      </w:r>
      <w:r>
        <w:rPr>
          <w:rFonts w:ascii="宋体" w:hAnsi="宋体" w:hint="eastAsia"/>
          <w:sz w:val="22"/>
          <w:szCs w:val="22"/>
        </w:rPr>
        <w:t>服务内容及要求</w:t>
      </w:r>
      <w:r>
        <w:rPr>
          <w:rFonts w:ascii="宋体" w:hAnsi="宋体" w:cs="宋体" w:hint="eastAsia"/>
          <w:bCs/>
          <w:sz w:val="22"/>
          <w:szCs w:val="22"/>
        </w:rPr>
        <w:t>”的内容分别对应的内容进行填写。</w:t>
      </w:r>
    </w:p>
    <w:p w:rsidR="00774453" w:rsidRDefault="00874692">
      <w:pPr>
        <w:spacing w:line="360" w:lineRule="exact"/>
        <w:rPr>
          <w:rFonts w:ascii="宋体" w:hAnsi="宋体" w:cs="宋体"/>
          <w:bCs/>
          <w:sz w:val="22"/>
          <w:szCs w:val="22"/>
        </w:rPr>
      </w:pPr>
      <w:r>
        <w:rPr>
          <w:rFonts w:ascii="宋体" w:hAnsi="宋体" w:cs="宋体" w:hint="eastAsia"/>
          <w:bCs/>
          <w:sz w:val="22"/>
          <w:szCs w:val="22"/>
        </w:rPr>
        <w:t>2.“投标文件服务响应”一栏必须填写投标服务条款的内容。</w:t>
      </w:r>
    </w:p>
    <w:p w:rsidR="00774453" w:rsidRDefault="00874692">
      <w:pPr>
        <w:spacing w:line="360" w:lineRule="exact"/>
        <w:rPr>
          <w:rFonts w:ascii="宋体" w:hAnsi="宋体" w:cs="宋体"/>
          <w:bCs/>
          <w:sz w:val="22"/>
          <w:szCs w:val="22"/>
        </w:rPr>
      </w:pPr>
      <w:r>
        <w:rPr>
          <w:rFonts w:ascii="宋体" w:hAnsi="宋体" w:cs="宋体" w:hint="eastAsia"/>
          <w:bCs/>
          <w:sz w:val="22"/>
          <w:szCs w:val="22"/>
        </w:rPr>
        <w:t>3.“偏离情况”栏中应如实填写“正偏离”、“负偏离”或“无偏离”。</w:t>
      </w:r>
    </w:p>
    <w:p w:rsidR="00774453" w:rsidRDefault="00774453">
      <w:pPr>
        <w:spacing w:line="360" w:lineRule="auto"/>
        <w:rPr>
          <w:sz w:val="22"/>
          <w:szCs w:val="22"/>
        </w:rPr>
      </w:pPr>
    </w:p>
    <w:p w:rsidR="00774453" w:rsidRDefault="00874692">
      <w:pPr>
        <w:spacing w:line="360" w:lineRule="auto"/>
        <w:rPr>
          <w:sz w:val="22"/>
          <w:szCs w:val="22"/>
        </w:rPr>
      </w:pPr>
      <w:r>
        <w:rPr>
          <w:rFonts w:hint="eastAsia"/>
          <w:sz w:val="22"/>
          <w:szCs w:val="22"/>
        </w:rPr>
        <w:t>投标人名称（盖章）：</w:t>
      </w:r>
      <w:r>
        <w:rPr>
          <w:rFonts w:hint="eastAsia"/>
          <w:sz w:val="22"/>
          <w:szCs w:val="22"/>
        </w:rPr>
        <w:t xml:space="preserve">                        </w:t>
      </w:r>
    </w:p>
    <w:p w:rsidR="00774453" w:rsidRDefault="00874692">
      <w:pPr>
        <w:spacing w:line="360" w:lineRule="auto"/>
        <w:rPr>
          <w:sz w:val="22"/>
          <w:szCs w:val="22"/>
        </w:rPr>
      </w:pPr>
      <w:r>
        <w:rPr>
          <w:rFonts w:hint="eastAsia"/>
          <w:sz w:val="22"/>
          <w:szCs w:val="22"/>
        </w:rPr>
        <w:t>日期：</w:t>
      </w:r>
      <w:r>
        <w:rPr>
          <w:rFonts w:hint="eastAsia"/>
          <w:sz w:val="22"/>
          <w:szCs w:val="22"/>
        </w:rPr>
        <w:t xml:space="preserve">   </w:t>
      </w:r>
      <w:r>
        <w:rPr>
          <w:rFonts w:hint="eastAsia"/>
          <w:sz w:val="22"/>
          <w:szCs w:val="22"/>
        </w:rPr>
        <w:t>年</w:t>
      </w:r>
      <w:r>
        <w:rPr>
          <w:rFonts w:hint="eastAsia"/>
          <w:sz w:val="22"/>
          <w:szCs w:val="22"/>
        </w:rPr>
        <w:t xml:space="preserve">   </w:t>
      </w:r>
      <w:r>
        <w:rPr>
          <w:rFonts w:hint="eastAsia"/>
          <w:sz w:val="22"/>
          <w:szCs w:val="22"/>
        </w:rPr>
        <w:t>月</w:t>
      </w:r>
      <w:r>
        <w:rPr>
          <w:rFonts w:hint="eastAsia"/>
          <w:sz w:val="22"/>
          <w:szCs w:val="22"/>
        </w:rPr>
        <w:t xml:space="preserve">   </w:t>
      </w:r>
      <w:r>
        <w:rPr>
          <w:rFonts w:hint="eastAsia"/>
          <w:sz w:val="22"/>
          <w:szCs w:val="22"/>
        </w:rPr>
        <w:t>日</w:t>
      </w:r>
    </w:p>
    <w:p w:rsidR="00774453" w:rsidRDefault="00774453">
      <w:pPr>
        <w:tabs>
          <w:tab w:val="left" w:pos="0"/>
        </w:tabs>
        <w:ind w:left="420"/>
        <w:outlineLvl w:val="2"/>
        <w:rPr>
          <w:rFonts w:ascii="宋体" w:hAnsi="宋体" w:cs="宋体"/>
          <w:bCs/>
          <w:sz w:val="22"/>
        </w:rPr>
      </w:pPr>
    </w:p>
    <w:p w:rsidR="00774453" w:rsidRDefault="00774453">
      <w:pPr>
        <w:pStyle w:val="a8"/>
      </w:pPr>
    </w:p>
    <w:p w:rsidR="00774453" w:rsidRDefault="00774453"/>
    <w:p w:rsidR="00774453" w:rsidRDefault="00774453">
      <w:pPr>
        <w:pStyle w:val="a8"/>
      </w:pPr>
    </w:p>
    <w:p w:rsidR="00774453" w:rsidRDefault="00774453"/>
    <w:p w:rsidR="00774453" w:rsidRDefault="00774453">
      <w:pPr>
        <w:pStyle w:val="a8"/>
      </w:pPr>
    </w:p>
    <w:p w:rsidR="00774453" w:rsidRDefault="00774453"/>
    <w:p w:rsidR="00774453" w:rsidRDefault="00774453">
      <w:pPr>
        <w:pStyle w:val="a8"/>
      </w:pPr>
    </w:p>
    <w:p w:rsidR="00774453" w:rsidRDefault="00774453"/>
    <w:p w:rsidR="00774453" w:rsidRDefault="00774453">
      <w:pPr>
        <w:pStyle w:val="a8"/>
      </w:pPr>
    </w:p>
    <w:p w:rsidR="00774453" w:rsidRDefault="00774453">
      <w:pPr>
        <w:pStyle w:val="a8"/>
      </w:pPr>
    </w:p>
    <w:p w:rsidR="00774453" w:rsidRDefault="00774453"/>
    <w:p w:rsidR="00774453" w:rsidRDefault="00774453">
      <w:pPr>
        <w:pStyle w:val="a8"/>
      </w:pPr>
    </w:p>
    <w:p w:rsidR="00774453" w:rsidRDefault="00774453"/>
    <w:p w:rsidR="00774453" w:rsidRDefault="00774453">
      <w:pPr>
        <w:pStyle w:val="a8"/>
      </w:pPr>
    </w:p>
    <w:p w:rsidR="00774453" w:rsidRDefault="00774453"/>
    <w:p w:rsidR="00774453" w:rsidRDefault="00774453">
      <w:pPr>
        <w:pStyle w:val="a8"/>
      </w:pPr>
    </w:p>
    <w:p w:rsidR="00774453" w:rsidRDefault="00774453"/>
    <w:p w:rsidR="00774453" w:rsidRDefault="00774453">
      <w:pPr>
        <w:pStyle w:val="a8"/>
      </w:pPr>
    </w:p>
    <w:p w:rsidR="00774453" w:rsidRDefault="00774453"/>
    <w:p w:rsidR="00774453" w:rsidRDefault="00774453">
      <w:pPr>
        <w:pStyle w:val="a8"/>
      </w:pPr>
    </w:p>
    <w:p w:rsidR="00774453" w:rsidRDefault="00774453"/>
    <w:p w:rsidR="00774453" w:rsidRDefault="00774453">
      <w:pPr>
        <w:pStyle w:val="a8"/>
      </w:pPr>
    </w:p>
    <w:p w:rsidR="00774453" w:rsidRDefault="00774453"/>
    <w:p w:rsidR="00774453" w:rsidRDefault="00774453">
      <w:pPr>
        <w:rPr>
          <w:rFonts w:ascii="宋体" w:hAnsi="宋体" w:cs="宋体"/>
          <w:bCs/>
          <w:sz w:val="22"/>
        </w:rPr>
      </w:pPr>
    </w:p>
    <w:p w:rsidR="00774453" w:rsidRDefault="00774453">
      <w:pPr>
        <w:rPr>
          <w:rFonts w:ascii="宋体" w:hAnsi="宋体" w:cs="宋体"/>
          <w:bCs/>
          <w:sz w:val="22"/>
        </w:rPr>
      </w:pPr>
    </w:p>
    <w:p w:rsidR="00774453" w:rsidRDefault="00874692">
      <w:pPr>
        <w:ind w:left="420"/>
        <w:jc w:val="center"/>
        <w:outlineLvl w:val="2"/>
        <w:rPr>
          <w:rFonts w:ascii="宋体" w:hAnsi="宋体" w:cs="宋体"/>
          <w:b/>
          <w:bCs/>
          <w:sz w:val="32"/>
          <w:szCs w:val="32"/>
        </w:rPr>
      </w:pPr>
      <w:r>
        <w:rPr>
          <w:rFonts w:ascii="宋体" w:hAnsi="宋体" w:cs="宋体" w:hint="eastAsia"/>
          <w:b/>
          <w:bCs/>
          <w:sz w:val="32"/>
          <w:szCs w:val="32"/>
        </w:rPr>
        <w:t>十四、招标文件要求的其他内容及投标人认为需要加以说明的其他内容</w:t>
      </w:r>
    </w:p>
    <w:p w:rsidR="00774453" w:rsidRDefault="00874692">
      <w:pPr>
        <w:pStyle w:val="a4"/>
        <w:rPr>
          <w:rFonts w:ascii="宋体" w:hAnsi="宋体" w:cs="宋体"/>
          <w:szCs w:val="22"/>
        </w:rPr>
      </w:pPr>
      <w:r>
        <w:rPr>
          <w:rFonts w:ascii="宋体" w:hAnsi="宋体" w:cs="宋体" w:hint="eastAsia"/>
        </w:rPr>
        <w:br w:type="page"/>
      </w:r>
    </w:p>
    <w:p w:rsidR="00774453" w:rsidRDefault="00774453">
      <w:pPr>
        <w:rPr>
          <w:rFonts w:ascii="宋体" w:hAnsi="宋体" w:cs="宋体"/>
          <w:szCs w:val="22"/>
        </w:rPr>
      </w:pPr>
    </w:p>
    <w:p w:rsidR="00774453" w:rsidRDefault="00774453">
      <w:pPr>
        <w:rPr>
          <w:rFonts w:ascii="宋体" w:hAnsi="宋体" w:cs="宋体"/>
          <w:szCs w:val="22"/>
        </w:rPr>
      </w:pPr>
    </w:p>
    <w:p w:rsidR="00774453" w:rsidRDefault="00774453">
      <w:pPr>
        <w:rPr>
          <w:rFonts w:ascii="宋体" w:hAnsi="宋体" w:cs="宋体"/>
          <w:szCs w:val="22"/>
        </w:rPr>
      </w:pPr>
    </w:p>
    <w:p w:rsidR="00774453" w:rsidRDefault="00774453">
      <w:pPr>
        <w:rPr>
          <w:rFonts w:ascii="宋体" w:hAnsi="宋体" w:cs="宋体"/>
          <w:szCs w:val="22"/>
        </w:rPr>
      </w:pPr>
    </w:p>
    <w:p w:rsidR="00774453" w:rsidRDefault="00774453">
      <w:pPr>
        <w:rPr>
          <w:rFonts w:ascii="宋体" w:hAnsi="宋体" w:cs="宋体"/>
          <w:szCs w:val="22"/>
        </w:rPr>
      </w:pPr>
    </w:p>
    <w:p w:rsidR="00774453" w:rsidRDefault="00774453">
      <w:pPr>
        <w:rPr>
          <w:rFonts w:ascii="宋体" w:hAnsi="宋体" w:cs="宋体"/>
          <w:szCs w:val="22"/>
        </w:rPr>
      </w:pPr>
    </w:p>
    <w:p w:rsidR="00774453" w:rsidRDefault="00774453">
      <w:pPr>
        <w:pStyle w:val="23"/>
        <w:rPr>
          <w:rFonts w:ascii="宋体" w:hAnsi="宋体" w:cs="宋体"/>
          <w:szCs w:val="22"/>
        </w:rPr>
      </w:pPr>
    </w:p>
    <w:p w:rsidR="00774453" w:rsidRDefault="00774453">
      <w:pPr>
        <w:rPr>
          <w:rFonts w:ascii="宋体" w:hAnsi="宋体" w:cs="宋体"/>
          <w:szCs w:val="22"/>
        </w:rPr>
      </w:pPr>
    </w:p>
    <w:p w:rsidR="00774453" w:rsidRDefault="00774453">
      <w:pPr>
        <w:pStyle w:val="23"/>
        <w:rPr>
          <w:rFonts w:ascii="宋体" w:hAnsi="宋体" w:cs="宋体"/>
          <w:szCs w:val="22"/>
        </w:rPr>
      </w:pPr>
    </w:p>
    <w:p w:rsidR="00774453" w:rsidRDefault="00774453">
      <w:pPr>
        <w:rPr>
          <w:rFonts w:ascii="宋体" w:hAnsi="宋体" w:cs="宋体"/>
          <w:szCs w:val="22"/>
        </w:rPr>
      </w:pPr>
    </w:p>
    <w:p w:rsidR="00774453" w:rsidRDefault="00774453">
      <w:pPr>
        <w:pStyle w:val="23"/>
        <w:rPr>
          <w:rFonts w:ascii="宋体" w:hAnsi="宋体" w:cs="宋体"/>
          <w:szCs w:val="22"/>
        </w:rPr>
      </w:pPr>
    </w:p>
    <w:p w:rsidR="00774453" w:rsidRDefault="00774453">
      <w:pPr>
        <w:rPr>
          <w:rFonts w:ascii="宋体" w:hAnsi="宋体" w:cs="宋体"/>
          <w:szCs w:val="22"/>
        </w:rPr>
      </w:pPr>
    </w:p>
    <w:p w:rsidR="00774453" w:rsidRDefault="00774453">
      <w:pPr>
        <w:pStyle w:val="23"/>
        <w:rPr>
          <w:rFonts w:ascii="宋体" w:hAnsi="宋体" w:cs="宋体"/>
          <w:szCs w:val="22"/>
        </w:rPr>
      </w:pPr>
    </w:p>
    <w:p w:rsidR="00774453" w:rsidRDefault="00774453"/>
    <w:p w:rsidR="00774453" w:rsidRDefault="00774453">
      <w:pPr>
        <w:rPr>
          <w:rFonts w:ascii="宋体" w:hAnsi="宋体" w:cs="宋体"/>
          <w:szCs w:val="22"/>
        </w:rPr>
      </w:pPr>
    </w:p>
    <w:p w:rsidR="00774453" w:rsidRDefault="00774453">
      <w:pPr>
        <w:rPr>
          <w:rFonts w:ascii="宋体" w:hAnsi="宋体" w:cs="宋体"/>
          <w:szCs w:val="22"/>
        </w:rPr>
      </w:pPr>
    </w:p>
    <w:p w:rsidR="00774453" w:rsidRDefault="00774453">
      <w:pPr>
        <w:rPr>
          <w:rFonts w:ascii="宋体" w:hAnsi="宋体" w:cs="宋体"/>
          <w:szCs w:val="22"/>
        </w:rPr>
      </w:pPr>
    </w:p>
    <w:p w:rsidR="00774453" w:rsidRDefault="00774453">
      <w:pPr>
        <w:rPr>
          <w:rFonts w:ascii="宋体" w:hAnsi="宋体" w:cs="宋体"/>
          <w:szCs w:val="22"/>
        </w:rPr>
      </w:pPr>
    </w:p>
    <w:p w:rsidR="00774453" w:rsidRDefault="00774453">
      <w:pPr>
        <w:rPr>
          <w:rFonts w:ascii="宋体" w:hAnsi="宋体" w:cs="宋体"/>
          <w:b/>
          <w:kern w:val="0"/>
          <w:sz w:val="36"/>
          <w:szCs w:val="36"/>
        </w:rPr>
      </w:pPr>
    </w:p>
    <w:p w:rsidR="00774453" w:rsidRDefault="00874692">
      <w:pPr>
        <w:pStyle w:val="2"/>
        <w:rPr>
          <w:rFonts w:cs="宋体"/>
          <w:sz w:val="36"/>
          <w:szCs w:val="36"/>
        </w:rPr>
      </w:pPr>
      <w:r>
        <w:rPr>
          <w:rFonts w:cs="宋体" w:hint="eastAsia"/>
          <w:sz w:val="36"/>
          <w:szCs w:val="36"/>
        </w:rPr>
        <w:t>第四章  政府采购合同的签订、履约及验收</w:t>
      </w:r>
    </w:p>
    <w:p w:rsidR="00774453" w:rsidRDefault="00874692">
      <w:pPr>
        <w:jc w:val="center"/>
        <w:rPr>
          <w:rFonts w:ascii="宋体" w:hAnsi="宋体" w:cs="宋体"/>
          <w:b/>
          <w:sz w:val="36"/>
          <w:szCs w:val="36"/>
        </w:rPr>
      </w:pPr>
      <w:r>
        <w:rPr>
          <w:rFonts w:ascii="宋体" w:hAnsi="宋体" w:cs="宋体" w:hint="eastAsia"/>
          <w:b/>
          <w:sz w:val="36"/>
          <w:szCs w:val="36"/>
        </w:rPr>
        <w:br w:type="page"/>
      </w:r>
    </w:p>
    <w:p w:rsidR="00774453" w:rsidRDefault="00774453">
      <w:pPr>
        <w:jc w:val="center"/>
        <w:rPr>
          <w:rFonts w:ascii="宋体" w:hAnsi="宋体" w:cs="宋体"/>
          <w:b/>
          <w:sz w:val="36"/>
          <w:szCs w:val="36"/>
        </w:rPr>
      </w:pPr>
    </w:p>
    <w:p w:rsidR="00774453" w:rsidRDefault="00774453">
      <w:pPr>
        <w:jc w:val="center"/>
        <w:rPr>
          <w:rFonts w:ascii="宋体" w:hAnsi="宋体" w:cs="宋体"/>
          <w:b/>
          <w:sz w:val="36"/>
          <w:szCs w:val="36"/>
        </w:rPr>
      </w:pPr>
    </w:p>
    <w:p w:rsidR="00774453" w:rsidRDefault="00874692">
      <w:pPr>
        <w:pStyle w:val="10"/>
        <w:numPr>
          <w:ilvl w:val="0"/>
          <w:numId w:val="20"/>
        </w:numPr>
        <w:rPr>
          <w:rFonts w:ascii="宋体" w:hAnsi="宋体" w:cs="宋体"/>
        </w:rPr>
      </w:pPr>
      <w:r>
        <w:rPr>
          <w:rFonts w:ascii="宋体" w:hAnsi="宋体" w:cs="宋体" w:hint="eastAsia"/>
          <w:b/>
          <w:kern w:val="0"/>
          <w:sz w:val="24"/>
        </w:rPr>
        <w:t>重要提示</w:t>
      </w:r>
    </w:p>
    <w:p w:rsidR="00774453" w:rsidRDefault="00874692">
      <w:pPr>
        <w:ind w:firstLineChars="200" w:firstLine="420"/>
        <w:rPr>
          <w:rFonts w:ascii="宋体" w:hAnsi="宋体" w:cs="宋体"/>
        </w:rPr>
      </w:pPr>
      <w:r>
        <w:rPr>
          <w:rFonts w:ascii="宋体" w:hAnsi="宋体" w:cs="宋体" w:hint="eastAsia"/>
        </w:rPr>
        <w:t>（一）参照《深圳经济特区政府采购条例》规定：供应商在政府采购中，未按本条例规定签订、履行采购合同，造成严重后果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rsidR="00774453" w:rsidRDefault="00874692">
      <w:pPr>
        <w:ind w:firstLineChars="200" w:firstLine="420"/>
        <w:rPr>
          <w:rFonts w:ascii="宋体" w:hAnsi="宋体" w:cs="宋体"/>
        </w:rPr>
      </w:pPr>
      <w:r>
        <w:rPr>
          <w:rFonts w:ascii="宋体" w:hAnsi="宋体" w:cs="宋体" w:hint="eastAsia"/>
        </w:rPr>
        <w:t>（二）供应商必须诚信投标，对项目需求进行实质性响应。采购单位将组织聘请第三方专业机构（必要时，邀请参加本项目投标的供应商）实施项目履约验收，如未按合同履约，将按上述第（一）条规定进行处理。</w:t>
      </w:r>
    </w:p>
    <w:p w:rsidR="00774453" w:rsidRDefault="00874692">
      <w:pPr>
        <w:pStyle w:val="10"/>
        <w:numPr>
          <w:ilvl w:val="0"/>
          <w:numId w:val="20"/>
        </w:numPr>
        <w:rPr>
          <w:rFonts w:ascii="宋体" w:hAnsi="宋体" w:cs="宋体"/>
          <w:b/>
          <w:kern w:val="0"/>
          <w:sz w:val="24"/>
        </w:rPr>
      </w:pPr>
      <w:r>
        <w:rPr>
          <w:rFonts w:ascii="宋体" w:hAnsi="宋体" w:cs="宋体" w:hint="eastAsia"/>
        </w:rPr>
        <w:br w:type="page"/>
      </w:r>
      <w:r>
        <w:rPr>
          <w:rFonts w:ascii="宋体" w:eastAsia="宋体" w:hAnsi="宋体" w:cs="宋体" w:hint="eastAsia"/>
          <w:b/>
          <w:kern w:val="0"/>
          <w:sz w:val="24"/>
        </w:rPr>
        <w:lastRenderedPageBreak/>
        <w:t>合同条款及格式（仅供参考）</w:t>
      </w:r>
    </w:p>
    <w:p w:rsidR="00774453" w:rsidRDefault="00874692" w:rsidP="00874692">
      <w:pPr>
        <w:ind w:firstLineChars="196" w:firstLine="412"/>
        <w:jc w:val="center"/>
        <w:rPr>
          <w:rFonts w:ascii="宋体" w:hAnsi="宋体" w:cs="宋体"/>
        </w:rPr>
      </w:pPr>
      <w:r>
        <w:rPr>
          <w:rFonts w:ascii="宋体" w:hAnsi="宋体" w:cs="宋体" w:hint="eastAsia"/>
        </w:rPr>
        <w:t>有专业类别的格式合同范本请选择相应的合同</w:t>
      </w:r>
    </w:p>
    <w:p w:rsidR="00774453" w:rsidRDefault="00774453">
      <w:pPr>
        <w:ind w:firstLineChars="196" w:firstLine="470"/>
        <w:jc w:val="center"/>
        <w:rPr>
          <w:rFonts w:ascii="宋体" w:hAnsi="宋体" w:cs="宋体"/>
          <w:sz w:val="24"/>
        </w:rPr>
      </w:pPr>
      <w:bookmarkStart w:id="28" w:name="_Toc73521592"/>
      <w:bookmarkStart w:id="29" w:name="_Toc73518163"/>
      <w:bookmarkStart w:id="30" w:name="_Toc73517685"/>
      <w:bookmarkStart w:id="31" w:name="_Toc84303603"/>
      <w:bookmarkStart w:id="32" w:name="_Toc101074886"/>
      <w:bookmarkStart w:id="33" w:name="_Toc100052414"/>
      <w:bookmarkStart w:id="34" w:name="_Toc73521680"/>
      <w:bookmarkEnd w:id="28"/>
      <w:bookmarkEnd w:id="29"/>
      <w:bookmarkEnd w:id="30"/>
      <w:bookmarkEnd w:id="31"/>
      <w:bookmarkEnd w:id="32"/>
      <w:bookmarkEnd w:id="33"/>
      <w:bookmarkEnd w:id="34"/>
    </w:p>
    <w:p w:rsidR="00774453" w:rsidRDefault="00874692">
      <w:pPr>
        <w:rPr>
          <w:rFonts w:ascii="宋体" w:hAnsi="宋体" w:cs="宋体"/>
          <w:b/>
          <w:bCs/>
          <w:szCs w:val="21"/>
        </w:rPr>
      </w:pPr>
      <w:r>
        <w:rPr>
          <w:rFonts w:ascii="宋体" w:hAnsi="宋体" w:cs="宋体" w:hint="eastAsia"/>
          <w:b/>
          <w:bCs/>
          <w:szCs w:val="21"/>
        </w:rPr>
        <w:t xml:space="preserve">甲方：   </w:t>
      </w:r>
    </w:p>
    <w:p w:rsidR="00774453" w:rsidRDefault="00874692">
      <w:pPr>
        <w:rPr>
          <w:rFonts w:ascii="宋体" w:hAnsi="宋体" w:cs="宋体"/>
          <w:b/>
          <w:bCs/>
          <w:szCs w:val="21"/>
        </w:rPr>
      </w:pPr>
      <w:r>
        <w:rPr>
          <w:rFonts w:ascii="宋体" w:hAnsi="宋体" w:cs="宋体" w:hint="eastAsia"/>
          <w:b/>
          <w:bCs/>
          <w:szCs w:val="21"/>
        </w:rPr>
        <w:t xml:space="preserve">乙方：                                          </w:t>
      </w:r>
    </w:p>
    <w:p w:rsidR="00774453" w:rsidRDefault="00774453">
      <w:pPr>
        <w:rPr>
          <w:rFonts w:ascii="宋体" w:hAnsi="宋体" w:cs="宋体"/>
          <w:szCs w:val="21"/>
        </w:rPr>
      </w:pPr>
    </w:p>
    <w:p w:rsidR="00774453" w:rsidRDefault="00774453">
      <w:pPr>
        <w:rPr>
          <w:rFonts w:ascii="宋体" w:hAnsi="宋体" w:cs="宋体"/>
          <w:szCs w:val="21"/>
        </w:rPr>
      </w:pPr>
    </w:p>
    <w:p w:rsidR="00774453" w:rsidRDefault="00874692">
      <w:pPr>
        <w:ind w:firstLineChars="200" w:firstLine="420"/>
        <w:rPr>
          <w:rFonts w:ascii="宋体" w:hAnsi="宋体" w:cs="宋体"/>
          <w:szCs w:val="21"/>
        </w:rPr>
      </w:pPr>
      <w:r>
        <w:rPr>
          <w:rFonts w:ascii="宋体" w:hAnsi="宋体" w:cs="宋体" w:hint="eastAsia"/>
          <w:szCs w:val="21"/>
        </w:rPr>
        <w:t>根据深圳市第二人民医院</w:t>
      </w:r>
      <w:r>
        <w:rPr>
          <w:rFonts w:ascii="宋体" w:hAnsi="宋体" w:cs="宋体" w:hint="eastAsia"/>
          <w:szCs w:val="21"/>
          <w:u w:val="single"/>
        </w:rPr>
        <w:t xml:space="preserve">        </w:t>
      </w:r>
      <w:r>
        <w:rPr>
          <w:rFonts w:ascii="宋体" w:hAnsi="宋体" w:cs="宋体" w:hint="eastAsia"/>
          <w:szCs w:val="21"/>
        </w:rPr>
        <w:t>号采购项目的投标结果，由</w:t>
      </w:r>
      <w:r>
        <w:rPr>
          <w:rFonts w:ascii="宋体" w:hAnsi="宋体" w:cs="宋体" w:hint="eastAsia"/>
          <w:szCs w:val="21"/>
          <w:u w:val="single"/>
        </w:rPr>
        <w:t xml:space="preserve">             </w:t>
      </w:r>
      <w:r>
        <w:rPr>
          <w:rFonts w:ascii="宋体" w:hAnsi="宋体" w:cs="宋体" w:hint="eastAsia"/>
          <w:szCs w:val="21"/>
        </w:rPr>
        <w:t>单位为中标方。按照《中华人民共和国民典法》和《深圳经济特区政府采购条例》，经深圳市</w:t>
      </w:r>
      <w:r>
        <w:rPr>
          <w:rFonts w:ascii="宋体" w:hAnsi="宋体" w:cs="宋体" w:hint="eastAsia"/>
          <w:szCs w:val="21"/>
          <w:u w:val="single"/>
        </w:rPr>
        <w:t xml:space="preserve">         </w:t>
      </w:r>
      <w:r>
        <w:rPr>
          <w:rFonts w:ascii="宋体" w:hAnsi="宋体" w:cs="宋体" w:hint="eastAsia"/>
          <w:szCs w:val="21"/>
        </w:rPr>
        <w:t>（以下简称甲方）和</w:t>
      </w:r>
      <w:r>
        <w:rPr>
          <w:rFonts w:ascii="宋体" w:hAnsi="宋体" w:cs="宋体" w:hint="eastAsia"/>
          <w:szCs w:val="21"/>
          <w:u w:val="single"/>
        </w:rPr>
        <w:t xml:space="preserve">                          </w:t>
      </w:r>
      <w:r>
        <w:rPr>
          <w:rFonts w:ascii="宋体" w:hAnsi="宋体" w:cs="宋体" w:hint="eastAsia"/>
          <w:szCs w:val="21"/>
        </w:rPr>
        <w:t>单位（以下简称乙方）协商，就甲方委托乙方承担</w:t>
      </w:r>
      <w:r>
        <w:rPr>
          <w:rFonts w:ascii="宋体" w:hAnsi="宋体" w:cs="宋体" w:hint="eastAsia"/>
          <w:b/>
          <w:bCs/>
          <w:snapToGrid w:val="0"/>
          <w:kern w:val="0"/>
          <w:szCs w:val="21"/>
          <w:u w:val="single"/>
          <w:lang w:val="zh-CN"/>
        </w:rPr>
        <w:t xml:space="preserve">                      </w:t>
      </w:r>
      <w:r>
        <w:rPr>
          <w:rFonts w:ascii="宋体" w:hAnsi="宋体" w:cs="宋体" w:hint="eastAsia"/>
          <w:bCs/>
          <w:snapToGrid w:val="0"/>
          <w:kern w:val="0"/>
          <w:szCs w:val="21"/>
          <w:u w:val="single"/>
          <w:lang w:val="zh-CN"/>
        </w:rPr>
        <w:t>服务项目</w:t>
      </w:r>
      <w:r>
        <w:rPr>
          <w:rFonts w:ascii="宋体" w:hAnsi="宋体" w:cs="宋体" w:hint="eastAsia"/>
          <w:szCs w:val="21"/>
        </w:rPr>
        <w:t>，达成以下合同条款：</w:t>
      </w:r>
    </w:p>
    <w:p w:rsidR="00774453" w:rsidRDefault="00874692">
      <w:pPr>
        <w:ind w:firstLineChars="200" w:firstLine="422"/>
        <w:rPr>
          <w:rFonts w:ascii="宋体" w:hAnsi="宋体" w:cs="宋体"/>
          <w:b/>
          <w:bCs/>
          <w:szCs w:val="21"/>
        </w:rPr>
      </w:pPr>
      <w:r>
        <w:rPr>
          <w:rFonts w:ascii="宋体" w:hAnsi="宋体" w:cs="宋体" w:hint="eastAsia"/>
          <w:b/>
          <w:bCs/>
          <w:szCs w:val="21"/>
        </w:rPr>
        <w:t>第一条　项目概况</w:t>
      </w:r>
    </w:p>
    <w:p w:rsidR="00774453" w:rsidRDefault="00874692">
      <w:pPr>
        <w:ind w:firstLineChars="200" w:firstLine="420"/>
        <w:rPr>
          <w:rFonts w:ascii="宋体" w:hAnsi="宋体" w:cs="宋体"/>
          <w:szCs w:val="21"/>
        </w:rPr>
      </w:pPr>
      <w:r>
        <w:rPr>
          <w:rFonts w:ascii="宋体" w:hAnsi="宋体" w:cs="宋体" w:hint="eastAsia"/>
          <w:szCs w:val="21"/>
        </w:rPr>
        <w:t xml:space="preserve">项目名称： </w:t>
      </w:r>
    </w:p>
    <w:p w:rsidR="00774453" w:rsidRDefault="00874692">
      <w:pPr>
        <w:ind w:firstLineChars="200" w:firstLine="420"/>
        <w:rPr>
          <w:rFonts w:ascii="宋体" w:hAnsi="宋体" w:cs="宋体"/>
          <w:szCs w:val="21"/>
        </w:rPr>
      </w:pPr>
      <w:r>
        <w:rPr>
          <w:rFonts w:ascii="宋体" w:hAnsi="宋体" w:cs="宋体" w:hint="eastAsia"/>
          <w:szCs w:val="21"/>
        </w:rPr>
        <w:t xml:space="preserve">项目内容： </w:t>
      </w:r>
    </w:p>
    <w:p w:rsidR="00774453" w:rsidRDefault="00874692">
      <w:pPr>
        <w:ind w:firstLineChars="200" w:firstLine="420"/>
        <w:rPr>
          <w:rFonts w:ascii="宋体" w:hAnsi="宋体" w:cs="宋体"/>
          <w:szCs w:val="21"/>
        </w:rPr>
      </w:pPr>
      <w:r>
        <w:rPr>
          <w:rFonts w:ascii="宋体" w:hAnsi="宋体" w:cs="宋体" w:hint="eastAsia"/>
          <w:szCs w:val="21"/>
        </w:rPr>
        <w:t xml:space="preserve">服务时间： </w:t>
      </w:r>
    </w:p>
    <w:p w:rsidR="00774453" w:rsidRDefault="00874692">
      <w:pPr>
        <w:ind w:firstLineChars="200" w:firstLine="420"/>
        <w:rPr>
          <w:rFonts w:ascii="宋体" w:hAnsi="宋体" w:cs="宋体"/>
          <w:szCs w:val="21"/>
        </w:rPr>
      </w:pPr>
      <w:r>
        <w:rPr>
          <w:rFonts w:ascii="宋体" w:hAnsi="宋体" w:cs="宋体" w:hint="eastAsia"/>
          <w:szCs w:val="21"/>
        </w:rPr>
        <w:t>合同价款：合同总价为</w:t>
      </w:r>
      <w:r>
        <w:rPr>
          <w:rFonts w:ascii="宋体" w:hAnsi="宋体" w:cs="宋体" w:hint="eastAsia"/>
          <w:szCs w:val="21"/>
          <w:u w:val="single"/>
        </w:rPr>
        <w:t xml:space="preserve">         </w:t>
      </w:r>
      <w:r>
        <w:rPr>
          <w:rFonts w:ascii="宋体" w:hAnsi="宋体" w:cs="宋体" w:hint="eastAsia"/>
          <w:szCs w:val="21"/>
        </w:rPr>
        <w:t>元，含一切税、费。</w:t>
      </w:r>
      <w:r>
        <w:rPr>
          <w:rFonts w:ascii="宋体" w:hAnsi="宋体" w:cs="宋体" w:hint="eastAsia"/>
        </w:rPr>
        <w:t>本合同总价包括</w:t>
      </w:r>
      <w:r>
        <w:rPr>
          <w:rFonts w:ascii="宋体" w:hAnsi="宋体" w:cs="宋体" w:hint="eastAsia"/>
          <w:szCs w:val="21"/>
        </w:rPr>
        <w:t>乙方为实施本项目荷载试验所需的设备仪器费、车辆租赁费、</w:t>
      </w:r>
      <w:r>
        <w:rPr>
          <w:rFonts w:ascii="宋体" w:hAnsi="宋体" w:cs="宋体" w:hint="eastAsia"/>
        </w:rPr>
        <w:t>服务和技术费用等，为固定不变价格，且不随通货膨胀的影响而波动。合同总价包括</w:t>
      </w:r>
      <w:r>
        <w:rPr>
          <w:rFonts w:ascii="宋体" w:hAnsi="宋体" w:cs="宋体" w:hint="eastAsia"/>
          <w:szCs w:val="21"/>
        </w:rPr>
        <w:t>乙方</w:t>
      </w:r>
      <w:r>
        <w:rPr>
          <w:rFonts w:ascii="宋体" w:hAnsi="宋体" w:cs="宋体" w:hint="eastAsia"/>
        </w:rPr>
        <w:t>履行本合同义务所发生的一切费用和支出和以各种方式寄送技术资料到甲方办公室所发生的费用。如发生本合同规定的不可抗力，合同总价可经双方友好协商予以调整。</w:t>
      </w:r>
    </w:p>
    <w:p w:rsidR="00774453" w:rsidRDefault="00874692">
      <w:pPr>
        <w:pStyle w:val="a4"/>
        <w:rPr>
          <w:rFonts w:ascii="宋体" w:hAnsi="宋体" w:cs="宋体"/>
          <w:szCs w:val="21"/>
        </w:rPr>
      </w:pPr>
      <w:r>
        <w:rPr>
          <w:rFonts w:ascii="宋体" w:hAnsi="宋体" w:cs="宋体" w:hint="eastAsia"/>
          <w:szCs w:val="21"/>
        </w:rPr>
        <w:t>支付方式：分期支付。</w:t>
      </w:r>
    </w:p>
    <w:p w:rsidR="00774453" w:rsidRDefault="00874692">
      <w:pPr>
        <w:ind w:firstLineChars="200" w:firstLine="422"/>
        <w:rPr>
          <w:rFonts w:ascii="宋体" w:hAnsi="宋体" w:cs="宋体"/>
          <w:b/>
          <w:bCs/>
          <w:szCs w:val="21"/>
        </w:rPr>
      </w:pPr>
      <w:r>
        <w:rPr>
          <w:rFonts w:ascii="宋体" w:hAnsi="宋体" w:cs="宋体" w:hint="eastAsia"/>
          <w:b/>
          <w:bCs/>
          <w:szCs w:val="21"/>
        </w:rPr>
        <w:t>第二条  服务范围</w:t>
      </w:r>
    </w:p>
    <w:p w:rsidR="00774453" w:rsidRDefault="00874692">
      <w:pPr>
        <w:ind w:firstLineChars="200" w:firstLine="420"/>
        <w:rPr>
          <w:rFonts w:ascii="宋体" w:hAnsi="宋体" w:cs="宋体"/>
          <w:szCs w:val="21"/>
        </w:rPr>
      </w:pPr>
      <w:r>
        <w:rPr>
          <w:rFonts w:ascii="宋体" w:hAnsi="宋体" w:cs="宋体" w:hint="eastAsia"/>
          <w:szCs w:val="21"/>
        </w:rPr>
        <w:t xml:space="preserve">1、  </w:t>
      </w:r>
    </w:p>
    <w:p w:rsidR="00774453" w:rsidRDefault="00874692">
      <w:pPr>
        <w:ind w:firstLineChars="200" w:firstLine="420"/>
        <w:rPr>
          <w:rFonts w:ascii="宋体" w:hAnsi="宋体" w:cs="宋体"/>
          <w:szCs w:val="21"/>
        </w:rPr>
      </w:pPr>
      <w:r>
        <w:rPr>
          <w:rFonts w:ascii="宋体" w:hAnsi="宋体" w:cs="宋体" w:hint="eastAsia"/>
          <w:szCs w:val="21"/>
        </w:rPr>
        <w:t xml:space="preserve">2、  </w:t>
      </w:r>
    </w:p>
    <w:p w:rsidR="00774453" w:rsidRDefault="00874692">
      <w:pPr>
        <w:ind w:firstLineChars="200" w:firstLine="420"/>
        <w:rPr>
          <w:rFonts w:ascii="宋体" w:hAnsi="宋体" w:cs="宋体"/>
          <w:szCs w:val="21"/>
        </w:rPr>
      </w:pPr>
      <w:r>
        <w:rPr>
          <w:rFonts w:ascii="宋体" w:hAnsi="宋体" w:cs="宋体" w:hint="eastAsia"/>
          <w:szCs w:val="21"/>
        </w:rPr>
        <w:t xml:space="preserve">3、  </w:t>
      </w:r>
    </w:p>
    <w:p w:rsidR="00774453" w:rsidRDefault="00874692">
      <w:pPr>
        <w:ind w:firstLineChars="200" w:firstLine="420"/>
        <w:rPr>
          <w:rFonts w:ascii="宋体" w:hAnsi="宋体" w:cs="宋体"/>
          <w:szCs w:val="21"/>
        </w:rPr>
      </w:pPr>
      <w:r>
        <w:rPr>
          <w:rFonts w:ascii="宋体" w:hAnsi="宋体" w:cs="宋体" w:hint="eastAsia"/>
          <w:szCs w:val="21"/>
        </w:rPr>
        <w:t>4、 其他合同未明示的相关工作。</w:t>
      </w:r>
    </w:p>
    <w:p w:rsidR="00774453" w:rsidRDefault="00874692">
      <w:pPr>
        <w:ind w:firstLineChars="200" w:firstLine="422"/>
        <w:rPr>
          <w:rFonts w:ascii="宋体" w:hAnsi="宋体" w:cs="宋体"/>
          <w:b/>
          <w:bCs/>
          <w:szCs w:val="21"/>
        </w:rPr>
      </w:pPr>
      <w:r>
        <w:rPr>
          <w:rFonts w:ascii="宋体" w:hAnsi="宋体" w:cs="宋体" w:hint="eastAsia"/>
          <w:b/>
          <w:bCs/>
          <w:szCs w:val="21"/>
        </w:rPr>
        <w:t>第三条  时间要求及阶段成果</w:t>
      </w:r>
    </w:p>
    <w:p w:rsidR="00774453" w:rsidRDefault="00874692">
      <w:pPr>
        <w:ind w:firstLineChars="200" w:firstLine="420"/>
        <w:rPr>
          <w:rFonts w:ascii="宋体" w:hAnsi="宋体" w:cs="宋体"/>
          <w:szCs w:val="21"/>
        </w:rPr>
      </w:pPr>
      <w:r>
        <w:rPr>
          <w:rFonts w:ascii="宋体" w:hAnsi="宋体" w:cs="宋体" w:hint="eastAsia"/>
          <w:szCs w:val="21"/>
        </w:rPr>
        <w:t>1、合同签订</w:t>
      </w:r>
      <w:r>
        <w:rPr>
          <w:rFonts w:ascii="宋体" w:hAnsi="宋体" w:cs="宋体" w:hint="eastAsia"/>
          <w:szCs w:val="21"/>
          <w:u w:val="single"/>
        </w:rPr>
        <w:t xml:space="preserve">   </w:t>
      </w:r>
      <w:r>
        <w:rPr>
          <w:rFonts w:ascii="宋体" w:hAnsi="宋体" w:cs="宋体" w:hint="eastAsia"/>
          <w:szCs w:val="21"/>
        </w:rPr>
        <w:t>天内完成项目实施的准备工作，包括工作大纲和试验细则的编制；</w:t>
      </w:r>
    </w:p>
    <w:p w:rsidR="00774453" w:rsidRDefault="00874692">
      <w:pPr>
        <w:ind w:firstLineChars="200" w:firstLine="420"/>
        <w:rPr>
          <w:rFonts w:ascii="宋体" w:hAnsi="宋体" w:cs="宋体"/>
          <w:szCs w:val="21"/>
        </w:rPr>
      </w:pPr>
      <w:r>
        <w:rPr>
          <w:rFonts w:ascii="宋体" w:hAnsi="宋体" w:cs="宋体" w:hint="eastAsia"/>
          <w:szCs w:val="21"/>
        </w:rPr>
        <w:t xml:space="preserve">2、 </w:t>
      </w:r>
    </w:p>
    <w:p w:rsidR="00774453" w:rsidRDefault="00874692">
      <w:pPr>
        <w:ind w:firstLineChars="200" w:firstLine="420"/>
        <w:rPr>
          <w:rFonts w:ascii="宋体" w:hAnsi="宋体" w:cs="宋体"/>
          <w:szCs w:val="21"/>
        </w:rPr>
      </w:pPr>
      <w:r>
        <w:rPr>
          <w:rFonts w:ascii="宋体" w:hAnsi="宋体" w:cs="宋体" w:hint="eastAsia"/>
          <w:szCs w:val="21"/>
        </w:rPr>
        <w:t>3、</w:t>
      </w:r>
    </w:p>
    <w:p w:rsidR="00774453" w:rsidRDefault="00874692">
      <w:pPr>
        <w:ind w:firstLineChars="200" w:firstLine="420"/>
        <w:rPr>
          <w:rFonts w:ascii="宋体" w:hAnsi="宋体" w:cs="宋体"/>
          <w:szCs w:val="21"/>
        </w:rPr>
      </w:pPr>
      <w:r>
        <w:rPr>
          <w:rFonts w:ascii="宋体" w:hAnsi="宋体" w:cs="宋体" w:hint="eastAsia"/>
          <w:szCs w:val="21"/>
        </w:rPr>
        <w:t>4、</w:t>
      </w:r>
    </w:p>
    <w:p w:rsidR="00774453" w:rsidRDefault="00874692">
      <w:pPr>
        <w:ind w:firstLineChars="200" w:firstLine="422"/>
        <w:rPr>
          <w:rFonts w:ascii="宋体" w:hAnsi="宋体" w:cs="宋体"/>
          <w:b/>
          <w:bCs/>
          <w:szCs w:val="21"/>
        </w:rPr>
      </w:pPr>
      <w:r>
        <w:rPr>
          <w:rFonts w:ascii="宋体" w:hAnsi="宋体" w:cs="宋体" w:hint="eastAsia"/>
          <w:b/>
          <w:bCs/>
          <w:szCs w:val="21"/>
        </w:rPr>
        <w:t>第四条  咨询服务资料归属</w:t>
      </w:r>
    </w:p>
    <w:p w:rsidR="00774453" w:rsidRDefault="00874692">
      <w:pPr>
        <w:ind w:firstLineChars="200" w:firstLine="420"/>
        <w:rPr>
          <w:rFonts w:ascii="宋体" w:hAnsi="宋体" w:cs="宋体"/>
        </w:rPr>
      </w:pPr>
      <w:r>
        <w:rPr>
          <w:rFonts w:ascii="宋体" w:hAnsi="宋体" w:cs="宋体" w:hint="eastAsia"/>
        </w:rPr>
        <w:t>1、所有提交给甲方的咨询服务文件及相关的资料的最后文本，包括为履行技术咨询服务范围所编制的图纸、计划和证明资料等，都属于甲方的财产，</w:t>
      </w:r>
      <w:r>
        <w:rPr>
          <w:rFonts w:ascii="宋体" w:hAnsi="宋体" w:cs="宋体" w:hint="eastAsia"/>
          <w:szCs w:val="21"/>
        </w:rPr>
        <w:t>乙</w:t>
      </w:r>
      <w:r>
        <w:rPr>
          <w:rFonts w:ascii="宋体" w:hAnsi="宋体" w:cs="宋体" w:hint="eastAsia"/>
        </w:rPr>
        <w:t>方在提交给甲方之前应将上述资料进行整理归类和编制索引。</w:t>
      </w:r>
    </w:p>
    <w:p w:rsidR="00774453" w:rsidRDefault="00874692">
      <w:pPr>
        <w:ind w:firstLineChars="200" w:firstLine="420"/>
        <w:rPr>
          <w:rFonts w:ascii="宋体" w:hAnsi="宋体" w:cs="宋体"/>
        </w:rPr>
      </w:pPr>
      <w:r>
        <w:rPr>
          <w:rFonts w:ascii="宋体" w:hAnsi="宋体" w:cs="宋体" w:hint="eastAsia"/>
        </w:rPr>
        <w:t>2、</w:t>
      </w:r>
      <w:r>
        <w:rPr>
          <w:rFonts w:ascii="宋体" w:hAnsi="宋体" w:cs="宋体" w:hint="eastAsia"/>
          <w:szCs w:val="21"/>
        </w:rPr>
        <w:t>乙</w:t>
      </w:r>
      <w:r>
        <w:rPr>
          <w:rFonts w:ascii="宋体" w:hAnsi="宋体" w:cs="宋体" w:hint="eastAsia"/>
        </w:rPr>
        <w:t>方未经甲方的书面同意，不得将上述资料用于与本咨询服务项目之外的任何项目。</w:t>
      </w:r>
    </w:p>
    <w:p w:rsidR="00774453" w:rsidRDefault="00874692">
      <w:pPr>
        <w:ind w:firstLineChars="200" w:firstLine="420"/>
        <w:rPr>
          <w:rFonts w:ascii="宋体" w:hAnsi="宋体" w:cs="宋体"/>
        </w:rPr>
      </w:pPr>
      <w:r>
        <w:rPr>
          <w:rFonts w:ascii="宋体" w:hAnsi="宋体" w:cs="宋体" w:hint="eastAsia"/>
        </w:rPr>
        <w:t>3、合同履行完毕，未经甲方的书面同意，</w:t>
      </w:r>
      <w:r>
        <w:rPr>
          <w:rFonts w:ascii="宋体" w:hAnsi="宋体" w:cs="宋体" w:hint="eastAsia"/>
          <w:szCs w:val="21"/>
        </w:rPr>
        <w:t>乙</w:t>
      </w:r>
      <w:r>
        <w:rPr>
          <w:rFonts w:ascii="宋体" w:hAnsi="宋体" w:cs="宋体" w:hint="eastAsia"/>
        </w:rPr>
        <w:t>方不得保存在履行合同过程中所获得或接触到的任何</w:t>
      </w:r>
      <w:r>
        <w:rPr>
          <w:rFonts w:ascii="宋体" w:hAnsi="宋体" w:cs="宋体" w:hint="eastAsia"/>
          <w:szCs w:val="21"/>
        </w:rPr>
        <w:t>内部数据资料。</w:t>
      </w:r>
    </w:p>
    <w:p w:rsidR="00774453" w:rsidRDefault="00874692">
      <w:pPr>
        <w:ind w:firstLineChars="200" w:firstLine="422"/>
        <w:rPr>
          <w:rFonts w:ascii="宋体" w:hAnsi="宋体" w:cs="宋体"/>
          <w:b/>
          <w:bCs/>
          <w:szCs w:val="21"/>
        </w:rPr>
      </w:pPr>
      <w:r>
        <w:rPr>
          <w:rFonts w:ascii="宋体" w:hAnsi="宋体" w:cs="宋体" w:hint="eastAsia"/>
          <w:b/>
          <w:bCs/>
          <w:szCs w:val="21"/>
        </w:rPr>
        <w:t>第五条  甲方的义务</w:t>
      </w:r>
    </w:p>
    <w:p w:rsidR="00774453" w:rsidRDefault="00874692">
      <w:pPr>
        <w:ind w:firstLineChars="200" w:firstLine="420"/>
        <w:rPr>
          <w:rFonts w:ascii="宋体" w:hAnsi="宋体" w:cs="宋体"/>
          <w:szCs w:val="21"/>
        </w:rPr>
      </w:pPr>
      <w:r>
        <w:rPr>
          <w:rFonts w:ascii="宋体" w:hAnsi="宋体" w:cs="宋体" w:hint="eastAsia"/>
          <w:szCs w:val="21"/>
        </w:rPr>
        <w:t>1、负责与本咨询服务项目有关的第三方的协调，提供开展咨询服务工作的外部条件。</w:t>
      </w:r>
    </w:p>
    <w:p w:rsidR="00774453" w:rsidRDefault="00874692">
      <w:pPr>
        <w:ind w:firstLineChars="200" w:firstLine="420"/>
        <w:rPr>
          <w:rFonts w:ascii="宋体" w:hAnsi="宋体" w:cs="宋体"/>
          <w:szCs w:val="21"/>
        </w:rPr>
      </w:pPr>
      <w:r>
        <w:rPr>
          <w:rFonts w:ascii="宋体" w:hAnsi="宋体" w:cs="宋体" w:hint="eastAsia"/>
          <w:szCs w:val="21"/>
        </w:rPr>
        <w:t>2、向乙方提供与本项目咨询服务工作有关的资料。</w:t>
      </w:r>
    </w:p>
    <w:p w:rsidR="00774453" w:rsidRDefault="00874692">
      <w:pPr>
        <w:ind w:firstLineChars="200" w:firstLine="420"/>
        <w:rPr>
          <w:rFonts w:ascii="宋体" w:hAnsi="宋体" w:cs="宋体"/>
          <w:szCs w:val="21"/>
        </w:rPr>
      </w:pPr>
      <w:r>
        <w:rPr>
          <w:rFonts w:ascii="宋体" w:hAnsi="宋体" w:cs="宋体" w:hint="eastAsia"/>
          <w:szCs w:val="21"/>
        </w:rPr>
        <w:t>3、负责组织有关专家对项目试验成果评估报告的评审。</w:t>
      </w:r>
    </w:p>
    <w:p w:rsidR="00774453" w:rsidRDefault="00874692">
      <w:pPr>
        <w:ind w:firstLineChars="200" w:firstLine="422"/>
        <w:rPr>
          <w:rFonts w:ascii="宋体" w:hAnsi="宋体" w:cs="宋体"/>
          <w:b/>
          <w:bCs/>
          <w:szCs w:val="21"/>
        </w:rPr>
      </w:pPr>
      <w:r>
        <w:rPr>
          <w:rFonts w:ascii="宋体" w:hAnsi="宋体" w:cs="宋体" w:hint="eastAsia"/>
          <w:b/>
          <w:bCs/>
          <w:szCs w:val="21"/>
        </w:rPr>
        <w:t>第七条　乙方的义务</w:t>
      </w:r>
    </w:p>
    <w:p w:rsidR="00774453" w:rsidRDefault="00874692">
      <w:pPr>
        <w:ind w:firstLineChars="200" w:firstLine="420"/>
        <w:rPr>
          <w:rFonts w:ascii="宋体" w:hAnsi="宋体" w:cs="宋体"/>
          <w:szCs w:val="21"/>
        </w:rPr>
      </w:pPr>
      <w:r>
        <w:rPr>
          <w:rFonts w:ascii="宋体" w:hAnsi="宋体" w:cs="宋体" w:hint="eastAsia"/>
          <w:szCs w:val="21"/>
        </w:rPr>
        <w:t>１、应按照</w:t>
      </w:r>
      <w:r>
        <w:rPr>
          <w:rFonts w:ascii="宋体" w:hAnsi="宋体" w:cs="宋体" w:hint="eastAsia"/>
          <w:szCs w:val="21"/>
          <w:u w:val="single"/>
        </w:rPr>
        <w:t xml:space="preserve">          </w:t>
      </w:r>
      <w:r>
        <w:rPr>
          <w:rFonts w:ascii="宋体" w:hAnsi="宋体" w:cs="宋体" w:hint="eastAsia"/>
          <w:szCs w:val="21"/>
        </w:rPr>
        <w:t>号采购文件、乙方投标文件要求按期完成本项目咨询服务工作。</w:t>
      </w:r>
    </w:p>
    <w:p w:rsidR="00774453" w:rsidRDefault="00874692">
      <w:pPr>
        <w:ind w:firstLineChars="200" w:firstLine="420"/>
        <w:rPr>
          <w:rFonts w:ascii="宋体" w:hAnsi="宋体" w:cs="宋体"/>
          <w:szCs w:val="21"/>
        </w:rPr>
      </w:pPr>
      <w:r>
        <w:rPr>
          <w:rFonts w:ascii="宋体" w:hAnsi="宋体" w:cs="宋体" w:hint="eastAsia"/>
          <w:szCs w:val="21"/>
        </w:rPr>
        <w:t>2、负责组织项目的实施，保证工程进度和成桥荷载试验工作质量，并满足交通部交工验收相关标准。</w:t>
      </w:r>
    </w:p>
    <w:p w:rsidR="00774453" w:rsidRDefault="00874692">
      <w:pPr>
        <w:ind w:firstLineChars="200" w:firstLine="420"/>
        <w:rPr>
          <w:rFonts w:ascii="宋体" w:hAnsi="宋体" w:cs="宋体"/>
          <w:szCs w:val="21"/>
        </w:rPr>
      </w:pPr>
      <w:r>
        <w:rPr>
          <w:rFonts w:ascii="宋体" w:hAnsi="宋体" w:cs="宋体" w:hint="eastAsia"/>
          <w:szCs w:val="21"/>
        </w:rPr>
        <w:t>3、</w:t>
      </w:r>
      <w:r>
        <w:rPr>
          <w:rFonts w:ascii="宋体" w:hAnsi="宋体" w:cs="宋体" w:hint="eastAsia"/>
        </w:rPr>
        <w:t>向甲方提交检测资料等各</w:t>
      </w:r>
      <w:r>
        <w:rPr>
          <w:rFonts w:ascii="宋体" w:hAnsi="宋体" w:cs="宋体" w:hint="eastAsia"/>
          <w:u w:val="single"/>
        </w:rPr>
        <w:t xml:space="preserve">      </w:t>
      </w:r>
      <w:r>
        <w:rPr>
          <w:rFonts w:ascii="宋体" w:hAnsi="宋体" w:cs="宋体" w:hint="eastAsia"/>
        </w:rPr>
        <w:t>套，一套电子版文件。</w:t>
      </w:r>
    </w:p>
    <w:p w:rsidR="00774453" w:rsidRDefault="00874692">
      <w:pPr>
        <w:ind w:firstLineChars="200" w:firstLine="420"/>
        <w:rPr>
          <w:rFonts w:ascii="宋体" w:hAnsi="宋体" w:cs="宋体"/>
          <w:szCs w:val="21"/>
        </w:rPr>
      </w:pPr>
      <w:r>
        <w:rPr>
          <w:rFonts w:ascii="宋体" w:hAnsi="宋体" w:cs="宋体" w:hint="eastAsia"/>
          <w:szCs w:val="21"/>
        </w:rPr>
        <w:lastRenderedPageBreak/>
        <w:t>4、在履行合同期间或合同规定期限内，不得泄露与本合同规定业务活动有关的保密资料。</w:t>
      </w:r>
    </w:p>
    <w:p w:rsidR="00774453" w:rsidRDefault="00874692">
      <w:pPr>
        <w:ind w:firstLineChars="200" w:firstLine="422"/>
        <w:rPr>
          <w:rFonts w:ascii="宋体" w:hAnsi="宋体" w:cs="宋体"/>
          <w:b/>
          <w:bCs/>
          <w:szCs w:val="21"/>
        </w:rPr>
      </w:pPr>
      <w:r>
        <w:rPr>
          <w:rFonts w:ascii="宋体" w:hAnsi="宋体" w:cs="宋体" w:hint="eastAsia"/>
          <w:b/>
          <w:bCs/>
          <w:szCs w:val="21"/>
        </w:rPr>
        <w:t>第八条  甲方的权利</w:t>
      </w:r>
    </w:p>
    <w:p w:rsidR="00774453" w:rsidRDefault="00874692">
      <w:pPr>
        <w:ind w:firstLineChars="200" w:firstLine="420"/>
        <w:rPr>
          <w:rFonts w:ascii="宋体" w:hAnsi="宋体" w:cs="宋体"/>
          <w:szCs w:val="21"/>
        </w:rPr>
      </w:pPr>
      <w:r>
        <w:rPr>
          <w:rFonts w:ascii="宋体" w:hAnsi="宋体" w:cs="宋体" w:hint="eastAsia"/>
          <w:szCs w:val="21"/>
        </w:rPr>
        <w:t>1、有权向乙方询问工作进展情况及相关的内容。</w:t>
      </w:r>
    </w:p>
    <w:p w:rsidR="00774453" w:rsidRDefault="00874692">
      <w:pPr>
        <w:ind w:firstLineChars="200" w:firstLine="420"/>
        <w:rPr>
          <w:rFonts w:ascii="宋体" w:hAnsi="宋体" w:cs="宋体"/>
          <w:szCs w:val="21"/>
        </w:rPr>
      </w:pPr>
      <w:r>
        <w:rPr>
          <w:rFonts w:ascii="宋体" w:hAnsi="宋体" w:cs="宋体" w:hint="eastAsia"/>
          <w:szCs w:val="21"/>
        </w:rPr>
        <w:t>2、有权阐述对具体问题的意见和建议。</w:t>
      </w:r>
    </w:p>
    <w:p w:rsidR="00774453" w:rsidRDefault="00874692">
      <w:pPr>
        <w:ind w:firstLineChars="200" w:firstLine="420"/>
        <w:rPr>
          <w:rFonts w:ascii="宋体" w:hAnsi="宋体" w:cs="宋体"/>
          <w:szCs w:val="21"/>
        </w:rPr>
      </w:pPr>
      <w:r>
        <w:rPr>
          <w:rFonts w:ascii="宋体" w:hAnsi="宋体" w:cs="宋体" w:hint="eastAsia"/>
          <w:szCs w:val="21"/>
        </w:rPr>
        <w:t>3、当甲方认定乙方人员不按合同履行其职责，或与第三人串通给甲方造成经济损失的，甲方有权要求更换人员，直至终止合同并要求乙方承担相应的赔偿责任。</w:t>
      </w:r>
    </w:p>
    <w:p w:rsidR="00774453" w:rsidRDefault="00874692">
      <w:pPr>
        <w:ind w:firstLineChars="200" w:firstLine="422"/>
        <w:rPr>
          <w:rFonts w:ascii="宋体" w:hAnsi="宋体" w:cs="宋体"/>
          <w:b/>
          <w:bCs/>
          <w:szCs w:val="21"/>
        </w:rPr>
      </w:pPr>
      <w:r>
        <w:rPr>
          <w:rFonts w:ascii="宋体" w:hAnsi="宋体" w:cs="宋体" w:hint="eastAsia"/>
          <w:b/>
          <w:bCs/>
          <w:szCs w:val="21"/>
        </w:rPr>
        <w:t>第九条  乙方的权利</w:t>
      </w:r>
    </w:p>
    <w:p w:rsidR="00774453" w:rsidRDefault="00874692">
      <w:pPr>
        <w:ind w:firstLineChars="200" w:firstLine="420"/>
        <w:rPr>
          <w:rFonts w:ascii="宋体" w:hAnsi="宋体" w:cs="宋体"/>
          <w:szCs w:val="21"/>
        </w:rPr>
      </w:pPr>
      <w:r>
        <w:rPr>
          <w:rFonts w:ascii="宋体" w:hAnsi="宋体" w:cs="宋体" w:hint="eastAsia"/>
          <w:szCs w:val="21"/>
        </w:rPr>
        <w:t>1、乙方在本项目服务过程中，如甲方提供的资料不明确时可向甲方提出书面报告。</w:t>
      </w:r>
    </w:p>
    <w:p w:rsidR="00774453" w:rsidRDefault="00874692">
      <w:pPr>
        <w:ind w:firstLineChars="200" w:firstLine="420"/>
        <w:rPr>
          <w:rFonts w:ascii="宋体" w:hAnsi="宋体" w:cs="宋体"/>
          <w:szCs w:val="21"/>
        </w:rPr>
      </w:pPr>
      <w:r>
        <w:rPr>
          <w:rFonts w:ascii="宋体" w:hAnsi="宋体" w:cs="宋体" w:hint="eastAsia"/>
          <w:szCs w:val="21"/>
        </w:rPr>
        <w:t>2、乙方在本项目服务过程中，有权对第三方提出与本咨询服务业务有关的问题进行核对或查问。</w:t>
      </w:r>
    </w:p>
    <w:p w:rsidR="00774453" w:rsidRDefault="00874692">
      <w:pPr>
        <w:ind w:firstLineChars="200" w:firstLine="420"/>
        <w:rPr>
          <w:rFonts w:ascii="宋体" w:hAnsi="宋体" w:cs="宋体"/>
          <w:szCs w:val="21"/>
        </w:rPr>
      </w:pPr>
      <w:r>
        <w:rPr>
          <w:rFonts w:ascii="宋体" w:hAnsi="宋体" w:cs="宋体" w:hint="eastAsia"/>
          <w:szCs w:val="21"/>
        </w:rPr>
        <w:t>3、乙方在本项目服务过程中，有到工程现场勘察的权利。</w:t>
      </w:r>
    </w:p>
    <w:p w:rsidR="00774453" w:rsidRDefault="00874692">
      <w:pPr>
        <w:ind w:firstLineChars="200" w:firstLine="422"/>
        <w:rPr>
          <w:rFonts w:ascii="宋体" w:hAnsi="宋体" w:cs="宋体"/>
          <w:b/>
          <w:bCs/>
          <w:szCs w:val="21"/>
        </w:rPr>
      </w:pPr>
      <w:r>
        <w:rPr>
          <w:rFonts w:ascii="宋体" w:hAnsi="宋体" w:cs="宋体" w:hint="eastAsia"/>
          <w:b/>
          <w:bCs/>
          <w:szCs w:val="21"/>
        </w:rPr>
        <w:t>第十条  甲方的责任</w:t>
      </w:r>
    </w:p>
    <w:p w:rsidR="00774453" w:rsidRDefault="00874692">
      <w:pPr>
        <w:ind w:firstLineChars="200" w:firstLine="420"/>
        <w:rPr>
          <w:rFonts w:ascii="宋体" w:hAnsi="宋体" w:cs="宋体"/>
          <w:szCs w:val="21"/>
        </w:rPr>
      </w:pPr>
      <w:r>
        <w:rPr>
          <w:rFonts w:ascii="宋体" w:hAnsi="宋体" w:cs="宋体" w:hint="eastAsia"/>
          <w:szCs w:val="21"/>
        </w:rPr>
        <w:t>1、应当履行本合同约定的义务，如有违反则应当承担违约责任，赔偿给乙方造成的损失。</w:t>
      </w:r>
    </w:p>
    <w:p w:rsidR="00774453" w:rsidRDefault="00874692">
      <w:pPr>
        <w:ind w:firstLineChars="200" w:firstLine="420"/>
        <w:rPr>
          <w:rFonts w:ascii="宋体" w:hAnsi="宋体" w:cs="宋体"/>
          <w:szCs w:val="21"/>
        </w:rPr>
      </w:pPr>
      <w:r>
        <w:rPr>
          <w:rFonts w:ascii="宋体" w:hAnsi="宋体" w:cs="宋体" w:hint="eastAsia"/>
          <w:szCs w:val="21"/>
        </w:rPr>
        <w:t>2、甲方向乙方提出赔偿要求不能成立时，则应补偿由于该赔偿或其他要求所导致乙方的各种费用的支出。</w:t>
      </w:r>
    </w:p>
    <w:p w:rsidR="00774453" w:rsidRDefault="00874692">
      <w:pPr>
        <w:ind w:firstLineChars="200" w:firstLine="422"/>
        <w:rPr>
          <w:rFonts w:ascii="宋体" w:hAnsi="宋体" w:cs="宋体"/>
          <w:b/>
          <w:bCs/>
          <w:szCs w:val="21"/>
        </w:rPr>
      </w:pPr>
      <w:r>
        <w:rPr>
          <w:rFonts w:ascii="宋体" w:hAnsi="宋体" w:cs="宋体" w:hint="eastAsia"/>
          <w:b/>
          <w:bCs/>
          <w:szCs w:val="21"/>
        </w:rPr>
        <w:t>第十一条  乙方的责任</w:t>
      </w:r>
    </w:p>
    <w:p w:rsidR="00774453" w:rsidRDefault="00874692">
      <w:pPr>
        <w:ind w:firstLineChars="200" w:firstLine="420"/>
        <w:rPr>
          <w:rFonts w:ascii="宋体" w:hAnsi="宋体" w:cs="宋体"/>
          <w:szCs w:val="21"/>
        </w:rPr>
      </w:pPr>
      <w:r>
        <w:rPr>
          <w:rFonts w:ascii="宋体" w:hAnsi="宋体" w:cs="宋体" w:hint="eastAsia"/>
          <w:szCs w:val="21"/>
        </w:rPr>
        <w:t>1、乙方的责任期即本合同有效期。如因非乙方的责任造成进度的推迟或延误而超过约定的日期，双方应进一步约定相应延长合同有效期。</w:t>
      </w:r>
    </w:p>
    <w:p w:rsidR="00774453" w:rsidRDefault="00874692">
      <w:pPr>
        <w:ind w:firstLineChars="200" w:firstLine="420"/>
        <w:rPr>
          <w:rFonts w:ascii="宋体" w:hAnsi="宋体" w:cs="宋体"/>
          <w:szCs w:val="21"/>
        </w:rPr>
      </w:pPr>
      <w:r>
        <w:rPr>
          <w:rFonts w:ascii="宋体" w:hAnsi="宋体" w:cs="宋体" w:hint="eastAsia"/>
          <w:szCs w:val="21"/>
        </w:rPr>
        <w:t>2、乙方的责任期内，应当履行本合同中约定的义务，因乙方的单方过失造成的经济损失，应当向甲方进行赔偿。</w:t>
      </w:r>
    </w:p>
    <w:p w:rsidR="00774453" w:rsidRDefault="00874692">
      <w:pPr>
        <w:ind w:firstLineChars="200" w:firstLine="420"/>
        <w:rPr>
          <w:rFonts w:ascii="宋体" w:hAnsi="宋体" w:cs="宋体"/>
          <w:szCs w:val="21"/>
        </w:rPr>
      </w:pPr>
      <w:r>
        <w:rPr>
          <w:rFonts w:ascii="宋体" w:hAnsi="宋体" w:cs="宋体" w:hint="eastAsia"/>
          <w:szCs w:val="21"/>
        </w:rPr>
        <w:t>3、乙方对甲方或第三方所提出的问题不能及时核对或答复，导致合同不能全部或部分履行，乙方应承担责任。</w:t>
      </w:r>
    </w:p>
    <w:p w:rsidR="00774453" w:rsidRDefault="00874692">
      <w:pPr>
        <w:ind w:firstLineChars="200" w:firstLine="420"/>
        <w:rPr>
          <w:rFonts w:ascii="宋体" w:hAnsi="宋体" w:cs="宋体"/>
          <w:szCs w:val="21"/>
        </w:rPr>
      </w:pPr>
      <w:r>
        <w:rPr>
          <w:rFonts w:ascii="宋体" w:hAnsi="宋体" w:cs="宋体" w:hint="eastAsia"/>
          <w:szCs w:val="21"/>
        </w:rPr>
        <w:t>4、乙方向甲方提出赔偿要求不能成立时，则应补偿由于该赔偿或其他要求所导致甲方的各种费用的支出。</w:t>
      </w:r>
    </w:p>
    <w:p w:rsidR="00774453" w:rsidRDefault="00874692">
      <w:pPr>
        <w:ind w:firstLineChars="200" w:firstLine="422"/>
        <w:rPr>
          <w:rFonts w:ascii="宋体" w:hAnsi="宋体" w:cs="宋体"/>
          <w:b/>
          <w:bCs/>
          <w:szCs w:val="21"/>
        </w:rPr>
      </w:pPr>
      <w:r>
        <w:rPr>
          <w:rFonts w:ascii="宋体" w:hAnsi="宋体" w:cs="宋体" w:hint="eastAsia"/>
          <w:b/>
          <w:bCs/>
          <w:szCs w:val="21"/>
        </w:rPr>
        <w:t>第十二条  人员要求</w:t>
      </w:r>
    </w:p>
    <w:p w:rsidR="00774453" w:rsidRDefault="00874692">
      <w:pPr>
        <w:ind w:firstLineChars="200" w:firstLine="420"/>
        <w:rPr>
          <w:rFonts w:ascii="宋体" w:hAnsi="宋体" w:cs="宋体"/>
          <w:szCs w:val="21"/>
        </w:rPr>
      </w:pPr>
      <w:r>
        <w:rPr>
          <w:rFonts w:ascii="宋体" w:hAnsi="宋体" w:cs="宋体" w:hint="eastAsia"/>
          <w:szCs w:val="21"/>
        </w:rPr>
        <w:t>1、参加本项目试验的人员必须具有国家和有关部门规定的相应资质。</w:t>
      </w:r>
    </w:p>
    <w:p w:rsidR="00774453" w:rsidRDefault="00874692">
      <w:pPr>
        <w:ind w:firstLineChars="200" w:firstLine="420"/>
        <w:rPr>
          <w:rFonts w:ascii="宋体" w:hAnsi="宋体" w:cs="宋体"/>
          <w:szCs w:val="21"/>
        </w:rPr>
      </w:pPr>
      <w:r>
        <w:rPr>
          <w:rFonts w:ascii="宋体" w:hAnsi="宋体" w:cs="宋体" w:hint="eastAsia"/>
          <w:szCs w:val="21"/>
        </w:rPr>
        <w:t>2、 参加本项目的试验人员的配置必须与投标文件中的服务承诺书和试验服务组织实施方案一致。</w:t>
      </w:r>
    </w:p>
    <w:p w:rsidR="00774453" w:rsidRDefault="00874692">
      <w:pPr>
        <w:ind w:firstLineChars="200" w:firstLine="420"/>
        <w:rPr>
          <w:rFonts w:ascii="宋体" w:hAnsi="宋体" w:cs="宋体"/>
          <w:szCs w:val="21"/>
        </w:rPr>
      </w:pPr>
      <w:r>
        <w:rPr>
          <w:rFonts w:ascii="宋体" w:hAnsi="宋体" w:cs="宋体" w:hint="eastAsia"/>
          <w:szCs w:val="21"/>
        </w:rPr>
        <w:t>3、必须以直属试验人员参与本项目服务，不得使用挂靠队伍。</w:t>
      </w:r>
    </w:p>
    <w:p w:rsidR="00774453" w:rsidRDefault="00874692">
      <w:pPr>
        <w:ind w:firstLineChars="200" w:firstLine="422"/>
        <w:rPr>
          <w:rFonts w:ascii="宋体" w:hAnsi="宋体" w:cs="宋体"/>
          <w:b/>
          <w:bCs/>
          <w:szCs w:val="21"/>
        </w:rPr>
      </w:pPr>
      <w:r>
        <w:rPr>
          <w:rFonts w:ascii="宋体" w:hAnsi="宋体" w:cs="宋体" w:hint="eastAsia"/>
          <w:b/>
          <w:bCs/>
          <w:szCs w:val="21"/>
        </w:rPr>
        <w:t>第十三条  乙方咨询服务工具要求</w:t>
      </w:r>
    </w:p>
    <w:p w:rsidR="00774453" w:rsidRDefault="00874692">
      <w:pPr>
        <w:ind w:firstLineChars="200" w:firstLine="420"/>
        <w:rPr>
          <w:rFonts w:ascii="宋体" w:hAnsi="宋体" w:cs="宋体"/>
          <w:szCs w:val="21"/>
        </w:rPr>
      </w:pPr>
      <w:r>
        <w:rPr>
          <w:rFonts w:ascii="宋体" w:hAnsi="宋体" w:cs="宋体" w:hint="eastAsia"/>
          <w:szCs w:val="21"/>
        </w:rPr>
        <w:t>1、乙方应配备中标项目所需的足够数量的仪器、仪表以及工具等设备。用户不需向乙方提供施工工具和仪器、仪表。</w:t>
      </w:r>
    </w:p>
    <w:p w:rsidR="00774453" w:rsidRDefault="00874692">
      <w:pPr>
        <w:ind w:firstLineChars="200" w:firstLine="420"/>
        <w:rPr>
          <w:rFonts w:ascii="宋体" w:hAnsi="宋体" w:cs="宋体"/>
          <w:szCs w:val="21"/>
        </w:rPr>
      </w:pPr>
      <w:r>
        <w:rPr>
          <w:rFonts w:ascii="宋体" w:hAnsi="宋体" w:cs="宋体" w:hint="eastAsia"/>
          <w:szCs w:val="21"/>
        </w:rPr>
        <w:t>2、乙方在提供服务过程中应自备车辆。</w:t>
      </w:r>
    </w:p>
    <w:p w:rsidR="00774453" w:rsidRDefault="00874692">
      <w:pPr>
        <w:ind w:firstLineChars="200" w:firstLine="422"/>
        <w:rPr>
          <w:rFonts w:ascii="宋体" w:hAnsi="宋体" w:cs="宋体"/>
          <w:b/>
          <w:bCs/>
          <w:szCs w:val="21"/>
        </w:rPr>
      </w:pPr>
      <w:r>
        <w:rPr>
          <w:rFonts w:ascii="宋体" w:hAnsi="宋体" w:cs="宋体" w:hint="eastAsia"/>
          <w:b/>
          <w:bCs/>
          <w:szCs w:val="21"/>
        </w:rPr>
        <w:t>第十四条  保密要求</w:t>
      </w:r>
    </w:p>
    <w:p w:rsidR="00774453" w:rsidRDefault="00874692">
      <w:pPr>
        <w:ind w:firstLineChars="200" w:firstLine="420"/>
        <w:rPr>
          <w:rFonts w:ascii="宋体" w:hAnsi="宋体" w:cs="宋体"/>
          <w:szCs w:val="21"/>
        </w:rPr>
      </w:pPr>
      <w:r>
        <w:rPr>
          <w:rFonts w:ascii="宋体" w:hAnsi="宋体" w:cs="宋体" w:hint="eastAsia"/>
          <w:szCs w:val="21"/>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rsidR="00774453" w:rsidRDefault="00874692">
      <w:pPr>
        <w:ind w:firstLineChars="200" w:firstLine="420"/>
        <w:rPr>
          <w:rFonts w:ascii="宋体" w:hAnsi="宋体" w:cs="宋体"/>
          <w:szCs w:val="21"/>
        </w:rPr>
      </w:pPr>
      <w:r>
        <w:rPr>
          <w:rFonts w:ascii="宋体" w:hAnsi="宋体" w:cs="宋体" w:hint="eastAsia"/>
          <w:szCs w:val="21"/>
        </w:rPr>
        <w:t>2、乙方在履行合同过程中所获得或接触到的任何内部数据资料，未经甲方同意，不得向第三方透露。</w:t>
      </w:r>
    </w:p>
    <w:p w:rsidR="00774453" w:rsidRDefault="00874692">
      <w:pPr>
        <w:ind w:firstLineChars="200" w:firstLine="420"/>
        <w:rPr>
          <w:rFonts w:ascii="宋体" w:hAnsi="宋体" w:cs="宋体"/>
          <w:szCs w:val="21"/>
        </w:rPr>
      </w:pPr>
      <w:r>
        <w:rPr>
          <w:rFonts w:ascii="宋体" w:hAnsi="宋体" w:cs="宋体" w:hint="eastAsia"/>
          <w:szCs w:val="21"/>
        </w:rPr>
        <w:t>3、乙方实施项目的一切程序都应符合国家安全、保密的有关规定和标准。</w:t>
      </w:r>
    </w:p>
    <w:p w:rsidR="00774453" w:rsidRDefault="00874692">
      <w:pPr>
        <w:ind w:firstLineChars="200" w:firstLine="420"/>
        <w:rPr>
          <w:rFonts w:ascii="宋体" w:hAnsi="宋体" w:cs="宋体"/>
          <w:szCs w:val="21"/>
        </w:rPr>
      </w:pPr>
      <w:r>
        <w:rPr>
          <w:rFonts w:ascii="宋体" w:hAnsi="宋体" w:cs="宋体" w:hint="eastAsia"/>
          <w:szCs w:val="21"/>
        </w:rPr>
        <w:t>4、乙方参加项目的有关人员均需同甲方签订保密协议。</w:t>
      </w:r>
    </w:p>
    <w:p w:rsidR="00774453" w:rsidRDefault="00874692">
      <w:pPr>
        <w:ind w:firstLineChars="200" w:firstLine="422"/>
        <w:rPr>
          <w:rFonts w:ascii="宋体" w:hAnsi="宋体" w:cs="宋体"/>
          <w:b/>
          <w:bCs/>
          <w:szCs w:val="21"/>
        </w:rPr>
      </w:pPr>
      <w:r>
        <w:rPr>
          <w:rFonts w:ascii="宋体" w:hAnsi="宋体" w:cs="宋体" w:hint="eastAsia"/>
          <w:b/>
          <w:bCs/>
          <w:szCs w:val="21"/>
        </w:rPr>
        <w:t xml:space="preserve">第十五条  验收     </w:t>
      </w:r>
    </w:p>
    <w:p w:rsidR="00774453" w:rsidRDefault="00874692">
      <w:pPr>
        <w:ind w:firstLineChars="200" w:firstLine="420"/>
        <w:rPr>
          <w:rFonts w:ascii="宋体" w:hAnsi="宋体" w:cs="宋体"/>
          <w:szCs w:val="21"/>
        </w:rPr>
      </w:pPr>
      <w:r>
        <w:rPr>
          <w:rFonts w:ascii="宋体" w:hAnsi="宋体" w:cs="宋体" w:hint="eastAsia"/>
          <w:szCs w:val="21"/>
        </w:rPr>
        <w:t>1、下列文件的验收分为</w:t>
      </w:r>
      <w:r>
        <w:rPr>
          <w:rFonts w:ascii="宋体" w:hAnsi="宋体" w:cs="宋体" w:hint="eastAsia"/>
          <w:szCs w:val="21"/>
          <w:u w:val="single"/>
        </w:rPr>
        <w:t xml:space="preserve">          三</w:t>
      </w:r>
      <w:r>
        <w:rPr>
          <w:rFonts w:ascii="宋体" w:hAnsi="宋体" w:cs="宋体" w:hint="eastAsia"/>
          <w:szCs w:val="21"/>
        </w:rPr>
        <w:t>个阶段:</w:t>
      </w:r>
    </w:p>
    <w:p w:rsidR="00774453" w:rsidRDefault="00874692">
      <w:pPr>
        <w:ind w:firstLineChars="200" w:firstLine="420"/>
        <w:rPr>
          <w:rFonts w:ascii="宋体" w:hAnsi="宋体" w:cs="宋体"/>
          <w:szCs w:val="21"/>
        </w:rPr>
      </w:pPr>
      <w:r>
        <w:rPr>
          <w:rFonts w:ascii="宋体" w:hAnsi="宋体" w:cs="宋体" w:hint="eastAsia"/>
          <w:szCs w:val="21"/>
        </w:rPr>
        <w:t>2、其余文件和工作由用户组织有关技术人员根据国家和行业有关规范、规程、标准和用户需求直接验收。</w:t>
      </w:r>
    </w:p>
    <w:p w:rsidR="00774453" w:rsidRDefault="00874692">
      <w:pPr>
        <w:ind w:firstLineChars="200" w:firstLine="420"/>
        <w:rPr>
          <w:rFonts w:ascii="宋体" w:hAnsi="宋体" w:cs="宋体"/>
          <w:szCs w:val="21"/>
        </w:rPr>
      </w:pPr>
      <w:r>
        <w:rPr>
          <w:rFonts w:ascii="宋体" w:hAnsi="宋体" w:cs="宋体" w:hint="eastAsia"/>
          <w:szCs w:val="21"/>
        </w:rPr>
        <w:t>3、验收依据为</w:t>
      </w:r>
      <w:r>
        <w:rPr>
          <w:rFonts w:ascii="宋体" w:hAnsi="宋体" w:cs="宋体" w:hint="eastAsia"/>
          <w:szCs w:val="21"/>
          <w:u w:val="single"/>
        </w:rPr>
        <w:t xml:space="preserve">           </w:t>
      </w:r>
      <w:r>
        <w:rPr>
          <w:rFonts w:ascii="宋体" w:hAnsi="宋体" w:cs="宋体" w:hint="eastAsia"/>
          <w:szCs w:val="21"/>
        </w:rPr>
        <w:t>号采购文件、乙方投标文件，国家和行业有关规范、规程和标准。</w:t>
      </w:r>
    </w:p>
    <w:p w:rsidR="00774453" w:rsidRDefault="00874692">
      <w:pPr>
        <w:ind w:firstLineChars="200" w:firstLine="422"/>
        <w:rPr>
          <w:rFonts w:ascii="宋体" w:hAnsi="宋体" w:cs="宋体"/>
          <w:b/>
          <w:bCs/>
          <w:szCs w:val="21"/>
        </w:rPr>
      </w:pPr>
      <w:r>
        <w:rPr>
          <w:rFonts w:ascii="宋体" w:hAnsi="宋体" w:cs="宋体" w:hint="eastAsia"/>
          <w:b/>
          <w:bCs/>
          <w:szCs w:val="21"/>
        </w:rPr>
        <w:t>第十六条  付款方式</w:t>
      </w:r>
    </w:p>
    <w:p w:rsidR="00774453" w:rsidRDefault="00874692">
      <w:pPr>
        <w:ind w:firstLineChars="200" w:firstLine="420"/>
        <w:rPr>
          <w:rFonts w:ascii="宋体" w:hAnsi="宋体" w:cs="宋体"/>
          <w:szCs w:val="21"/>
        </w:rPr>
      </w:pPr>
      <w:r>
        <w:rPr>
          <w:rFonts w:ascii="宋体" w:hAnsi="宋体" w:cs="宋体" w:hint="eastAsia"/>
          <w:szCs w:val="21"/>
        </w:rPr>
        <w:t>1、合同签订后</w:t>
      </w:r>
      <w:r>
        <w:rPr>
          <w:rFonts w:ascii="宋体" w:hAnsi="宋体" w:cs="宋体" w:hint="eastAsia"/>
          <w:szCs w:val="21"/>
          <w:u w:val="single"/>
        </w:rPr>
        <w:t xml:space="preserve">     </w:t>
      </w:r>
      <w:r>
        <w:rPr>
          <w:rFonts w:ascii="宋体" w:hAnsi="宋体" w:cs="宋体" w:hint="eastAsia"/>
          <w:szCs w:val="21"/>
        </w:rPr>
        <w:t>天内，甲方向乙方支付合同总价</w:t>
      </w:r>
      <w:r>
        <w:rPr>
          <w:rFonts w:ascii="宋体" w:hAnsi="宋体" w:cs="宋体" w:hint="eastAsia"/>
          <w:szCs w:val="21"/>
          <w:u w:val="single"/>
        </w:rPr>
        <w:t xml:space="preserve">    </w:t>
      </w:r>
      <w:r>
        <w:rPr>
          <w:rFonts w:ascii="宋体" w:hAnsi="宋体" w:cs="宋体" w:hint="eastAsia"/>
          <w:szCs w:val="21"/>
        </w:rPr>
        <w:t>%的款项。</w:t>
      </w:r>
    </w:p>
    <w:p w:rsidR="00774453" w:rsidRDefault="00874692">
      <w:pPr>
        <w:ind w:firstLineChars="200" w:firstLine="420"/>
        <w:rPr>
          <w:rFonts w:ascii="宋体" w:hAnsi="宋体" w:cs="宋体"/>
          <w:szCs w:val="21"/>
        </w:rPr>
      </w:pPr>
      <w:r>
        <w:rPr>
          <w:rFonts w:ascii="宋体" w:hAnsi="宋体" w:cs="宋体" w:hint="eastAsia"/>
          <w:szCs w:val="21"/>
        </w:rPr>
        <w:lastRenderedPageBreak/>
        <w:t>2、检测完成并提交评估报告后，甲方向乙方支付合同总价</w:t>
      </w:r>
      <w:r>
        <w:rPr>
          <w:rFonts w:ascii="宋体" w:hAnsi="宋体" w:cs="宋体" w:hint="eastAsia"/>
          <w:szCs w:val="21"/>
          <w:u w:val="single"/>
        </w:rPr>
        <w:t xml:space="preserve">    </w:t>
      </w:r>
      <w:r>
        <w:rPr>
          <w:rFonts w:ascii="宋体" w:hAnsi="宋体" w:cs="宋体" w:hint="eastAsia"/>
          <w:szCs w:val="21"/>
        </w:rPr>
        <w:t>%的款项。</w:t>
      </w:r>
    </w:p>
    <w:p w:rsidR="00774453" w:rsidRDefault="00874692">
      <w:pPr>
        <w:ind w:firstLineChars="200" w:firstLine="420"/>
        <w:rPr>
          <w:rFonts w:ascii="宋体" w:hAnsi="宋体" w:cs="宋体"/>
          <w:szCs w:val="21"/>
        </w:rPr>
      </w:pPr>
      <w:r>
        <w:rPr>
          <w:rFonts w:ascii="宋体" w:hAnsi="宋体" w:cs="宋体" w:hint="eastAsia"/>
          <w:szCs w:val="21"/>
        </w:rPr>
        <w:t>3、报告通过专家评审后，甲方向乙方支付合同总价</w:t>
      </w:r>
      <w:r>
        <w:rPr>
          <w:rFonts w:ascii="宋体" w:hAnsi="宋体" w:cs="宋体" w:hint="eastAsia"/>
          <w:szCs w:val="21"/>
          <w:u w:val="single"/>
        </w:rPr>
        <w:t xml:space="preserve">    </w:t>
      </w:r>
      <w:r>
        <w:rPr>
          <w:rFonts w:ascii="宋体" w:hAnsi="宋体" w:cs="宋体" w:hint="eastAsia"/>
          <w:szCs w:val="21"/>
        </w:rPr>
        <w:t>%的款项。</w:t>
      </w:r>
    </w:p>
    <w:p w:rsidR="00774453" w:rsidRDefault="00874692">
      <w:pPr>
        <w:ind w:firstLineChars="200" w:firstLine="422"/>
        <w:rPr>
          <w:rFonts w:ascii="宋体" w:hAnsi="宋体" w:cs="宋体"/>
          <w:b/>
          <w:bCs/>
          <w:szCs w:val="21"/>
        </w:rPr>
      </w:pPr>
      <w:r>
        <w:rPr>
          <w:rFonts w:ascii="宋体" w:hAnsi="宋体" w:cs="宋体" w:hint="eastAsia"/>
          <w:b/>
          <w:bCs/>
          <w:szCs w:val="21"/>
        </w:rPr>
        <w:t>第十七条  争议解决办法</w:t>
      </w:r>
    </w:p>
    <w:p w:rsidR="00774453" w:rsidRDefault="00874692">
      <w:pPr>
        <w:ind w:firstLineChars="200" w:firstLine="420"/>
        <w:rPr>
          <w:rFonts w:ascii="宋体" w:hAnsi="宋体" w:cs="宋体"/>
          <w:szCs w:val="21"/>
        </w:rPr>
      </w:pPr>
      <w:r>
        <w:rPr>
          <w:rFonts w:ascii="宋体" w:hAnsi="宋体" w:cs="宋体" w:hint="eastAsia"/>
          <w:szCs w:val="21"/>
        </w:rPr>
        <w:t>执行本合同发生的争议，由甲乙双方协商解决。</w:t>
      </w:r>
    </w:p>
    <w:p w:rsidR="00774453" w:rsidRDefault="00874692">
      <w:pPr>
        <w:ind w:firstLineChars="200" w:firstLine="422"/>
        <w:rPr>
          <w:rFonts w:ascii="宋体" w:hAnsi="宋体" w:cs="宋体"/>
          <w:b/>
          <w:bCs/>
          <w:szCs w:val="21"/>
        </w:rPr>
      </w:pPr>
      <w:r>
        <w:rPr>
          <w:rFonts w:ascii="宋体" w:hAnsi="宋体" w:cs="宋体" w:hint="eastAsia"/>
          <w:b/>
          <w:bCs/>
          <w:szCs w:val="21"/>
        </w:rPr>
        <w:t>第十八条  风险责任</w:t>
      </w:r>
    </w:p>
    <w:p w:rsidR="00774453" w:rsidRDefault="00874692">
      <w:pPr>
        <w:ind w:firstLineChars="200" w:firstLine="420"/>
        <w:rPr>
          <w:rFonts w:ascii="宋体" w:hAnsi="宋体" w:cs="宋体"/>
          <w:szCs w:val="21"/>
        </w:rPr>
      </w:pPr>
      <w:r>
        <w:rPr>
          <w:rFonts w:ascii="宋体" w:hAnsi="宋体" w:cs="宋体" w:hint="eastAsia"/>
          <w:szCs w:val="21"/>
        </w:rPr>
        <w:t>１、乙方应完全地按照</w:t>
      </w:r>
      <w:r>
        <w:rPr>
          <w:rFonts w:ascii="宋体" w:hAnsi="宋体" w:cs="宋体" w:hint="eastAsia"/>
          <w:szCs w:val="21"/>
          <w:u w:val="single"/>
        </w:rPr>
        <w:t xml:space="preserve">           </w:t>
      </w:r>
      <w:r>
        <w:rPr>
          <w:rFonts w:ascii="宋体" w:hAnsi="宋体" w:cs="宋体" w:hint="eastAsia"/>
          <w:szCs w:val="21"/>
        </w:rPr>
        <w:t>号采购文件的要求和乙方投标文件的承诺完成本项目，出于自身财务、技术、人力等原因导致项目失败的，应承担全部责任。</w:t>
      </w:r>
    </w:p>
    <w:p w:rsidR="00774453" w:rsidRDefault="00874692">
      <w:pPr>
        <w:ind w:firstLineChars="200" w:firstLine="420"/>
        <w:rPr>
          <w:rFonts w:ascii="宋体" w:hAnsi="宋体" w:cs="宋体"/>
          <w:szCs w:val="21"/>
        </w:rPr>
      </w:pPr>
      <w:r>
        <w:rPr>
          <w:rFonts w:ascii="宋体" w:hAnsi="宋体" w:cs="宋体" w:hint="eastAsia"/>
          <w:szCs w:val="21"/>
        </w:rPr>
        <w:t>2、乙方在实施荷载试验过程中应对自身的安全生产负责，若由乙方原因发生的各种事故甲方不承担任何责任。</w:t>
      </w:r>
    </w:p>
    <w:p w:rsidR="00774453" w:rsidRDefault="00874692">
      <w:pPr>
        <w:ind w:firstLineChars="200" w:firstLine="422"/>
        <w:rPr>
          <w:rFonts w:ascii="宋体" w:hAnsi="宋体" w:cs="宋体"/>
          <w:b/>
          <w:bCs/>
          <w:szCs w:val="21"/>
        </w:rPr>
      </w:pPr>
      <w:r>
        <w:rPr>
          <w:rFonts w:ascii="宋体" w:hAnsi="宋体" w:cs="宋体" w:hint="eastAsia"/>
          <w:b/>
          <w:bCs/>
          <w:szCs w:val="21"/>
        </w:rPr>
        <w:t>第十九条  违约责任</w:t>
      </w:r>
    </w:p>
    <w:p w:rsidR="00774453" w:rsidRDefault="00874692">
      <w:pPr>
        <w:pStyle w:val="ad"/>
        <w:spacing w:line="240" w:lineRule="auto"/>
        <w:rPr>
          <w:rFonts w:ascii="宋体" w:hAnsi="宋体" w:cs="宋体"/>
          <w:szCs w:val="21"/>
        </w:rPr>
      </w:pPr>
      <w:r>
        <w:rPr>
          <w:rFonts w:ascii="宋体" w:hAnsi="宋体" w:cs="宋体" w:hint="eastAsia"/>
          <w:szCs w:val="21"/>
        </w:rPr>
        <w:t>１、因乙方原因，未能按规定时间完成有关工作的，每延误一天，甲方可在支付合同余款中扣除合同价款千分之一。</w:t>
      </w:r>
    </w:p>
    <w:p w:rsidR="00774453" w:rsidRDefault="00874692">
      <w:pPr>
        <w:ind w:firstLineChars="200" w:firstLine="420"/>
        <w:rPr>
          <w:rFonts w:ascii="宋体" w:hAnsi="宋体" w:cs="宋体"/>
          <w:szCs w:val="21"/>
        </w:rPr>
      </w:pPr>
      <w:r>
        <w:rPr>
          <w:rFonts w:ascii="宋体" w:hAnsi="宋体" w:cs="宋体" w:hint="eastAsia"/>
          <w:szCs w:val="21"/>
        </w:rPr>
        <w:t>2、由于乙方原因造成试验成果质量低劣，不能满足大纲要求时，应继续完善试验工作，其费用由乙方承担。</w:t>
      </w:r>
    </w:p>
    <w:p w:rsidR="00774453" w:rsidRDefault="00874692">
      <w:pPr>
        <w:ind w:firstLineChars="200" w:firstLine="420"/>
        <w:rPr>
          <w:rFonts w:ascii="宋体" w:hAnsi="宋体" w:cs="宋体"/>
          <w:szCs w:val="21"/>
        </w:rPr>
      </w:pPr>
      <w:r>
        <w:rPr>
          <w:rFonts w:ascii="宋体" w:hAnsi="宋体" w:cs="宋体" w:hint="eastAsia"/>
          <w:szCs w:val="21"/>
        </w:rPr>
        <w:t>3、如乙方提供的咨询服务文件不符合质量要求，必须在甲方提出要求后7天内无条件修改，其费用由乙方承担。</w:t>
      </w:r>
    </w:p>
    <w:p w:rsidR="00774453" w:rsidRDefault="00874692">
      <w:pPr>
        <w:ind w:firstLineChars="200" w:firstLine="420"/>
        <w:rPr>
          <w:rFonts w:ascii="宋体" w:hAnsi="宋体" w:cs="宋体"/>
          <w:szCs w:val="21"/>
        </w:rPr>
      </w:pPr>
      <w:r>
        <w:rPr>
          <w:rFonts w:ascii="宋体" w:hAnsi="宋体" w:cs="宋体" w:hint="eastAsia"/>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rsidR="00774453" w:rsidRDefault="00874692">
      <w:pPr>
        <w:ind w:firstLineChars="200" w:firstLine="422"/>
        <w:rPr>
          <w:rFonts w:ascii="宋体" w:hAnsi="宋体" w:cs="宋体"/>
          <w:b/>
          <w:bCs/>
          <w:szCs w:val="21"/>
        </w:rPr>
      </w:pPr>
      <w:r>
        <w:rPr>
          <w:rFonts w:ascii="宋体" w:hAnsi="宋体" w:cs="宋体" w:hint="eastAsia"/>
          <w:b/>
          <w:bCs/>
          <w:szCs w:val="21"/>
        </w:rPr>
        <w:t>第二十条  其他</w:t>
      </w:r>
    </w:p>
    <w:p w:rsidR="00774453" w:rsidRDefault="00874692">
      <w:pPr>
        <w:ind w:firstLineChars="200" w:firstLine="420"/>
        <w:rPr>
          <w:rFonts w:ascii="宋体" w:hAnsi="宋体" w:cs="宋体"/>
          <w:szCs w:val="21"/>
        </w:rPr>
      </w:pPr>
      <w:r>
        <w:rPr>
          <w:rFonts w:ascii="宋体" w:hAnsi="宋体" w:cs="宋体" w:hint="eastAsia"/>
          <w:szCs w:val="21"/>
        </w:rPr>
        <w:t>1、本合同与</w:t>
      </w:r>
      <w:r>
        <w:rPr>
          <w:rFonts w:ascii="宋体" w:hAnsi="宋体" w:cs="宋体" w:hint="eastAsia"/>
          <w:szCs w:val="21"/>
          <w:u w:val="single"/>
        </w:rPr>
        <w:t xml:space="preserve">        </w:t>
      </w:r>
      <w:r>
        <w:rPr>
          <w:rFonts w:ascii="宋体" w:hAnsi="宋体" w:cs="宋体" w:hint="eastAsia"/>
          <w:szCs w:val="21"/>
        </w:rPr>
        <w:t>号采购文件、乙方投标文件如有抵触之处，以本合同条款为准。</w:t>
      </w:r>
    </w:p>
    <w:p w:rsidR="00774453" w:rsidRDefault="00874692">
      <w:pPr>
        <w:ind w:firstLineChars="200" w:firstLine="420"/>
        <w:rPr>
          <w:rFonts w:ascii="宋体" w:hAnsi="宋体" w:cs="宋体"/>
          <w:szCs w:val="21"/>
        </w:rPr>
      </w:pPr>
      <w:r>
        <w:rPr>
          <w:rFonts w:ascii="宋体" w:hAnsi="宋体" w:cs="宋体" w:hint="eastAsia"/>
          <w:szCs w:val="21"/>
        </w:rPr>
        <w:t>2、下列文件均为本合同的组成部分：</w:t>
      </w:r>
    </w:p>
    <w:p w:rsidR="00774453" w:rsidRDefault="00874692">
      <w:pPr>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u w:val="single"/>
        </w:rPr>
        <w:t xml:space="preserve">         </w:t>
      </w:r>
      <w:r>
        <w:rPr>
          <w:rFonts w:ascii="宋体" w:hAnsi="宋体" w:cs="宋体" w:hint="eastAsia"/>
          <w:szCs w:val="21"/>
        </w:rPr>
        <w:t>号采购文件、答疑及补充通知；</w:t>
      </w:r>
    </w:p>
    <w:p w:rsidR="00774453" w:rsidRDefault="00874692">
      <w:pPr>
        <w:ind w:firstLineChars="200" w:firstLine="420"/>
        <w:rPr>
          <w:rFonts w:ascii="宋体" w:hAnsi="宋体" w:cs="宋体"/>
          <w:szCs w:val="21"/>
        </w:rPr>
      </w:pPr>
      <w:r>
        <w:rPr>
          <w:rFonts w:ascii="宋体" w:hAnsi="宋体" w:cs="宋体" w:hint="eastAsia"/>
          <w:szCs w:val="21"/>
        </w:rPr>
        <w:t>（2）投标文件；</w:t>
      </w:r>
    </w:p>
    <w:p w:rsidR="00774453" w:rsidRDefault="00874692">
      <w:pPr>
        <w:ind w:firstLineChars="200" w:firstLine="420"/>
        <w:rPr>
          <w:rFonts w:ascii="宋体" w:hAnsi="宋体" w:cs="宋体"/>
          <w:szCs w:val="21"/>
        </w:rPr>
      </w:pPr>
      <w:r>
        <w:rPr>
          <w:rFonts w:ascii="宋体" w:hAnsi="宋体" w:cs="宋体" w:hint="eastAsia"/>
          <w:szCs w:val="21"/>
        </w:rPr>
        <w:t>（3）本合同执行中共同签署的补充与修正文件。</w:t>
      </w:r>
    </w:p>
    <w:p w:rsidR="00774453" w:rsidRDefault="00874692">
      <w:pPr>
        <w:ind w:firstLineChars="200" w:firstLine="420"/>
        <w:rPr>
          <w:rFonts w:ascii="宋体" w:hAnsi="宋体" w:cs="宋体"/>
          <w:szCs w:val="21"/>
        </w:rPr>
      </w:pPr>
      <w:r>
        <w:rPr>
          <w:rFonts w:ascii="宋体" w:hAnsi="宋体" w:cs="宋体" w:hint="eastAsia"/>
          <w:szCs w:val="21"/>
        </w:rPr>
        <w:t>本合同一式</w:t>
      </w:r>
      <w:r>
        <w:rPr>
          <w:rFonts w:ascii="宋体" w:hAnsi="宋体" w:cs="宋体" w:hint="eastAsia"/>
          <w:szCs w:val="21"/>
          <w:u w:val="single"/>
        </w:rPr>
        <w:t xml:space="preserve">     </w:t>
      </w:r>
      <w:r>
        <w:rPr>
          <w:rFonts w:ascii="宋体" w:hAnsi="宋体" w:cs="宋体" w:hint="eastAsia"/>
          <w:szCs w:val="21"/>
        </w:rPr>
        <w:t>份，甲、乙方双方各执</w:t>
      </w:r>
      <w:r>
        <w:rPr>
          <w:rFonts w:ascii="宋体" w:hAnsi="宋体" w:cs="宋体" w:hint="eastAsia"/>
          <w:szCs w:val="21"/>
          <w:u w:val="single"/>
        </w:rPr>
        <w:t xml:space="preserve">     </w:t>
      </w:r>
      <w:r>
        <w:rPr>
          <w:rFonts w:ascii="宋体" w:hAnsi="宋体" w:cs="宋体" w:hint="eastAsia"/>
          <w:szCs w:val="21"/>
        </w:rPr>
        <w:t>份，具有同等法律效力。本合同自双方法人代表签字（盖章）认可之日起生效。</w:t>
      </w:r>
    </w:p>
    <w:p w:rsidR="00774453" w:rsidRDefault="00874692">
      <w:pPr>
        <w:ind w:firstLineChars="200" w:firstLine="420"/>
        <w:rPr>
          <w:rFonts w:ascii="宋体" w:hAnsi="宋体" w:cs="宋体"/>
          <w:szCs w:val="21"/>
        </w:rPr>
      </w:pPr>
      <w:r>
        <w:rPr>
          <w:rFonts w:ascii="宋体" w:hAnsi="宋体" w:cs="宋体" w:hint="eastAsia"/>
          <w:szCs w:val="21"/>
        </w:rPr>
        <w:t>本合同未尽事宜，双方友好协商，达成解决方案，经双方签字后，可作为本合同的有效附件。</w:t>
      </w:r>
    </w:p>
    <w:p w:rsidR="00774453" w:rsidRDefault="00774453">
      <w:pPr>
        <w:ind w:firstLineChars="200" w:firstLine="420"/>
        <w:rPr>
          <w:rFonts w:ascii="宋体" w:hAnsi="宋体" w:cs="宋体"/>
          <w:szCs w:val="21"/>
        </w:rPr>
      </w:pPr>
    </w:p>
    <w:p w:rsidR="00774453" w:rsidRDefault="00774453">
      <w:pPr>
        <w:ind w:firstLineChars="200" w:firstLine="420"/>
        <w:rPr>
          <w:rFonts w:ascii="宋体" w:hAnsi="宋体" w:cs="宋体"/>
          <w:szCs w:val="21"/>
        </w:rPr>
      </w:pPr>
    </w:p>
    <w:p w:rsidR="00774453" w:rsidRDefault="00774453">
      <w:pPr>
        <w:ind w:firstLineChars="200" w:firstLine="420"/>
        <w:rPr>
          <w:rFonts w:ascii="宋体" w:hAnsi="宋体" w:cs="宋体"/>
          <w:szCs w:val="21"/>
        </w:rPr>
      </w:pPr>
    </w:p>
    <w:p w:rsidR="00774453" w:rsidRDefault="00774453">
      <w:pPr>
        <w:ind w:firstLineChars="200" w:firstLine="420"/>
        <w:rPr>
          <w:rFonts w:ascii="宋体" w:hAnsi="宋体" w:cs="宋体"/>
          <w:szCs w:val="21"/>
        </w:rPr>
      </w:pPr>
    </w:p>
    <w:p w:rsidR="00774453" w:rsidRDefault="00874692">
      <w:pPr>
        <w:rPr>
          <w:rFonts w:ascii="宋体" w:hAnsi="宋体" w:cs="宋体"/>
          <w:szCs w:val="21"/>
          <w:u w:val="single"/>
        </w:rPr>
      </w:pPr>
      <w:r>
        <w:rPr>
          <w:rFonts w:ascii="宋体" w:hAnsi="宋体" w:cs="宋体" w:hint="eastAsia"/>
          <w:szCs w:val="21"/>
        </w:rPr>
        <w:t>甲方：</w:t>
      </w:r>
      <w:r>
        <w:rPr>
          <w:rFonts w:ascii="宋体" w:hAnsi="宋体" w:cs="宋体" w:hint="eastAsia"/>
          <w:szCs w:val="21"/>
          <w:u w:val="single"/>
        </w:rPr>
        <w:t xml:space="preserve">                                </w:t>
      </w:r>
      <w:r>
        <w:rPr>
          <w:rFonts w:ascii="宋体" w:hAnsi="宋体" w:cs="宋体" w:hint="eastAsia"/>
          <w:szCs w:val="21"/>
        </w:rPr>
        <w:t xml:space="preserve">    乙方：</w:t>
      </w:r>
      <w:r>
        <w:rPr>
          <w:rFonts w:ascii="宋体" w:hAnsi="宋体" w:cs="宋体" w:hint="eastAsia"/>
          <w:szCs w:val="21"/>
          <w:u w:val="single"/>
        </w:rPr>
        <w:t xml:space="preserve">                            </w:t>
      </w:r>
    </w:p>
    <w:p w:rsidR="00774453" w:rsidRDefault="00874692">
      <w:pPr>
        <w:ind w:firstLineChars="900" w:firstLine="1890"/>
        <w:rPr>
          <w:rFonts w:ascii="宋体" w:hAnsi="宋体" w:cs="宋体"/>
          <w:szCs w:val="21"/>
        </w:rPr>
      </w:pPr>
      <w:r>
        <w:rPr>
          <w:rFonts w:ascii="宋体" w:hAnsi="宋体" w:cs="宋体" w:hint="eastAsia"/>
          <w:szCs w:val="21"/>
        </w:rPr>
        <w:t>（签章）                                 （签章）</w:t>
      </w:r>
    </w:p>
    <w:p w:rsidR="00774453" w:rsidRDefault="00874692">
      <w:pPr>
        <w:ind w:firstLineChars="1300" w:firstLine="2730"/>
        <w:rPr>
          <w:rFonts w:ascii="宋体" w:hAnsi="宋体" w:cs="宋体"/>
          <w:szCs w:val="21"/>
        </w:rPr>
      </w:pPr>
      <w:r>
        <w:rPr>
          <w:rFonts w:ascii="宋体" w:hAnsi="宋体" w:cs="宋体" w:hint="eastAsia"/>
          <w:szCs w:val="21"/>
        </w:rPr>
        <w:t xml:space="preserve">               </w:t>
      </w:r>
    </w:p>
    <w:p w:rsidR="00774453" w:rsidRDefault="00874692">
      <w:pPr>
        <w:ind w:firstLineChars="200" w:firstLine="420"/>
        <w:rPr>
          <w:rFonts w:ascii="宋体" w:hAnsi="宋体" w:cs="宋体"/>
          <w:szCs w:val="21"/>
        </w:rPr>
      </w:pPr>
      <w:r>
        <w:rPr>
          <w:rFonts w:ascii="宋体" w:hAnsi="宋体" w:cs="宋体" w:hint="eastAsia"/>
          <w:szCs w:val="21"/>
        </w:rPr>
        <w:t xml:space="preserve">地址：                                地址： </w:t>
      </w:r>
    </w:p>
    <w:p w:rsidR="00774453" w:rsidRDefault="00874692">
      <w:pPr>
        <w:ind w:firstLineChars="200" w:firstLine="420"/>
        <w:rPr>
          <w:rFonts w:ascii="宋体" w:hAnsi="宋体" w:cs="宋体"/>
          <w:szCs w:val="21"/>
        </w:rPr>
      </w:pPr>
      <w:r>
        <w:rPr>
          <w:rFonts w:ascii="宋体" w:hAnsi="宋体" w:cs="宋体" w:hint="eastAsia"/>
          <w:szCs w:val="21"/>
        </w:rPr>
        <w:t>法定代表人：（签章）                   法定代表人：（签章）</w:t>
      </w:r>
    </w:p>
    <w:p w:rsidR="00774453" w:rsidRDefault="00874692">
      <w:pPr>
        <w:ind w:firstLineChars="200" w:firstLine="420"/>
        <w:rPr>
          <w:rFonts w:ascii="宋体" w:hAnsi="宋体" w:cs="宋体"/>
          <w:szCs w:val="21"/>
        </w:rPr>
      </w:pPr>
      <w:r>
        <w:rPr>
          <w:rFonts w:ascii="宋体" w:hAnsi="宋体" w:cs="宋体" w:hint="eastAsia"/>
          <w:szCs w:val="21"/>
        </w:rPr>
        <w:t>开户行：                              开户行：</w:t>
      </w:r>
    </w:p>
    <w:p w:rsidR="00774453" w:rsidRDefault="00874692">
      <w:pPr>
        <w:ind w:firstLineChars="200" w:firstLine="420"/>
        <w:rPr>
          <w:rFonts w:ascii="宋体" w:hAnsi="宋体" w:cs="宋体"/>
          <w:szCs w:val="21"/>
        </w:rPr>
      </w:pPr>
      <w:r>
        <w:rPr>
          <w:rFonts w:ascii="宋体" w:hAnsi="宋体" w:cs="宋体" w:hint="eastAsia"/>
          <w:szCs w:val="21"/>
        </w:rPr>
        <w:t>人民币账号：                          人民币账号：</w:t>
      </w:r>
    </w:p>
    <w:p w:rsidR="00774453" w:rsidRDefault="00874692">
      <w:pPr>
        <w:ind w:firstLineChars="200" w:firstLine="420"/>
        <w:rPr>
          <w:rFonts w:ascii="宋体" w:hAnsi="宋体" w:cs="宋体"/>
          <w:szCs w:val="21"/>
        </w:rPr>
      </w:pPr>
      <w:r>
        <w:rPr>
          <w:rFonts w:ascii="宋体" w:hAnsi="宋体" w:cs="宋体" w:hint="eastAsia"/>
          <w:szCs w:val="21"/>
        </w:rPr>
        <w:t>联系人：                              联系人：</w:t>
      </w:r>
    </w:p>
    <w:p w:rsidR="00774453" w:rsidRDefault="00874692">
      <w:pPr>
        <w:ind w:firstLineChars="200" w:firstLine="420"/>
        <w:rPr>
          <w:rFonts w:ascii="宋体" w:hAnsi="宋体" w:cs="宋体"/>
          <w:szCs w:val="21"/>
        </w:rPr>
      </w:pPr>
      <w:r>
        <w:rPr>
          <w:rFonts w:ascii="宋体" w:hAnsi="宋体" w:cs="宋体" w:hint="eastAsia"/>
          <w:szCs w:val="21"/>
        </w:rPr>
        <w:t>电话：                                电话：</w:t>
      </w:r>
    </w:p>
    <w:p w:rsidR="00774453" w:rsidRDefault="00874692">
      <w:pPr>
        <w:ind w:firstLineChars="200" w:firstLine="420"/>
        <w:rPr>
          <w:rFonts w:ascii="宋体" w:hAnsi="宋体" w:cs="宋体"/>
          <w:szCs w:val="21"/>
        </w:rPr>
      </w:pPr>
      <w:r>
        <w:rPr>
          <w:rFonts w:ascii="宋体" w:hAnsi="宋体" w:cs="宋体" w:hint="eastAsia"/>
          <w:szCs w:val="21"/>
        </w:rPr>
        <w:t>日期：                                日期：</w:t>
      </w:r>
    </w:p>
    <w:p w:rsidR="00774453" w:rsidRDefault="00874692">
      <w:pPr>
        <w:pStyle w:val="10"/>
        <w:numPr>
          <w:ilvl w:val="0"/>
          <w:numId w:val="20"/>
        </w:numPr>
        <w:spacing w:before="0" w:after="0" w:line="240" w:lineRule="auto"/>
        <w:ind w:firstLine="0"/>
        <w:rPr>
          <w:rFonts w:ascii="宋体" w:hAnsi="宋体" w:cs="宋体"/>
          <w:b/>
          <w:kern w:val="0"/>
          <w:sz w:val="24"/>
        </w:rPr>
      </w:pPr>
      <w:r>
        <w:rPr>
          <w:rFonts w:ascii="宋体" w:hAnsi="宋体" w:cs="宋体" w:hint="eastAsia"/>
          <w:szCs w:val="21"/>
        </w:rPr>
        <w:br w:type="page"/>
      </w:r>
      <w:r>
        <w:rPr>
          <w:rFonts w:ascii="宋体" w:hAnsi="宋体" w:cs="宋体" w:hint="eastAsia"/>
          <w:b/>
          <w:kern w:val="0"/>
          <w:sz w:val="24"/>
        </w:rPr>
        <w:lastRenderedPageBreak/>
        <w:t>政府采购履约情况反馈表</w:t>
      </w:r>
    </w:p>
    <w:p w:rsidR="00774453" w:rsidRDefault="00774453">
      <w:pPr>
        <w:rPr>
          <w:rFonts w:ascii="宋体" w:hAnsi="宋体" w:cs="宋体"/>
        </w:rPr>
      </w:pPr>
    </w:p>
    <w:p w:rsidR="00774453" w:rsidRDefault="00874692">
      <w:pPr>
        <w:spacing w:line="240" w:lineRule="atLeast"/>
        <w:rPr>
          <w:rFonts w:ascii="宋体" w:hAnsi="宋体" w:cs="宋体"/>
          <w:b/>
          <w:szCs w:val="21"/>
        </w:rPr>
      </w:pPr>
      <w:r>
        <w:rPr>
          <w:rFonts w:ascii="宋体" w:hAnsi="宋体" w:cs="宋体" w:hint="eastAsia"/>
          <w:b/>
          <w:szCs w:val="21"/>
        </w:rPr>
        <w:t>采购单位名称：                       联系人及电话：</w:t>
      </w:r>
    </w:p>
    <w:p w:rsidR="00774453" w:rsidRDefault="00774453">
      <w:pPr>
        <w:spacing w:line="60" w:lineRule="exact"/>
        <w:rPr>
          <w:rFonts w:ascii="宋体" w:hAnsi="宋体" w:cs="宋体"/>
          <w:b/>
          <w:szCs w:val="21"/>
        </w:rPr>
      </w:pPr>
    </w:p>
    <w:tbl>
      <w:tblPr>
        <w:tblW w:w="866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42"/>
        <w:gridCol w:w="720"/>
        <w:gridCol w:w="720"/>
        <w:gridCol w:w="2520"/>
        <w:gridCol w:w="1980"/>
        <w:gridCol w:w="1884"/>
      </w:tblGrid>
      <w:tr w:rsidR="00774453">
        <w:trPr>
          <w:trHeight w:val="450"/>
          <w:jc w:val="center"/>
        </w:trPr>
        <w:tc>
          <w:tcPr>
            <w:tcW w:w="2282" w:type="dxa"/>
            <w:gridSpan w:val="3"/>
            <w:vAlign w:val="center"/>
          </w:tcPr>
          <w:p w:rsidR="00774453" w:rsidRDefault="00874692">
            <w:pPr>
              <w:spacing w:line="240" w:lineRule="atLeast"/>
              <w:jc w:val="center"/>
              <w:rPr>
                <w:rFonts w:ascii="宋体" w:hAnsi="宋体" w:cs="宋体"/>
                <w:szCs w:val="21"/>
              </w:rPr>
            </w:pPr>
            <w:r>
              <w:rPr>
                <w:rFonts w:ascii="宋体" w:hAnsi="宋体" w:cs="宋体" w:hint="eastAsia"/>
                <w:szCs w:val="21"/>
              </w:rPr>
              <w:t>采购项目名称</w:t>
            </w:r>
          </w:p>
        </w:tc>
        <w:tc>
          <w:tcPr>
            <w:tcW w:w="2520" w:type="dxa"/>
            <w:vAlign w:val="center"/>
          </w:tcPr>
          <w:p w:rsidR="00774453" w:rsidRDefault="00774453">
            <w:pPr>
              <w:spacing w:line="240" w:lineRule="atLeast"/>
              <w:jc w:val="center"/>
              <w:rPr>
                <w:rFonts w:ascii="宋体" w:hAnsi="宋体" w:cs="宋体"/>
                <w:szCs w:val="21"/>
              </w:rPr>
            </w:pPr>
          </w:p>
        </w:tc>
        <w:tc>
          <w:tcPr>
            <w:tcW w:w="1980" w:type="dxa"/>
            <w:vAlign w:val="center"/>
          </w:tcPr>
          <w:p w:rsidR="00774453" w:rsidRDefault="00874692">
            <w:pPr>
              <w:spacing w:line="240" w:lineRule="atLeast"/>
              <w:jc w:val="center"/>
              <w:rPr>
                <w:rFonts w:ascii="宋体" w:hAnsi="宋体" w:cs="宋体"/>
                <w:szCs w:val="21"/>
              </w:rPr>
            </w:pPr>
            <w:r>
              <w:rPr>
                <w:rFonts w:ascii="宋体" w:hAnsi="宋体" w:cs="宋体" w:hint="eastAsia"/>
                <w:szCs w:val="21"/>
              </w:rPr>
              <w:t>项目编号</w:t>
            </w:r>
          </w:p>
        </w:tc>
        <w:tc>
          <w:tcPr>
            <w:tcW w:w="1884" w:type="dxa"/>
            <w:vAlign w:val="center"/>
          </w:tcPr>
          <w:p w:rsidR="00774453" w:rsidRDefault="00774453">
            <w:pPr>
              <w:spacing w:line="240" w:lineRule="atLeast"/>
              <w:jc w:val="center"/>
              <w:rPr>
                <w:rFonts w:ascii="宋体" w:hAnsi="宋体" w:cs="宋体"/>
                <w:szCs w:val="21"/>
              </w:rPr>
            </w:pPr>
          </w:p>
        </w:tc>
      </w:tr>
      <w:tr w:rsidR="00774453">
        <w:trPr>
          <w:trHeight w:val="461"/>
          <w:jc w:val="center"/>
        </w:trPr>
        <w:tc>
          <w:tcPr>
            <w:tcW w:w="2282" w:type="dxa"/>
            <w:gridSpan w:val="3"/>
            <w:vAlign w:val="center"/>
          </w:tcPr>
          <w:p w:rsidR="00774453" w:rsidRDefault="00874692">
            <w:pPr>
              <w:spacing w:line="240" w:lineRule="atLeast"/>
              <w:jc w:val="center"/>
              <w:rPr>
                <w:rFonts w:ascii="宋体" w:hAnsi="宋体" w:cs="宋体"/>
                <w:szCs w:val="21"/>
              </w:rPr>
            </w:pPr>
            <w:r>
              <w:rPr>
                <w:rFonts w:ascii="宋体" w:hAnsi="宋体" w:cs="宋体" w:hint="eastAsia"/>
                <w:szCs w:val="21"/>
              </w:rPr>
              <w:t>中标供应商名称</w:t>
            </w:r>
          </w:p>
        </w:tc>
        <w:tc>
          <w:tcPr>
            <w:tcW w:w="2520" w:type="dxa"/>
            <w:vAlign w:val="center"/>
          </w:tcPr>
          <w:p w:rsidR="00774453" w:rsidRDefault="00774453">
            <w:pPr>
              <w:spacing w:line="240" w:lineRule="atLeast"/>
              <w:jc w:val="center"/>
              <w:rPr>
                <w:rFonts w:ascii="宋体" w:hAnsi="宋体" w:cs="宋体"/>
                <w:szCs w:val="21"/>
              </w:rPr>
            </w:pPr>
          </w:p>
        </w:tc>
        <w:tc>
          <w:tcPr>
            <w:tcW w:w="1980" w:type="dxa"/>
            <w:vAlign w:val="center"/>
          </w:tcPr>
          <w:p w:rsidR="00774453" w:rsidRDefault="00874692">
            <w:pPr>
              <w:spacing w:line="240" w:lineRule="atLeast"/>
              <w:jc w:val="center"/>
              <w:rPr>
                <w:rFonts w:ascii="宋体" w:hAnsi="宋体" w:cs="宋体"/>
                <w:szCs w:val="21"/>
              </w:rPr>
            </w:pPr>
            <w:r>
              <w:rPr>
                <w:rFonts w:ascii="宋体" w:hAnsi="宋体" w:cs="宋体" w:hint="eastAsia"/>
                <w:szCs w:val="21"/>
              </w:rPr>
              <w:t>供应商</w:t>
            </w:r>
          </w:p>
          <w:p w:rsidR="00774453" w:rsidRDefault="00874692">
            <w:pPr>
              <w:spacing w:line="240" w:lineRule="atLeast"/>
              <w:jc w:val="center"/>
              <w:rPr>
                <w:rFonts w:ascii="宋体" w:hAnsi="宋体" w:cs="宋体"/>
                <w:szCs w:val="21"/>
              </w:rPr>
            </w:pPr>
            <w:r>
              <w:rPr>
                <w:rFonts w:ascii="宋体" w:hAnsi="宋体" w:cs="宋体" w:hint="eastAsia"/>
                <w:szCs w:val="21"/>
              </w:rPr>
              <w:t>联系人及电话</w:t>
            </w:r>
          </w:p>
        </w:tc>
        <w:tc>
          <w:tcPr>
            <w:tcW w:w="1884" w:type="dxa"/>
            <w:vAlign w:val="center"/>
          </w:tcPr>
          <w:p w:rsidR="00774453" w:rsidRDefault="00774453">
            <w:pPr>
              <w:spacing w:line="240" w:lineRule="atLeast"/>
              <w:jc w:val="center"/>
              <w:rPr>
                <w:rFonts w:ascii="宋体" w:hAnsi="宋体" w:cs="宋体"/>
                <w:szCs w:val="21"/>
              </w:rPr>
            </w:pPr>
          </w:p>
        </w:tc>
      </w:tr>
      <w:tr w:rsidR="00774453">
        <w:trPr>
          <w:trHeight w:val="438"/>
          <w:jc w:val="center"/>
        </w:trPr>
        <w:tc>
          <w:tcPr>
            <w:tcW w:w="2282" w:type="dxa"/>
            <w:gridSpan w:val="3"/>
            <w:vAlign w:val="center"/>
          </w:tcPr>
          <w:p w:rsidR="00774453" w:rsidRDefault="00874692">
            <w:pPr>
              <w:spacing w:line="240" w:lineRule="atLeast"/>
              <w:jc w:val="center"/>
              <w:rPr>
                <w:rFonts w:ascii="宋体" w:hAnsi="宋体" w:cs="宋体"/>
                <w:szCs w:val="21"/>
              </w:rPr>
            </w:pPr>
            <w:r>
              <w:rPr>
                <w:rFonts w:ascii="宋体" w:hAnsi="宋体" w:cs="宋体" w:hint="eastAsia"/>
                <w:szCs w:val="21"/>
              </w:rPr>
              <w:t>中标金额</w:t>
            </w:r>
          </w:p>
        </w:tc>
        <w:tc>
          <w:tcPr>
            <w:tcW w:w="2520" w:type="dxa"/>
            <w:vAlign w:val="center"/>
          </w:tcPr>
          <w:p w:rsidR="00774453" w:rsidRDefault="00774453">
            <w:pPr>
              <w:spacing w:line="240" w:lineRule="atLeast"/>
              <w:jc w:val="center"/>
              <w:rPr>
                <w:rFonts w:ascii="宋体" w:hAnsi="宋体" w:cs="宋体"/>
                <w:szCs w:val="21"/>
              </w:rPr>
            </w:pPr>
          </w:p>
        </w:tc>
        <w:tc>
          <w:tcPr>
            <w:tcW w:w="1980" w:type="dxa"/>
            <w:vAlign w:val="center"/>
          </w:tcPr>
          <w:p w:rsidR="00774453" w:rsidRDefault="00874692">
            <w:pPr>
              <w:spacing w:line="240" w:lineRule="atLeast"/>
              <w:jc w:val="center"/>
              <w:rPr>
                <w:rFonts w:ascii="宋体" w:hAnsi="宋体" w:cs="宋体"/>
                <w:szCs w:val="21"/>
              </w:rPr>
            </w:pPr>
            <w:r>
              <w:rPr>
                <w:rFonts w:ascii="宋体" w:hAnsi="宋体" w:cs="宋体" w:hint="eastAsia"/>
                <w:szCs w:val="21"/>
              </w:rPr>
              <w:t>合同履约时间</w:t>
            </w:r>
          </w:p>
        </w:tc>
        <w:tc>
          <w:tcPr>
            <w:tcW w:w="1884" w:type="dxa"/>
            <w:vAlign w:val="center"/>
          </w:tcPr>
          <w:p w:rsidR="00774453" w:rsidRDefault="00874692">
            <w:pPr>
              <w:spacing w:line="240" w:lineRule="atLeast"/>
              <w:rPr>
                <w:rFonts w:ascii="宋体" w:hAnsi="宋体" w:cs="宋体"/>
                <w:szCs w:val="21"/>
              </w:rPr>
            </w:pPr>
            <w:r>
              <w:rPr>
                <w:rFonts w:ascii="宋体" w:hAnsi="宋体" w:cs="宋体" w:hint="eastAsia"/>
                <w:szCs w:val="21"/>
              </w:rPr>
              <w:t>自       至</w:t>
            </w:r>
          </w:p>
        </w:tc>
      </w:tr>
      <w:tr w:rsidR="00774453">
        <w:trPr>
          <w:trHeight w:val="544"/>
          <w:jc w:val="center"/>
        </w:trPr>
        <w:tc>
          <w:tcPr>
            <w:tcW w:w="842" w:type="dxa"/>
            <w:vMerge w:val="restart"/>
            <w:vAlign w:val="center"/>
          </w:tcPr>
          <w:p w:rsidR="00774453" w:rsidRDefault="00874692">
            <w:pPr>
              <w:spacing w:line="240" w:lineRule="atLeast"/>
              <w:jc w:val="center"/>
              <w:rPr>
                <w:rFonts w:ascii="宋体" w:hAnsi="宋体" w:cs="宋体"/>
                <w:b/>
                <w:szCs w:val="21"/>
              </w:rPr>
            </w:pPr>
            <w:r>
              <w:rPr>
                <w:rFonts w:ascii="宋体" w:hAnsi="宋体" w:cs="宋体" w:hint="eastAsia"/>
                <w:b/>
                <w:szCs w:val="21"/>
              </w:rPr>
              <w:t>履约情况评价</w:t>
            </w:r>
          </w:p>
        </w:tc>
        <w:tc>
          <w:tcPr>
            <w:tcW w:w="1440" w:type="dxa"/>
            <w:gridSpan w:val="2"/>
            <w:tcBorders>
              <w:right w:val="single" w:sz="4" w:space="0" w:color="auto"/>
            </w:tcBorders>
            <w:vAlign w:val="center"/>
          </w:tcPr>
          <w:p w:rsidR="00774453" w:rsidRDefault="00874692">
            <w:pPr>
              <w:spacing w:line="240" w:lineRule="atLeast"/>
              <w:jc w:val="center"/>
              <w:rPr>
                <w:rFonts w:ascii="宋体" w:hAnsi="宋体" w:cs="宋体"/>
                <w:szCs w:val="21"/>
              </w:rPr>
            </w:pPr>
            <w:r>
              <w:rPr>
                <w:rFonts w:ascii="宋体" w:hAnsi="宋体" w:cs="宋体" w:hint="eastAsia"/>
                <w:szCs w:val="21"/>
              </w:rPr>
              <w:t>总体评价</w:t>
            </w:r>
          </w:p>
        </w:tc>
        <w:tc>
          <w:tcPr>
            <w:tcW w:w="6384" w:type="dxa"/>
            <w:gridSpan w:val="3"/>
            <w:tcBorders>
              <w:left w:val="single" w:sz="4" w:space="0" w:color="auto"/>
            </w:tcBorders>
            <w:vAlign w:val="center"/>
          </w:tcPr>
          <w:p w:rsidR="00774453" w:rsidRDefault="00874692">
            <w:pPr>
              <w:spacing w:line="240" w:lineRule="atLeast"/>
              <w:ind w:firstLineChars="50" w:firstLine="105"/>
              <w:jc w:val="center"/>
              <w:rPr>
                <w:rFonts w:ascii="宋体" w:hAnsi="宋体" w:cs="宋体"/>
                <w:szCs w:val="21"/>
              </w:rPr>
            </w:pPr>
            <w:r>
              <w:rPr>
                <w:rFonts w:ascii="宋体" w:hAnsi="宋体" w:cs="宋体" w:hint="eastAsia"/>
                <w:szCs w:val="21"/>
              </w:rPr>
              <w:t>□ 优          □ 良          □ 中           □ 差</w:t>
            </w:r>
          </w:p>
        </w:tc>
      </w:tr>
      <w:tr w:rsidR="00774453">
        <w:trPr>
          <w:trHeight w:val="458"/>
          <w:jc w:val="center"/>
        </w:trPr>
        <w:tc>
          <w:tcPr>
            <w:tcW w:w="842" w:type="dxa"/>
            <w:vMerge/>
            <w:vAlign w:val="center"/>
          </w:tcPr>
          <w:p w:rsidR="00774453" w:rsidRDefault="00774453">
            <w:pPr>
              <w:spacing w:line="240" w:lineRule="atLeast"/>
              <w:jc w:val="center"/>
              <w:rPr>
                <w:rFonts w:ascii="宋体" w:hAnsi="宋体" w:cs="宋体"/>
                <w:szCs w:val="21"/>
              </w:rPr>
            </w:pPr>
          </w:p>
        </w:tc>
        <w:tc>
          <w:tcPr>
            <w:tcW w:w="720" w:type="dxa"/>
            <w:vMerge w:val="restart"/>
            <w:tcBorders>
              <w:right w:val="single" w:sz="4" w:space="0" w:color="auto"/>
            </w:tcBorders>
            <w:vAlign w:val="center"/>
          </w:tcPr>
          <w:p w:rsidR="00774453" w:rsidRDefault="00874692">
            <w:pPr>
              <w:spacing w:line="240" w:lineRule="atLeast"/>
              <w:jc w:val="center"/>
              <w:rPr>
                <w:rFonts w:ascii="宋体" w:hAnsi="宋体" w:cs="宋体"/>
                <w:szCs w:val="21"/>
              </w:rPr>
            </w:pPr>
            <w:r>
              <w:rPr>
                <w:rFonts w:ascii="宋体" w:hAnsi="宋体" w:cs="宋体" w:hint="eastAsia"/>
                <w:szCs w:val="21"/>
              </w:rPr>
              <w:t>分项评价</w:t>
            </w:r>
          </w:p>
        </w:tc>
        <w:tc>
          <w:tcPr>
            <w:tcW w:w="720" w:type="dxa"/>
            <w:tcBorders>
              <w:left w:val="single" w:sz="4" w:space="0" w:color="auto"/>
              <w:right w:val="single" w:sz="4" w:space="0" w:color="auto"/>
            </w:tcBorders>
            <w:vAlign w:val="center"/>
          </w:tcPr>
          <w:p w:rsidR="00774453" w:rsidRDefault="00874692">
            <w:pPr>
              <w:spacing w:line="240" w:lineRule="atLeast"/>
              <w:jc w:val="center"/>
              <w:rPr>
                <w:rFonts w:ascii="宋体" w:hAnsi="宋体" w:cs="宋体"/>
                <w:szCs w:val="21"/>
              </w:rPr>
            </w:pPr>
            <w:r>
              <w:rPr>
                <w:rFonts w:ascii="宋体" w:hAnsi="宋体" w:cs="宋体" w:hint="eastAsia"/>
                <w:szCs w:val="21"/>
              </w:rPr>
              <w:t>质量方面</w:t>
            </w:r>
          </w:p>
        </w:tc>
        <w:tc>
          <w:tcPr>
            <w:tcW w:w="6384" w:type="dxa"/>
            <w:gridSpan w:val="3"/>
            <w:tcBorders>
              <w:left w:val="single" w:sz="4" w:space="0" w:color="auto"/>
            </w:tcBorders>
            <w:vAlign w:val="center"/>
          </w:tcPr>
          <w:p w:rsidR="00774453" w:rsidRDefault="00874692">
            <w:pPr>
              <w:spacing w:line="240" w:lineRule="atLeast"/>
              <w:jc w:val="center"/>
              <w:rPr>
                <w:rFonts w:ascii="宋体" w:hAnsi="宋体" w:cs="宋体"/>
                <w:szCs w:val="21"/>
              </w:rPr>
            </w:pPr>
            <w:r>
              <w:rPr>
                <w:rFonts w:ascii="宋体" w:hAnsi="宋体" w:cs="宋体" w:hint="eastAsia"/>
                <w:szCs w:val="21"/>
              </w:rPr>
              <w:t xml:space="preserve"> □ 优          □ 良          □ 中           □ 差</w:t>
            </w:r>
          </w:p>
        </w:tc>
      </w:tr>
      <w:tr w:rsidR="00774453">
        <w:trPr>
          <w:trHeight w:val="458"/>
          <w:jc w:val="center"/>
        </w:trPr>
        <w:tc>
          <w:tcPr>
            <w:tcW w:w="842" w:type="dxa"/>
            <w:vMerge/>
            <w:vAlign w:val="center"/>
          </w:tcPr>
          <w:p w:rsidR="00774453" w:rsidRDefault="00774453">
            <w:pPr>
              <w:spacing w:line="240" w:lineRule="atLeast"/>
              <w:jc w:val="center"/>
              <w:rPr>
                <w:rFonts w:ascii="宋体" w:hAnsi="宋体" w:cs="宋体"/>
                <w:szCs w:val="21"/>
              </w:rPr>
            </w:pPr>
          </w:p>
        </w:tc>
        <w:tc>
          <w:tcPr>
            <w:tcW w:w="720" w:type="dxa"/>
            <w:vMerge/>
            <w:tcBorders>
              <w:right w:val="single" w:sz="4" w:space="0" w:color="auto"/>
            </w:tcBorders>
            <w:vAlign w:val="center"/>
          </w:tcPr>
          <w:p w:rsidR="00774453" w:rsidRDefault="00774453">
            <w:pPr>
              <w:spacing w:line="240" w:lineRule="atLeast"/>
              <w:jc w:val="center"/>
              <w:rPr>
                <w:rFonts w:ascii="宋体" w:hAnsi="宋体" w:cs="宋体"/>
                <w:szCs w:val="21"/>
              </w:rPr>
            </w:pPr>
          </w:p>
        </w:tc>
        <w:tc>
          <w:tcPr>
            <w:tcW w:w="720" w:type="dxa"/>
            <w:tcBorders>
              <w:left w:val="single" w:sz="4" w:space="0" w:color="auto"/>
              <w:right w:val="single" w:sz="4" w:space="0" w:color="auto"/>
            </w:tcBorders>
            <w:vAlign w:val="center"/>
          </w:tcPr>
          <w:p w:rsidR="00774453" w:rsidRDefault="00874692">
            <w:pPr>
              <w:spacing w:line="240" w:lineRule="atLeast"/>
              <w:jc w:val="center"/>
              <w:rPr>
                <w:rFonts w:ascii="宋体" w:hAnsi="宋体" w:cs="宋体"/>
                <w:szCs w:val="21"/>
              </w:rPr>
            </w:pPr>
            <w:r>
              <w:rPr>
                <w:rFonts w:ascii="宋体" w:hAnsi="宋体" w:cs="宋体" w:hint="eastAsia"/>
                <w:szCs w:val="21"/>
              </w:rPr>
              <w:t>价格方面</w:t>
            </w:r>
          </w:p>
        </w:tc>
        <w:tc>
          <w:tcPr>
            <w:tcW w:w="6384" w:type="dxa"/>
            <w:gridSpan w:val="3"/>
            <w:tcBorders>
              <w:left w:val="single" w:sz="4" w:space="0" w:color="auto"/>
            </w:tcBorders>
            <w:vAlign w:val="center"/>
          </w:tcPr>
          <w:p w:rsidR="00774453" w:rsidRDefault="00874692">
            <w:pPr>
              <w:spacing w:line="240" w:lineRule="atLeast"/>
              <w:jc w:val="center"/>
              <w:rPr>
                <w:rFonts w:ascii="宋体" w:hAnsi="宋体" w:cs="宋体"/>
                <w:szCs w:val="21"/>
              </w:rPr>
            </w:pPr>
            <w:r>
              <w:rPr>
                <w:rFonts w:ascii="宋体" w:hAnsi="宋体" w:cs="宋体" w:hint="eastAsia"/>
                <w:szCs w:val="21"/>
              </w:rPr>
              <w:t xml:space="preserve"> □ 优          □ 良          □ 中           □ 差</w:t>
            </w:r>
          </w:p>
        </w:tc>
      </w:tr>
      <w:tr w:rsidR="00774453">
        <w:trPr>
          <w:trHeight w:val="458"/>
          <w:jc w:val="center"/>
        </w:trPr>
        <w:tc>
          <w:tcPr>
            <w:tcW w:w="842" w:type="dxa"/>
            <w:vMerge/>
            <w:vAlign w:val="center"/>
          </w:tcPr>
          <w:p w:rsidR="00774453" w:rsidRDefault="00774453">
            <w:pPr>
              <w:spacing w:line="240" w:lineRule="atLeast"/>
              <w:jc w:val="center"/>
              <w:rPr>
                <w:rFonts w:ascii="宋体" w:hAnsi="宋体" w:cs="宋体"/>
                <w:szCs w:val="21"/>
              </w:rPr>
            </w:pPr>
          </w:p>
        </w:tc>
        <w:tc>
          <w:tcPr>
            <w:tcW w:w="720" w:type="dxa"/>
            <w:vMerge/>
            <w:tcBorders>
              <w:right w:val="single" w:sz="4" w:space="0" w:color="auto"/>
            </w:tcBorders>
            <w:vAlign w:val="center"/>
          </w:tcPr>
          <w:p w:rsidR="00774453" w:rsidRDefault="00774453">
            <w:pPr>
              <w:spacing w:line="240" w:lineRule="atLeast"/>
              <w:jc w:val="center"/>
              <w:rPr>
                <w:rFonts w:ascii="宋体" w:hAnsi="宋体" w:cs="宋体"/>
                <w:szCs w:val="21"/>
              </w:rPr>
            </w:pPr>
          </w:p>
        </w:tc>
        <w:tc>
          <w:tcPr>
            <w:tcW w:w="720" w:type="dxa"/>
            <w:tcBorders>
              <w:left w:val="single" w:sz="4" w:space="0" w:color="auto"/>
              <w:right w:val="single" w:sz="4" w:space="0" w:color="auto"/>
            </w:tcBorders>
            <w:vAlign w:val="center"/>
          </w:tcPr>
          <w:p w:rsidR="00774453" w:rsidRDefault="00874692">
            <w:pPr>
              <w:spacing w:line="240" w:lineRule="atLeast"/>
              <w:jc w:val="center"/>
              <w:rPr>
                <w:rFonts w:ascii="宋体" w:hAnsi="宋体" w:cs="宋体"/>
                <w:szCs w:val="21"/>
              </w:rPr>
            </w:pPr>
            <w:r>
              <w:rPr>
                <w:rFonts w:ascii="宋体" w:hAnsi="宋体" w:cs="宋体" w:hint="eastAsia"/>
                <w:szCs w:val="21"/>
              </w:rPr>
              <w:t>服务方面</w:t>
            </w:r>
          </w:p>
        </w:tc>
        <w:tc>
          <w:tcPr>
            <w:tcW w:w="6384" w:type="dxa"/>
            <w:gridSpan w:val="3"/>
            <w:tcBorders>
              <w:left w:val="single" w:sz="4" w:space="0" w:color="auto"/>
            </w:tcBorders>
            <w:vAlign w:val="center"/>
          </w:tcPr>
          <w:p w:rsidR="00774453" w:rsidRDefault="00874692">
            <w:pPr>
              <w:spacing w:line="240" w:lineRule="atLeast"/>
              <w:jc w:val="center"/>
              <w:rPr>
                <w:rFonts w:ascii="宋体" w:hAnsi="宋体" w:cs="宋体"/>
                <w:szCs w:val="21"/>
              </w:rPr>
            </w:pPr>
            <w:r>
              <w:rPr>
                <w:rFonts w:ascii="宋体" w:hAnsi="宋体" w:cs="宋体" w:hint="eastAsia"/>
                <w:szCs w:val="21"/>
              </w:rPr>
              <w:t xml:space="preserve"> □ 优          □ 良          □ 中           □ 差</w:t>
            </w:r>
          </w:p>
        </w:tc>
      </w:tr>
      <w:tr w:rsidR="00774453">
        <w:trPr>
          <w:trHeight w:val="458"/>
          <w:jc w:val="center"/>
        </w:trPr>
        <w:tc>
          <w:tcPr>
            <w:tcW w:w="842" w:type="dxa"/>
            <w:vMerge/>
            <w:vAlign w:val="center"/>
          </w:tcPr>
          <w:p w:rsidR="00774453" w:rsidRDefault="00774453">
            <w:pPr>
              <w:spacing w:line="240" w:lineRule="atLeast"/>
              <w:jc w:val="center"/>
              <w:rPr>
                <w:rFonts w:ascii="宋体" w:hAnsi="宋体" w:cs="宋体"/>
                <w:szCs w:val="21"/>
              </w:rPr>
            </w:pPr>
          </w:p>
        </w:tc>
        <w:tc>
          <w:tcPr>
            <w:tcW w:w="720" w:type="dxa"/>
            <w:vMerge/>
            <w:tcBorders>
              <w:right w:val="single" w:sz="4" w:space="0" w:color="auto"/>
            </w:tcBorders>
            <w:vAlign w:val="center"/>
          </w:tcPr>
          <w:p w:rsidR="00774453" w:rsidRDefault="00774453">
            <w:pPr>
              <w:spacing w:line="240" w:lineRule="atLeast"/>
              <w:jc w:val="center"/>
              <w:rPr>
                <w:rFonts w:ascii="宋体" w:hAnsi="宋体" w:cs="宋体"/>
                <w:szCs w:val="21"/>
              </w:rPr>
            </w:pPr>
          </w:p>
        </w:tc>
        <w:tc>
          <w:tcPr>
            <w:tcW w:w="720" w:type="dxa"/>
            <w:tcBorders>
              <w:left w:val="single" w:sz="4" w:space="0" w:color="auto"/>
              <w:right w:val="single" w:sz="4" w:space="0" w:color="auto"/>
            </w:tcBorders>
            <w:vAlign w:val="center"/>
          </w:tcPr>
          <w:p w:rsidR="00774453" w:rsidRDefault="00874692">
            <w:pPr>
              <w:spacing w:line="240" w:lineRule="atLeast"/>
              <w:jc w:val="center"/>
              <w:rPr>
                <w:rFonts w:ascii="宋体" w:hAnsi="宋体" w:cs="宋体"/>
                <w:szCs w:val="21"/>
              </w:rPr>
            </w:pPr>
            <w:r>
              <w:rPr>
                <w:rFonts w:ascii="宋体" w:hAnsi="宋体" w:cs="宋体" w:hint="eastAsia"/>
                <w:szCs w:val="21"/>
              </w:rPr>
              <w:t>时间方面</w:t>
            </w:r>
          </w:p>
        </w:tc>
        <w:tc>
          <w:tcPr>
            <w:tcW w:w="6384" w:type="dxa"/>
            <w:gridSpan w:val="3"/>
            <w:tcBorders>
              <w:left w:val="single" w:sz="4" w:space="0" w:color="auto"/>
            </w:tcBorders>
            <w:vAlign w:val="center"/>
          </w:tcPr>
          <w:p w:rsidR="00774453" w:rsidRDefault="00874692">
            <w:pPr>
              <w:spacing w:line="240" w:lineRule="atLeast"/>
              <w:jc w:val="center"/>
              <w:rPr>
                <w:rFonts w:ascii="宋体" w:hAnsi="宋体" w:cs="宋体"/>
                <w:szCs w:val="21"/>
              </w:rPr>
            </w:pPr>
            <w:r>
              <w:rPr>
                <w:rFonts w:ascii="宋体" w:hAnsi="宋体" w:cs="宋体" w:hint="eastAsia"/>
                <w:szCs w:val="21"/>
              </w:rPr>
              <w:t xml:space="preserve"> □ 优          □ 良          □ 中           □ 差</w:t>
            </w:r>
          </w:p>
        </w:tc>
      </w:tr>
      <w:tr w:rsidR="00774453">
        <w:trPr>
          <w:trHeight w:val="458"/>
          <w:jc w:val="center"/>
        </w:trPr>
        <w:tc>
          <w:tcPr>
            <w:tcW w:w="842" w:type="dxa"/>
            <w:vMerge/>
            <w:vAlign w:val="center"/>
          </w:tcPr>
          <w:p w:rsidR="00774453" w:rsidRDefault="00774453">
            <w:pPr>
              <w:spacing w:line="240" w:lineRule="atLeast"/>
              <w:jc w:val="center"/>
              <w:rPr>
                <w:rFonts w:ascii="宋体" w:hAnsi="宋体" w:cs="宋体"/>
                <w:szCs w:val="21"/>
              </w:rPr>
            </w:pPr>
          </w:p>
        </w:tc>
        <w:tc>
          <w:tcPr>
            <w:tcW w:w="720" w:type="dxa"/>
            <w:vMerge/>
            <w:tcBorders>
              <w:right w:val="single" w:sz="4" w:space="0" w:color="auto"/>
            </w:tcBorders>
            <w:vAlign w:val="center"/>
          </w:tcPr>
          <w:p w:rsidR="00774453" w:rsidRDefault="00774453">
            <w:pPr>
              <w:spacing w:line="240" w:lineRule="atLeast"/>
              <w:jc w:val="center"/>
              <w:rPr>
                <w:rFonts w:ascii="宋体" w:hAnsi="宋体" w:cs="宋体"/>
                <w:szCs w:val="21"/>
              </w:rPr>
            </w:pPr>
          </w:p>
        </w:tc>
        <w:tc>
          <w:tcPr>
            <w:tcW w:w="720" w:type="dxa"/>
            <w:tcBorders>
              <w:left w:val="single" w:sz="4" w:space="0" w:color="auto"/>
              <w:right w:val="single" w:sz="4" w:space="0" w:color="auto"/>
            </w:tcBorders>
            <w:vAlign w:val="center"/>
          </w:tcPr>
          <w:p w:rsidR="00774453" w:rsidRDefault="00874692">
            <w:pPr>
              <w:spacing w:line="240" w:lineRule="atLeast"/>
              <w:jc w:val="center"/>
              <w:rPr>
                <w:rFonts w:ascii="宋体" w:hAnsi="宋体" w:cs="宋体"/>
                <w:szCs w:val="21"/>
              </w:rPr>
            </w:pPr>
            <w:r>
              <w:rPr>
                <w:rFonts w:ascii="宋体" w:hAnsi="宋体" w:cs="宋体" w:hint="eastAsia"/>
                <w:szCs w:val="21"/>
              </w:rPr>
              <w:t>环境保护</w:t>
            </w:r>
          </w:p>
        </w:tc>
        <w:tc>
          <w:tcPr>
            <w:tcW w:w="6384" w:type="dxa"/>
            <w:gridSpan w:val="3"/>
            <w:tcBorders>
              <w:left w:val="single" w:sz="4" w:space="0" w:color="auto"/>
            </w:tcBorders>
            <w:vAlign w:val="center"/>
          </w:tcPr>
          <w:p w:rsidR="00774453" w:rsidRDefault="00874692">
            <w:pPr>
              <w:spacing w:line="240" w:lineRule="atLeast"/>
              <w:jc w:val="center"/>
              <w:rPr>
                <w:rFonts w:ascii="宋体" w:hAnsi="宋体" w:cs="宋体"/>
                <w:szCs w:val="21"/>
              </w:rPr>
            </w:pPr>
            <w:r>
              <w:rPr>
                <w:rFonts w:ascii="宋体" w:hAnsi="宋体" w:cs="宋体" w:hint="eastAsia"/>
                <w:szCs w:val="21"/>
              </w:rPr>
              <w:t xml:space="preserve"> □ 优          □ 良          □ 中           □ 差</w:t>
            </w:r>
          </w:p>
        </w:tc>
      </w:tr>
      <w:tr w:rsidR="00774453">
        <w:trPr>
          <w:trHeight w:val="458"/>
          <w:jc w:val="center"/>
        </w:trPr>
        <w:tc>
          <w:tcPr>
            <w:tcW w:w="842" w:type="dxa"/>
            <w:vMerge/>
            <w:vAlign w:val="center"/>
          </w:tcPr>
          <w:p w:rsidR="00774453" w:rsidRDefault="00774453">
            <w:pPr>
              <w:spacing w:line="240" w:lineRule="atLeast"/>
              <w:jc w:val="center"/>
              <w:rPr>
                <w:rFonts w:ascii="宋体" w:hAnsi="宋体" w:cs="宋体"/>
                <w:szCs w:val="21"/>
              </w:rPr>
            </w:pPr>
          </w:p>
        </w:tc>
        <w:tc>
          <w:tcPr>
            <w:tcW w:w="720" w:type="dxa"/>
            <w:vMerge/>
            <w:tcBorders>
              <w:right w:val="single" w:sz="4" w:space="0" w:color="auto"/>
            </w:tcBorders>
            <w:vAlign w:val="center"/>
          </w:tcPr>
          <w:p w:rsidR="00774453" w:rsidRDefault="00774453">
            <w:pPr>
              <w:spacing w:line="240" w:lineRule="atLeast"/>
              <w:jc w:val="center"/>
              <w:rPr>
                <w:rFonts w:ascii="宋体" w:hAnsi="宋体" w:cs="宋体"/>
                <w:szCs w:val="21"/>
              </w:rPr>
            </w:pPr>
          </w:p>
        </w:tc>
        <w:tc>
          <w:tcPr>
            <w:tcW w:w="720" w:type="dxa"/>
            <w:tcBorders>
              <w:left w:val="single" w:sz="4" w:space="0" w:color="auto"/>
              <w:right w:val="single" w:sz="4" w:space="0" w:color="auto"/>
            </w:tcBorders>
            <w:vAlign w:val="center"/>
          </w:tcPr>
          <w:p w:rsidR="00774453" w:rsidRDefault="00874692">
            <w:pPr>
              <w:spacing w:line="240" w:lineRule="atLeast"/>
              <w:jc w:val="center"/>
              <w:rPr>
                <w:rFonts w:ascii="宋体" w:hAnsi="宋体" w:cs="宋体"/>
                <w:szCs w:val="21"/>
              </w:rPr>
            </w:pPr>
            <w:r>
              <w:rPr>
                <w:rFonts w:ascii="宋体" w:hAnsi="宋体" w:cs="宋体" w:hint="eastAsia"/>
                <w:szCs w:val="21"/>
              </w:rPr>
              <w:t>其他</w:t>
            </w:r>
          </w:p>
        </w:tc>
        <w:tc>
          <w:tcPr>
            <w:tcW w:w="6384" w:type="dxa"/>
            <w:gridSpan w:val="3"/>
            <w:tcBorders>
              <w:left w:val="single" w:sz="4" w:space="0" w:color="auto"/>
            </w:tcBorders>
            <w:vAlign w:val="center"/>
          </w:tcPr>
          <w:p w:rsidR="00774453" w:rsidRDefault="00874692">
            <w:pPr>
              <w:spacing w:beforeLines="50" w:before="120" w:afterLines="50" w:after="120" w:line="240" w:lineRule="atLeast"/>
              <w:rPr>
                <w:rFonts w:ascii="宋体" w:hAnsi="宋体" w:cs="宋体"/>
                <w:szCs w:val="21"/>
                <w:u w:val="single"/>
              </w:rPr>
            </w:pPr>
            <w:r>
              <w:rPr>
                <w:rFonts w:ascii="宋体" w:hAnsi="宋体" w:cs="宋体" w:hint="eastAsia"/>
                <w:szCs w:val="21"/>
              </w:rPr>
              <w:t>评价内容为：</w:t>
            </w:r>
            <w:r>
              <w:rPr>
                <w:rFonts w:ascii="宋体" w:hAnsi="宋体" w:cs="宋体" w:hint="eastAsia"/>
                <w:szCs w:val="21"/>
                <w:u w:val="single"/>
              </w:rPr>
              <w:t xml:space="preserve">                    </w:t>
            </w:r>
          </w:p>
          <w:p w:rsidR="00774453" w:rsidRDefault="00874692">
            <w:pPr>
              <w:spacing w:beforeLines="50" w:before="120" w:afterLines="50" w:after="120" w:line="240" w:lineRule="atLeast"/>
              <w:rPr>
                <w:rFonts w:ascii="宋体" w:hAnsi="宋体" w:cs="宋体"/>
                <w:szCs w:val="21"/>
              </w:rPr>
            </w:pPr>
            <w:r>
              <w:rPr>
                <w:rFonts w:ascii="宋体" w:hAnsi="宋体" w:cs="宋体" w:hint="eastAsia"/>
                <w:szCs w:val="21"/>
              </w:rPr>
              <w:t>评价等级为：  □ 优       □ 良        □ 中         □ 差</w:t>
            </w:r>
          </w:p>
        </w:tc>
      </w:tr>
      <w:tr w:rsidR="00774453">
        <w:trPr>
          <w:trHeight w:val="3261"/>
          <w:jc w:val="center"/>
        </w:trPr>
        <w:tc>
          <w:tcPr>
            <w:tcW w:w="1562" w:type="dxa"/>
            <w:gridSpan w:val="2"/>
            <w:vAlign w:val="center"/>
          </w:tcPr>
          <w:p w:rsidR="00774453" w:rsidRDefault="00874692">
            <w:pPr>
              <w:spacing w:line="240" w:lineRule="atLeast"/>
              <w:jc w:val="center"/>
              <w:rPr>
                <w:rFonts w:ascii="宋体" w:hAnsi="宋体" w:cs="宋体"/>
                <w:szCs w:val="21"/>
              </w:rPr>
            </w:pPr>
            <w:r>
              <w:rPr>
                <w:rFonts w:ascii="宋体" w:hAnsi="宋体" w:cs="宋体" w:hint="eastAsia"/>
                <w:szCs w:val="21"/>
              </w:rPr>
              <w:t>具体情况说明</w:t>
            </w:r>
          </w:p>
        </w:tc>
        <w:tc>
          <w:tcPr>
            <w:tcW w:w="7104" w:type="dxa"/>
            <w:gridSpan w:val="4"/>
          </w:tcPr>
          <w:p w:rsidR="00774453" w:rsidRDefault="00774453">
            <w:pPr>
              <w:spacing w:line="240" w:lineRule="atLeast"/>
              <w:rPr>
                <w:rFonts w:ascii="宋体" w:hAnsi="宋体" w:cs="宋体"/>
                <w:szCs w:val="21"/>
              </w:rPr>
            </w:pPr>
          </w:p>
          <w:p w:rsidR="00774453" w:rsidRDefault="00774453">
            <w:pPr>
              <w:spacing w:line="240" w:lineRule="atLeast"/>
              <w:rPr>
                <w:rFonts w:ascii="宋体" w:hAnsi="宋体" w:cs="宋体"/>
                <w:szCs w:val="21"/>
              </w:rPr>
            </w:pPr>
          </w:p>
          <w:p w:rsidR="00774453" w:rsidRDefault="00774453">
            <w:pPr>
              <w:spacing w:line="240" w:lineRule="atLeast"/>
              <w:rPr>
                <w:rFonts w:ascii="宋体" w:hAnsi="宋体" w:cs="宋体"/>
                <w:szCs w:val="21"/>
              </w:rPr>
            </w:pPr>
          </w:p>
          <w:p w:rsidR="00774453" w:rsidRDefault="00774453">
            <w:pPr>
              <w:spacing w:line="240" w:lineRule="atLeast"/>
              <w:rPr>
                <w:rFonts w:ascii="宋体" w:hAnsi="宋体" w:cs="宋体"/>
                <w:szCs w:val="21"/>
              </w:rPr>
            </w:pPr>
          </w:p>
          <w:p w:rsidR="00774453" w:rsidRDefault="00774453">
            <w:pPr>
              <w:spacing w:line="240" w:lineRule="atLeast"/>
              <w:rPr>
                <w:rFonts w:ascii="宋体" w:hAnsi="宋体" w:cs="宋体"/>
                <w:szCs w:val="21"/>
              </w:rPr>
            </w:pPr>
          </w:p>
          <w:p w:rsidR="00774453" w:rsidRDefault="00774453">
            <w:pPr>
              <w:spacing w:line="240" w:lineRule="atLeast"/>
              <w:rPr>
                <w:rFonts w:ascii="宋体" w:hAnsi="宋体" w:cs="宋体"/>
                <w:szCs w:val="21"/>
              </w:rPr>
            </w:pPr>
          </w:p>
          <w:p w:rsidR="00774453" w:rsidRDefault="00774453">
            <w:pPr>
              <w:spacing w:line="240" w:lineRule="atLeast"/>
              <w:rPr>
                <w:rFonts w:ascii="宋体" w:hAnsi="宋体" w:cs="宋体"/>
                <w:szCs w:val="21"/>
              </w:rPr>
            </w:pPr>
          </w:p>
          <w:p w:rsidR="00774453" w:rsidRDefault="00774453">
            <w:pPr>
              <w:spacing w:line="240" w:lineRule="atLeast"/>
              <w:rPr>
                <w:rFonts w:ascii="宋体" w:hAnsi="宋体" w:cs="宋体"/>
                <w:szCs w:val="21"/>
              </w:rPr>
            </w:pPr>
          </w:p>
          <w:p w:rsidR="00774453" w:rsidRDefault="00774453">
            <w:pPr>
              <w:spacing w:line="240" w:lineRule="atLeast"/>
              <w:rPr>
                <w:rFonts w:ascii="宋体" w:hAnsi="宋体" w:cs="宋体"/>
                <w:szCs w:val="21"/>
              </w:rPr>
            </w:pPr>
          </w:p>
          <w:p w:rsidR="00774453" w:rsidRDefault="00774453">
            <w:pPr>
              <w:spacing w:line="240" w:lineRule="atLeast"/>
              <w:rPr>
                <w:rFonts w:ascii="宋体" w:hAnsi="宋体" w:cs="宋体"/>
                <w:szCs w:val="21"/>
              </w:rPr>
            </w:pPr>
          </w:p>
          <w:p w:rsidR="00774453" w:rsidRDefault="00774453">
            <w:pPr>
              <w:spacing w:line="240" w:lineRule="atLeast"/>
              <w:rPr>
                <w:rFonts w:ascii="宋体" w:hAnsi="宋体" w:cs="宋体"/>
                <w:szCs w:val="21"/>
              </w:rPr>
            </w:pPr>
          </w:p>
        </w:tc>
      </w:tr>
      <w:tr w:rsidR="00774453">
        <w:trPr>
          <w:trHeight w:val="2510"/>
          <w:jc w:val="center"/>
        </w:trPr>
        <w:tc>
          <w:tcPr>
            <w:tcW w:w="1562" w:type="dxa"/>
            <w:gridSpan w:val="2"/>
            <w:vAlign w:val="center"/>
          </w:tcPr>
          <w:p w:rsidR="00774453" w:rsidRDefault="00874692">
            <w:pPr>
              <w:spacing w:line="240" w:lineRule="atLeast"/>
              <w:jc w:val="center"/>
              <w:rPr>
                <w:rFonts w:ascii="宋体" w:hAnsi="宋体" w:cs="宋体"/>
                <w:szCs w:val="21"/>
              </w:rPr>
            </w:pPr>
            <w:r>
              <w:rPr>
                <w:rFonts w:ascii="宋体" w:hAnsi="宋体" w:cs="宋体" w:hint="eastAsia"/>
                <w:szCs w:val="21"/>
              </w:rPr>
              <w:t>采购单位意见</w:t>
            </w:r>
          </w:p>
          <w:p w:rsidR="00774453" w:rsidRDefault="00874692">
            <w:pPr>
              <w:spacing w:line="240" w:lineRule="atLeast"/>
              <w:jc w:val="center"/>
              <w:rPr>
                <w:rFonts w:ascii="宋体" w:hAnsi="宋体" w:cs="宋体"/>
                <w:szCs w:val="21"/>
              </w:rPr>
            </w:pPr>
            <w:r>
              <w:rPr>
                <w:rFonts w:ascii="宋体" w:hAnsi="宋体" w:cs="宋体" w:hint="eastAsia"/>
                <w:szCs w:val="21"/>
              </w:rPr>
              <w:t>（公章）</w:t>
            </w:r>
          </w:p>
        </w:tc>
        <w:tc>
          <w:tcPr>
            <w:tcW w:w="7104" w:type="dxa"/>
            <w:gridSpan w:val="4"/>
            <w:vAlign w:val="center"/>
          </w:tcPr>
          <w:p w:rsidR="00774453" w:rsidRDefault="00774453">
            <w:pPr>
              <w:spacing w:line="240" w:lineRule="atLeast"/>
              <w:rPr>
                <w:rFonts w:ascii="宋体" w:hAnsi="宋体" w:cs="宋体"/>
                <w:szCs w:val="21"/>
              </w:rPr>
            </w:pPr>
          </w:p>
          <w:p w:rsidR="00774453" w:rsidRDefault="00774453">
            <w:pPr>
              <w:spacing w:line="240" w:lineRule="atLeast"/>
              <w:rPr>
                <w:rFonts w:ascii="宋体" w:hAnsi="宋体" w:cs="宋体"/>
                <w:szCs w:val="21"/>
              </w:rPr>
            </w:pPr>
          </w:p>
          <w:p w:rsidR="00774453" w:rsidRDefault="00774453">
            <w:pPr>
              <w:spacing w:line="240" w:lineRule="atLeast"/>
              <w:rPr>
                <w:rFonts w:ascii="宋体" w:hAnsi="宋体" w:cs="宋体"/>
                <w:szCs w:val="21"/>
              </w:rPr>
            </w:pPr>
          </w:p>
          <w:p w:rsidR="00774453" w:rsidRDefault="00874692">
            <w:pPr>
              <w:spacing w:line="240" w:lineRule="atLeast"/>
              <w:rPr>
                <w:rFonts w:ascii="宋体" w:hAnsi="宋体" w:cs="宋体"/>
                <w:szCs w:val="21"/>
              </w:rPr>
            </w:pPr>
            <w:r>
              <w:rPr>
                <w:rFonts w:ascii="宋体" w:hAnsi="宋体" w:cs="宋体" w:hint="eastAsia"/>
                <w:szCs w:val="21"/>
              </w:rPr>
              <w:t xml:space="preserve">                                        </w:t>
            </w:r>
          </w:p>
          <w:p w:rsidR="00774453" w:rsidRDefault="00774453">
            <w:pPr>
              <w:spacing w:line="240" w:lineRule="atLeast"/>
              <w:ind w:firstLineChars="1800" w:firstLine="3780"/>
              <w:rPr>
                <w:rFonts w:ascii="宋体" w:hAnsi="宋体" w:cs="宋体"/>
                <w:szCs w:val="21"/>
              </w:rPr>
            </w:pPr>
          </w:p>
          <w:p w:rsidR="00774453" w:rsidRDefault="00874692">
            <w:pPr>
              <w:spacing w:line="240" w:lineRule="atLeast"/>
              <w:ind w:firstLineChars="1800" w:firstLine="3780"/>
              <w:rPr>
                <w:rFonts w:ascii="宋体" w:hAnsi="宋体" w:cs="宋体"/>
                <w:szCs w:val="21"/>
              </w:rPr>
            </w:pPr>
            <w:r>
              <w:rPr>
                <w:rFonts w:ascii="宋体" w:hAnsi="宋体" w:cs="宋体" w:hint="eastAsia"/>
                <w:szCs w:val="21"/>
              </w:rPr>
              <w:t>日期：   年   月   日</w:t>
            </w:r>
          </w:p>
        </w:tc>
      </w:tr>
    </w:tbl>
    <w:p w:rsidR="00774453" w:rsidRDefault="00874692">
      <w:pPr>
        <w:spacing w:line="240" w:lineRule="atLeast"/>
        <w:rPr>
          <w:rFonts w:ascii="宋体" w:hAnsi="宋体" w:cs="宋体"/>
          <w:szCs w:val="21"/>
        </w:rPr>
      </w:pPr>
      <w:r>
        <w:rPr>
          <w:rFonts w:ascii="宋体" w:hAnsi="宋体" w:cs="宋体" w:hint="eastAsia"/>
          <w:szCs w:val="21"/>
        </w:rPr>
        <w:t>说明：</w:t>
      </w:r>
    </w:p>
    <w:p w:rsidR="00774453" w:rsidRDefault="00874692">
      <w:pPr>
        <w:spacing w:line="240" w:lineRule="atLeast"/>
        <w:rPr>
          <w:rFonts w:ascii="宋体" w:hAnsi="宋体" w:cs="宋体"/>
          <w:szCs w:val="21"/>
        </w:rPr>
      </w:pPr>
      <w:r>
        <w:rPr>
          <w:rFonts w:ascii="宋体" w:hAnsi="宋体" w:cs="宋体" w:hint="eastAsia"/>
          <w:szCs w:val="21"/>
        </w:rPr>
        <w:t>1、本表为采购单位反映政府采购项目履约情况时所用；</w:t>
      </w:r>
    </w:p>
    <w:p w:rsidR="00774453" w:rsidRDefault="00874692">
      <w:pPr>
        <w:spacing w:line="240" w:lineRule="atLeast"/>
        <w:rPr>
          <w:rFonts w:ascii="宋体" w:hAnsi="宋体" w:cs="宋体"/>
          <w:szCs w:val="21"/>
        </w:rPr>
      </w:pPr>
      <w:r>
        <w:rPr>
          <w:rFonts w:ascii="宋体" w:hAnsi="宋体" w:cs="宋体" w:hint="eastAsia"/>
          <w:szCs w:val="21"/>
        </w:rPr>
        <w:t>2、履约情况评价分为优、良、中、差四个等级，请在对应的框前打“√”，然后在“具体情况说明”一栏详细说明有关情况。</w:t>
      </w:r>
    </w:p>
    <w:p w:rsidR="00774453" w:rsidRDefault="00774453">
      <w:pPr>
        <w:rPr>
          <w:rFonts w:ascii="宋体" w:hAnsi="宋体" w:cs="宋体"/>
        </w:rPr>
      </w:pPr>
    </w:p>
    <w:p w:rsidR="00774453" w:rsidRDefault="00774453">
      <w:pPr>
        <w:spacing w:line="240" w:lineRule="atLeast"/>
        <w:rPr>
          <w:rFonts w:ascii="宋体" w:hAnsi="宋体" w:cs="宋体"/>
        </w:rPr>
      </w:pPr>
    </w:p>
    <w:p w:rsidR="00774453" w:rsidRDefault="00774453">
      <w:pPr>
        <w:rPr>
          <w:rFonts w:ascii="宋体" w:hAnsi="宋体" w:cs="宋体"/>
        </w:rPr>
      </w:pPr>
    </w:p>
    <w:p w:rsidR="00774453" w:rsidRDefault="00774453">
      <w:pPr>
        <w:rPr>
          <w:rFonts w:ascii="宋体" w:hAnsi="宋体" w:cs="宋体"/>
        </w:rPr>
      </w:pPr>
    </w:p>
    <w:p w:rsidR="00774453" w:rsidRDefault="00774453">
      <w:pPr>
        <w:rPr>
          <w:rFonts w:ascii="宋体" w:hAnsi="宋体" w:cs="宋体"/>
        </w:rPr>
      </w:pPr>
    </w:p>
    <w:p w:rsidR="00774453" w:rsidRDefault="00774453">
      <w:pPr>
        <w:rPr>
          <w:rFonts w:ascii="宋体" w:hAnsi="宋体" w:cs="宋体"/>
        </w:rPr>
      </w:pPr>
    </w:p>
    <w:p w:rsidR="00774453" w:rsidRDefault="00774453">
      <w:pPr>
        <w:rPr>
          <w:rFonts w:ascii="宋体" w:hAnsi="宋体" w:cs="宋体"/>
        </w:rPr>
      </w:pPr>
    </w:p>
    <w:p w:rsidR="00774453" w:rsidRDefault="00774453">
      <w:pPr>
        <w:rPr>
          <w:rFonts w:ascii="宋体" w:hAnsi="宋体" w:cs="宋体"/>
        </w:rPr>
      </w:pPr>
    </w:p>
    <w:p w:rsidR="00774453" w:rsidRDefault="00774453">
      <w:pPr>
        <w:rPr>
          <w:rFonts w:ascii="宋体" w:hAnsi="宋体" w:cs="宋体"/>
        </w:rPr>
      </w:pPr>
    </w:p>
    <w:p w:rsidR="00774453" w:rsidRDefault="00774453">
      <w:pPr>
        <w:rPr>
          <w:rFonts w:ascii="宋体" w:hAnsi="宋体" w:cs="宋体"/>
        </w:rPr>
      </w:pPr>
    </w:p>
    <w:p w:rsidR="00774453" w:rsidRDefault="00774453">
      <w:pPr>
        <w:rPr>
          <w:rFonts w:ascii="宋体" w:hAnsi="宋体" w:cs="宋体"/>
        </w:rPr>
      </w:pPr>
    </w:p>
    <w:p w:rsidR="00774453" w:rsidRDefault="00774453">
      <w:pPr>
        <w:rPr>
          <w:rFonts w:ascii="宋体" w:hAnsi="宋体" w:cs="宋体"/>
        </w:rPr>
      </w:pPr>
    </w:p>
    <w:p w:rsidR="00774453" w:rsidRDefault="00774453">
      <w:pPr>
        <w:rPr>
          <w:rFonts w:ascii="宋体" w:hAnsi="宋体" w:cs="宋体"/>
        </w:rPr>
      </w:pPr>
    </w:p>
    <w:p w:rsidR="00774453" w:rsidRDefault="00774453">
      <w:pPr>
        <w:rPr>
          <w:rFonts w:ascii="宋体" w:hAnsi="宋体" w:cs="宋体"/>
        </w:rPr>
      </w:pPr>
    </w:p>
    <w:p w:rsidR="00774453" w:rsidRDefault="00774453">
      <w:pPr>
        <w:rPr>
          <w:rFonts w:ascii="宋体" w:hAnsi="宋体" w:cs="宋体"/>
        </w:rPr>
      </w:pPr>
    </w:p>
    <w:p w:rsidR="00774453" w:rsidRDefault="00774453">
      <w:pPr>
        <w:pStyle w:val="10"/>
        <w:jc w:val="both"/>
        <w:rPr>
          <w:rFonts w:ascii="宋体" w:hAnsi="宋体" w:cs="宋体"/>
          <w:b/>
          <w:sz w:val="52"/>
          <w:szCs w:val="52"/>
        </w:rPr>
      </w:pPr>
    </w:p>
    <w:p w:rsidR="00774453" w:rsidRDefault="00774453">
      <w:pPr>
        <w:pStyle w:val="10"/>
        <w:rPr>
          <w:rFonts w:ascii="宋体" w:hAnsi="宋体" w:cs="宋体"/>
          <w:b/>
          <w:sz w:val="52"/>
          <w:szCs w:val="52"/>
        </w:rPr>
      </w:pPr>
    </w:p>
    <w:p w:rsidR="00774453" w:rsidRDefault="00874692">
      <w:pPr>
        <w:pStyle w:val="10"/>
        <w:rPr>
          <w:rFonts w:ascii="宋体" w:hAnsi="宋体" w:cs="宋体"/>
          <w:b/>
          <w:sz w:val="52"/>
          <w:szCs w:val="52"/>
        </w:rPr>
      </w:pPr>
      <w:r>
        <w:rPr>
          <w:rFonts w:ascii="宋体" w:hAnsi="宋体" w:cs="宋体" w:hint="eastAsia"/>
          <w:b/>
          <w:sz w:val="52"/>
          <w:szCs w:val="52"/>
        </w:rPr>
        <w:t>第二</w:t>
      </w:r>
      <w:r>
        <w:rPr>
          <w:rFonts w:ascii="宋体" w:eastAsia="宋体" w:hAnsi="宋体" w:cs="宋体" w:hint="eastAsia"/>
          <w:b/>
          <w:sz w:val="52"/>
          <w:szCs w:val="52"/>
        </w:rPr>
        <w:t xml:space="preserve">册  </w:t>
      </w:r>
      <w:r>
        <w:rPr>
          <w:rFonts w:ascii="宋体" w:hAnsi="宋体" w:cs="宋体" w:hint="eastAsia"/>
          <w:b/>
          <w:sz w:val="52"/>
          <w:szCs w:val="52"/>
        </w:rPr>
        <w:t>通用条款</w:t>
      </w:r>
    </w:p>
    <w:p w:rsidR="00774453" w:rsidRDefault="00874692">
      <w:pPr>
        <w:rPr>
          <w:rFonts w:ascii="宋体" w:hAnsi="宋体" w:cs="宋体"/>
        </w:rPr>
      </w:pPr>
      <w:r>
        <w:rPr>
          <w:rFonts w:ascii="宋体" w:hAnsi="宋体" w:cs="宋体" w:hint="eastAsia"/>
          <w:b/>
          <w:sz w:val="52"/>
          <w:szCs w:val="52"/>
        </w:rPr>
        <w:br w:type="page"/>
      </w:r>
    </w:p>
    <w:p w:rsidR="00774453" w:rsidRDefault="00774453">
      <w:pPr>
        <w:rPr>
          <w:rFonts w:ascii="宋体" w:hAnsi="宋体" w:cs="宋体"/>
        </w:rPr>
      </w:pPr>
    </w:p>
    <w:p w:rsidR="00774453" w:rsidRDefault="00774453">
      <w:pPr>
        <w:rPr>
          <w:rFonts w:ascii="宋体" w:hAnsi="宋体" w:cs="宋体"/>
        </w:rPr>
      </w:pPr>
    </w:p>
    <w:p w:rsidR="00774453" w:rsidRDefault="00774453">
      <w:pPr>
        <w:rPr>
          <w:rFonts w:ascii="宋体" w:hAnsi="宋体" w:cs="宋体"/>
        </w:rPr>
      </w:pPr>
    </w:p>
    <w:p w:rsidR="00774453" w:rsidRDefault="00774453">
      <w:pPr>
        <w:rPr>
          <w:rFonts w:ascii="宋体" w:hAnsi="宋体" w:cs="宋体"/>
        </w:rPr>
      </w:pPr>
    </w:p>
    <w:p w:rsidR="00774453" w:rsidRDefault="00774453">
      <w:pPr>
        <w:rPr>
          <w:rFonts w:ascii="宋体" w:hAnsi="宋体" w:cs="宋体"/>
        </w:rPr>
      </w:pPr>
    </w:p>
    <w:p w:rsidR="00774453" w:rsidRDefault="00774453">
      <w:pPr>
        <w:rPr>
          <w:rFonts w:ascii="宋体" w:hAnsi="宋体" w:cs="宋体"/>
        </w:rPr>
      </w:pPr>
    </w:p>
    <w:p w:rsidR="00774453" w:rsidRDefault="00774453">
      <w:pPr>
        <w:rPr>
          <w:rFonts w:ascii="宋体" w:hAnsi="宋体" w:cs="宋体"/>
        </w:rPr>
      </w:pPr>
    </w:p>
    <w:p w:rsidR="00774453" w:rsidRDefault="00774453">
      <w:pPr>
        <w:rPr>
          <w:rFonts w:ascii="宋体" w:hAnsi="宋体" w:cs="宋体"/>
        </w:rPr>
      </w:pPr>
    </w:p>
    <w:p w:rsidR="00774453" w:rsidRDefault="00774453">
      <w:pPr>
        <w:rPr>
          <w:rFonts w:ascii="宋体" w:hAnsi="宋体" w:cs="宋体"/>
        </w:rPr>
      </w:pPr>
    </w:p>
    <w:p w:rsidR="00774453" w:rsidRDefault="00774453">
      <w:pPr>
        <w:pStyle w:val="23"/>
        <w:rPr>
          <w:rFonts w:ascii="宋体" w:hAnsi="宋体" w:cs="宋体"/>
        </w:rPr>
      </w:pPr>
    </w:p>
    <w:p w:rsidR="00774453" w:rsidRDefault="00774453">
      <w:pPr>
        <w:rPr>
          <w:rFonts w:ascii="宋体" w:hAnsi="宋体" w:cs="宋体"/>
        </w:rPr>
      </w:pPr>
    </w:p>
    <w:p w:rsidR="00774453" w:rsidRDefault="00774453">
      <w:pPr>
        <w:pStyle w:val="23"/>
        <w:rPr>
          <w:rFonts w:ascii="宋体" w:hAnsi="宋体" w:cs="宋体"/>
        </w:rPr>
      </w:pPr>
    </w:p>
    <w:p w:rsidR="00774453" w:rsidRDefault="00774453">
      <w:pPr>
        <w:rPr>
          <w:rFonts w:ascii="宋体" w:hAnsi="宋体" w:cs="宋体"/>
        </w:rPr>
      </w:pPr>
    </w:p>
    <w:p w:rsidR="00774453" w:rsidRDefault="00774453">
      <w:pPr>
        <w:pStyle w:val="23"/>
      </w:pPr>
    </w:p>
    <w:p w:rsidR="00774453" w:rsidRDefault="00774453">
      <w:pPr>
        <w:rPr>
          <w:rFonts w:ascii="宋体" w:hAnsi="宋体" w:cs="宋体"/>
        </w:rPr>
      </w:pPr>
    </w:p>
    <w:p w:rsidR="00774453" w:rsidRDefault="00774453">
      <w:pPr>
        <w:rPr>
          <w:rFonts w:ascii="宋体" w:hAnsi="宋体" w:cs="宋体"/>
        </w:rPr>
      </w:pPr>
    </w:p>
    <w:p w:rsidR="00774453" w:rsidRDefault="00774453">
      <w:pPr>
        <w:rPr>
          <w:rFonts w:ascii="宋体" w:hAnsi="宋体" w:cs="宋体"/>
        </w:rPr>
      </w:pPr>
    </w:p>
    <w:p w:rsidR="00774453" w:rsidRDefault="00774453">
      <w:pPr>
        <w:rPr>
          <w:rFonts w:ascii="宋体" w:hAnsi="宋体" w:cs="宋体"/>
        </w:rPr>
      </w:pPr>
    </w:p>
    <w:p w:rsidR="00774453" w:rsidRDefault="00774453">
      <w:pPr>
        <w:rPr>
          <w:rFonts w:ascii="宋体" w:hAnsi="宋体" w:cs="宋体"/>
        </w:rPr>
      </w:pPr>
    </w:p>
    <w:p w:rsidR="00774453" w:rsidRDefault="00874692">
      <w:pPr>
        <w:pStyle w:val="2"/>
        <w:rPr>
          <w:rFonts w:cs="宋体"/>
          <w:sz w:val="22"/>
          <w:szCs w:val="22"/>
        </w:rPr>
      </w:pPr>
      <w:r>
        <w:rPr>
          <w:sz w:val="32"/>
          <w:szCs w:val="32"/>
        </w:rPr>
        <w:t>第一章  总则</w:t>
      </w:r>
      <w:r>
        <w:rPr>
          <w:sz w:val="32"/>
          <w:szCs w:val="32"/>
        </w:rPr>
        <w:br w:type="page"/>
      </w:r>
    </w:p>
    <w:p w:rsidR="00774453" w:rsidRDefault="00774453">
      <w:pPr>
        <w:rPr>
          <w:rFonts w:ascii="宋体" w:hAnsi="宋体" w:cs="宋体"/>
          <w:sz w:val="22"/>
          <w:szCs w:val="22"/>
        </w:rPr>
      </w:pPr>
    </w:p>
    <w:p w:rsidR="00774453" w:rsidRDefault="00874692">
      <w:pPr>
        <w:numPr>
          <w:ilvl w:val="0"/>
          <w:numId w:val="21"/>
        </w:numPr>
        <w:rPr>
          <w:rFonts w:ascii="宋体" w:hAnsi="宋体" w:cs="宋体"/>
          <w:sz w:val="22"/>
          <w:szCs w:val="22"/>
        </w:rPr>
      </w:pPr>
      <w:r>
        <w:rPr>
          <w:rFonts w:ascii="宋体" w:hAnsi="宋体" w:cs="宋体" w:hint="eastAsia"/>
          <w:sz w:val="22"/>
          <w:szCs w:val="22"/>
        </w:rPr>
        <w:t>通用条款说明</w:t>
      </w:r>
    </w:p>
    <w:p w:rsidR="00774453" w:rsidRDefault="00874692">
      <w:pPr>
        <w:numPr>
          <w:ilvl w:val="1"/>
          <w:numId w:val="22"/>
        </w:numPr>
        <w:rPr>
          <w:rFonts w:ascii="宋体" w:hAnsi="宋体" w:cs="宋体"/>
          <w:sz w:val="22"/>
          <w:szCs w:val="22"/>
        </w:rPr>
      </w:pPr>
      <w:r>
        <w:rPr>
          <w:rFonts w:ascii="宋体" w:hAnsi="宋体" w:cs="宋体" w:hint="eastAsia"/>
          <w:sz w:val="22"/>
          <w:szCs w:val="22"/>
        </w:rPr>
        <w:t>政府采购代理机构发出采购文件通用条款版本，列出深圳市政府采购项目进行招标采购所适用的通用条款内容。如有需要，政府采购代理机构可以对这些条款增加附录或补充内容。</w:t>
      </w:r>
    </w:p>
    <w:p w:rsidR="00774453" w:rsidRDefault="00774453">
      <w:pPr>
        <w:ind w:left="907"/>
        <w:rPr>
          <w:rFonts w:ascii="宋体" w:hAnsi="宋体" w:cs="宋体"/>
          <w:sz w:val="22"/>
          <w:szCs w:val="22"/>
        </w:rPr>
      </w:pPr>
    </w:p>
    <w:p w:rsidR="00774453" w:rsidRDefault="00874692">
      <w:pPr>
        <w:numPr>
          <w:ilvl w:val="0"/>
          <w:numId w:val="21"/>
        </w:numPr>
        <w:rPr>
          <w:rFonts w:ascii="宋体" w:hAnsi="宋体" w:cs="宋体"/>
          <w:sz w:val="22"/>
          <w:szCs w:val="22"/>
        </w:rPr>
      </w:pPr>
      <w:bookmarkStart w:id="35" w:name="_Toc60560627"/>
      <w:bookmarkStart w:id="36" w:name="_Toc60631622"/>
      <w:bookmarkStart w:id="37" w:name="_Toc73521549"/>
      <w:bookmarkStart w:id="38" w:name="_Toc73521637"/>
      <w:bookmarkStart w:id="39" w:name="_Toc73517641"/>
      <w:bookmarkStart w:id="40" w:name="_Toc100052366"/>
      <w:bookmarkStart w:id="41" w:name="_Toc73518119"/>
      <w:bookmarkStart w:id="42" w:name="_Toc60631624"/>
      <w:bookmarkStart w:id="43" w:name="_Toc73521551"/>
      <w:bookmarkStart w:id="44" w:name="_Toc60560629"/>
      <w:bookmarkStart w:id="45" w:name="_Toc73521639"/>
      <w:bookmarkStart w:id="46" w:name="_Toc73518121"/>
      <w:bookmarkStart w:id="47" w:name="_Toc73517643"/>
      <w:bookmarkStart w:id="48" w:name="_Toc100052368"/>
      <w:r>
        <w:rPr>
          <w:rFonts w:ascii="宋体" w:hAnsi="宋体" w:cs="宋体" w:hint="eastAsia"/>
          <w:sz w:val="22"/>
          <w:szCs w:val="22"/>
        </w:rPr>
        <w:t>采购说明</w:t>
      </w:r>
      <w:bookmarkEnd w:id="35"/>
      <w:bookmarkEnd w:id="36"/>
      <w:bookmarkEnd w:id="37"/>
      <w:bookmarkEnd w:id="38"/>
      <w:bookmarkEnd w:id="39"/>
      <w:bookmarkEnd w:id="40"/>
      <w:bookmarkEnd w:id="41"/>
    </w:p>
    <w:p w:rsidR="00774453" w:rsidRDefault="00874692">
      <w:pPr>
        <w:numPr>
          <w:ilvl w:val="1"/>
          <w:numId w:val="22"/>
        </w:numPr>
        <w:rPr>
          <w:rFonts w:ascii="宋体" w:hAnsi="宋体" w:cs="宋体"/>
          <w:sz w:val="22"/>
          <w:szCs w:val="22"/>
        </w:rPr>
      </w:pPr>
      <w:r>
        <w:rPr>
          <w:rFonts w:ascii="宋体" w:hAnsi="宋体" w:cs="宋体" w:hint="eastAsia"/>
          <w:sz w:val="22"/>
          <w:szCs w:val="22"/>
        </w:rPr>
        <w:t>本项目参照《深圳经济特区政府采购条例》的规定，并参考有关法规、政策、规章、规定通过招标择优选定供应商。</w:t>
      </w:r>
    </w:p>
    <w:p w:rsidR="00774453" w:rsidRDefault="00774453">
      <w:pPr>
        <w:ind w:left="907"/>
        <w:rPr>
          <w:rFonts w:ascii="宋体" w:hAnsi="宋体" w:cs="宋体"/>
          <w:sz w:val="22"/>
          <w:szCs w:val="22"/>
        </w:rPr>
      </w:pPr>
    </w:p>
    <w:p w:rsidR="00774453" w:rsidRDefault="00874692">
      <w:pPr>
        <w:numPr>
          <w:ilvl w:val="0"/>
          <w:numId w:val="21"/>
        </w:numPr>
        <w:rPr>
          <w:rFonts w:ascii="宋体" w:hAnsi="宋体" w:cs="宋体"/>
          <w:sz w:val="22"/>
          <w:szCs w:val="22"/>
        </w:rPr>
      </w:pPr>
      <w:bookmarkStart w:id="49" w:name="_Toc73517642"/>
      <w:bookmarkStart w:id="50" w:name="_Toc73521550"/>
      <w:bookmarkStart w:id="51" w:name="_Toc100052367"/>
      <w:bookmarkStart w:id="52" w:name="_Toc60560628"/>
      <w:bookmarkStart w:id="53" w:name="_Toc73521638"/>
      <w:bookmarkStart w:id="54" w:name="_Toc60631623"/>
      <w:bookmarkStart w:id="55" w:name="_Toc73518120"/>
      <w:r>
        <w:rPr>
          <w:rFonts w:ascii="宋体" w:hAnsi="宋体" w:cs="宋体" w:hint="eastAsia"/>
          <w:sz w:val="22"/>
          <w:szCs w:val="22"/>
        </w:rPr>
        <w:t>定义</w:t>
      </w:r>
      <w:bookmarkEnd w:id="49"/>
      <w:bookmarkEnd w:id="50"/>
      <w:bookmarkEnd w:id="51"/>
      <w:bookmarkEnd w:id="52"/>
      <w:bookmarkEnd w:id="53"/>
      <w:bookmarkEnd w:id="54"/>
      <w:bookmarkEnd w:id="55"/>
    </w:p>
    <w:p w:rsidR="00774453" w:rsidRDefault="00874692">
      <w:pPr>
        <w:ind w:left="907"/>
        <w:rPr>
          <w:rFonts w:ascii="宋体" w:hAnsi="宋体" w:cs="宋体"/>
          <w:sz w:val="22"/>
          <w:szCs w:val="22"/>
        </w:rPr>
      </w:pPr>
      <w:r>
        <w:rPr>
          <w:rFonts w:ascii="宋体" w:hAnsi="宋体" w:cs="宋体" w:hint="eastAsia"/>
          <w:sz w:val="22"/>
          <w:szCs w:val="22"/>
        </w:rPr>
        <w:t>采购文件中下列术语应解释为：</w:t>
      </w:r>
    </w:p>
    <w:p w:rsidR="00774453" w:rsidRDefault="00874692">
      <w:pPr>
        <w:numPr>
          <w:ilvl w:val="1"/>
          <w:numId w:val="22"/>
        </w:numPr>
        <w:rPr>
          <w:rFonts w:ascii="宋体" w:hAnsi="宋体" w:cs="宋体"/>
          <w:sz w:val="22"/>
          <w:szCs w:val="22"/>
        </w:rPr>
      </w:pPr>
      <w:r>
        <w:rPr>
          <w:rFonts w:ascii="宋体" w:hAnsi="宋体" w:cs="宋体" w:hint="eastAsia"/>
          <w:sz w:val="22"/>
          <w:szCs w:val="22"/>
        </w:rPr>
        <w:t>“政府采购代理机构”系指依法设立的负责采购组织工作的专门机构</w:t>
      </w:r>
    </w:p>
    <w:p w:rsidR="00774453" w:rsidRDefault="00874692">
      <w:pPr>
        <w:numPr>
          <w:ilvl w:val="1"/>
          <w:numId w:val="22"/>
        </w:numPr>
        <w:rPr>
          <w:rFonts w:ascii="宋体" w:hAnsi="宋体" w:cs="宋体"/>
          <w:sz w:val="22"/>
          <w:szCs w:val="22"/>
        </w:rPr>
      </w:pPr>
      <w:r>
        <w:rPr>
          <w:rFonts w:ascii="宋体" w:hAnsi="宋体" w:cs="宋体" w:hint="eastAsia"/>
          <w:sz w:val="22"/>
          <w:szCs w:val="22"/>
        </w:rPr>
        <w:t xml:space="preserve"> “采购人”或“采购单位”：系指利用财政性资金依法进行政府采购的国家机关、事业单位、团体组织； </w:t>
      </w:r>
    </w:p>
    <w:p w:rsidR="00774453" w:rsidRDefault="00874692">
      <w:pPr>
        <w:numPr>
          <w:ilvl w:val="1"/>
          <w:numId w:val="22"/>
        </w:numPr>
        <w:rPr>
          <w:rFonts w:ascii="宋体" w:hAnsi="宋体" w:cs="宋体"/>
          <w:sz w:val="22"/>
          <w:szCs w:val="22"/>
        </w:rPr>
      </w:pPr>
      <w:r>
        <w:rPr>
          <w:rFonts w:ascii="宋体" w:hAnsi="宋体" w:cs="宋体" w:hint="eastAsia"/>
          <w:sz w:val="22"/>
          <w:szCs w:val="22"/>
        </w:rPr>
        <w:t>“投标人”或“投标方”，即供应商，是指参加投标竞争并愿意按照采购文件要求向采购人提供货物、工程或者服务的依法成立的法人、其他组织或者自然人；</w:t>
      </w:r>
    </w:p>
    <w:p w:rsidR="00774453" w:rsidRDefault="00874692">
      <w:pPr>
        <w:numPr>
          <w:ilvl w:val="1"/>
          <w:numId w:val="22"/>
        </w:numPr>
        <w:rPr>
          <w:rFonts w:ascii="宋体" w:hAnsi="宋体" w:cs="宋体"/>
          <w:sz w:val="22"/>
          <w:szCs w:val="22"/>
        </w:rPr>
      </w:pPr>
      <w:r>
        <w:rPr>
          <w:rFonts w:ascii="宋体" w:hAnsi="宋体" w:cs="宋体" w:hint="eastAsia"/>
          <w:sz w:val="22"/>
          <w:szCs w:val="22"/>
        </w:rPr>
        <w:t>“评审委员会”和“谈判小组”是参照《深圳经济特区政府采购条例》有关规定组建的专门负责本次采购其评标（谈判）工作的临时性机构；</w:t>
      </w:r>
    </w:p>
    <w:p w:rsidR="00774453" w:rsidRDefault="00874692">
      <w:pPr>
        <w:numPr>
          <w:ilvl w:val="1"/>
          <w:numId w:val="22"/>
        </w:numPr>
        <w:rPr>
          <w:rFonts w:ascii="宋体" w:hAnsi="宋体" w:cs="宋体"/>
          <w:sz w:val="22"/>
          <w:szCs w:val="22"/>
        </w:rPr>
      </w:pPr>
      <w:r>
        <w:rPr>
          <w:rFonts w:ascii="宋体" w:hAnsi="宋体" w:cs="宋体" w:hint="eastAsia"/>
          <w:sz w:val="22"/>
          <w:szCs w:val="22"/>
        </w:rPr>
        <w:t>“日期”指公历日；</w:t>
      </w:r>
    </w:p>
    <w:p w:rsidR="00774453" w:rsidRDefault="00874692">
      <w:pPr>
        <w:numPr>
          <w:ilvl w:val="1"/>
          <w:numId w:val="22"/>
        </w:numPr>
        <w:rPr>
          <w:rFonts w:ascii="宋体" w:hAnsi="宋体" w:cs="宋体"/>
          <w:sz w:val="22"/>
          <w:szCs w:val="22"/>
        </w:rPr>
      </w:pPr>
      <w:r>
        <w:rPr>
          <w:rFonts w:ascii="宋体" w:hAnsi="宋体" w:cs="宋体" w:hint="eastAsia"/>
          <w:sz w:val="22"/>
          <w:szCs w:val="22"/>
        </w:rPr>
        <w:t>“合同”指由本次招标所产生的合同或合约文件。</w:t>
      </w:r>
    </w:p>
    <w:p w:rsidR="00774453" w:rsidRDefault="00774453">
      <w:pPr>
        <w:ind w:left="907"/>
        <w:rPr>
          <w:rFonts w:ascii="宋体" w:hAnsi="宋体" w:cs="宋体"/>
          <w:sz w:val="22"/>
          <w:szCs w:val="22"/>
        </w:rPr>
      </w:pPr>
    </w:p>
    <w:p w:rsidR="00774453" w:rsidRDefault="00874692">
      <w:pPr>
        <w:numPr>
          <w:ilvl w:val="0"/>
          <w:numId w:val="21"/>
        </w:numPr>
        <w:rPr>
          <w:rFonts w:ascii="宋体" w:hAnsi="宋体" w:cs="宋体"/>
          <w:sz w:val="22"/>
          <w:szCs w:val="22"/>
        </w:rPr>
      </w:pPr>
      <w:r>
        <w:rPr>
          <w:rFonts w:ascii="宋体" w:hAnsi="宋体" w:cs="宋体" w:hint="eastAsia"/>
          <w:sz w:val="22"/>
          <w:szCs w:val="22"/>
        </w:rPr>
        <w:t>政府采购供应商责任</w:t>
      </w:r>
    </w:p>
    <w:p w:rsidR="00774453" w:rsidRDefault="00874692">
      <w:pPr>
        <w:numPr>
          <w:ilvl w:val="1"/>
          <w:numId w:val="22"/>
        </w:numPr>
        <w:rPr>
          <w:rFonts w:ascii="宋体" w:hAnsi="宋体" w:cs="宋体"/>
          <w:sz w:val="22"/>
          <w:szCs w:val="22"/>
        </w:rPr>
      </w:pPr>
      <w:r>
        <w:rPr>
          <w:rFonts w:ascii="宋体" w:hAnsi="宋体" w:cs="宋体" w:hint="eastAsia"/>
          <w:sz w:val="22"/>
          <w:szCs w:val="22"/>
        </w:rPr>
        <w:t>欢迎诚信、有实力和有社会责任心的供应商参与政府采购事业。</w:t>
      </w:r>
    </w:p>
    <w:p w:rsidR="00774453" w:rsidRDefault="00874692">
      <w:pPr>
        <w:numPr>
          <w:ilvl w:val="1"/>
          <w:numId w:val="22"/>
        </w:numPr>
        <w:rPr>
          <w:rFonts w:ascii="宋体" w:hAnsi="宋体" w:cs="宋体"/>
          <w:sz w:val="22"/>
          <w:szCs w:val="22"/>
        </w:rPr>
      </w:pPr>
      <w:r>
        <w:rPr>
          <w:rFonts w:ascii="宋体" w:hAnsi="宋体" w:cs="宋体" w:hint="eastAsia"/>
          <w:sz w:val="22"/>
          <w:szCs w:val="22"/>
        </w:rPr>
        <w:t>供应商在政府采购项目投标过程中应诚实守信，不弄虚作假，不隐瞒真实情况，不围标串标，不恶意质疑投诉。如违反上述要求，经核实后，供应商的投标将作废，没收投标保证金，将该供应商列入不良记录名单并在网上曝光，同时提请政府采购监督管理部门给予一定年限内禁止参加政府采购活动的处罚或其他处罚。</w:t>
      </w:r>
    </w:p>
    <w:p w:rsidR="00774453" w:rsidRDefault="00774453">
      <w:pPr>
        <w:ind w:left="907"/>
        <w:rPr>
          <w:rFonts w:ascii="宋体" w:hAnsi="宋体" w:cs="宋体"/>
          <w:sz w:val="22"/>
          <w:szCs w:val="22"/>
        </w:rPr>
      </w:pPr>
    </w:p>
    <w:bookmarkEnd w:id="42"/>
    <w:bookmarkEnd w:id="43"/>
    <w:bookmarkEnd w:id="44"/>
    <w:bookmarkEnd w:id="45"/>
    <w:bookmarkEnd w:id="46"/>
    <w:bookmarkEnd w:id="47"/>
    <w:bookmarkEnd w:id="48"/>
    <w:p w:rsidR="00774453" w:rsidRDefault="00874692">
      <w:pPr>
        <w:numPr>
          <w:ilvl w:val="0"/>
          <w:numId w:val="21"/>
        </w:numPr>
        <w:rPr>
          <w:rFonts w:ascii="宋体" w:hAnsi="宋体" w:cs="宋体"/>
          <w:sz w:val="22"/>
          <w:szCs w:val="22"/>
        </w:rPr>
      </w:pPr>
      <w:r>
        <w:rPr>
          <w:rFonts w:ascii="宋体" w:hAnsi="宋体" w:cs="宋体" w:hint="eastAsia"/>
          <w:sz w:val="22"/>
          <w:szCs w:val="22"/>
        </w:rPr>
        <w:t>投标人参加政府采购的条件</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参加本项目的投标人应具备的资格条件详见本项目采购公告中 “对投标人资格要求”的内容。</w:t>
      </w:r>
    </w:p>
    <w:p w:rsidR="00774453" w:rsidRDefault="00774453">
      <w:pPr>
        <w:ind w:left="907"/>
        <w:rPr>
          <w:rFonts w:ascii="宋体" w:hAnsi="宋体" w:cs="宋体"/>
          <w:sz w:val="22"/>
          <w:szCs w:val="22"/>
        </w:rPr>
      </w:pPr>
    </w:p>
    <w:p w:rsidR="00774453" w:rsidRDefault="00874692">
      <w:pPr>
        <w:numPr>
          <w:ilvl w:val="0"/>
          <w:numId w:val="21"/>
        </w:numPr>
        <w:rPr>
          <w:rFonts w:ascii="宋体" w:hAnsi="宋体" w:cs="宋体"/>
          <w:sz w:val="22"/>
          <w:szCs w:val="22"/>
        </w:rPr>
      </w:pPr>
      <w:bookmarkStart w:id="56" w:name="_Toc73521641"/>
      <w:bookmarkStart w:id="57" w:name="_Toc73518123"/>
      <w:bookmarkStart w:id="58" w:name="_Toc100052370"/>
      <w:bookmarkStart w:id="59" w:name="_Toc73521553"/>
      <w:bookmarkStart w:id="60" w:name="_Toc60560631"/>
      <w:bookmarkStart w:id="61" w:name="_Toc60631626"/>
      <w:bookmarkStart w:id="62" w:name="_Toc73517645"/>
      <w:r>
        <w:rPr>
          <w:rFonts w:ascii="宋体" w:hAnsi="宋体" w:cs="宋体" w:hint="eastAsia"/>
          <w:sz w:val="22"/>
          <w:szCs w:val="22"/>
        </w:rPr>
        <w:t>联合体投标</w:t>
      </w:r>
    </w:p>
    <w:p w:rsidR="00774453" w:rsidRDefault="00874692">
      <w:pPr>
        <w:numPr>
          <w:ilvl w:val="1"/>
          <w:numId w:val="22"/>
        </w:numPr>
        <w:rPr>
          <w:rFonts w:ascii="宋体" w:hAnsi="宋体" w:cs="宋体"/>
          <w:sz w:val="22"/>
          <w:szCs w:val="22"/>
        </w:rPr>
      </w:pPr>
      <w:r>
        <w:rPr>
          <w:rFonts w:ascii="宋体" w:hAnsi="宋体" w:cs="宋体" w:hint="eastAsia"/>
          <w:sz w:val="22"/>
          <w:szCs w:val="22"/>
        </w:rPr>
        <w:t>以下有关联合体投标的条款仅适用于允许投标人组成联合体投标的项目。</w:t>
      </w:r>
    </w:p>
    <w:p w:rsidR="00774453" w:rsidRDefault="00874692">
      <w:pPr>
        <w:numPr>
          <w:ilvl w:val="1"/>
          <w:numId w:val="22"/>
        </w:numPr>
        <w:rPr>
          <w:rFonts w:ascii="宋体" w:hAnsi="宋体" w:cs="宋体"/>
          <w:sz w:val="22"/>
          <w:szCs w:val="22"/>
        </w:rPr>
      </w:pPr>
      <w:r>
        <w:rPr>
          <w:rFonts w:ascii="宋体" w:hAnsi="宋体" w:cs="宋体" w:hint="eastAsia"/>
          <w:sz w:val="22"/>
          <w:szCs w:val="22"/>
        </w:rPr>
        <w:t>由两个或两个以上的自然人、法人或者其他组织可以组成一个联合体，以一个供应商的身份共同投标时，应符合以下原则：</w:t>
      </w:r>
    </w:p>
    <w:p w:rsidR="00774453" w:rsidRDefault="00874692">
      <w:pPr>
        <w:numPr>
          <w:ilvl w:val="2"/>
          <w:numId w:val="23"/>
        </w:numPr>
        <w:rPr>
          <w:rFonts w:ascii="宋体" w:hAnsi="宋体" w:cs="宋体"/>
          <w:sz w:val="22"/>
          <w:szCs w:val="22"/>
        </w:rPr>
      </w:pPr>
      <w:r>
        <w:rPr>
          <w:rFonts w:ascii="宋体" w:hAnsi="宋体" w:cs="宋体" w:hint="eastAsia"/>
          <w:sz w:val="22"/>
          <w:szCs w:val="22"/>
        </w:rPr>
        <w:t xml:space="preserve">投标联合体各方参加政府采购活动应当具备下列条件： </w:t>
      </w:r>
    </w:p>
    <w:p w:rsidR="00774453" w:rsidRDefault="00874692">
      <w:pPr>
        <w:numPr>
          <w:ilvl w:val="3"/>
          <w:numId w:val="24"/>
        </w:numPr>
        <w:rPr>
          <w:rFonts w:ascii="宋体" w:hAnsi="宋体" w:cs="宋体"/>
          <w:sz w:val="22"/>
          <w:szCs w:val="22"/>
        </w:rPr>
      </w:pPr>
      <w:r>
        <w:rPr>
          <w:rFonts w:ascii="宋体" w:hAnsi="宋体" w:cs="宋体" w:hint="eastAsia"/>
          <w:sz w:val="22"/>
          <w:szCs w:val="22"/>
        </w:rPr>
        <w:t xml:space="preserve">具有独立承担民事责任的能力； </w:t>
      </w:r>
    </w:p>
    <w:p w:rsidR="00774453" w:rsidRDefault="00874692">
      <w:pPr>
        <w:numPr>
          <w:ilvl w:val="3"/>
          <w:numId w:val="24"/>
        </w:numPr>
        <w:rPr>
          <w:rFonts w:ascii="宋体" w:hAnsi="宋体" w:cs="宋体"/>
          <w:sz w:val="22"/>
          <w:szCs w:val="22"/>
        </w:rPr>
      </w:pPr>
      <w:r>
        <w:rPr>
          <w:rFonts w:ascii="宋体" w:hAnsi="宋体" w:cs="宋体" w:hint="eastAsia"/>
          <w:sz w:val="22"/>
          <w:szCs w:val="22"/>
        </w:rPr>
        <w:t xml:space="preserve">有良好的商业信誉和健全的财务会计制度； </w:t>
      </w:r>
    </w:p>
    <w:p w:rsidR="00774453" w:rsidRDefault="00874692">
      <w:pPr>
        <w:numPr>
          <w:ilvl w:val="3"/>
          <w:numId w:val="24"/>
        </w:numPr>
        <w:rPr>
          <w:rFonts w:ascii="宋体" w:hAnsi="宋体" w:cs="宋体"/>
          <w:sz w:val="22"/>
          <w:szCs w:val="22"/>
        </w:rPr>
      </w:pPr>
      <w:r>
        <w:rPr>
          <w:rFonts w:ascii="宋体" w:hAnsi="宋体" w:cs="宋体" w:hint="eastAsia"/>
          <w:sz w:val="22"/>
          <w:szCs w:val="22"/>
        </w:rPr>
        <w:t xml:space="preserve">具有履行合同所必需的设备和专业技术能力； </w:t>
      </w:r>
    </w:p>
    <w:p w:rsidR="00774453" w:rsidRDefault="00874692">
      <w:pPr>
        <w:numPr>
          <w:ilvl w:val="3"/>
          <w:numId w:val="24"/>
        </w:numPr>
        <w:rPr>
          <w:rFonts w:ascii="宋体" w:hAnsi="宋体" w:cs="宋体"/>
          <w:sz w:val="22"/>
          <w:szCs w:val="22"/>
        </w:rPr>
      </w:pPr>
      <w:r>
        <w:rPr>
          <w:rFonts w:ascii="宋体" w:hAnsi="宋体" w:cs="宋体" w:hint="eastAsia"/>
          <w:sz w:val="22"/>
          <w:szCs w:val="22"/>
        </w:rPr>
        <w:t xml:space="preserve">有依法缴纳税收和社会保障资金的良好记录； </w:t>
      </w:r>
    </w:p>
    <w:p w:rsidR="00774453" w:rsidRDefault="00874692">
      <w:pPr>
        <w:numPr>
          <w:ilvl w:val="3"/>
          <w:numId w:val="24"/>
        </w:numPr>
        <w:rPr>
          <w:rFonts w:ascii="宋体" w:hAnsi="宋体" w:cs="宋体"/>
          <w:sz w:val="22"/>
          <w:szCs w:val="22"/>
        </w:rPr>
      </w:pPr>
      <w:r>
        <w:rPr>
          <w:rFonts w:ascii="宋体" w:hAnsi="宋体" w:cs="宋体" w:hint="eastAsia"/>
          <w:sz w:val="22"/>
          <w:szCs w:val="22"/>
        </w:rPr>
        <w:t xml:space="preserve">参加政府采购活动前三年内，在经营活动中没有重大违法记录； </w:t>
      </w:r>
    </w:p>
    <w:p w:rsidR="00774453" w:rsidRDefault="00874692">
      <w:pPr>
        <w:numPr>
          <w:ilvl w:val="3"/>
          <w:numId w:val="24"/>
        </w:numPr>
        <w:rPr>
          <w:rFonts w:ascii="宋体" w:hAnsi="宋体" w:cs="宋体"/>
          <w:sz w:val="22"/>
          <w:szCs w:val="22"/>
        </w:rPr>
      </w:pPr>
      <w:r>
        <w:rPr>
          <w:rFonts w:ascii="宋体" w:hAnsi="宋体" w:cs="宋体" w:hint="eastAsia"/>
          <w:sz w:val="22"/>
          <w:szCs w:val="22"/>
        </w:rPr>
        <w:t xml:space="preserve">法律、行政法规规定的其他条件。 </w:t>
      </w:r>
    </w:p>
    <w:p w:rsidR="00774453" w:rsidRDefault="00874692">
      <w:pPr>
        <w:numPr>
          <w:ilvl w:val="2"/>
          <w:numId w:val="23"/>
        </w:numPr>
        <w:rPr>
          <w:rFonts w:ascii="宋体" w:hAnsi="宋体" w:cs="宋体"/>
          <w:sz w:val="22"/>
          <w:szCs w:val="22"/>
        </w:rPr>
      </w:pPr>
      <w:r>
        <w:rPr>
          <w:rFonts w:ascii="宋体" w:hAnsi="宋体" w:cs="宋体" w:hint="eastAsia"/>
          <w:sz w:val="22"/>
          <w:szCs w:val="22"/>
        </w:rPr>
        <w:t>投标联合体各方必须有一方先行注册成深圳政府采购代理机构供应商；</w:t>
      </w:r>
    </w:p>
    <w:p w:rsidR="00774453" w:rsidRDefault="00874692">
      <w:pPr>
        <w:numPr>
          <w:ilvl w:val="2"/>
          <w:numId w:val="23"/>
        </w:numPr>
        <w:rPr>
          <w:rFonts w:ascii="宋体" w:hAnsi="宋体" w:cs="宋体"/>
          <w:sz w:val="22"/>
          <w:szCs w:val="22"/>
        </w:rPr>
      </w:pPr>
      <w:r>
        <w:rPr>
          <w:rFonts w:ascii="宋体" w:hAnsi="宋体" w:cs="宋体" w:hint="eastAsia"/>
          <w:sz w:val="22"/>
          <w:szCs w:val="22"/>
        </w:rPr>
        <w:t>采购人根据采购项目的特殊要求规定投标人特定条件的，联合体各方中至少应</w:t>
      </w:r>
      <w:r>
        <w:rPr>
          <w:rFonts w:ascii="宋体" w:hAnsi="宋体" w:cs="宋体" w:hint="eastAsia"/>
          <w:sz w:val="22"/>
          <w:szCs w:val="22"/>
        </w:rPr>
        <w:lastRenderedPageBreak/>
        <w:t>当有一方符合采购人规定的特定条件。对于采购公告对投标人某一资格有要求的，按照联合体各方中最低资质等级确定联合体的资质等级；联合体各方的不同资质可优势互补。</w:t>
      </w:r>
    </w:p>
    <w:p w:rsidR="00774453" w:rsidRDefault="00874692">
      <w:pPr>
        <w:numPr>
          <w:ilvl w:val="2"/>
          <w:numId w:val="23"/>
        </w:numPr>
        <w:rPr>
          <w:rFonts w:ascii="宋体" w:hAnsi="宋体" w:cs="宋体"/>
          <w:sz w:val="22"/>
          <w:szCs w:val="22"/>
        </w:rPr>
      </w:pPr>
      <w:r>
        <w:rPr>
          <w:rFonts w:ascii="宋体" w:hAnsi="宋体" w:cs="宋体" w:hint="eastAsia"/>
          <w:sz w:val="22"/>
          <w:szCs w:val="22"/>
        </w:rPr>
        <w:t>投标人的投标文件及中标后签署的合同协议对联合体各方均具法律约束力；</w:t>
      </w:r>
    </w:p>
    <w:p w:rsidR="00774453" w:rsidRDefault="00874692">
      <w:pPr>
        <w:numPr>
          <w:ilvl w:val="2"/>
          <w:numId w:val="23"/>
        </w:numPr>
        <w:rPr>
          <w:rFonts w:ascii="宋体" w:hAnsi="宋体" w:cs="宋体"/>
          <w:sz w:val="22"/>
          <w:szCs w:val="22"/>
        </w:rPr>
      </w:pPr>
      <w:r>
        <w:rPr>
          <w:rFonts w:ascii="宋体" w:hAnsi="宋体" w:cs="宋体" w:hint="eastAsia"/>
          <w:sz w:val="22"/>
          <w:szCs w:val="22"/>
        </w:rPr>
        <w:t>联合体各方应当签订共同投标协议，明确约定各方拟承担的工作和责任，并将该共同投标协议随投标文件一并递交给政府采购代理机构；</w:t>
      </w:r>
    </w:p>
    <w:p w:rsidR="00774453" w:rsidRDefault="00874692">
      <w:pPr>
        <w:numPr>
          <w:ilvl w:val="2"/>
          <w:numId w:val="23"/>
        </w:numPr>
        <w:rPr>
          <w:rFonts w:ascii="宋体" w:hAnsi="宋体" w:cs="宋体"/>
          <w:sz w:val="22"/>
          <w:szCs w:val="22"/>
        </w:rPr>
      </w:pPr>
      <w:r>
        <w:rPr>
          <w:rFonts w:ascii="宋体" w:hAnsi="宋体" w:cs="宋体" w:hint="eastAsia"/>
          <w:sz w:val="22"/>
          <w:szCs w:val="22"/>
        </w:rPr>
        <w:t>联合体中标后，联合体各方应当共同与采购单位签订合同，就中标项目向采购单位承担连带责任；</w:t>
      </w:r>
    </w:p>
    <w:p w:rsidR="00774453" w:rsidRDefault="00874692">
      <w:pPr>
        <w:numPr>
          <w:ilvl w:val="2"/>
          <w:numId w:val="23"/>
        </w:numPr>
        <w:rPr>
          <w:rFonts w:ascii="宋体" w:hAnsi="宋体" w:cs="宋体"/>
          <w:sz w:val="22"/>
          <w:szCs w:val="22"/>
        </w:rPr>
      </w:pPr>
      <w:r>
        <w:rPr>
          <w:rFonts w:ascii="宋体" w:hAnsi="宋体" w:cs="宋体" w:hint="eastAsia"/>
          <w:sz w:val="22"/>
          <w:szCs w:val="22"/>
        </w:rPr>
        <w:t>联合体的各方应当共同推荐一联合体投标授权代表方，由联合体各方提交一份授权书，证明其有资格代表联合体各方签署投标文件，该授权书作为投标文件的组成部分一并提交给政府采购代理机构；</w:t>
      </w:r>
    </w:p>
    <w:p w:rsidR="00774453" w:rsidRDefault="00874692">
      <w:pPr>
        <w:numPr>
          <w:ilvl w:val="2"/>
          <w:numId w:val="23"/>
        </w:numPr>
        <w:rPr>
          <w:rFonts w:ascii="宋体" w:hAnsi="宋体" w:cs="宋体"/>
          <w:sz w:val="22"/>
          <w:szCs w:val="22"/>
        </w:rPr>
      </w:pPr>
      <w:r>
        <w:rPr>
          <w:rFonts w:ascii="宋体" w:hAnsi="宋体" w:cs="宋体" w:hint="eastAsia"/>
          <w:sz w:val="22"/>
          <w:szCs w:val="22"/>
        </w:rPr>
        <w:t>参加联合体的各方不得再以自己名义单独在同一项目中投标，不得组成新的联合体参加同一项目投标，也不得以分包商或其它形式参与同一项目投标，出现上述情况者，其投标和与此有关联合体、总包单位的投标将被拒绝；</w:t>
      </w:r>
    </w:p>
    <w:p w:rsidR="00774453" w:rsidRDefault="00874692">
      <w:pPr>
        <w:numPr>
          <w:ilvl w:val="2"/>
          <w:numId w:val="23"/>
        </w:numPr>
        <w:rPr>
          <w:rFonts w:ascii="宋体" w:hAnsi="宋体" w:cs="宋体"/>
          <w:sz w:val="22"/>
          <w:szCs w:val="22"/>
        </w:rPr>
      </w:pPr>
      <w:r>
        <w:rPr>
          <w:rFonts w:ascii="宋体" w:hAnsi="宋体" w:cs="宋体" w:hint="eastAsia"/>
          <w:sz w:val="22"/>
          <w:szCs w:val="22"/>
        </w:rPr>
        <w:t>除非另有规定或说明，本通用条款中“投标人”一词亦指联合体各方。</w:t>
      </w:r>
    </w:p>
    <w:p w:rsidR="00774453" w:rsidRDefault="00774453">
      <w:pPr>
        <w:ind w:left="907"/>
        <w:rPr>
          <w:rFonts w:ascii="宋体" w:hAnsi="宋体" w:cs="宋体"/>
          <w:sz w:val="22"/>
          <w:szCs w:val="22"/>
        </w:rPr>
      </w:pPr>
    </w:p>
    <w:p w:rsidR="00774453" w:rsidRDefault="00874692">
      <w:pPr>
        <w:numPr>
          <w:ilvl w:val="0"/>
          <w:numId w:val="21"/>
        </w:numPr>
        <w:rPr>
          <w:rFonts w:ascii="宋体" w:hAnsi="宋体" w:cs="宋体"/>
          <w:sz w:val="22"/>
          <w:szCs w:val="22"/>
        </w:rPr>
      </w:pPr>
      <w:r>
        <w:rPr>
          <w:rFonts w:ascii="宋体" w:hAnsi="宋体" w:cs="宋体" w:hint="eastAsia"/>
          <w:sz w:val="22"/>
          <w:szCs w:val="22"/>
        </w:rPr>
        <w:t>本项目若涉及采购货物，则合格的货物及相应服务应满足以下要求：</w:t>
      </w:r>
    </w:p>
    <w:p w:rsidR="00774453" w:rsidRDefault="00874692">
      <w:pPr>
        <w:numPr>
          <w:ilvl w:val="1"/>
          <w:numId w:val="22"/>
        </w:numPr>
        <w:rPr>
          <w:rFonts w:ascii="宋体" w:hAnsi="宋体" w:cs="宋体"/>
          <w:sz w:val="22"/>
          <w:szCs w:val="22"/>
        </w:rPr>
      </w:pPr>
      <w:r>
        <w:rPr>
          <w:rFonts w:ascii="宋体" w:hAnsi="宋体" w:cs="宋体" w:hint="eastAsia"/>
          <w:sz w:val="22"/>
          <w:szCs w:val="22"/>
        </w:rPr>
        <w:t>必须是全新、未使用过的原装合格正品（包括零部件），如安装或配置了软件的，须为正版软件。</w:t>
      </w:r>
    </w:p>
    <w:p w:rsidR="00774453" w:rsidRDefault="00874692">
      <w:pPr>
        <w:numPr>
          <w:ilvl w:val="1"/>
          <w:numId w:val="22"/>
        </w:numPr>
        <w:rPr>
          <w:rFonts w:ascii="宋体" w:hAnsi="宋体" w:cs="宋体"/>
          <w:sz w:val="22"/>
          <w:szCs w:val="22"/>
        </w:rPr>
      </w:pPr>
      <w:r>
        <w:rPr>
          <w:rFonts w:ascii="宋体" w:hAnsi="宋体" w:cs="宋体" w:hint="eastAsia"/>
          <w:sz w:val="22"/>
          <w:szCs w:val="22"/>
        </w:rPr>
        <w:t>国产的货物及其有关服务必须符合中华人民共和国的设计和制造生产标准或行业标准。采购公告有其他要求的，亦应符合其要求。</w:t>
      </w:r>
    </w:p>
    <w:p w:rsidR="00774453" w:rsidRDefault="00874692">
      <w:pPr>
        <w:numPr>
          <w:ilvl w:val="1"/>
          <w:numId w:val="22"/>
        </w:numPr>
        <w:rPr>
          <w:rFonts w:ascii="宋体" w:hAnsi="宋体" w:cs="宋体"/>
          <w:sz w:val="22"/>
          <w:szCs w:val="22"/>
        </w:rPr>
      </w:pPr>
      <w:r>
        <w:rPr>
          <w:rFonts w:ascii="宋体" w:hAnsi="宋体" w:cs="宋体" w:hint="eastAsia"/>
          <w:sz w:val="22"/>
          <w:szCs w:val="22"/>
        </w:rPr>
        <w:t>进口货物及其有关服务必须符合原产地和/或中华人民共和国的设计和制造生产标准或行业标准。进口的货物必须具有合法的进口手续和途径，并通过中华人民共和国商检部门检验。采购公告有其他要求的，亦应符合其要求。</w:t>
      </w:r>
    </w:p>
    <w:p w:rsidR="00774453" w:rsidRDefault="00874692">
      <w:pPr>
        <w:numPr>
          <w:ilvl w:val="1"/>
          <w:numId w:val="22"/>
        </w:numPr>
        <w:rPr>
          <w:rFonts w:ascii="宋体" w:hAnsi="宋体" w:cs="宋体"/>
          <w:sz w:val="22"/>
          <w:szCs w:val="22"/>
        </w:rPr>
      </w:pPr>
      <w:r>
        <w:rPr>
          <w:rFonts w:ascii="宋体" w:hAnsi="宋体" w:cs="宋体" w:hint="eastAsia"/>
          <w:sz w:val="22"/>
          <w:szCs w:val="22"/>
        </w:rPr>
        <w:t>投标人应保证，其所提供的货物在提供给采购单位前具有完全的所有权，采购单位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rsidR="00774453" w:rsidRDefault="00874692">
      <w:pPr>
        <w:numPr>
          <w:ilvl w:val="1"/>
          <w:numId w:val="22"/>
        </w:numPr>
        <w:rPr>
          <w:rFonts w:ascii="宋体" w:hAnsi="宋体" w:cs="宋体"/>
          <w:sz w:val="22"/>
          <w:szCs w:val="22"/>
        </w:rPr>
      </w:pPr>
      <w:r>
        <w:rPr>
          <w:rFonts w:ascii="宋体" w:hAnsi="宋体" w:cs="宋体" w:hint="eastAsia"/>
          <w:sz w:val="22"/>
          <w:szCs w:val="22"/>
        </w:rPr>
        <w:t>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rsidR="00774453" w:rsidRDefault="00874692">
      <w:pPr>
        <w:numPr>
          <w:ilvl w:val="1"/>
          <w:numId w:val="22"/>
        </w:numPr>
        <w:rPr>
          <w:rFonts w:ascii="宋体" w:hAnsi="宋体" w:cs="宋体"/>
          <w:sz w:val="22"/>
          <w:szCs w:val="22"/>
        </w:rPr>
      </w:pPr>
      <w:r>
        <w:rPr>
          <w:rFonts w:ascii="宋体" w:hAnsi="宋体" w:cs="宋体" w:hint="eastAsia"/>
          <w:sz w:val="22"/>
          <w:szCs w:val="22"/>
        </w:rPr>
        <w:t>对工期的要求：投标人在投标时对其所投项目应提交详细的《交货进度表》，列明交货计划等，在合同规定的时间内完工验收。</w:t>
      </w:r>
    </w:p>
    <w:p w:rsidR="00774453" w:rsidRDefault="00874692">
      <w:pPr>
        <w:numPr>
          <w:ilvl w:val="1"/>
          <w:numId w:val="22"/>
        </w:numPr>
        <w:rPr>
          <w:rFonts w:ascii="宋体" w:hAnsi="宋体" w:cs="宋体"/>
          <w:sz w:val="22"/>
          <w:szCs w:val="22"/>
        </w:rPr>
      </w:pPr>
      <w:r>
        <w:rPr>
          <w:rFonts w:ascii="宋体" w:hAnsi="宋体" w:cs="宋体" w:hint="eastAsia"/>
          <w:sz w:val="22"/>
          <w:szCs w:val="22"/>
        </w:rPr>
        <w:t>除非下文另有规定，产品有效期为：密封存放在阴凉、干燥、通风、温度为-5°Ｃ～４０°Ｃ的环境中，有效期八年。特殊要求的另行规定。</w:t>
      </w:r>
    </w:p>
    <w:p w:rsidR="00774453" w:rsidRDefault="00874692">
      <w:pPr>
        <w:numPr>
          <w:ilvl w:val="1"/>
          <w:numId w:val="22"/>
        </w:numPr>
        <w:rPr>
          <w:rFonts w:ascii="宋体" w:hAnsi="宋体" w:cs="宋体"/>
          <w:sz w:val="22"/>
          <w:szCs w:val="22"/>
        </w:rPr>
      </w:pPr>
      <w:r>
        <w:rPr>
          <w:rFonts w:ascii="宋体" w:hAnsi="宋体" w:cs="宋体" w:hint="eastAsia"/>
          <w:sz w:val="22"/>
          <w:szCs w:val="22"/>
        </w:rPr>
        <w:t>服务响应期：4小时以内到达采购单位现场。特殊要求的另行规定。</w:t>
      </w:r>
    </w:p>
    <w:p w:rsidR="00774453" w:rsidRDefault="00874692">
      <w:pPr>
        <w:numPr>
          <w:ilvl w:val="1"/>
          <w:numId w:val="22"/>
        </w:numPr>
        <w:rPr>
          <w:rFonts w:ascii="宋体" w:hAnsi="宋体" w:cs="宋体"/>
          <w:sz w:val="22"/>
          <w:szCs w:val="22"/>
        </w:rPr>
      </w:pPr>
      <w:r>
        <w:rPr>
          <w:rFonts w:ascii="宋体" w:hAnsi="宋体" w:cs="宋体" w:hint="eastAsia"/>
          <w:sz w:val="22"/>
          <w:szCs w:val="22"/>
        </w:rPr>
        <w:t>投标人必须承担的设备运输、安装调试、验收检测和提供设备操作说明书、图纸等其他相关及类似的义务。</w:t>
      </w:r>
    </w:p>
    <w:p w:rsidR="00774453" w:rsidRDefault="00774453">
      <w:pPr>
        <w:ind w:left="907"/>
        <w:rPr>
          <w:rFonts w:ascii="宋体" w:hAnsi="宋体" w:cs="宋体"/>
          <w:sz w:val="22"/>
          <w:szCs w:val="22"/>
        </w:rPr>
      </w:pPr>
    </w:p>
    <w:p w:rsidR="00774453" w:rsidRDefault="00874692">
      <w:pPr>
        <w:numPr>
          <w:ilvl w:val="0"/>
          <w:numId w:val="21"/>
        </w:numPr>
        <w:rPr>
          <w:rFonts w:ascii="宋体" w:hAnsi="宋体" w:cs="宋体"/>
          <w:sz w:val="22"/>
          <w:szCs w:val="22"/>
        </w:rPr>
      </w:pPr>
      <w:r>
        <w:rPr>
          <w:rFonts w:ascii="宋体" w:hAnsi="宋体" w:cs="宋体" w:hint="eastAsia"/>
          <w:sz w:val="22"/>
          <w:szCs w:val="22"/>
        </w:rPr>
        <w:t>投标费用</w:t>
      </w:r>
      <w:bookmarkEnd w:id="56"/>
      <w:bookmarkEnd w:id="57"/>
      <w:bookmarkEnd w:id="58"/>
      <w:bookmarkEnd w:id="59"/>
      <w:bookmarkEnd w:id="60"/>
      <w:bookmarkEnd w:id="61"/>
      <w:bookmarkEnd w:id="62"/>
    </w:p>
    <w:p w:rsidR="00774453" w:rsidRDefault="00874692">
      <w:pPr>
        <w:numPr>
          <w:ilvl w:val="1"/>
          <w:numId w:val="22"/>
        </w:numPr>
        <w:rPr>
          <w:rFonts w:ascii="宋体" w:hAnsi="宋体" w:cs="宋体"/>
          <w:sz w:val="22"/>
          <w:szCs w:val="22"/>
        </w:rPr>
      </w:pPr>
      <w:r>
        <w:rPr>
          <w:rFonts w:ascii="宋体" w:hAnsi="宋体" w:cs="宋体" w:hint="eastAsia"/>
          <w:sz w:val="22"/>
          <w:szCs w:val="22"/>
        </w:rPr>
        <w:t>不论投标结果如何，投标人应承担其编制投标文件与递交投标文件所涉及的一切费用。</w:t>
      </w:r>
    </w:p>
    <w:p w:rsidR="00774453" w:rsidRDefault="00774453">
      <w:pPr>
        <w:ind w:left="907"/>
        <w:rPr>
          <w:rFonts w:ascii="宋体" w:hAnsi="宋体" w:cs="宋体"/>
          <w:sz w:val="22"/>
          <w:szCs w:val="22"/>
        </w:rPr>
      </w:pPr>
    </w:p>
    <w:p w:rsidR="00774453" w:rsidRDefault="00874692">
      <w:pPr>
        <w:numPr>
          <w:ilvl w:val="0"/>
          <w:numId w:val="21"/>
        </w:numPr>
        <w:rPr>
          <w:rFonts w:ascii="宋体" w:hAnsi="宋体" w:cs="宋体"/>
          <w:sz w:val="22"/>
          <w:szCs w:val="22"/>
        </w:rPr>
      </w:pPr>
      <w:bookmarkStart w:id="63" w:name="_Toc73521642"/>
      <w:bookmarkStart w:id="64" w:name="_Toc60631627"/>
      <w:bookmarkStart w:id="65" w:name="_Toc73521554"/>
      <w:bookmarkStart w:id="66" w:name="_Toc60560632"/>
      <w:bookmarkStart w:id="67" w:name="_Toc73517646"/>
      <w:bookmarkStart w:id="68" w:name="_Toc100052371"/>
      <w:bookmarkStart w:id="69" w:name="_Toc73518124"/>
      <w:r>
        <w:rPr>
          <w:rFonts w:ascii="宋体" w:hAnsi="宋体" w:cs="宋体" w:hint="eastAsia"/>
          <w:sz w:val="22"/>
          <w:szCs w:val="22"/>
        </w:rPr>
        <w:t>踏勘现场</w:t>
      </w:r>
      <w:bookmarkEnd w:id="63"/>
      <w:bookmarkEnd w:id="64"/>
      <w:bookmarkEnd w:id="65"/>
      <w:bookmarkEnd w:id="66"/>
      <w:bookmarkEnd w:id="67"/>
      <w:bookmarkEnd w:id="68"/>
      <w:bookmarkEnd w:id="69"/>
    </w:p>
    <w:p w:rsidR="00774453" w:rsidRDefault="00874692">
      <w:pPr>
        <w:numPr>
          <w:ilvl w:val="1"/>
          <w:numId w:val="22"/>
        </w:numPr>
        <w:rPr>
          <w:rFonts w:ascii="宋体" w:hAnsi="宋体" w:cs="宋体"/>
          <w:sz w:val="22"/>
          <w:szCs w:val="22"/>
        </w:rPr>
      </w:pPr>
      <w:bookmarkStart w:id="70" w:name="_Toc78260681"/>
      <w:bookmarkStart w:id="71" w:name="_Toc100052372"/>
      <w:r>
        <w:rPr>
          <w:rFonts w:ascii="宋体" w:hAnsi="宋体" w:cs="宋体" w:hint="eastAsia"/>
          <w:sz w:val="22"/>
          <w:szCs w:val="22"/>
        </w:rPr>
        <w:t>如有需要，政府采购代理机构或采购单位将组织投标人对项目现场及周围环境进行踏勘，以便投标人获取有关编制投标文件和签署合同所需的所有资料。踏</w:t>
      </w:r>
      <w:r>
        <w:rPr>
          <w:rFonts w:ascii="宋体" w:hAnsi="宋体" w:cs="宋体" w:hint="eastAsia"/>
          <w:sz w:val="22"/>
          <w:szCs w:val="22"/>
        </w:rPr>
        <w:lastRenderedPageBreak/>
        <w:t>勘现场所发生的费用由投标人自己承担，投标人应按采购公告所约定的时间、地点统一踏勘现场。</w:t>
      </w:r>
    </w:p>
    <w:p w:rsidR="00774453" w:rsidRDefault="00874692">
      <w:pPr>
        <w:numPr>
          <w:ilvl w:val="1"/>
          <w:numId w:val="22"/>
        </w:numPr>
        <w:rPr>
          <w:rFonts w:ascii="宋体" w:hAnsi="宋体" w:cs="宋体"/>
          <w:sz w:val="22"/>
          <w:szCs w:val="22"/>
        </w:rPr>
      </w:pPr>
      <w:r>
        <w:rPr>
          <w:rFonts w:ascii="宋体" w:hAnsi="宋体" w:cs="宋体" w:hint="eastAsia"/>
          <w:sz w:val="22"/>
          <w:szCs w:val="22"/>
        </w:rPr>
        <w:t>投标人及其人员经过采购单位的允许，可以踏勘目的进入采购单位的项目现场。若本项目采购文件要求投标人于统一时间地点踏勘现场的，投标人应当按时前往。</w:t>
      </w:r>
    </w:p>
    <w:p w:rsidR="00774453" w:rsidRDefault="00874692">
      <w:pPr>
        <w:numPr>
          <w:ilvl w:val="1"/>
          <w:numId w:val="22"/>
        </w:numPr>
        <w:rPr>
          <w:rFonts w:ascii="宋体" w:hAnsi="宋体" w:cs="宋体"/>
          <w:sz w:val="22"/>
          <w:szCs w:val="22"/>
        </w:rPr>
      </w:pPr>
      <w:r>
        <w:rPr>
          <w:rFonts w:ascii="宋体" w:hAnsi="宋体" w:cs="宋体" w:hint="eastAsia"/>
          <w:sz w:val="22"/>
          <w:szCs w:val="22"/>
        </w:rPr>
        <w:t>采购单位必须通过政府采购代理机构向投标人提供有关现场的资料和数据。</w:t>
      </w:r>
    </w:p>
    <w:p w:rsidR="00774453" w:rsidRDefault="00874692">
      <w:pPr>
        <w:numPr>
          <w:ilvl w:val="1"/>
          <w:numId w:val="22"/>
        </w:numPr>
        <w:rPr>
          <w:rFonts w:ascii="宋体" w:hAnsi="宋体" w:cs="宋体"/>
          <w:sz w:val="22"/>
          <w:szCs w:val="22"/>
        </w:rPr>
      </w:pPr>
      <w:r>
        <w:rPr>
          <w:rFonts w:ascii="宋体" w:hAnsi="宋体" w:cs="宋体" w:hint="eastAsia"/>
          <w:sz w:val="22"/>
          <w:szCs w:val="22"/>
        </w:rPr>
        <w:t>任何人或任何组织在踏勘现场时向投标人提交的任何书面或口头上的资料，未经政府采购代理机构在网上发布或书面通知，均作无效处理。政府采购代理机构对投标人由此而做出的推论、理解和结论概不负责。</w:t>
      </w:r>
    </w:p>
    <w:p w:rsidR="00774453" w:rsidRDefault="00874692">
      <w:pPr>
        <w:numPr>
          <w:ilvl w:val="1"/>
          <w:numId w:val="22"/>
        </w:numPr>
        <w:rPr>
          <w:rFonts w:ascii="宋体" w:hAnsi="宋体" w:cs="宋体"/>
          <w:sz w:val="22"/>
          <w:szCs w:val="22"/>
        </w:rPr>
      </w:pPr>
      <w:r>
        <w:rPr>
          <w:rFonts w:ascii="宋体" w:hAnsi="宋体" w:cs="宋体" w:hint="eastAsia"/>
          <w:sz w:val="22"/>
          <w:szCs w:val="22"/>
        </w:rPr>
        <w:t>未参与现场踏勘不作为否定投标人资格的理由。</w:t>
      </w:r>
    </w:p>
    <w:p w:rsidR="00774453" w:rsidRDefault="00774453">
      <w:pPr>
        <w:ind w:left="907"/>
        <w:rPr>
          <w:rFonts w:ascii="宋体" w:hAnsi="宋体" w:cs="宋体"/>
          <w:sz w:val="22"/>
          <w:szCs w:val="22"/>
        </w:rPr>
      </w:pPr>
    </w:p>
    <w:p w:rsidR="00774453" w:rsidRDefault="00874692">
      <w:pPr>
        <w:numPr>
          <w:ilvl w:val="0"/>
          <w:numId w:val="21"/>
        </w:numPr>
        <w:rPr>
          <w:rFonts w:ascii="宋体" w:hAnsi="宋体" w:cs="宋体"/>
          <w:sz w:val="22"/>
          <w:szCs w:val="22"/>
        </w:rPr>
      </w:pPr>
      <w:r>
        <w:rPr>
          <w:rFonts w:ascii="宋体" w:hAnsi="宋体" w:cs="宋体" w:hint="eastAsia"/>
          <w:sz w:val="22"/>
          <w:szCs w:val="22"/>
        </w:rPr>
        <w:t>招标</w:t>
      </w:r>
      <w:bookmarkEnd w:id="70"/>
      <w:r>
        <w:rPr>
          <w:rFonts w:ascii="宋体" w:hAnsi="宋体" w:cs="宋体" w:hint="eastAsia"/>
          <w:sz w:val="22"/>
          <w:szCs w:val="22"/>
        </w:rPr>
        <w:t>答疑</w:t>
      </w:r>
      <w:bookmarkEnd w:id="71"/>
    </w:p>
    <w:p w:rsidR="00774453" w:rsidRDefault="00874692">
      <w:pPr>
        <w:numPr>
          <w:ilvl w:val="1"/>
          <w:numId w:val="22"/>
        </w:numPr>
        <w:rPr>
          <w:rFonts w:ascii="宋体" w:hAnsi="宋体" w:cs="宋体"/>
          <w:sz w:val="22"/>
          <w:szCs w:val="22"/>
        </w:rPr>
      </w:pPr>
      <w:r>
        <w:rPr>
          <w:rFonts w:ascii="宋体" w:hAnsi="宋体" w:cs="宋体" w:hint="eastAsia"/>
          <w:sz w:val="22"/>
          <w:szCs w:val="22"/>
        </w:rPr>
        <w:t>招标答疑的目的是澄清、解答投标人在查阅采购文件后或现场踏勘中可能提出的与投标有关的疑问或询问。</w:t>
      </w:r>
    </w:p>
    <w:p w:rsidR="00774453" w:rsidRDefault="00874692">
      <w:pPr>
        <w:numPr>
          <w:ilvl w:val="1"/>
          <w:numId w:val="22"/>
        </w:numPr>
        <w:rPr>
          <w:rFonts w:ascii="宋体" w:hAnsi="宋体" w:cs="宋体"/>
          <w:sz w:val="22"/>
          <w:szCs w:val="22"/>
        </w:rPr>
      </w:pPr>
      <w:r>
        <w:rPr>
          <w:rFonts w:ascii="宋体" w:hAnsi="宋体" w:cs="宋体" w:hint="eastAsia"/>
          <w:sz w:val="22"/>
          <w:szCs w:val="22"/>
        </w:rPr>
        <w:t>投标人提出的与投标有关的问题须在采购文件规定的答疑截止时间前以网上提问形式提交给政府采购代理机构。</w:t>
      </w:r>
    </w:p>
    <w:p w:rsidR="00774453" w:rsidRDefault="00874692">
      <w:pPr>
        <w:numPr>
          <w:ilvl w:val="1"/>
          <w:numId w:val="22"/>
        </w:numPr>
        <w:rPr>
          <w:rFonts w:ascii="宋体" w:hAnsi="宋体" w:cs="宋体"/>
          <w:sz w:val="22"/>
          <w:szCs w:val="22"/>
        </w:rPr>
      </w:pPr>
      <w:r>
        <w:rPr>
          <w:rFonts w:ascii="宋体" w:hAnsi="宋体" w:cs="宋体" w:hint="eastAsia"/>
          <w:sz w:val="22"/>
          <w:szCs w:val="22"/>
        </w:rPr>
        <w:t>政府采购代理机构对疑问所做出的澄清和解答，以书面答复（包括网站发布信息）为准。答疑纪要的有效性规定按照本通用条款第13.3、13.4款规定执行。</w:t>
      </w:r>
    </w:p>
    <w:p w:rsidR="00774453" w:rsidRDefault="00874692">
      <w:pPr>
        <w:numPr>
          <w:ilvl w:val="1"/>
          <w:numId w:val="22"/>
        </w:numPr>
        <w:rPr>
          <w:rFonts w:ascii="宋体" w:hAnsi="宋体" w:cs="宋体"/>
          <w:sz w:val="22"/>
          <w:szCs w:val="22"/>
        </w:rPr>
      </w:pPr>
      <w:r>
        <w:rPr>
          <w:rFonts w:ascii="宋体" w:hAnsi="宋体" w:cs="宋体" w:hint="eastAsia"/>
          <w:sz w:val="22"/>
          <w:szCs w:val="22"/>
        </w:rPr>
        <w:t>如政府采购代理机构认为有必要组织现场答疑会，投标人应按照采购文件规定的时间或政府采购代理机构另行书面通知（包括网站发布的通知）的时间和地点，参与现场答疑会。</w:t>
      </w:r>
    </w:p>
    <w:p w:rsidR="00774453" w:rsidRDefault="00874692">
      <w:pPr>
        <w:numPr>
          <w:ilvl w:val="1"/>
          <w:numId w:val="22"/>
        </w:numPr>
        <w:rPr>
          <w:rFonts w:ascii="宋体" w:hAnsi="宋体" w:cs="宋体"/>
          <w:sz w:val="22"/>
          <w:szCs w:val="22"/>
        </w:rPr>
      </w:pPr>
      <w:r>
        <w:rPr>
          <w:rFonts w:ascii="宋体" w:hAnsi="宋体" w:cs="宋体" w:hint="eastAsia"/>
          <w:sz w:val="22"/>
          <w:szCs w:val="22"/>
        </w:rPr>
        <w:t>未参与招标答疑不作为否定投标人资格的理由。</w:t>
      </w:r>
    </w:p>
    <w:p w:rsidR="00774453" w:rsidRDefault="00874692">
      <w:r>
        <w:br w:type="page"/>
      </w:r>
      <w:bookmarkStart w:id="72" w:name="bt招标文件"/>
      <w:bookmarkStart w:id="73" w:name="_Toc73521556"/>
      <w:bookmarkStart w:id="74" w:name="_Toc101074878"/>
      <w:bookmarkStart w:id="75" w:name="_Toc73517648"/>
      <w:bookmarkStart w:id="76" w:name="_Toc73518126"/>
      <w:bookmarkStart w:id="77" w:name="_Toc73521644"/>
      <w:bookmarkStart w:id="78" w:name="_Toc100052373"/>
      <w:bookmarkEnd w:id="72"/>
    </w:p>
    <w:p w:rsidR="00774453" w:rsidRDefault="00774453"/>
    <w:p w:rsidR="00774453" w:rsidRDefault="00774453">
      <w:pPr>
        <w:pStyle w:val="23"/>
      </w:pPr>
    </w:p>
    <w:p w:rsidR="00774453" w:rsidRDefault="00774453"/>
    <w:p w:rsidR="00774453" w:rsidRDefault="00774453">
      <w:pPr>
        <w:pStyle w:val="23"/>
      </w:pPr>
    </w:p>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874692">
      <w:pPr>
        <w:jc w:val="center"/>
        <w:rPr>
          <w:szCs w:val="28"/>
        </w:rPr>
      </w:pPr>
      <w:r>
        <w:rPr>
          <w:b/>
          <w:bCs/>
          <w:kern w:val="28"/>
          <w:sz w:val="44"/>
          <w:szCs w:val="44"/>
        </w:rPr>
        <w:t>第二章</w:t>
      </w:r>
      <w:r>
        <w:rPr>
          <w:b/>
          <w:bCs/>
          <w:kern w:val="28"/>
          <w:sz w:val="44"/>
          <w:szCs w:val="44"/>
        </w:rPr>
        <w:t xml:space="preserve">  </w:t>
      </w:r>
      <w:r>
        <w:rPr>
          <w:b/>
          <w:bCs/>
          <w:kern w:val="28"/>
          <w:sz w:val="44"/>
          <w:szCs w:val="44"/>
        </w:rPr>
        <w:t>采购文件</w:t>
      </w:r>
      <w:r>
        <w:rPr>
          <w:b/>
          <w:bCs/>
          <w:kern w:val="28"/>
          <w:sz w:val="44"/>
          <w:szCs w:val="44"/>
        </w:rPr>
        <w:br w:type="page"/>
      </w:r>
      <w:bookmarkEnd w:id="73"/>
      <w:bookmarkEnd w:id="74"/>
      <w:bookmarkEnd w:id="75"/>
      <w:bookmarkEnd w:id="76"/>
      <w:bookmarkEnd w:id="77"/>
      <w:bookmarkEnd w:id="78"/>
    </w:p>
    <w:p w:rsidR="00774453" w:rsidRDefault="00774453"/>
    <w:p w:rsidR="00774453" w:rsidRDefault="00874692">
      <w:pPr>
        <w:numPr>
          <w:ilvl w:val="0"/>
          <w:numId w:val="21"/>
        </w:numPr>
        <w:rPr>
          <w:rFonts w:ascii="宋体" w:hAnsi="宋体" w:cs="宋体"/>
          <w:sz w:val="22"/>
          <w:szCs w:val="22"/>
        </w:rPr>
      </w:pPr>
      <w:bookmarkStart w:id="79" w:name="_Toc73521557"/>
      <w:bookmarkStart w:id="80" w:name="_Toc73521645"/>
      <w:bookmarkStart w:id="81" w:name="_Toc73518127"/>
      <w:bookmarkStart w:id="82" w:name="_Toc100052374"/>
      <w:bookmarkStart w:id="83" w:name="_Toc73517649"/>
      <w:r>
        <w:rPr>
          <w:rFonts w:ascii="宋体" w:hAnsi="宋体" w:cs="宋体" w:hint="eastAsia"/>
          <w:sz w:val="22"/>
          <w:szCs w:val="22"/>
        </w:rPr>
        <w:t>采购文件的编制与组成</w:t>
      </w:r>
      <w:bookmarkEnd w:id="79"/>
      <w:bookmarkEnd w:id="80"/>
      <w:bookmarkEnd w:id="81"/>
      <w:bookmarkEnd w:id="82"/>
      <w:bookmarkEnd w:id="83"/>
    </w:p>
    <w:p w:rsidR="00774453" w:rsidRDefault="00874692">
      <w:pPr>
        <w:numPr>
          <w:ilvl w:val="1"/>
          <w:numId w:val="22"/>
        </w:numPr>
        <w:rPr>
          <w:rFonts w:ascii="宋体" w:hAnsi="宋体" w:cs="宋体"/>
          <w:sz w:val="22"/>
          <w:szCs w:val="22"/>
        </w:rPr>
      </w:pPr>
      <w:r>
        <w:rPr>
          <w:rFonts w:ascii="宋体" w:hAnsi="宋体" w:cs="宋体" w:hint="eastAsia"/>
          <w:sz w:val="22"/>
          <w:szCs w:val="22"/>
        </w:rPr>
        <w:t>采购文件除以下内容外，政府采购代理机构在招标（或谈判）期间发出的答疑纪要和其他补充修改函件，均是采购文件的组成部分，对投标人起约束作用；</w:t>
      </w:r>
    </w:p>
    <w:p w:rsidR="00774453" w:rsidRDefault="00874692">
      <w:pPr>
        <w:ind w:left="907"/>
        <w:rPr>
          <w:rFonts w:ascii="宋体" w:hAnsi="宋体" w:cs="宋体"/>
          <w:sz w:val="22"/>
          <w:szCs w:val="22"/>
        </w:rPr>
      </w:pPr>
      <w:r>
        <w:rPr>
          <w:rFonts w:ascii="宋体" w:hAnsi="宋体" w:cs="宋体" w:hint="eastAsia"/>
          <w:sz w:val="22"/>
          <w:szCs w:val="22"/>
        </w:rPr>
        <w:t>采购文件包括下列内容：</w:t>
      </w:r>
    </w:p>
    <w:p w:rsidR="00774453" w:rsidRDefault="00874692">
      <w:pPr>
        <w:ind w:left="907"/>
        <w:rPr>
          <w:rFonts w:ascii="宋体" w:hAnsi="宋体" w:cs="宋体"/>
          <w:b/>
          <w:sz w:val="22"/>
          <w:szCs w:val="22"/>
        </w:rPr>
      </w:pPr>
      <w:r>
        <w:rPr>
          <w:rFonts w:ascii="宋体" w:hAnsi="宋体" w:cs="宋体" w:hint="eastAsia"/>
          <w:b/>
          <w:sz w:val="22"/>
          <w:szCs w:val="22"/>
        </w:rPr>
        <w:t>第一册  专用条款</w:t>
      </w:r>
    </w:p>
    <w:p w:rsidR="00774453" w:rsidRDefault="00874692">
      <w:pPr>
        <w:ind w:left="907"/>
        <w:rPr>
          <w:rFonts w:ascii="宋体" w:hAnsi="宋体" w:cs="宋体"/>
          <w:b/>
          <w:sz w:val="22"/>
          <w:szCs w:val="22"/>
        </w:rPr>
      </w:pPr>
      <w:r>
        <w:rPr>
          <w:rFonts w:ascii="宋体" w:hAnsi="宋体" w:cs="宋体" w:hint="eastAsia"/>
          <w:b/>
          <w:sz w:val="22"/>
          <w:szCs w:val="22"/>
        </w:rPr>
        <w:t>关键信息</w:t>
      </w:r>
    </w:p>
    <w:p w:rsidR="00774453" w:rsidRDefault="00874692">
      <w:pPr>
        <w:ind w:left="907"/>
        <w:rPr>
          <w:rFonts w:ascii="宋体" w:hAnsi="宋体" w:cs="宋体"/>
          <w:sz w:val="22"/>
          <w:szCs w:val="22"/>
        </w:rPr>
      </w:pPr>
      <w:r>
        <w:rPr>
          <w:rFonts w:ascii="宋体" w:hAnsi="宋体" w:cs="宋体" w:hint="eastAsia"/>
          <w:sz w:val="22"/>
          <w:szCs w:val="22"/>
        </w:rPr>
        <w:t>第一章  招标公告</w:t>
      </w:r>
    </w:p>
    <w:p w:rsidR="00774453" w:rsidRDefault="00874692">
      <w:pPr>
        <w:ind w:left="907"/>
        <w:rPr>
          <w:rFonts w:ascii="宋体" w:hAnsi="宋体" w:cs="宋体"/>
          <w:sz w:val="22"/>
          <w:szCs w:val="22"/>
        </w:rPr>
      </w:pPr>
      <w:r>
        <w:rPr>
          <w:rFonts w:ascii="宋体" w:hAnsi="宋体" w:cs="宋体" w:hint="eastAsia"/>
          <w:sz w:val="22"/>
          <w:szCs w:val="22"/>
        </w:rPr>
        <w:t>第二章  招标项目需求</w:t>
      </w:r>
    </w:p>
    <w:p w:rsidR="00774453" w:rsidRDefault="00874692">
      <w:pPr>
        <w:ind w:left="907"/>
        <w:rPr>
          <w:rFonts w:ascii="宋体" w:hAnsi="宋体" w:cs="宋体"/>
          <w:sz w:val="22"/>
          <w:szCs w:val="22"/>
        </w:rPr>
      </w:pPr>
      <w:r>
        <w:rPr>
          <w:rFonts w:ascii="宋体" w:hAnsi="宋体" w:cs="宋体" w:hint="eastAsia"/>
          <w:sz w:val="22"/>
          <w:szCs w:val="22"/>
        </w:rPr>
        <w:t>第三章  投标文件格式</w:t>
      </w:r>
    </w:p>
    <w:p w:rsidR="00774453" w:rsidRDefault="00874692">
      <w:pPr>
        <w:ind w:left="907"/>
        <w:rPr>
          <w:rFonts w:ascii="宋体" w:hAnsi="宋体" w:cs="宋体"/>
          <w:sz w:val="22"/>
          <w:szCs w:val="22"/>
        </w:rPr>
      </w:pPr>
      <w:r>
        <w:rPr>
          <w:rFonts w:ascii="宋体" w:hAnsi="宋体" w:cs="宋体" w:hint="eastAsia"/>
          <w:sz w:val="22"/>
          <w:szCs w:val="22"/>
        </w:rPr>
        <w:t>第四章  政府采购履约情况反馈</w:t>
      </w:r>
    </w:p>
    <w:p w:rsidR="00774453" w:rsidRDefault="00874692">
      <w:pPr>
        <w:ind w:left="907"/>
        <w:rPr>
          <w:rFonts w:ascii="宋体" w:hAnsi="宋体" w:cs="宋体"/>
          <w:b/>
          <w:sz w:val="22"/>
          <w:szCs w:val="22"/>
        </w:rPr>
      </w:pPr>
      <w:r>
        <w:rPr>
          <w:rFonts w:ascii="宋体" w:hAnsi="宋体" w:cs="宋体" w:hint="eastAsia"/>
          <w:b/>
          <w:sz w:val="22"/>
          <w:szCs w:val="22"/>
        </w:rPr>
        <w:t>第二册  通用条款</w:t>
      </w:r>
    </w:p>
    <w:p w:rsidR="00774453" w:rsidRDefault="00874692">
      <w:pPr>
        <w:ind w:left="907"/>
        <w:rPr>
          <w:rFonts w:ascii="宋体" w:hAnsi="宋体" w:cs="宋体"/>
          <w:sz w:val="22"/>
          <w:szCs w:val="22"/>
        </w:rPr>
      </w:pPr>
      <w:r>
        <w:rPr>
          <w:rFonts w:ascii="宋体" w:hAnsi="宋体" w:cs="宋体" w:hint="eastAsia"/>
          <w:sz w:val="22"/>
          <w:szCs w:val="22"/>
        </w:rPr>
        <w:t>第一章  总则</w:t>
      </w:r>
    </w:p>
    <w:p w:rsidR="00774453" w:rsidRDefault="00874692">
      <w:pPr>
        <w:ind w:left="907"/>
        <w:rPr>
          <w:rFonts w:ascii="宋体" w:hAnsi="宋体" w:cs="宋体"/>
          <w:sz w:val="22"/>
          <w:szCs w:val="22"/>
        </w:rPr>
      </w:pPr>
      <w:r>
        <w:rPr>
          <w:rFonts w:ascii="宋体" w:hAnsi="宋体" w:cs="宋体" w:hint="eastAsia"/>
          <w:sz w:val="22"/>
          <w:szCs w:val="22"/>
        </w:rPr>
        <w:t>第二章  采购文件</w:t>
      </w:r>
    </w:p>
    <w:p w:rsidR="00774453" w:rsidRDefault="00874692">
      <w:pPr>
        <w:ind w:left="907"/>
        <w:rPr>
          <w:rFonts w:ascii="宋体" w:hAnsi="宋体" w:cs="宋体"/>
          <w:sz w:val="22"/>
          <w:szCs w:val="22"/>
        </w:rPr>
      </w:pPr>
      <w:r>
        <w:rPr>
          <w:rFonts w:ascii="宋体" w:hAnsi="宋体" w:cs="宋体" w:hint="eastAsia"/>
          <w:sz w:val="22"/>
          <w:szCs w:val="22"/>
        </w:rPr>
        <w:t>第三章  投标文件的编制</w:t>
      </w:r>
    </w:p>
    <w:p w:rsidR="00774453" w:rsidRDefault="00874692">
      <w:pPr>
        <w:ind w:left="907"/>
        <w:rPr>
          <w:rFonts w:ascii="宋体" w:hAnsi="宋体" w:cs="宋体"/>
          <w:sz w:val="22"/>
          <w:szCs w:val="22"/>
        </w:rPr>
      </w:pPr>
      <w:r>
        <w:rPr>
          <w:rFonts w:ascii="宋体" w:hAnsi="宋体" w:cs="宋体" w:hint="eastAsia"/>
          <w:sz w:val="22"/>
          <w:szCs w:val="22"/>
        </w:rPr>
        <w:t>第四章  投标文件的递交</w:t>
      </w:r>
    </w:p>
    <w:p w:rsidR="00774453" w:rsidRDefault="00874692">
      <w:pPr>
        <w:ind w:left="907"/>
        <w:rPr>
          <w:rFonts w:ascii="宋体" w:hAnsi="宋体" w:cs="宋体"/>
          <w:sz w:val="22"/>
          <w:szCs w:val="22"/>
        </w:rPr>
      </w:pPr>
      <w:r>
        <w:rPr>
          <w:rFonts w:ascii="宋体" w:hAnsi="宋体" w:cs="宋体" w:hint="eastAsia"/>
          <w:sz w:val="22"/>
          <w:szCs w:val="22"/>
        </w:rPr>
        <w:t>第五章  开标</w:t>
      </w:r>
    </w:p>
    <w:p w:rsidR="00774453" w:rsidRDefault="00874692">
      <w:pPr>
        <w:ind w:left="907"/>
        <w:rPr>
          <w:rFonts w:ascii="宋体" w:hAnsi="宋体" w:cs="宋体"/>
          <w:sz w:val="22"/>
          <w:szCs w:val="22"/>
        </w:rPr>
      </w:pPr>
      <w:r>
        <w:rPr>
          <w:rFonts w:ascii="宋体" w:hAnsi="宋体" w:cs="宋体" w:hint="eastAsia"/>
          <w:sz w:val="22"/>
          <w:szCs w:val="22"/>
        </w:rPr>
        <w:t>第六章  评标要求</w:t>
      </w:r>
    </w:p>
    <w:p w:rsidR="00774453" w:rsidRDefault="00874692">
      <w:pPr>
        <w:ind w:left="907"/>
        <w:rPr>
          <w:rFonts w:ascii="宋体" w:hAnsi="宋体" w:cs="宋体"/>
          <w:sz w:val="22"/>
          <w:szCs w:val="22"/>
        </w:rPr>
      </w:pPr>
      <w:r>
        <w:rPr>
          <w:rFonts w:ascii="宋体" w:hAnsi="宋体" w:cs="宋体" w:hint="eastAsia"/>
          <w:sz w:val="22"/>
          <w:szCs w:val="22"/>
        </w:rPr>
        <w:t>第七章  评标程序及评标方法</w:t>
      </w:r>
    </w:p>
    <w:p w:rsidR="00774453" w:rsidRDefault="00874692">
      <w:pPr>
        <w:ind w:left="907"/>
        <w:rPr>
          <w:rFonts w:ascii="宋体" w:hAnsi="宋体" w:cs="宋体"/>
          <w:sz w:val="22"/>
          <w:szCs w:val="22"/>
        </w:rPr>
      </w:pPr>
      <w:r>
        <w:rPr>
          <w:rFonts w:ascii="宋体" w:hAnsi="宋体" w:cs="宋体" w:hint="eastAsia"/>
          <w:sz w:val="22"/>
          <w:szCs w:val="22"/>
        </w:rPr>
        <w:t>第八章  定标及公示</w:t>
      </w:r>
    </w:p>
    <w:p w:rsidR="00774453" w:rsidRDefault="00874692">
      <w:pPr>
        <w:ind w:left="907"/>
        <w:rPr>
          <w:rFonts w:ascii="宋体" w:hAnsi="宋体" w:cs="宋体"/>
          <w:sz w:val="22"/>
          <w:szCs w:val="22"/>
        </w:rPr>
      </w:pPr>
      <w:r>
        <w:rPr>
          <w:rFonts w:ascii="宋体" w:hAnsi="宋体" w:cs="宋体" w:hint="eastAsia"/>
          <w:sz w:val="22"/>
          <w:szCs w:val="22"/>
        </w:rPr>
        <w:t>第九章  公开招标失败的后续处理</w:t>
      </w:r>
    </w:p>
    <w:p w:rsidR="00774453" w:rsidRDefault="00874692">
      <w:pPr>
        <w:ind w:left="907"/>
        <w:rPr>
          <w:rFonts w:ascii="宋体" w:hAnsi="宋体" w:cs="宋体"/>
          <w:sz w:val="22"/>
          <w:szCs w:val="22"/>
        </w:rPr>
      </w:pPr>
      <w:r>
        <w:rPr>
          <w:rFonts w:ascii="宋体" w:hAnsi="宋体" w:cs="宋体" w:hint="eastAsia"/>
          <w:sz w:val="22"/>
          <w:szCs w:val="22"/>
        </w:rPr>
        <w:t>第十章  合同的授予与备案</w:t>
      </w:r>
    </w:p>
    <w:p w:rsidR="00774453" w:rsidRDefault="00874692">
      <w:pPr>
        <w:ind w:left="907"/>
        <w:rPr>
          <w:rFonts w:ascii="宋体" w:hAnsi="宋体" w:cs="宋体"/>
          <w:sz w:val="22"/>
          <w:szCs w:val="22"/>
        </w:rPr>
      </w:pPr>
      <w:r>
        <w:rPr>
          <w:rFonts w:ascii="宋体" w:hAnsi="宋体" w:cs="宋体" w:hint="eastAsia"/>
          <w:sz w:val="22"/>
          <w:szCs w:val="22"/>
        </w:rPr>
        <w:t>第十一章  质疑处理</w:t>
      </w:r>
    </w:p>
    <w:p w:rsidR="00774453" w:rsidRDefault="00874692">
      <w:pPr>
        <w:pStyle w:val="23"/>
        <w:ind w:firstLine="442"/>
        <w:rPr>
          <w:rFonts w:ascii="宋体" w:hAnsi="宋体" w:cs="宋体"/>
          <w:b/>
          <w:bCs/>
          <w:sz w:val="22"/>
          <w:szCs w:val="22"/>
        </w:rPr>
      </w:pPr>
      <w:r>
        <w:rPr>
          <w:rFonts w:ascii="宋体" w:hAnsi="宋体" w:cs="宋体" w:hint="eastAsia"/>
          <w:b/>
          <w:bCs/>
          <w:sz w:val="22"/>
          <w:szCs w:val="22"/>
        </w:rPr>
        <w:t>第三册   附件</w:t>
      </w:r>
    </w:p>
    <w:p w:rsidR="00774453" w:rsidRDefault="00874692">
      <w:pPr>
        <w:pStyle w:val="23"/>
        <w:ind w:firstLine="440"/>
        <w:rPr>
          <w:rFonts w:ascii="宋体" w:hAnsi="宋体" w:cs="宋体"/>
          <w:sz w:val="22"/>
          <w:szCs w:val="22"/>
        </w:rPr>
      </w:pPr>
      <w:r>
        <w:rPr>
          <w:rFonts w:ascii="宋体" w:hAnsi="宋体" w:cs="宋体" w:hint="eastAsia"/>
          <w:sz w:val="22"/>
          <w:szCs w:val="22"/>
        </w:rPr>
        <w:t>一、财政部 工业和信息化部关于印发《政府采购促进中小企业发展管理办法》的通知</w:t>
      </w:r>
    </w:p>
    <w:p w:rsidR="00774453" w:rsidRDefault="00874692">
      <w:pPr>
        <w:pStyle w:val="23"/>
        <w:ind w:firstLine="440"/>
        <w:rPr>
          <w:rFonts w:ascii="宋体" w:hAnsi="宋体" w:cs="宋体"/>
          <w:sz w:val="22"/>
          <w:szCs w:val="22"/>
        </w:rPr>
      </w:pPr>
      <w:r>
        <w:rPr>
          <w:rFonts w:ascii="宋体" w:hAnsi="宋体" w:cs="宋体" w:hint="eastAsia"/>
          <w:sz w:val="22"/>
          <w:szCs w:val="22"/>
        </w:rPr>
        <w:t>二、关于印发中小企业划型标准规定的通知</w:t>
      </w:r>
    </w:p>
    <w:p w:rsidR="00774453" w:rsidRDefault="00874692">
      <w:pPr>
        <w:pStyle w:val="23"/>
        <w:ind w:firstLine="440"/>
        <w:rPr>
          <w:rFonts w:ascii="宋体" w:hAnsi="宋体" w:cs="宋体"/>
          <w:sz w:val="22"/>
          <w:szCs w:val="22"/>
        </w:rPr>
      </w:pPr>
      <w:r>
        <w:rPr>
          <w:rFonts w:ascii="宋体" w:hAnsi="宋体" w:cs="宋体" w:hint="eastAsia"/>
          <w:sz w:val="22"/>
          <w:szCs w:val="22"/>
        </w:rPr>
        <w:t>三、国家统计局关于印发《统计上大中小微型企业划分办法 （2017）》的通知</w:t>
      </w:r>
    </w:p>
    <w:p w:rsidR="00774453" w:rsidRDefault="00874692">
      <w:pPr>
        <w:pStyle w:val="23"/>
        <w:ind w:firstLine="440"/>
      </w:pPr>
      <w:r>
        <w:rPr>
          <w:rFonts w:ascii="宋体" w:hAnsi="宋体" w:cs="宋体" w:hint="eastAsia"/>
          <w:sz w:val="22"/>
          <w:szCs w:val="22"/>
        </w:rPr>
        <w:t>四、财政部 民政部 中国残疾人联合会关于促进残疾人就业 政府采购政策的通知</w:t>
      </w:r>
    </w:p>
    <w:p w:rsidR="00774453" w:rsidRDefault="00774453">
      <w:pPr>
        <w:pStyle w:val="a8"/>
      </w:pPr>
    </w:p>
    <w:p w:rsidR="00774453" w:rsidRDefault="00874692">
      <w:pPr>
        <w:numPr>
          <w:ilvl w:val="1"/>
          <w:numId w:val="22"/>
        </w:numPr>
        <w:rPr>
          <w:rFonts w:ascii="宋体" w:hAnsi="宋体" w:cs="宋体"/>
          <w:sz w:val="22"/>
          <w:szCs w:val="22"/>
        </w:rPr>
      </w:pPr>
      <w:bookmarkStart w:id="84" w:name="_Toc60560636"/>
      <w:bookmarkStart w:id="85" w:name="_Toc100052375"/>
      <w:bookmarkStart w:id="86" w:name="_Toc73521558"/>
      <w:bookmarkStart w:id="87" w:name="_Toc60631631"/>
      <w:bookmarkStart w:id="88" w:name="_Toc73521646"/>
      <w:bookmarkStart w:id="89" w:name="_Toc73518128"/>
      <w:bookmarkStart w:id="90" w:name="_Toc73517650"/>
      <w:bookmarkStart w:id="91" w:name="_Toc60631632"/>
      <w:bookmarkStart w:id="92" w:name="_Toc60560637"/>
      <w:bookmarkStart w:id="93" w:name="_Toc73517651"/>
      <w:bookmarkStart w:id="94" w:name="_Toc100052376"/>
      <w:bookmarkStart w:id="95" w:name="_Toc73521559"/>
      <w:bookmarkStart w:id="96" w:name="_Toc73518129"/>
      <w:bookmarkStart w:id="97" w:name="_Toc73521647"/>
      <w:r>
        <w:rPr>
          <w:rFonts w:ascii="宋体" w:hAnsi="宋体" w:cs="宋体" w:hint="eastAsia"/>
          <w:sz w:val="22"/>
          <w:szCs w:val="22"/>
        </w:rPr>
        <w:t>投标人收到采购文件后，应仔细检查采购文件的所有内容，如有残缺应在答疑截止时间之前向政府采购代理机构提出，否则，由此引起的投标损失自负；投标人同时应认真审阅采购文件所有的事项、格式、条款和规范要求等，如果投标人的投标文件没有按采购文件要求提交全部资料或者投标文件没有对采购文件做出实质性响应，其风险应由投标人自行承担，并根据有关条款规定，其投标有可能被拒绝。</w:t>
      </w:r>
    </w:p>
    <w:p w:rsidR="00774453" w:rsidRDefault="00874692">
      <w:pPr>
        <w:numPr>
          <w:ilvl w:val="1"/>
          <w:numId w:val="22"/>
        </w:numPr>
        <w:rPr>
          <w:rFonts w:ascii="宋体" w:hAnsi="宋体" w:cs="宋体"/>
          <w:sz w:val="22"/>
          <w:szCs w:val="22"/>
        </w:rPr>
      </w:pPr>
      <w:r>
        <w:rPr>
          <w:rFonts w:ascii="宋体" w:hAnsi="宋体" w:cs="宋体" w:hint="eastAsia"/>
          <w:sz w:val="22"/>
          <w:szCs w:val="22"/>
        </w:rPr>
        <w:t>任何人或任何组织向投标人提交的任何书面或口头资料，未经政府采购代理机构在网上发布或书面通知，均作无效处理，不得作为采购文件的组成部分。政府采购代理机构对投标人由此而做出的推论、理解和结论概不负责。</w:t>
      </w:r>
    </w:p>
    <w:p w:rsidR="00774453" w:rsidRDefault="00774453">
      <w:pPr>
        <w:ind w:left="907"/>
        <w:rPr>
          <w:rFonts w:ascii="宋体" w:hAnsi="宋体" w:cs="宋体"/>
          <w:sz w:val="22"/>
          <w:szCs w:val="22"/>
        </w:rPr>
      </w:pPr>
    </w:p>
    <w:p w:rsidR="00774453" w:rsidRDefault="00874692">
      <w:pPr>
        <w:numPr>
          <w:ilvl w:val="0"/>
          <w:numId w:val="21"/>
        </w:numPr>
        <w:rPr>
          <w:rFonts w:ascii="宋体" w:hAnsi="宋体" w:cs="宋体"/>
          <w:sz w:val="22"/>
          <w:szCs w:val="22"/>
        </w:rPr>
      </w:pPr>
      <w:r>
        <w:rPr>
          <w:rFonts w:ascii="宋体" w:hAnsi="宋体" w:cs="宋体" w:hint="eastAsia"/>
          <w:sz w:val="22"/>
          <w:szCs w:val="22"/>
        </w:rPr>
        <w:t>采购文件的澄清</w:t>
      </w:r>
      <w:bookmarkEnd w:id="84"/>
      <w:bookmarkEnd w:id="85"/>
      <w:bookmarkEnd w:id="86"/>
      <w:bookmarkEnd w:id="87"/>
      <w:bookmarkEnd w:id="88"/>
      <w:bookmarkEnd w:id="89"/>
      <w:bookmarkEnd w:id="90"/>
    </w:p>
    <w:p w:rsidR="00774453" w:rsidRDefault="00874692">
      <w:pPr>
        <w:numPr>
          <w:ilvl w:val="1"/>
          <w:numId w:val="22"/>
        </w:numPr>
        <w:rPr>
          <w:rFonts w:ascii="宋体" w:hAnsi="宋体" w:cs="宋体"/>
          <w:sz w:val="22"/>
          <w:szCs w:val="22"/>
        </w:rPr>
      </w:pPr>
      <w:r>
        <w:rPr>
          <w:rFonts w:ascii="宋体" w:hAnsi="宋体" w:cs="宋体" w:hint="eastAsia"/>
          <w:sz w:val="22"/>
          <w:szCs w:val="22"/>
        </w:rPr>
        <w:t>任何要求对采购文件进行澄清的潜在投标人，均应以书面形式通知采购代理机构和采购人。采购代理机构对其在投标截止期五日以前收到的对招标文件的澄清要求均以书面形式予以答复，同时将书面答复以13.2所述方式发给每个购买招标文件的潜在投标人(答复中不包括问题的来源)。</w:t>
      </w:r>
    </w:p>
    <w:p w:rsidR="00774453" w:rsidRDefault="00874692">
      <w:pPr>
        <w:numPr>
          <w:ilvl w:val="1"/>
          <w:numId w:val="22"/>
        </w:numPr>
        <w:rPr>
          <w:rFonts w:ascii="宋体" w:hAnsi="宋体" w:cs="宋体"/>
          <w:sz w:val="22"/>
          <w:szCs w:val="22"/>
        </w:rPr>
      </w:pPr>
      <w:r>
        <w:rPr>
          <w:rFonts w:ascii="宋体" w:hAnsi="宋体" w:cs="宋体" w:hint="eastAsia"/>
          <w:sz w:val="22"/>
          <w:szCs w:val="22"/>
        </w:rPr>
        <w:lastRenderedPageBreak/>
        <w:t>对于没有提出澄清又参与了该项目投标的供应商将被视为完全认同该采购文件（含澄清纪要），投标截止期后不再受理针对采购文件的相关质疑或投诉。</w:t>
      </w:r>
    </w:p>
    <w:p w:rsidR="00774453" w:rsidRDefault="00874692">
      <w:pPr>
        <w:numPr>
          <w:ilvl w:val="1"/>
          <w:numId w:val="22"/>
        </w:numPr>
        <w:rPr>
          <w:rFonts w:ascii="宋体" w:hAnsi="宋体" w:cs="宋体"/>
          <w:sz w:val="22"/>
          <w:szCs w:val="22"/>
        </w:rPr>
      </w:pPr>
      <w:r>
        <w:rPr>
          <w:rFonts w:ascii="宋体" w:hAnsi="宋体" w:cs="宋体" w:hint="eastAsia"/>
          <w:sz w:val="22"/>
          <w:szCs w:val="22"/>
        </w:rPr>
        <w:t>对采购文件中描述有歧意或前后不一致的地方，评审委员会有权进行评判，但对同一条款的评判应适用于每个投标人。</w:t>
      </w:r>
    </w:p>
    <w:p w:rsidR="00774453" w:rsidRDefault="00774453">
      <w:pPr>
        <w:ind w:left="907"/>
        <w:rPr>
          <w:rFonts w:ascii="宋体" w:hAnsi="宋体" w:cs="宋体"/>
          <w:sz w:val="22"/>
          <w:szCs w:val="22"/>
        </w:rPr>
      </w:pPr>
    </w:p>
    <w:p w:rsidR="00774453" w:rsidRDefault="00874692">
      <w:pPr>
        <w:numPr>
          <w:ilvl w:val="0"/>
          <w:numId w:val="21"/>
        </w:numPr>
        <w:rPr>
          <w:rFonts w:ascii="宋体" w:hAnsi="宋体" w:cs="宋体"/>
          <w:sz w:val="22"/>
          <w:szCs w:val="22"/>
        </w:rPr>
      </w:pPr>
      <w:r>
        <w:rPr>
          <w:rFonts w:ascii="宋体" w:hAnsi="宋体" w:cs="宋体" w:hint="eastAsia"/>
          <w:sz w:val="22"/>
          <w:szCs w:val="22"/>
        </w:rPr>
        <w:t>采购文件的修改</w:t>
      </w:r>
      <w:bookmarkEnd w:id="91"/>
      <w:bookmarkEnd w:id="92"/>
      <w:bookmarkEnd w:id="93"/>
      <w:bookmarkEnd w:id="94"/>
      <w:bookmarkEnd w:id="95"/>
      <w:bookmarkEnd w:id="96"/>
      <w:bookmarkEnd w:id="97"/>
    </w:p>
    <w:p w:rsidR="00774453" w:rsidRDefault="00874692">
      <w:pPr>
        <w:numPr>
          <w:ilvl w:val="1"/>
          <w:numId w:val="22"/>
        </w:numPr>
        <w:rPr>
          <w:rFonts w:ascii="宋体" w:hAnsi="宋体" w:cs="宋体"/>
          <w:sz w:val="22"/>
          <w:szCs w:val="22"/>
        </w:rPr>
      </w:pPr>
      <w:bookmarkStart w:id="98" w:name="bt投标文件"/>
      <w:bookmarkStart w:id="99" w:name="_Toc100052377"/>
      <w:bookmarkStart w:id="100" w:name="_Toc101074879"/>
      <w:bookmarkStart w:id="101" w:name="_Toc73521560"/>
      <w:bookmarkStart w:id="102" w:name="_Toc73517652"/>
      <w:bookmarkStart w:id="103" w:name="_Toc73521648"/>
      <w:bookmarkStart w:id="104" w:name="_Toc73518130"/>
      <w:bookmarkEnd w:id="98"/>
      <w:r>
        <w:rPr>
          <w:rFonts w:ascii="宋体" w:hAnsi="宋体" w:cs="宋体" w:hint="eastAsia"/>
          <w:sz w:val="22"/>
          <w:szCs w:val="22"/>
        </w:rPr>
        <w:t>采购代理机构和采购人可主动地或在解答潜在投标人提出的澄清问题时对采购文件进行修改。</w:t>
      </w:r>
    </w:p>
    <w:p w:rsidR="00774453" w:rsidRDefault="00874692">
      <w:pPr>
        <w:numPr>
          <w:ilvl w:val="1"/>
          <w:numId w:val="22"/>
        </w:numPr>
        <w:rPr>
          <w:rFonts w:ascii="宋体" w:hAnsi="宋体" w:cs="宋体"/>
          <w:sz w:val="22"/>
          <w:szCs w:val="22"/>
        </w:rPr>
      </w:pPr>
      <w:r>
        <w:rPr>
          <w:rFonts w:ascii="宋体" w:hAnsi="宋体" w:cs="宋体" w:hint="eastAsia"/>
          <w:sz w:val="22"/>
          <w:szCs w:val="22"/>
        </w:rPr>
        <w:t>采购文件的修改是采购文件的组成部分，采购文件的修改在</w:t>
      </w:r>
      <w:r>
        <w:rPr>
          <w:rFonts w:hint="eastAsia"/>
          <w:color w:val="000000"/>
          <w:kern w:val="0"/>
          <w:sz w:val="22"/>
        </w:rPr>
        <w:t>深圳市第二人民医院（</w:t>
      </w:r>
      <w:hyperlink r:id="rId11" w:history="1">
        <w:r>
          <w:rPr>
            <w:rStyle w:val="aff"/>
            <w:kern w:val="0"/>
            <w:sz w:val="22"/>
          </w:rPr>
          <w:t>https://zhaobiao.szseyy.com/</w:t>
        </w:r>
      </w:hyperlink>
      <w:r>
        <w:rPr>
          <w:rFonts w:hint="eastAsia"/>
          <w:color w:val="000000"/>
          <w:kern w:val="0"/>
          <w:sz w:val="22"/>
        </w:rPr>
        <w:t>）</w:t>
      </w:r>
      <w:r>
        <w:rPr>
          <w:rFonts w:ascii="宋体" w:hAnsi="宋体" w:cs="宋体" w:hint="eastAsia"/>
          <w:sz w:val="22"/>
          <w:szCs w:val="22"/>
        </w:rPr>
        <w:t>以网上公告形式发布，并对投标人具有约束力，招标期间，投标人有义务上网查看，公告一经上网发布，即视为送达。</w:t>
      </w:r>
    </w:p>
    <w:p w:rsidR="00774453" w:rsidRDefault="00874692">
      <w:pPr>
        <w:numPr>
          <w:ilvl w:val="1"/>
          <w:numId w:val="22"/>
        </w:numPr>
        <w:rPr>
          <w:rFonts w:ascii="宋体" w:hAnsi="宋体" w:cs="宋体"/>
          <w:sz w:val="22"/>
          <w:szCs w:val="22"/>
        </w:rPr>
      </w:pPr>
      <w:r>
        <w:rPr>
          <w:rFonts w:ascii="宋体" w:hAnsi="宋体" w:cs="宋体" w:hint="eastAsia"/>
          <w:sz w:val="22"/>
          <w:szCs w:val="22"/>
        </w:rPr>
        <w:t>为使投标人准备投标时有充分时间对采购文件的修改部分进行研究，采购代理机构和采购人可适当推迟投标截止期。</w:t>
      </w:r>
    </w:p>
    <w:p w:rsidR="00774453" w:rsidRDefault="00774453"/>
    <w:p w:rsidR="00774453" w:rsidRDefault="00874692">
      <w:r>
        <w:br w:type="page"/>
      </w:r>
    </w:p>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Pr>
        <w:pStyle w:val="23"/>
      </w:pPr>
    </w:p>
    <w:p w:rsidR="00774453" w:rsidRDefault="00774453"/>
    <w:p w:rsidR="00774453" w:rsidRDefault="00774453">
      <w:pPr>
        <w:pStyle w:val="23"/>
      </w:pPr>
    </w:p>
    <w:p w:rsidR="00774453" w:rsidRDefault="00774453"/>
    <w:p w:rsidR="00774453" w:rsidRDefault="00774453">
      <w:pPr>
        <w:pStyle w:val="23"/>
      </w:pPr>
    </w:p>
    <w:p w:rsidR="00774453" w:rsidRDefault="00774453"/>
    <w:p w:rsidR="00774453" w:rsidRDefault="00774453">
      <w:pPr>
        <w:pStyle w:val="23"/>
        <w:ind w:leftChars="0" w:left="0" w:firstLineChars="0" w:firstLine="0"/>
      </w:pPr>
    </w:p>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874692">
      <w:pPr>
        <w:pStyle w:val="2"/>
        <w:rPr>
          <w:szCs w:val="28"/>
        </w:rPr>
      </w:pPr>
      <w:r>
        <w:rPr>
          <w:b w:val="0"/>
          <w:kern w:val="28"/>
          <w:sz w:val="44"/>
          <w:szCs w:val="44"/>
        </w:rPr>
        <w:t>第三章  投标文件的编制</w:t>
      </w:r>
      <w:r>
        <w:rPr>
          <w:b w:val="0"/>
          <w:kern w:val="28"/>
          <w:sz w:val="44"/>
          <w:szCs w:val="44"/>
        </w:rPr>
        <w:br w:type="page"/>
      </w:r>
      <w:bookmarkEnd w:id="99"/>
      <w:bookmarkEnd w:id="100"/>
      <w:bookmarkEnd w:id="101"/>
      <w:bookmarkEnd w:id="102"/>
      <w:bookmarkEnd w:id="103"/>
      <w:bookmarkEnd w:id="104"/>
    </w:p>
    <w:p w:rsidR="00774453" w:rsidRDefault="00774453"/>
    <w:p w:rsidR="00774453" w:rsidRDefault="00874692">
      <w:pPr>
        <w:numPr>
          <w:ilvl w:val="0"/>
          <w:numId w:val="21"/>
        </w:numPr>
        <w:rPr>
          <w:rFonts w:ascii="宋体" w:hAnsi="宋体" w:cs="宋体"/>
          <w:sz w:val="22"/>
          <w:szCs w:val="22"/>
        </w:rPr>
      </w:pPr>
      <w:bookmarkStart w:id="105" w:name="_Toc60560639"/>
      <w:bookmarkStart w:id="106" w:name="_Toc73517653"/>
      <w:bookmarkStart w:id="107" w:name="_Toc73521649"/>
      <w:bookmarkStart w:id="108" w:name="_Toc60631634"/>
      <w:bookmarkStart w:id="109" w:name="_Toc73518131"/>
      <w:bookmarkStart w:id="110" w:name="_Toc73521561"/>
      <w:bookmarkStart w:id="111" w:name="_Toc100052378"/>
      <w:r>
        <w:rPr>
          <w:rFonts w:ascii="宋体" w:hAnsi="宋体" w:cs="宋体" w:hint="eastAsia"/>
          <w:sz w:val="22"/>
          <w:szCs w:val="22"/>
        </w:rPr>
        <w:t>投标文件的语言及度量单位</w:t>
      </w:r>
      <w:bookmarkEnd w:id="105"/>
      <w:bookmarkEnd w:id="106"/>
      <w:bookmarkEnd w:id="107"/>
      <w:bookmarkEnd w:id="108"/>
      <w:bookmarkEnd w:id="109"/>
      <w:bookmarkEnd w:id="110"/>
      <w:bookmarkEnd w:id="111"/>
    </w:p>
    <w:p w:rsidR="00774453" w:rsidRDefault="00874692">
      <w:pPr>
        <w:numPr>
          <w:ilvl w:val="1"/>
          <w:numId w:val="22"/>
        </w:numPr>
        <w:rPr>
          <w:rFonts w:ascii="宋体" w:hAnsi="宋体" w:cs="宋体"/>
          <w:sz w:val="22"/>
          <w:szCs w:val="22"/>
        </w:rPr>
      </w:pPr>
      <w:r>
        <w:rPr>
          <w:rFonts w:ascii="宋体" w:hAnsi="宋体" w:cs="宋体" w:hint="eastAsia"/>
          <w:sz w:val="22"/>
          <w:szCs w:val="22"/>
        </w:rPr>
        <w:t>投标人与政府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rsidR="00774453" w:rsidRDefault="00874692">
      <w:pPr>
        <w:numPr>
          <w:ilvl w:val="1"/>
          <w:numId w:val="22"/>
        </w:numPr>
        <w:rPr>
          <w:rFonts w:ascii="宋体" w:hAnsi="宋体" w:cs="宋体"/>
          <w:sz w:val="22"/>
          <w:szCs w:val="22"/>
        </w:rPr>
      </w:pPr>
      <w:r>
        <w:rPr>
          <w:rFonts w:ascii="宋体" w:hAnsi="宋体" w:cs="宋体" w:hint="eastAsia"/>
          <w:sz w:val="22"/>
          <w:szCs w:val="22"/>
        </w:rPr>
        <w:t>除技术规范另有规定外，投标文件使用的度量单位，均采用中华人民共和国法定计量单位。</w:t>
      </w:r>
    </w:p>
    <w:p w:rsidR="00774453" w:rsidRDefault="00774453">
      <w:pPr>
        <w:ind w:left="907"/>
        <w:rPr>
          <w:rFonts w:ascii="宋体" w:hAnsi="宋体" w:cs="宋体"/>
          <w:sz w:val="22"/>
          <w:szCs w:val="22"/>
        </w:rPr>
      </w:pPr>
    </w:p>
    <w:p w:rsidR="00774453" w:rsidRDefault="00874692">
      <w:pPr>
        <w:numPr>
          <w:ilvl w:val="0"/>
          <w:numId w:val="21"/>
        </w:numPr>
        <w:rPr>
          <w:rFonts w:ascii="宋体" w:hAnsi="宋体" w:cs="宋体"/>
          <w:sz w:val="22"/>
          <w:szCs w:val="22"/>
        </w:rPr>
      </w:pPr>
      <w:bookmarkStart w:id="112" w:name="_Toc73518132"/>
      <w:bookmarkStart w:id="113" w:name="_Toc60560640"/>
      <w:bookmarkStart w:id="114" w:name="_Toc100052379"/>
      <w:bookmarkStart w:id="115" w:name="_Toc60631635"/>
      <w:bookmarkStart w:id="116" w:name="_Toc73517654"/>
      <w:bookmarkStart w:id="117" w:name="_Toc73521562"/>
      <w:bookmarkStart w:id="118" w:name="_Toc73521650"/>
      <w:r>
        <w:rPr>
          <w:rFonts w:ascii="宋体" w:hAnsi="宋体" w:cs="宋体" w:hint="eastAsia"/>
          <w:sz w:val="22"/>
          <w:szCs w:val="22"/>
        </w:rPr>
        <w:t>投标文件的组成</w:t>
      </w:r>
      <w:bookmarkEnd w:id="112"/>
      <w:bookmarkEnd w:id="113"/>
      <w:bookmarkEnd w:id="114"/>
      <w:bookmarkEnd w:id="115"/>
      <w:bookmarkEnd w:id="116"/>
      <w:bookmarkEnd w:id="117"/>
      <w:bookmarkEnd w:id="118"/>
    </w:p>
    <w:p w:rsidR="00774453" w:rsidRDefault="00874692">
      <w:pPr>
        <w:numPr>
          <w:ilvl w:val="0"/>
          <w:numId w:val="25"/>
        </w:numPr>
        <w:spacing w:line="360" w:lineRule="auto"/>
        <w:ind w:left="420"/>
        <w:rPr>
          <w:rFonts w:ascii="宋体" w:hAnsi="宋体" w:cs="宋体"/>
          <w:sz w:val="22"/>
          <w:szCs w:val="22"/>
        </w:rPr>
      </w:pPr>
      <w:bookmarkStart w:id="119" w:name="投标文件的组成"/>
      <w:bookmarkStart w:id="120" w:name="_Toc73517655"/>
      <w:bookmarkStart w:id="121" w:name="_Toc60560641"/>
      <w:bookmarkStart w:id="122" w:name="_Toc60631636"/>
      <w:bookmarkStart w:id="123" w:name="_Toc73518133"/>
      <w:bookmarkStart w:id="124" w:name="_Toc73521651"/>
      <w:bookmarkStart w:id="125" w:name="_Toc73521563"/>
      <w:r>
        <w:rPr>
          <w:rFonts w:ascii="宋体" w:hAnsi="宋体" w:cs="宋体" w:hint="eastAsia"/>
          <w:sz w:val="22"/>
          <w:szCs w:val="22"/>
        </w:rPr>
        <w:t>评标指引表</w:t>
      </w:r>
    </w:p>
    <w:p w:rsidR="00774453" w:rsidRDefault="00874692">
      <w:pPr>
        <w:numPr>
          <w:ilvl w:val="0"/>
          <w:numId w:val="25"/>
        </w:numPr>
        <w:spacing w:line="360" w:lineRule="auto"/>
        <w:ind w:left="420"/>
        <w:rPr>
          <w:rFonts w:ascii="宋体" w:hAnsi="宋体" w:cs="宋体"/>
          <w:sz w:val="22"/>
          <w:szCs w:val="22"/>
        </w:rPr>
      </w:pPr>
      <w:r>
        <w:rPr>
          <w:rFonts w:ascii="宋体" w:hAnsi="宋体" w:cs="宋体" w:hint="eastAsia"/>
          <w:sz w:val="22"/>
          <w:szCs w:val="22"/>
        </w:rPr>
        <w:t>投标函</w:t>
      </w:r>
    </w:p>
    <w:p w:rsidR="00774453" w:rsidRDefault="00874692">
      <w:pPr>
        <w:numPr>
          <w:ilvl w:val="0"/>
          <w:numId w:val="25"/>
        </w:numPr>
        <w:spacing w:line="360" w:lineRule="auto"/>
        <w:ind w:left="420"/>
        <w:rPr>
          <w:rFonts w:ascii="宋体" w:hAnsi="宋体" w:cs="宋体"/>
          <w:sz w:val="22"/>
          <w:szCs w:val="22"/>
        </w:rPr>
      </w:pPr>
      <w:r>
        <w:rPr>
          <w:rFonts w:ascii="宋体" w:hAnsi="宋体" w:cs="宋体" w:hint="eastAsia"/>
          <w:sz w:val="22"/>
          <w:szCs w:val="22"/>
        </w:rPr>
        <w:t>政府采购投标及履约承诺函</w:t>
      </w:r>
    </w:p>
    <w:p w:rsidR="00774453" w:rsidRDefault="00874692">
      <w:pPr>
        <w:numPr>
          <w:ilvl w:val="0"/>
          <w:numId w:val="25"/>
        </w:numPr>
        <w:spacing w:line="360" w:lineRule="auto"/>
        <w:ind w:left="420"/>
        <w:rPr>
          <w:rFonts w:ascii="宋体" w:hAnsi="宋体" w:cs="宋体"/>
          <w:sz w:val="22"/>
          <w:szCs w:val="22"/>
        </w:rPr>
      </w:pPr>
      <w:r>
        <w:rPr>
          <w:rFonts w:ascii="宋体" w:hAnsi="宋体" w:cs="宋体" w:hint="eastAsia"/>
          <w:sz w:val="22"/>
          <w:szCs w:val="22"/>
        </w:rPr>
        <w:t>诚信承诺函</w:t>
      </w:r>
    </w:p>
    <w:p w:rsidR="00774453" w:rsidRDefault="00874692">
      <w:pPr>
        <w:numPr>
          <w:ilvl w:val="0"/>
          <w:numId w:val="25"/>
        </w:numPr>
        <w:spacing w:line="360" w:lineRule="auto"/>
        <w:ind w:left="420"/>
        <w:rPr>
          <w:rFonts w:ascii="宋体" w:hAnsi="宋体" w:cs="宋体"/>
          <w:sz w:val="22"/>
          <w:szCs w:val="22"/>
        </w:rPr>
      </w:pPr>
      <w:r>
        <w:rPr>
          <w:rFonts w:ascii="宋体" w:hAnsi="宋体" w:cs="宋体" w:hint="eastAsia"/>
          <w:sz w:val="22"/>
          <w:szCs w:val="22"/>
        </w:rPr>
        <w:t>政府采购违法行为风险知悉确认书</w:t>
      </w:r>
    </w:p>
    <w:p w:rsidR="00774453" w:rsidRDefault="00874692">
      <w:pPr>
        <w:numPr>
          <w:ilvl w:val="0"/>
          <w:numId w:val="25"/>
        </w:numPr>
        <w:spacing w:line="360" w:lineRule="auto"/>
        <w:ind w:left="420"/>
        <w:rPr>
          <w:rFonts w:ascii="宋体" w:hAnsi="宋体" w:cs="宋体"/>
          <w:sz w:val="22"/>
          <w:szCs w:val="22"/>
        </w:rPr>
      </w:pPr>
      <w:r>
        <w:rPr>
          <w:rFonts w:ascii="宋体" w:hAnsi="宋体" w:cs="宋体" w:hint="eastAsia"/>
          <w:sz w:val="22"/>
          <w:szCs w:val="22"/>
        </w:rPr>
        <w:t>法定代表人证明书</w:t>
      </w:r>
    </w:p>
    <w:p w:rsidR="00774453" w:rsidRDefault="00874692">
      <w:pPr>
        <w:numPr>
          <w:ilvl w:val="0"/>
          <w:numId w:val="25"/>
        </w:numPr>
        <w:spacing w:line="360" w:lineRule="auto"/>
        <w:ind w:left="420"/>
        <w:rPr>
          <w:rFonts w:ascii="宋体" w:hAnsi="宋体" w:cs="宋体"/>
          <w:sz w:val="22"/>
          <w:szCs w:val="22"/>
        </w:rPr>
      </w:pPr>
      <w:r>
        <w:rPr>
          <w:rFonts w:ascii="宋体" w:hAnsi="宋体" w:cs="宋体" w:hint="eastAsia"/>
          <w:sz w:val="22"/>
          <w:szCs w:val="22"/>
        </w:rPr>
        <w:t>法定代表人授权书</w:t>
      </w:r>
    </w:p>
    <w:p w:rsidR="00774453" w:rsidRDefault="00874692">
      <w:pPr>
        <w:numPr>
          <w:ilvl w:val="0"/>
          <w:numId w:val="25"/>
        </w:numPr>
        <w:spacing w:line="360" w:lineRule="auto"/>
        <w:ind w:left="420"/>
        <w:rPr>
          <w:rFonts w:ascii="宋体" w:hAnsi="宋体" w:cs="宋体"/>
          <w:sz w:val="22"/>
          <w:szCs w:val="22"/>
        </w:rPr>
      </w:pPr>
      <w:r>
        <w:rPr>
          <w:rFonts w:ascii="宋体" w:hAnsi="宋体" w:cs="宋体" w:hint="eastAsia"/>
          <w:sz w:val="22"/>
          <w:szCs w:val="22"/>
        </w:rPr>
        <w:t>报价清单表（无报价则不需要）</w:t>
      </w:r>
    </w:p>
    <w:p w:rsidR="00774453" w:rsidRDefault="00874692">
      <w:pPr>
        <w:numPr>
          <w:ilvl w:val="0"/>
          <w:numId w:val="25"/>
        </w:numPr>
        <w:spacing w:line="360" w:lineRule="auto"/>
        <w:ind w:left="420"/>
        <w:rPr>
          <w:rFonts w:ascii="宋体" w:hAnsi="宋体" w:cs="宋体"/>
          <w:sz w:val="22"/>
          <w:szCs w:val="22"/>
        </w:rPr>
      </w:pPr>
      <w:r>
        <w:rPr>
          <w:rFonts w:ascii="宋体" w:hAnsi="宋体" w:cs="宋体" w:hint="eastAsia"/>
          <w:sz w:val="22"/>
          <w:szCs w:val="22"/>
        </w:rPr>
        <w:t>供应商情况介绍</w:t>
      </w:r>
    </w:p>
    <w:p w:rsidR="00774453" w:rsidRDefault="00874692">
      <w:pPr>
        <w:numPr>
          <w:ilvl w:val="0"/>
          <w:numId w:val="25"/>
        </w:numPr>
        <w:spacing w:line="360" w:lineRule="auto"/>
        <w:ind w:left="420"/>
        <w:rPr>
          <w:rFonts w:ascii="宋体" w:hAnsi="宋体" w:cs="宋体"/>
          <w:sz w:val="22"/>
          <w:szCs w:val="22"/>
        </w:rPr>
      </w:pPr>
      <w:r>
        <w:rPr>
          <w:rFonts w:ascii="宋体" w:hAnsi="宋体" w:cs="宋体" w:hint="eastAsia"/>
          <w:sz w:val="22"/>
          <w:szCs w:val="22"/>
        </w:rPr>
        <w:t>项目主要管理及技术人员情况</w:t>
      </w:r>
    </w:p>
    <w:p w:rsidR="00774453" w:rsidRDefault="00874692">
      <w:pPr>
        <w:numPr>
          <w:ilvl w:val="0"/>
          <w:numId w:val="25"/>
        </w:numPr>
        <w:spacing w:line="360" w:lineRule="auto"/>
        <w:ind w:left="420"/>
        <w:rPr>
          <w:rFonts w:ascii="宋体" w:hAnsi="宋体" w:cs="宋体"/>
          <w:sz w:val="22"/>
          <w:szCs w:val="22"/>
        </w:rPr>
      </w:pPr>
      <w:r>
        <w:rPr>
          <w:rFonts w:ascii="宋体" w:hAnsi="宋体" w:cs="宋体" w:hint="eastAsia"/>
          <w:sz w:val="22"/>
          <w:szCs w:val="22"/>
        </w:rPr>
        <w:t>项目具体方案</w:t>
      </w:r>
    </w:p>
    <w:p w:rsidR="00774453" w:rsidRDefault="00874692">
      <w:pPr>
        <w:numPr>
          <w:ilvl w:val="0"/>
          <w:numId w:val="25"/>
        </w:numPr>
        <w:spacing w:line="360" w:lineRule="auto"/>
        <w:ind w:left="420"/>
        <w:rPr>
          <w:rFonts w:ascii="宋体" w:hAnsi="宋体" w:cs="宋体"/>
          <w:sz w:val="22"/>
          <w:szCs w:val="22"/>
        </w:rPr>
      </w:pPr>
      <w:r>
        <w:rPr>
          <w:rFonts w:ascii="宋体" w:hAnsi="宋体" w:cs="宋体" w:hint="eastAsia"/>
          <w:sz w:val="22"/>
          <w:szCs w:val="22"/>
        </w:rPr>
        <w:t>商务条款偏离表</w:t>
      </w:r>
    </w:p>
    <w:p w:rsidR="00774453" w:rsidRDefault="00874692">
      <w:pPr>
        <w:numPr>
          <w:ilvl w:val="0"/>
          <w:numId w:val="25"/>
        </w:numPr>
        <w:spacing w:line="360" w:lineRule="auto"/>
        <w:ind w:left="420"/>
        <w:rPr>
          <w:rFonts w:ascii="宋体" w:hAnsi="宋体" w:cs="宋体"/>
          <w:sz w:val="22"/>
          <w:szCs w:val="22"/>
        </w:rPr>
      </w:pPr>
      <w:r>
        <w:rPr>
          <w:rFonts w:ascii="宋体" w:hAnsi="宋体" w:cs="宋体" w:hint="eastAsia"/>
          <w:sz w:val="22"/>
          <w:szCs w:val="22"/>
        </w:rPr>
        <w:t>服务条款偏离表</w:t>
      </w:r>
    </w:p>
    <w:p w:rsidR="00774453" w:rsidRDefault="00874692">
      <w:pPr>
        <w:numPr>
          <w:ilvl w:val="0"/>
          <w:numId w:val="25"/>
        </w:numPr>
        <w:spacing w:line="360" w:lineRule="auto"/>
        <w:ind w:left="420"/>
        <w:rPr>
          <w:rFonts w:ascii="宋体" w:hAnsi="宋体" w:cs="宋体"/>
          <w:sz w:val="22"/>
          <w:szCs w:val="22"/>
        </w:rPr>
      </w:pPr>
      <w:r>
        <w:rPr>
          <w:rFonts w:ascii="宋体" w:hAnsi="宋体" w:cs="宋体" w:hint="eastAsia"/>
          <w:sz w:val="22"/>
          <w:szCs w:val="22"/>
        </w:rPr>
        <w:t>中小企业、残疾人福利性单位和监狱企业政策导向（无报价则不需要）</w:t>
      </w:r>
    </w:p>
    <w:p w:rsidR="00774453" w:rsidRDefault="00874692">
      <w:pPr>
        <w:numPr>
          <w:ilvl w:val="0"/>
          <w:numId w:val="25"/>
        </w:numPr>
        <w:spacing w:line="360" w:lineRule="auto"/>
        <w:ind w:left="420"/>
        <w:rPr>
          <w:rFonts w:ascii="宋体" w:hAnsi="宋体" w:cs="宋体"/>
          <w:sz w:val="22"/>
          <w:szCs w:val="22"/>
        </w:rPr>
      </w:pPr>
      <w:r>
        <w:rPr>
          <w:rFonts w:ascii="宋体" w:hAnsi="宋体" w:cs="宋体" w:hint="eastAsia"/>
          <w:sz w:val="22"/>
          <w:szCs w:val="22"/>
        </w:rPr>
        <w:t>招标文件要求的其他内容及投标人认为需要加以说明的其他内容</w:t>
      </w:r>
    </w:p>
    <w:p w:rsidR="00774453" w:rsidRDefault="00874692">
      <w:pPr>
        <w:ind w:left="907"/>
        <w:rPr>
          <w:rFonts w:ascii="宋体" w:hAnsi="宋体" w:cs="宋体"/>
          <w:sz w:val="22"/>
          <w:szCs w:val="22"/>
        </w:rPr>
      </w:pPr>
      <w:r>
        <w:rPr>
          <w:rFonts w:ascii="宋体" w:hAnsi="宋体" w:cs="宋体" w:hint="eastAsia"/>
          <w:sz w:val="22"/>
          <w:szCs w:val="22"/>
        </w:rPr>
        <w:t>上述文件须按顺序装订成册，并编制投标文件目录。</w:t>
      </w:r>
    </w:p>
    <w:p w:rsidR="00774453" w:rsidRDefault="00874692">
      <w:pPr>
        <w:ind w:left="907"/>
        <w:rPr>
          <w:rFonts w:ascii="宋体" w:hAnsi="宋体" w:cs="宋体"/>
          <w:sz w:val="22"/>
          <w:szCs w:val="22"/>
        </w:rPr>
      </w:pPr>
      <w:r>
        <w:rPr>
          <w:rFonts w:ascii="宋体" w:hAnsi="宋体" w:cs="宋体" w:hint="eastAsia"/>
          <w:sz w:val="22"/>
          <w:szCs w:val="22"/>
        </w:rPr>
        <w:t>除上述文件资料外还须按采购文件要求制作“开标文件”。“开标文件”作为投标文件的一部分，但须单独密封。（无报价则不需要）</w:t>
      </w:r>
    </w:p>
    <w:p w:rsidR="00774453" w:rsidRDefault="00774453">
      <w:pPr>
        <w:ind w:left="907"/>
        <w:rPr>
          <w:rFonts w:ascii="宋体" w:hAnsi="宋体" w:cs="宋体"/>
          <w:sz w:val="22"/>
          <w:szCs w:val="22"/>
        </w:rPr>
      </w:pPr>
    </w:p>
    <w:p w:rsidR="00774453" w:rsidRDefault="00874692">
      <w:pPr>
        <w:numPr>
          <w:ilvl w:val="0"/>
          <w:numId w:val="21"/>
        </w:numPr>
        <w:rPr>
          <w:rFonts w:ascii="宋体" w:hAnsi="宋体" w:cs="宋体"/>
          <w:sz w:val="22"/>
          <w:szCs w:val="22"/>
        </w:rPr>
      </w:pPr>
      <w:bookmarkStart w:id="126" w:name="_Toc100052380"/>
      <w:bookmarkEnd w:id="119"/>
      <w:r>
        <w:rPr>
          <w:rFonts w:ascii="宋体" w:hAnsi="宋体" w:cs="宋体" w:hint="eastAsia"/>
          <w:sz w:val="22"/>
          <w:szCs w:val="22"/>
        </w:rPr>
        <w:t>投标文件格式</w:t>
      </w:r>
      <w:bookmarkEnd w:id="120"/>
      <w:bookmarkEnd w:id="121"/>
      <w:bookmarkEnd w:id="122"/>
      <w:bookmarkEnd w:id="123"/>
      <w:bookmarkEnd w:id="124"/>
      <w:bookmarkEnd w:id="125"/>
      <w:bookmarkEnd w:id="126"/>
    </w:p>
    <w:p w:rsidR="00774453" w:rsidRDefault="00874692">
      <w:pPr>
        <w:numPr>
          <w:ilvl w:val="1"/>
          <w:numId w:val="22"/>
        </w:numPr>
        <w:rPr>
          <w:rFonts w:ascii="宋体" w:hAnsi="宋体" w:cs="宋体"/>
          <w:sz w:val="22"/>
          <w:szCs w:val="22"/>
        </w:rPr>
      </w:pPr>
      <w:r>
        <w:rPr>
          <w:rFonts w:ascii="宋体" w:hAnsi="宋体" w:cs="宋体" w:hint="eastAsia"/>
          <w:sz w:val="22"/>
          <w:szCs w:val="22"/>
        </w:rPr>
        <w:t>投标文件包括本通用条款第15条中规定的内容。如采购文件提供了投标文件格式，则投标人提交的投标文件应毫无例外地使用采购文件所提供的相应格式（表格可以按同样格式扩展）。</w:t>
      </w:r>
      <w:bookmarkStart w:id="127" w:name="_Toc73521565"/>
      <w:bookmarkStart w:id="128" w:name="_Toc73518135"/>
      <w:bookmarkStart w:id="129" w:name="_Toc73517657"/>
      <w:bookmarkStart w:id="130" w:name="_Toc60560643"/>
      <w:bookmarkStart w:id="131" w:name="_Toc73521653"/>
      <w:bookmarkStart w:id="132" w:name="_Toc60631638"/>
    </w:p>
    <w:p w:rsidR="00774453" w:rsidRDefault="00774453">
      <w:pPr>
        <w:ind w:left="907"/>
        <w:rPr>
          <w:rFonts w:ascii="宋体" w:hAnsi="宋体" w:cs="宋体"/>
          <w:sz w:val="22"/>
          <w:szCs w:val="22"/>
        </w:rPr>
      </w:pPr>
    </w:p>
    <w:p w:rsidR="00774453" w:rsidRDefault="00874692">
      <w:pPr>
        <w:numPr>
          <w:ilvl w:val="0"/>
          <w:numId w:val="21"/>
        </w:numPr>
        <w:rPr>
          <w:rFonts w:ascii="宋体" w:hAnsi="宋体" w:cs="宋体"/>
          <w:sz w:val="22"/>
          <w:szCs w:val="22"/>
        </w:rPr>
      </w:pPr>
      <w:bookmarkStart w:id="133" w:name="_Toc100052382"/>
      <w:r>
        <w:rPr>
          <w:rFonts w:ascii="宋体" w:hAnsi="宋体" w:cs="宋体" w:hint="eastAsia"/>
          <w:sz w:val="22"/>
          <w:szCs w:val="22"/>
        </w:rPr>
        <w:t>投标货币</w:t>
      </w:r>
      <w:bookmarkEnd w:id="127"/>
      <w:bookmarkEnd w:id="128"/>
      <w:bookmarkEnd w:id="129"/>
      <w:bookmarkEnd w:id="130"/>
      <w:bookmarkEnd w:id="131"/>
      <w:bookmarkEnd w:id="132"/>
      <w:bookmarkEnd w:id="133"/>
    </w:p>
    <w:p w:rsidR="00774453" w:rsidRDefault="00874692">
      <w:pPr>
        <w:numPr>
          <w:ilvl w:val="1"/>
          <w:numId w:val="22"/>
        </w:numPr>
        <w:rPr>
          <w:rFonts w:ascii="宋体" w:hAnsi="宋体" w:cs="宋体"/>
          <w:sz w:val="22"/>
          <w:szCs w:val="22"/>
        </w:rPr>
      </w:pPr>
      <w:r>
        <w:rPr>
          <w:rFonts w:ascii="宋体" w:hAnsi="宋体" w:cs="宋体" w:hint="eastAsia"/>
          <w:sz w:val="22"/>
          <w:szCs w:val="22"/>
        </w:rPr>
        <w:t>本项目的投标应以人民币计。</w:t>
      </w:r>
    </w:p>
    <w:p w:rsidR="00774453" w:rsidRDefault="00774453">
      <w:pPr>
        <w:ind w:left="907"/>
        <w:rPr>
          <w:rFonts w:ascii="宋体" w:hAnsi="宋体" w:cs="宋体"/>
          <w:sz w:val="22"/>
          <w:szCs w:val="22"/>
        </w:rPr>
      </w:pPr>
    </w:p>
    <w:p w:rsidR="00774453" w:rsidRDefault="00874692">
      <w:pPr>
        <w:numPr>
          <w:ilvl w:val="0"/>
          <w:numId w:val="21"/>
        </w:numPr>
        <w:rPr>
          <w:rFonts w:ascii="宋体" w:hAnsi="宋体" w:cs="宋体"/>
          <w:sz w:val="22"/>
          <w:szCs w:val="22"/>
        </w:rPr>
      </w:pPr>
      <w:r>
        <w:rPr>
          <w:rFonts w:ascii="宋体" w:hAnsi="宋体" w:cs="宋体" w:hint="eastAsia"/>
          <w:sz w:val="22"/>
          <w:szCs w:val="22"/>
        </w:rPr>
        <w:t>证明投标文件投标技术方案的合格性和符合采购文件规定的文件要求</w:t>
      </w:r>
    </w:p>
    <w:p w:rsidR="00774453" w:rsidRDefault="00874692">
      <w:pPr>
        <w:numPr>
          <w:ilvl w:val="1"/>
          <w:numId w:val="22"/>
        </w:numPr>
        <w:rPr>
          <w:rFonts w:ascii="宋体" w:hAnsi="宋体" w:cs="宋体"/>
          <w:sz w:val="22"/>
          <w:szCs w:val="22"/>
        </w:rPr>
      </w:pPr>
      <w:r>
        <w:rPr>
          <w:rFonts w:ascii="宋体" w:hAnsi="宋体" w:cs="宋体" w:hint="eastAsia"/>
          <w:sz w:val="22"/>
          <w:szCs w:val="22"/>
        </w:rPr>
        <w:t>投标人应提交证明文件证明其投标技术方案项下的货物、工程和服务的合格性符合采购文件规定。该投标技术方案及其证明文件作为投标文件的一部分。</w:t>
      </w:r>
    </w:p>
    <w:p w:rsidR="00774453" w:rsidRDefault="00874692">
      <w:pPr>
        <w:numPr>
          <w:ilvl w:val="1"/>
          <w:numId w:val="22"/>
        </w:numPr>
        <w:rPr>
          <w:rFonts w:ascii="宋体" w:hAnsi="宋体" w:cs="宋体"/>
          <w:sz w:val="22"/>
          <w:szCs w:val="22"/>
        </w:rPr>
      </w:pPr>
      <w:r>
        <w:rPr>
          <w:rFonts w:ascii="宋体" w:hAnsi="宋体" w:cs="宋体" w:hint="eastAsia"/>
          <w:sz w:val="22"/>
          <w:szCs w:val="22"/>
        </w:rPr>
        <w:t>投标人提供证明投标技术方案与采购文件的要求相一致的文件，可以是文字资</w:t>
      </w:r>
      <w:r>
        <w:rPr>
          <w:rFonts w:ascii="宋体" w:hAnsi="宋体" w:cs="宋体" w:hint="eastAsia"/>
          <w:sz w:val="22"/>
          <w:szCs w:val="22"/>
        </w:rPr>
        <w:lastRenderedPageBreak/>
        <w:t>料、图纸、数据或数码照片、制造商公布的产品说明书、产品彩页和我国政府机构出具的产品检验和核准证件等，以证明投标人响应的真实性。它包括并应符合以下要求：</w:t>
      </w:r>
    </w:p>
    <w:p w:rsidR="00774453" w:rsidRDefault="00874692">
      <w:pPr>
        <w:numPr>
          <w:ilvl w:val="2"/>
          <w:numId w:val="26"/>
        </w:numPr>
        <w:rPr>
          <w:rFonts w:ascii="宋体" w:hAnsi="宋体" w:cs="宋体"/>
          <w:sz w:val="22"/>
          <w:szCs w:val="22"/>
        </w:rPr>
      </w:pPr>
      <w:r>
        <w:rPr>
          <w:rFonts w:ascii="宋体" w:hAnsi="宋体" w:cs="宋体" w:hint="eastAsia"/>
          <w:sz w:val="22"/>
          <w:szCs w:val="22"/>
        </w:rPr>
        <w:t>主要技术指标和性能的详细说明。</w:t>
      </w:r>
    </w:p>
    <w:p w:rsidR="00774453" w:rsidRDefault="00874692">
      <w:pPr>
        <w:numPr>
          <w:ilvl w:val="2"/>
          <w:numId w:val="26"/>
        </w:numPr>
        <w:rPr>
          <w:rFonts w:ascii="宋体" w:hAnsi="宋体" w:cs="宋体"/>
          <w:sz w:val="22"/>
          <w:szCs w:val="22"/>
        </w:rPr>
      </w:pPr>
      <w:r>
        <w:rPr>
          <w:rFonts w:ascii="宋体" w:hAnsi="宋体" w:cs="宋体" w:hint="eastAsia"/>
          <w:sz w:val="22"/>
          <w:szCs w:val="22"/>
        </w:rPr>
        <w:t>投标产品从采购单位开始使用至采购文件中规定的周期内正常、连续地使用所必须的备件和专用工具清单，包括备件和专用工具的货源及现行价格。</w:t>
      </w:r>
    </w:p>
    <w:p w:rsidR="00774453" w:rsidRDefault="00874692">
      <w:pPr>
        <w:numPr>
          <w:ilvl w:val="2"/>
          <w:numId w:val="26"/>
        </w:numPr>
        <w:rPr>
          <w:rFonts w:ascii="宋体" w:hAnsi="宋体" w:cs="宋体"/>
          <w:sz w:val="22"/>
          <w:szCs w:val="22"/>
        </w:rPr>
      </w:pPr>
      <w:r>
        <w:rPr>
          <w:rFonts w:ascii="宋体" w:hAnsi="宋体" w:cs="宋体" w:hint="eastAsia"/>
          <w:sz w:val="22"/>
          <w:szCs w:val="22"/>
        </w:rPr>
        <w:t>对照采购文件技术规格，逐条说明投标技术方案已对采购单位的技术规格做出了实质性的响应，或申明与技术规格条文的偏差和例外。投标人应详细说明投标技术方案中产品的具体参数，不得以谋取中标为目的的照搬照抄采购文件的技术要求。</w:t>
      </w:r>
    </w:p>
    <w:p w:rsidR="00774453" w:rsidRDefault="00874692">
      <w:pPr>
        <w:numPr>
          <w:ilvl w:val="2"/>
          <w:numId w:val="26"/>
        </w:numPr>
        <w:rPr>
          <w:rFonts w:ascii="宋体" w:hAnsi="宋体" w:cs="宋体"/>
          <w:sz w:val="22"/>
          <w:szCs w:val="22"/>
        </w:rPr>
      </w:pPr>
      <w:r>
        <w:rPr>
          <w:rFonts w:ascii="宋体" w:hAnsi="宋体" w:cs="宋体" w:hint="eastAsia"/>
          <w:sz w:val="22"/>
          <w:szCs w:val="22"/>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提供原件扫描件；</w:t>
      </w:r>
    </w:p>
    <w:p w:rsidR="00774453" w:rsidRDefault="00874692">
      <w:pPr>
        <w:numPr>
          <w:ilvl w:val="2"/>
          <w:numId w:val="26"/>
        </w:numPr>
        <w:rPr>
          <w:rFonts w:ascii="宋体" w:hAnsi="宋体" w:cs="宋体"/>
          <w:sz w:val="22"/>
          <w:szCs w:val="22"/>
        </w:rPr>
      </w:pPr>
      <w:r>
        <w:rPr>
          <w:rFonts w:ascii="宋体" w:hAnsi="宋体" w:cs="宋体" w:hint="eastAsia"/>
          <w:sz w:val="22"/>
          <w:szCs w:val="22"/>
        </w:rPr>
        <w:t>我国政府机构出具的产品检验和核准证件应为证件正面、背面和附件标注的全部具体内容；产品检验和核准证件的尺寸和清晰度应该能够在电脑上被阅读、识别和判断，提供原件扫描件。</w:t>
      </w:r>
    </w:p>
    <w:p w:rsidR="00774453" w:rsidRDefault="00874692">
      <w:pPr>
        <w:numPr>
          <w:ilvl w:val="1"/>
          <w:numId w:val="22"/>
        </w:numPr>
        <w:rPr>
          <w:rFonts w:ascii="宋体" w:hAnsi="宋体" w:cs="宋体"/>
          <w:sz w:val="22"/>
          <w:szCs w:val="22"/>
        </w:rPr>
      </w:pPr>
      <w:r>
        <w:rPr>
          <w:rFonts w:ascii="宋体" w:hAnsi="宋体" w:cs="宋体" w:hint="eastAsia"/>
          <w:sz w:val="22"/>
          <w:szCs w:val="22"/>
        </w:rPr>
        <w:t>相关资料不符合18.2款要求的，评审委员会有权认定为投标技术方案不合格响应，其相关分数予以扣减或作废标处理。</w:t>
      </w:r>
    </w:p>
    <w:p w:rsidR="00774453" w:rsidRDefault="00874692">
      <w:pPr>
        <w:numPr>
          <w:ilvl w:val="1"/>
          <w:numId w:val="22"/>
        </w:numPr>
        <w:rPr>
          <w:rFonts w:ascii="宋体" w:hAnsi="宋体" w:cs="宋体"/>
          <w:sz w:val="22"/>
          <w:szCs w:val="22"/>
        </w:rPr>
      </w:pPr>
      <w:r>
        <w:rPr>
          <w:rFonts w:ascii="宋体" w:hAnsi="宋体" w:cs="宋体" w:hint="eastAsia"/>
          <w:sz w:val="22"/>
          <w:szCs w:val="22"/>
        </w:rPr>
        <w:t>评审委员会有权对以谋取中标为目的的技术规格模糊响应（如有意照搬照抄采购文件的技术要求）或虚假响应予以认定。供应商上述行为一经发现或查实，除扣分或废标外，还可能被一并处以没收投标保证金的处罚，政府采购代理机构可视情况报政府采购监督管理部门做进一步处理。</w:t>
      </w:r>
    </w:p>
    <w:p w:rsidR="00774453" w:rsidRDefault="00874692">
      <w:pPr>
        <w:numPr>
          <w:ilvl w:val="1"/>
          <w:numId w:val="22"/>
        </w:numPr>
        <w:rPr>
          <w:rFonts w:ascii="宋体" w:hAnsi="宋体" w:cs="宋体"/>
          <w:sz w:val="22"/>
          <w:szCs w:val="22"/>
        </w:rPr>
      </w:pPr>
      <w:r>
        <w:rPr>
          <w:rFonts w:ascii="宋体" w:hAnsi="宋体" w:cs="宋体" w:hint="eastAsia"/>
          <w:sz w:val="22"/>
          <w:szCs w:val="22"/>
        </w:rPr>
        <w:t>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采购文件中技术规格的要求，是否满足要求，由评审委员会来评判。</w:t>
      </w:r>
    </w:p>
    <w:p w:rsidR="00774453" w:rsidRDefault="00874692">
      <w:pPr>
        <w:numPr>
          <w:ilvl w:val="1"/>
          <w:numId w:val="22"/>
        </w:numPr>
        <w:rPr>
          <w:rFonts w:ascii="宋体" w:hAnsi="宋体" w:cs="宋体"/>
          <w:sz w:val="22"/>
          <w:szCs w:val="22"/>
        </w:rPr>
      </w:pPr>
      <w:r>
        <w:rPr>
          <w:rFonts w:ascii="宋体" w:hAnsi="宋体" w:cs="宋体" w:hint="eastAsia"/>
          <w:sz w:val="22"/>
          <w:szCs w:val="22"/>
        </w:rPr>
        <w:t>为保证公平公正，除非另有规定或说明，投标人对同一货物或服务投标时，不得同时提供两套或两套以上的投标方案。</w:t>
      </w:r>
    </w:p>
    <w:p w:rsidR="00774453" w:rsidRDefault="00774453">
      <w:pPr>
        <w:ind w:left="907"/>
        <w:rPr>
          <w:rFonts w:ascii="宋体" w:hAnsi="宋体" w:cs="宋体"/>
          <w:sz w:val="22"/>
          <w:szCs w:val="22"/>
        </w:rPr>
      </w:pPr>
    </w:p>
    <w:p w:rsidR="00774453" w:rsidRDefault="00874692">
      <w:pPr>
        <w:numPr>
          <w:ilvl w:val="0"/>
          <w:numId w:val="21"/>
        </w:numPr>
        <w:rPr>
          <w:rFonts w:ascii="宋体" w:hAnsi="宋体" w:cs="宋体"/>
          <w:sz w:val="22"/>
          <w:szCs w:val="22"/>
        </w:rPr>
      </w:pPr>
      <w:r>
        <w:rPr>
          <w:rFonts w:ascii="宋体" w:hAnsi="宋体" w:cs="宋体" w:hint="eastAsia"/>
          <w:sz w:val="22"/>
          <w:szCs w:val="22"/>
        </w:rPr>
        <w:t>投标文件其他证明文件的要求</w:t>
      </w:r>
    </w:p>
    <w:p w:rsidR="00774453" w:rsidRDefault="00874692">
      <w:pPr>
        <w:numPr>
          <w:ilvl w:val="1"/>
          <w:numId w:val="22"/>
        </w:numPr>
        <w:rPr>
          <w:rFonts w:ascii="宋体" w:hAnsi="宋体" w:cs="宋体"/>
          <w:sz w:val="22"/>
          <w:szCs w:val="22"/>
        </w:rPr>
      </w:pPr>
      <w:bookmarkStart w:id="134" w:name="_Toc100052383"/>
      <w:bookmarkStart w:id="135" w:name="_Toc60631639"/>
      <w:bookmarkStart w:id="136" w:name="_Toc73521566"/>
      <w:bookmarkStart w:id="137" w:name="_Toc73518136"/>
      <w:bookmarkStart w:id="138" w:name="_Toc60560644"/>
      <w:bookmarkStart w:id="139" w:name="_Toc73521654"/>
      <w:bookmarkStart w:id="140" w:name="_Toc73517658"/>
      <w:r>
        <w:rPr>
          <w:rFonts w:ascii="宋体" w:hAnsi="宋体" w:cs="宋体" w:hint="eastAsia"/>
          <w:sz w:val="22"/>
          <w:szCs w:val="22"/>
        </w:rPr>
        <w:t>对项目采购文件《评标信息》评分项中涉及的相关业绩、社保情况、纳税情况、银行资信等级和资金流状况等内容以及《投标文件初审表》中涉及的资格证书，投标人应提供相关部门出具的证明材料扫描件或照片（原件或复印件均可），原件备查。有关扫描件（或照片）的尺寸和清晰度应该能够在电脑上被阅读、识别和判断。若投标人未按要求提供证明材料或提供的是部分证明材料或提供不清晰的扫描件（或照片）的，评审委员会有权认定其投标文件未对采购文件有关需求进行响应，涉及资格性检查或符合性检查的予以废标处理，涉及《评标信息》打分项的则该项评分予以0分处理。</w:t>
      </w:r>
    </w:p>
    <w:p w:rsidR="00774453" w:rsidRDefault="00874692">
      <w:pPr>
        <w:numPr>
          <w:ilvl w:val="1"/>
          <w:numId w:val="22"/>
        </w:numPr>
        <w:rPr>
          <w:rFonts w:ascii="宋体" w:hAnsi="宋体" w:cs="宋体"/>
          <w:sz w:val="22"/>
          <w:szCs w:val="22"/>
        </w:rPr>
      </w:pPr>
      <w:r>
        <w:rPr>
          <w:rFonts w:ascii="宋体" w:hAnsi="宋体" w:cs="宋体" w:hint="eastAsia"/>
          <w:sz w:val="22"/>
          <w:szCs w:val="22"/>
        </w:rPr>
        <w:t>本项目涉及提供的有关资质证书，若原有资质证书处于年审期间，须提供证书颁发部门提供的回执，并且回执须证明该证书依然有效，则该投标人提供年审证明的可按原资质投标；若投标人正在申报上一级别资质，在未获批准之前，仍按原级别资质投标。</w:t>
      </w:r>
    </w:p>
    <w:p w:rsidR="00774453" w:rsidRDefault="00774453">
      <w:pPr>
        <w:ind w:left="907"/>
        <w:rPr>
          <w:rFonts w:ascii="宋体" w:hAnsi="宋体" w:cs="宋体"/>
          <w:sz w:val="22"/>
          <w:szCs w:val="22"/>
        </w:rPr>
      </w:pPr>
    </w:p>
    <w:p w:rsidR="00774453" w:rsidRDefault="00874692">
      <w:pPr>
        <w:numPr>
          <w:ilvl w:val="0"/>
          <w:numId w:val="21"/>
        </w:numPr>
        <w:rPr>
          <w:rFonts w:ascii="宋体" w:hAnsi="宋体" w:cs="宋体"/>
          <w:sz w:val="22"/>
          <w:szCs w:val="22"/>
        </w:rPr>
      </w:pPr>
      <w:r>
        <w:rPr>
          <w:rFonts w:ascii="宋体" w:hAnsi="宋体" w:cs="宋体" w:hint="eastAsia"/>
          <w:sz w:val="22"/>
          <w:szCs w:val="22"/>
        </w:rPr>
        <w:t>投标有效期</w:t>
      </w:r>
      <w:bookmarkEnd w:id="134"/>
      <w:bookmarkEnd w:id="135"/>
      <w:bookmarkEnd w:id="136"/>
      <w:bookmarkEnd w:id="137"/>
      <w:bookmarkEnd w:id="138"/>
      <w:bookmarkEnd w:id="139"/>
      <w:bookmarkEnd w:id="140"/>
    </w:p>
    <w:p w:rsidR="00774453" w:rsidRDefault="00874692">
      <w:pPr>
        <w:numPr>
          <w:ilvl w:val="1"/>
          <w:numId w:val="22"/>
        </w:numPr>
        <w:rPr>
          <w:rFonts w:ascii="宋体" w:hAnsi="宋体" w:cs="宋体"/>
          <w:sz w:val="22"/>
          <w:szCs w:val="22"/>
        </w:rPr>
      </w:pPr>
      <w:r>
        <w:rPr>
          <w:rFonts w:ascii="宋体" w:hAnsi="宋体" w:cs="宋体" w:hint="eastAsia"/>
          <w:sz w:val="22"/>
          <w:szCs w:val="22"/>
        </w:rPr>
        <w:t>投标有效期为从投标截止之日算起的日历天数，具体见专用条款中投标有效期的天数要求。在此期限内，所有投标文件均保持有效；</w:t>
      </w:r>
    </w:p>
    <w:p w:rsidR="00774453" w:rsidRDefault="00874692">
      <w:pPr>
        <w:numPr>
          <w:ilvl w:val="1"/>
          <w:numId w:val="22"/>
        </w:numPr>
        <w:rPr>
          <w:rFonts w:ascii="宋体" w:hAnsi="宋体" w:cs="宋体"/>
          <w:sz w:val="22"/>
          <w:szCs w:val="22"/>
        </w:rPr>
      </w:pPr>
      <w:r>
        <w:rPr>
          <w:rFonts w:ascii="宋体" w:hAnsi="宋体" w:cs="宋体" w:hint="eastAsia"/>
          <w:sz w:val="22"/>
          <w:szCs w:val="22"/>
        </w:rPr>
        <w:t>在特殊的情况下，政府采购代理机构在原定的投标有效期满之前，政府采购代</w:t>
      </w:r>
      <w:r>
        <w:rPr>
          <w:rFonts w:ascii="宋体" w:hAnsi="宋体" w:cs="宋体" w:hint="eastAsia"/>
          <w:sz w:val="22"/>
          <w:szCs w:val="22"/>
        </w:rPr>
        <w:lastRenderedPageBreak/>
        <w:t>理机构可以根据需要以书面形式（包括网站公开发布方式）向投标人提出延长投标有效期的要求，对此要求投标人须以书面形式予以答复，投标人可以拒绝政府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21条关于投标保证金的退还与没收的规定仍然适用；</w:t>
      </w:r>
    </w:p>
    <w:p w:rsidR="00774453" w:rsidRDefault="00874692">
      <w:pPr>
        <w:numPr>
          <w:ilvl w:val="1"/>
          <w:numId w:val="22"/>
        </w:numPr>
        <w:rPr>
          <w:rFonts w:ascii="宋体" w:hAnsi="宋体" w:cs="宋体"/>
          <w:sz w:val="22"/>
          <w:szCs w:val="22"/>
        </w:rPr>
      </w:pPr>
      <w:r>
        <w:rPr>
          <w:rFonts w:ascii="宋体" w:hAnsi="宋体" w:cs="宋体" w:hint="eastAsia"/>
          <w:sz w:val="22"/>
          <w:szCs w:val="22"/>
        </w:rPr>
        <w:t>中标单位的投标书有效期，截止于完成本采购文件规定的全部项目内容，并通过竣工验收及保修结束。</w:t>
      </w:r>
    </w:p>
    <w:p w:rsidR="00774453" w:rsidRDefault="00774453">
      <w:pPr>
        <w:ind w:left="907"/>
        <w:rPr>
          <w:rFonts w:ascii="宋体" w:hAnsi="宋体" w:cs="宋体"/>
          <w:sz w:val="22"/>
          <w:szCs w:val="22"/>
        </w:rPr>
      </w:pPr>
    </w:p>
    <w:p w:rsidR="00774453" w:rsidRDefault="00874692">
      <w:pPr>
        <w:numPr>
          <w:ilvl w:val="0"/>
          <w:numId w:val="21"/>
        </w:numPr>
        <w:rPr>
          <w:rFonts w:ascii="宋体" w:hAnsi="宋体" w:cs="宋体"/>
          <w:sz w:val="22"/>
          <w:szCs w:val="22"/>
        </w:rPr>
      </w:pPr>
      <w:bookmarkStart w:id="141" w:name="_Toc60631640"/>
      <w:bookmarkStart w:id="142" w:name="_Toc73521655"/>
      <w:bookmarkStart w:id="143" w:name="_Toc73517659"/>
      <w:bookmarkStart w:id="144" w:name="_Toc100052384"/>
      <w:bookmarkStart w:id="145" w:name="_Toc60560645"/>
      <w:bookmarkStart w:id="146" w:name="_Toc73518137"/>
      <w:bookmarkStart w:id="147" w:name="_Toc73521567"/>
      <w:r>
        <w:rPr>
          <w:rFonts w:ascii="宋体" w:hAnsi="宋体" w:cs="宋体" w:hint="eastAsia"/>
          <w:sz w:val="22"/>
          <w:szCs w:val="22"/>
        </w:rPr>
        <w:t>投标</w:t>
      </w:r>
      <w:bookmarkEnd w:id="141"/>
      <w:bookmarkEnd w:id="142"/>
      <w:bookmarkEnd w:id="143"/>
      <w:bookmarkEnd w:id="144"/>
      <w:bookmarkEnd w:id="145"/>
      <w:bookmarkEnd w:id="146"/>
      <w:bookmarkEnd w:id="147"/>
      <w:r>
        <w:rPr>
          <w:rFonts w:ascii="宋体" w:hAnsi="宋体" w:cs="宋体" w:hint="eastAsia"/>
          <w:sz w:val="22"/>
          <w:szCs w:val="22"/>
        </w:rPr>
        <w:t>保证金</w:t>
      </w:r>
    </w:p>
    <w:p w:rsidR="00774453" w:rsidRDefault="00874692">
      <w:pPr>
        <w:numPr>
          <w:ilvl w:val="1"/>
          <w:numId w:val="22"/>
        </w:numPr>
        <w:rPr>
          <w:rFonts w:ascii="宋体" w:hAnsi="宋体" w:cs="宋体"/>
          <w:sz w:val="22"/>
          <w:szCs w:val="22"/>
        </w:rPr>
      </w:pPr>
      <w:bookmarkStart w:id="148" w:name="_Toc73521656"/>
      <w:bookmarkStart w:id="149" w:name="_Toc60631641"/>
      <w:bookmarkStart w:id="150" w:name="_Toc73518138"/>
      <w:bookmarkStart w:id="151" w:name="_Toc100052385"/>
      <w:bookmarkStart w:id="152" w:name="_Toc73517660"/>
      <w:bookmarkStart w:id="153" w:name="_Toc60560646"/>
      <w:bookmarkStart w:id="154" w:name="_Toc73521568"/>
      <w:r>
        <w:rPr>
          <w:rFonts w:ascii="宋体" w:hAnsi="宋体" w:cs="宋体" w:hint="eastAsia"/>
          <w:sz w:val="22"/>
          <w:szCs w:val="22"/>
        </w:rPr>
        <w:t>投标保证金的缴纳：</w:t>
      </w:r>
    </w:p>
    <w:p w:rsidR="00774453" w:rsidRDefault="00874692">
      <w:pPr>
        <w:numPr>
          <w:ilvl w:val="2"/>
          <w:numId w:val="26"/>
        </w:numPr>
        <w:rPr>
          <w:rFonts w:ascii="宋体" w:hAnsi="宋体" w:cs="宋体"/>
          <w:sz w:val="22"/>
          <w:szCs w:val="22"/>
        </w:rPr>
      </w:pPr>
      <w:r>
        <w:rPr>
          <w:rFonts w:ascii="宋体" w:hAnsi="宋体" w:cs="宋体" w:hint="eastAsia"/>
          <w:sz w:val="22"/>
          <w:szCs w:val="22"/>
        </w:rPr>
        <w:t>投标保证金应当采用非现金形式交纳。</w:t>
      </w:r>
    </w:p>
    <w:p w:rsidR="00774453" w:rsidRDefault="00874692">
      <w:pPr>
        <w:numPr>
          <w:ilvl w:val="2"/>
          <w:numId w:val="26"/>
        </w:numPr>
        <w:rPr>
          <w:rFonts w:ascii="宋体" w:hAnsi="宋体" w:cs="宋体"/>
          <w:sz w:val="22"/>
          <w:szCs w:val="22"/>
        </w:rPr>
      </w:pPr>
      <w:r>
        <w:rPr>
          <w:rFonts w:ascii="宋体" w:hAnsi="宋体" w:cs="宋体" w:hint="eastAsia"/>
          <w:sz w:val="22"/>
          <w:szCs w:val="22"/>
        </w:rPr>
        <w:t>若为重大项目，政府采购代理机构可自行决定另外收取投标保证金，不受21.1.1款限制。是否另外收取投标保证金，请见本采购文件专用条款《对通用条款的补充内容》中的相关要求。</w:t>
      </w:r>
    </w:p>
    <w:p w:rsidR="00774453" w:rsidRDefault="00874692">
      <w:pPr>
        <w:numPr>
          <w:ilvl w:val="1"/>
          <w:numId w:val="22"/>
        </w:numPr>
        <w:rPr>
          <w:rFonts w:ascii="宋体" w:hAnsi="宋体" w:cs="宋体"/>
          <w:sz w:val="22"/>
          <w:szCs w:val="22"/>
        </w:rPr>
      </w:pPr>
      <w:r>
        <w:rPr>
          <w:rFonts w:ascii="宋体" w:hAnsi="宋体" w:cs="宋体" w:hint="eastAsia"/>
          <w:sz w:val="22"/>
          <w:szCs w:val="22"/>
        </w:rPr>
        <w:t>投标保证金是为了保护政府采购代理机构和采购单位免因投标人的行为而蒙受损失。政府采购代理机构和采购单位因投标人的行为受到损害时可根据本通用条款第21.5款的规定没收投标人的投标保证金。</w:t>
      </w:r>
    </w:p>
    <w:p w:rsidR="00774453" w:rsidRDefault="00874692">
      <w:pPr>
        <w:numPr>
          <w:ilvl w:val="1"/>
          <w:numId w:val="22"/>
        </w:numPr>
        <w:rPr>
          <w:rFonts w:ascii="宋体" w:hAnsi="宋体" w:cs="宋体"/>
          <w:sz w:val="22"/>
          <w:szCs w:val="22"/>
        </w:rPr>
      </w:pPr>
      <w:r>
        <w:rPr>
          <w:rFonts w:ascii="宋体" w:hAnsi="宋体" w:cs="宋体" w:hint="eastAsia"/>
          <w:sz w:val="22"/>
          <w:szCs w:val="22"/>
        </w:rPr>
        <w:t>未中标的投标人的投标保证金，将于中标结果公告后五个工作日内无息退还投标人。</w:t>
      </w:r>
    </w:p>
    <w:p w:rsidR="00774453" w:rsidRDefault="00874692">
      <w:pPr>
        <w:numPr>
          <w:ilvl w:val="1"/>
          <w:numId w:val="22"/>
        </w:numPr>
        <w:rPr>
          <w:rFonts w:ascii="宋体" w:hAnsi="宋体" w:cs="宋体"/>
          <w:sz w:val="22"/>
          <w:szCs w:val="22"/>
        </w:rPr>
      </w:pPr>
      <w:r>
        <w:rPr>
          <w:rFonts w:ascii="宋体" w:hAnsi="宋体" w:cs="宋体" w:hint="eastAsia"/>
          <w:sz w:val="22"/>
          <w:szCs w:val="22"/>
        </w:rPr>
        <w:t>中标人的投标保证金，在与采购人签订了合同，提交了履约保证金并交纳了招标代理服务费后予以无息退还。</w:t>
      </w:r>
    </w:p>
    <w:p w:rsidR="00774453" w:rsidRDefault="00874692">
      <w:pPr>
        <w:numPr>
          <w:ilvl w:val="1"/>
          <w:numId w:val="22"/>
        </w:numPr>
        <w:rPr>
          <w:rFonts w:ascii="宋体" w:hAnsi="宋体" w:cs="宋体"/>
          <w:sz w:val="22"/>
          <w:szCs w:val="22"/>
        </w:rPr>
      </w:pPr>
      <w:r>
        <w:rPr>
          <w:rFonts w:ascii="宋体" w:hAnsi="宋体" w:cs="宋体" w:hint="eastAsia"/>
          <w:sz w:val="22"/>
          <w:szCs w:val="22"/>
        </w:rPr>
        <w:t>如下列任何情况发生时，投标保证金将被没收。</w:t>
      </w:r>
    </w:p>
    <w:p w:rsidR="00774453" w:rsidRDefault="00874692">
      <w:pPr>
        <w:numPr>
          <w:ilvl w:val="2"/>
          <w:numId w:val="26"/>
        </w:numPr>
        <w:rPr>
          <w:rFonts w:ascii="宋体" w:hAnsi="宋体" w:cs="宋体"/>
          <w:sz w:val="22"/>
          <w:szCs w:val="22"/>
        </w:rPr>
      </w:pPr>
      <w:r>
        <w:rPr>
          <w:rFonts w:ascii="宋体" w:hAnsi="宋体" w:cs="宋体" w:hint="eastAsia"/>
          <w:sz w:val="22"/>
          <w:szCs w:val="22"/>
        </w:rPr>
        <w:t>投标人在采购文件中规定的投标有效期内撤回其投标；</w:t>
      </w:r>
    </w:p>
    <w:p w:rsidR="00774453" w:rsidRDefault="00874692">
      <w:pPr>
        <w:numPr>
          <w:ilvl w:val="2"/>
          <w:numId w:val="26"/>
        </w:numPr>
        <w:rPr>
          <w:rFonts w:ascii="宋体" w:hAnsi="宋体" w:cs="宋体"/>
          <w:sz w:val="22"/>
          <w:szCs w:val="22"/>
        </w:rPr>
      </w:pPr>
      <w:r>
        <w:rPr>
          <w:rFonts w:ascii="宋体" w:hAnsi="宋体" w:cs="宋体" w:hint="eastAsia"/>
          <w:sz w:val="22"/>
          <w:szCs w:val="22"/>
        </w:rPr>
        <w:t>中标人在规定期限内未能根据本项通用条款第47条规定签订合同；</w:t>
      </w:r>
    </w:p>
    <w:p w:rsidR="00774453" w:rsidRDefault="00874692">
      <w:pPr>
        <w:numPr>
          <w:ilvl w:val="2"/>
          <w:numId w:val="26"/>
        </w:numPr>
        <w:rPr>
          <w:rFonts w:ascii="宋体" w:hAnsi="宋体" w:cs="宋体"/>
          <w:sz w:val="22"/>
          <w:szCs w:val="22"/>
        </w:rPr>
      </w:pPr>
      <w:r>
        <w:rPr>
          <w:rFonts w:ascii="宋体" w:hAnsi="宋体" w:cs="宋体" w:hint="eastAsia"/>
          <w:sz w:val="22"/>
          <w:szCs w:val="22"/>
        </w:rPr>
        <w:t>投标人提供虚假投标文件或虚假补充文件：</w:t>
      </w:r>
    </w:p>
    <w:p w:rsidR="00774453" w:rsidRDefault="00874692">
      <w:pPr>
        <w:numPr>
          <w:ilvl w:val="2"/>
          <w:numId w:val="26"/>
        </w:numPr>
        <w:rPr>
          <w:rFonts w:ascii="宋体" w:hAnsi="宋体" w:cs="宋体"/>
          <w:sz w:val="22"/>
          <w:szCs w:val="22"/>
        </w:rPr>
      </w:pPr>
      <w:r>
        <w:rPr>
          <w:rFonts w:ascii="宋体" w:hAnsi="宋体" w:cs="宋体" w:hint="eastAsia"/>
          <w:sz w:val="22"/>
          <w:szCs w:val="22"/>
        </w:rPr>
        <w:t>投标人以谋取中标为目的的技术规格模糊响应（如有意照搬照抄采购文件的技术要求）或虚假响应的；</w:t>
      </w:r>
    </w:p>
    <w:p w:rsidR="00774453" w:rsidRDefault="00874692">
      <w:pPr>
        <w:numPr>
          <w:ilvl w:val="2"/>
          <w:numId w:val="26"/>
        </w:numPr>
        <w:rPr>
          <w:rFonts w:ascii="宋体" w:hAnsi="宋体" w:cs="宋体"/>
          <w:sz w:val="22"/>
          <w:szCs w:val="22"/>
        </w:rPr>
      </w:pPr>
      <w:r>
        <w:rPr>
          <w:rFonts w:ascii="宋体" w:hAnsi="宋体" w:cs="宋体" w:hint="eastAsia"/>
          <w:sz w:val="22"/>
          <w:szCs w:val="22"/>
        </w:rPr>
        <w:t>投标人质疑投诉提供虚假情况。</w:t>
      </w:r>
    </w:p>
    <w:p w:rsidR="00774453" w:rsidRDefault="00874692">
      <w:pPr>
        <w:numPr>
          <w:ilvl w:val="1"/>
          <w:numId w:val="22"/>
        </w:numPr>
        <w:rPr>
          <w:rFonts w:ascii="宋体" w:hAnsi="宋体" w:cs="宋体"/>
          <w:sz w:val="22"/>
          <w:szCs w:val="22"/>
        </w:rPr>
      </w:pPr>
      <w:r>
        <w:rPr>
          <w:rFonts w:ascii="宋体" w:hAnsi="宋体" w:cs="宋体" w:hint="eastAsia"/>
          <w:sz w:val="22"/>
          <w:szCs w:val="22"/>
        </w:rPr>
        <w:t>投标保证金账户信息：</w:t>
      </w:r>
    </w:p>
    <w:p w:rsidR="00774453" w:rsidRDefault="00874692">
      <w:pPr>
        <w:spacing w:line="360" w:lineRule="exact"/>
        <w:ind w:firstLineChars="400" w:firstLine="883"/>
        <w:jc w:val="left"/>
        <w:rPr>
          <w:rFonts w:ascii="宋体" w:hAnsi="宋体" w:cs="宋体"/>
          <w:b/>
          <w:bCs/>
          <w:sz w:val="22"/>
        </w:rPr>
      </w:pPr>
      <w:r>
        <w:rPr>
          <w:rFonts w:ascii="宋体" w:hAnsi="宋体" w:cs="宋体" w:hint="eastAsia"/>
          <w:b/>
          <w:bCs/>
          <w:sz w:val="22"/>
        </w:rPr>
        <w:t>开户行：中行黄木岗支行</w:t>
      </w:r>
    </w:p>
    <w:p w:rsidR="00774453" w:rsidRDefault="00874692">
      <w:pPr>
        <w:spacing w:line="360" w:lineRule="exact"/>
        <w:ind w:firstLineChars="400" w:firstLine="883"/>
        <w:jc w:val="left"/>
        <w:rPr>
          <w:rFonts w:ascii="宋体" w:hAnsi="宋体" w:cs="宋体"/>
          <w:b/>
          <w:bCs/>
          <w:sz w:val="22"/>
        </w:rPr>
      </w:pPr>
      <w:r>
        <w:rPr>
          <w:rFonts w:ascii="宋体" w:hAnsi="宋体" w:cs="宋体" w:hint="eastAsia"/>
          <w:b/>
          <w:bCs/>
          <w:sz w:val="22"/>
        </w:rPr>
        <w:t>户名：深圳市第二人民医院</w:t>
      </w:r>
    </w:p>
    <w:p w:rsidR="00774453" w:rsidRDefault="00874692">
      <w:pPr>
        <w:spacing w:line="360" w:lineRule="exact"/>
        <w:ind w:firstLineChars="400" w:firstLine="883"/>
        <w:jc w:val="left"/>
        <w:rPr>
          <w:rFonts w:ascii="宋体" w:hAnsi="宋体" w:cs="宋体"/>
          <w:b/>
          <w:bCs/>
          <w:sz w:val="22"/>
          <w:szCs w:val="22"/>
          <w:highlight w:val="yellow"/>
        </w:rPr>
      </w:pPr>
      <w:r>
        <w:rPr>
          <w:rFonts w:ascii="宋体" w:hAnsi="宋体" w:cs="宋体" w:hint="eastAsia"/>
          <w:b/>
          <w:bCs/>
          <w:sz w:val="22"/>
        </w:rPr>
        <w:t>账号：761457953886</w:t>
      </w:r>
    </w:p>
    <w:p w:rsidR="00774453" w:rsidRDefault="00774453">
      <w:pPr>
        <w:ind w:left="907"/>
        <w:rPr>
          <w:rFonts w:ascii="宋体" w:hAnsi="宋体" w:cs="宋体"/>
          <w:b/>
          <w:sz w:val="22"/>
          <w:szCs w:val="22"/>
        </w:rPr>
      </w:pPr>
    </w:p>
    <w:p w:rsidR="00774453" w:rsidRDefault="00874692">
      <w:pPr>
        <w:numPr>
          <w:ilvl w:val="0"/>
          <w:numId w:val="21"/>
        </w:numPr>
        <w:rPr>
          <w:rFonts w:ascii="宋体" w:hAnsi="宋体" w:cs="宋体"/>
          <w:sz w:val="22"/>
          <w:szCs w:val="22"/>
        </w:rPr>
      </w:pPr>
      <w:r>
        <w:rPr>
          <w:rFonts w:ascii="宋体" w:hAnsi="宋体" w:cs="宋体" w:hint="eastAsia"/>
          <w:sz w:val="22"/>
          <w:szCs w:val="22"/>
        </w:rPr>
        <w:t>投标人的替代方案</w:t>
      </w:r>
      <w:bookmarkEnd w:id="148"/>
      <w:bookmarkEnd w:id="149"/>
      <w:bookmarkEnd w:id="150"/>
      <w:bookmarkEnd w:id="151"/>
      <w:bookmarkEnd w:id="152"/>
      <w:bookmarkEnd w:id="153"/>
      <w:bookmarkEnd w:id="154"/>
    </w:p>
    <w:p w:rsidR="00774453" w:rsidRDefault="00874692">
      <w:pPr>
        <w:numPr>
          <w:ilvl w:val="1"/>
          <w:numId w:val="22"/>
        </w:numPr>
        <w:rPr>
          <w:rFonts w:ascii="宋体" w:hAnsi="宋体" w:cs="宋体"/>
          <w:sz w:val="22"/>
          <w:szCs w:val="22"/>
        </w:rPr>
      </w:pPr>
      <w:r>
        <w:rPr>
          <w:rFonts w:ascii="宋体" w:hAnsi="宋体" w:cs="宋体" w:hint="eastAsia"/>
          <w:sz w:val="22"/>
          <w:szCs w:val="22"/>
        </w:rPr>
        <w:t>投标人所提交的投标文件应完全满足采购文件（包括图纸和技术规范所示的基本技术设计）的要求。除非招标的项目明确允许投标人提交替代方案，否则投标人有关替代方案的条款将不予考虑。</w:t>
      </w:r>
    </w:p>
    <w:p w:rsidR="00774453" w:rsidRDefault="00874692">
      <w:pPr>
        <w:numPr>
          <w:ilvl w:val="1"/>
          <w:numId w:val="22"/>
        </w:numPr>
        <w:rPr>
          <w:rFonts w:ascii="宋体" w:hAnsi="宋体" w:cs="宋体"/>
          <w:sz w:val="22"/>
          <w:szCs w:val="22"/>
        </w:rPr>
      </w:pPr>
      <w:r>
        <w:rPr>
          <w:rFonts w:ascii="宋体" w:hAnsi="宋体" w:cs="宋体" w:hint="eastAsia"/>
          <w:sz w:val="22"/>
          <w:szCs w:val="22"/>
        </w:rPr>
        <w:t>如果允许投标人提交替代方案，则准备提交替代方案的投标人除应提交一份满足采购文件（包括图纸和技术规范所示的基本技术设计）要求的投标文件外，还应提交需评审其替代方案所需的全部资料，包括项目方案书、技术规范、替代方案报价书、所建议的项目方案及有关的其它详细资料。</w:t>
      </w:r>
    </w:p>
    <w:p w:rsidR="00774453" w:rsidRDefault="00774453">
      <w:pPr>
        <w:ind w:left="907"/>
        <w:rPr>
          <w:rFonts w:ascii="宋体" w:hAnsi="宋体" w:cs="宋体"/>
          <w:sz w:val="22"/>
          <w:szCs w:val="22"/>
        </w:rPr>
      </w:pPr>
    </w:p>
    <w:p w:rsidR="00774453" w:rsidRDefault="00874692">
      <w:pPr>
        <w:numPr>
          <w:ilvl w:val="0"/>
          <w:numId w:val="21"/>
        </w:numPr>
        <w:rPr>
          <w:rFonts w:ascii="宋体" w:hAnsi="宋体" w:cs="宋体"/>
          <w:sz w:val="22"/>
          <w:szCs w:val="22"/>
        </w:rPr>
      </w:pPr>
      <w:bookmarkStart w:id="155" w:name="_Toc73521657"/>
      <w:bookmarkStart w:id="156" w:name="_Toc73518139"/>
      <w:bookmarkStart w:id="157" w:name="_Toc73521569"/>
      <w:bookmarkStart w:id="158" w:name="_Toc73517661"/>
      <w:bookmarkStart w:id="159" w:name="_Toc100052386"/>
      <w:r>
        <w:rPr>
          <w:rFonts w:ascii="宋体" w:hAnsi="宋体" w:cs="宋体" w:hint="eastAsia"/>
          <w:sz w:val="22"/>
          <w:szCs w:val="22"/>
        </w:rPr>
        <w:t>投标文件的制作要求</w:t>
      </w:r>
      <w:bookmarkEnd w:id="155"/>
      <w:bookmarkEnd w:id="156"/>
      <w:bookmarkEnd w:id="157"/>
      <w:bookmarkEnd w:id="158"/>
      <w:bookmarkEnd w:id="159"/>
    </w:p>
    <w:p w:rsidR="00774453" w:rsidRDefault="00874692">
      <w:pPr>
        <w:numPr>
          <w:ilvl w:val="1"/>
          <w:numId w:val="22"/>
        </w:numPr>
        <w:rPr>
          <w:rFonts w:ascii="宋体" w:hAnsi="宋体" w:cs="宋体"/>
          <w:sz w:val="22"/>
          <w:szCs w:val="22"/>
        </w:rPr>
      </w:pPr>
      <w:r>
        <w:rPr>
          <w:rFonts w:ascii="宋体" w:hAnsi="宋体" w:cs="宋体" w:hint="eastAsia"/>
          <w:sz w:val="22"/>
          <w:szCs w:val="22"/>
        </w:rPr>
        <w:t>投标人按照关键信息中要求的份数制作纸质投标文件及投标文件的电子文档。</w:t>
      </w:r>
    </w:p>
    <w:p w:rsidR="00774453" w:rsidRDefault="00874692">
      <w:pPr>
        <w:numPr>
          <w:ilvl w:val="1"/>
          <w:numId w:val="22"/>
        </w:numPr>
        <w:rPr>
          <w:rFonts w:ascii="宋体" w:hAnsi="宋体" w:cs="宋体"/>
          <w:sz w:val="22"/>
          <w:szCs w:val="22"/>
        </w:rPr>
      </w:pPr>
      <w:r>
        <w:rPr>
          <w:rFonts w:ascii="宋体" w:hAnsi="宋体" w:cs="宋体" w:hint="eastAsia"/>
          <w:sz w:val="22"/>
          <w:szCs w:val="22"/>
        </w:rPr>
        <w:t>投标人按照采购文件提供的投标文件格式模板及要求编制投标文件。</w:t>
      </w:r>
    </w:p>
    <w:p w:rsidR="00774453" w:rsidRDefault="00874692">
      <w:pPr>
        <w:numPr>
          <w:ilvl w:val="1"/>
          <w:numId w:val="22"/>
        </w:numPr>
        <w:rPr>
          <w:rFonts w:ascii="宋体" w:hAnsi="宋体" w:cs="宋体"/>
          <w:sz w:val="22"/>
          <w:szCs w:val="22"/>
        </w:rPr>
      </w:pPr>
      <w:r>
        <w:rPr>
          <w:rFonts w:ascii="宋体" w:hAnsi="宋体" w:cs="宋体" w:hint="eastAsia"/>
          <w:sz w:val="22"/>
          <w:szCs w:val="22"/>
        </w:rPr>
        <w:t>投标人在利用投标文件格式模板编制投标书时须注意：</w:t>
      </w:r>
    </w:p>
    <w:p w:rsidR="00774453" w:rsidRDefault="00874692">
      <w:pPr>
        <w:numPr>
          <w:ilvl w:val="2"/>
          <w:numId w:val="26"/>
        </w:numPr>
        <w:rPr>
          <w:rFonts w:ascii="宋体" w:hAnsi="宋体" w:cs="宋体"/>
          <w:sz w:val="22"/>
          <w:szCs w:val="22"/>
        </w:rPr>
      </w:pPr>
      <w:r>
        <w:rPr>
          <w:rFonts w:ascii="宋体" w:hAnsi="宋体" w:cs="宋体" w:hint="eastAsia"/>
          <w:sz w:val="22"/>
          <w:szCs w:val="22"/>
        </w:rPr>
        <w:t>除模板要求填写或添加的内容外，不得对其他文字内容做任何改动。如果因操</w:t>
      </w:r>
      <w:r>
        <w:rPr>
          <w:rFonts w:ascii="宋体" w:hAnsi="宋体" w:cs="宋体" w:hint="eastAsia"/>
          <w:sz w:val="22"/>
          <w:szCs w:val="22"/>
        </w:rPr>
        <w:lastRenderedPageBreak/>
        <w:t>作失误而改动的，以模板中的文字叙述为准。</w:t>
      </w:r>
    </w:p>
    <w:p w:rsidR="00774453" w:rsidRDefault="00874692">
      <w:pPr>
        <w:numPr>
          <w:ilvl w:val="2"/>
          <w:numId w:val="26"/>
        </w:numPr>
        <w:rPr>
          <w:rFonts w:ascii="宋体" w:hAnsi="宋体" w:cs="宋体"/>
          <w:sz w:val="22"/>
          <w:szCs w:val="22"/>
        </w:rPr>
      </w:pPr>
      <w:r>
        <w:rPr>
          <w:rFonts w:ascii="宋体" w:hAnsi="宋体" w:cs="宋体" w:hint="eastAsia"/>
          <w:sz w:val="22"/>
          <w:szCs w:val="22"/>
        </w:rPr>
        <w:t>采购文件的编号、包号应与根据此招标制作的投标文件项目编号、包号一致。</w:t>
      </w:r>
      <w:bookmarkStart w:id="160" w:name="_Toc100052387"/>
      <w:bookmarkStart w:id="161" w:name="_Toc101074880"/>
      <w:bookmarkStart w:id="162" w:name="_Toc73521570"/>
      <w:bookmarkStart w:id="163" w:name="_Toc73518140"/>
      <w:bookmarkStart w:id="164" w:name="_Toc73521658"/>
      <w:bookmarkStart w:id="165" w:name="_Toc73517662"/>
    </w:p>
    <w:p w:rsidR="00774453" w:rsidRDefault="00774453"/>
    <w:p w:rsidR="00774453" w:rsidRDefault="00874692">
      <w:r>
        <w:br w:type="page"/>
      </w:r>
    </w:p>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Pr>
        <w:pStyle w:val="23"/>
      </w:pPr>
    </w:p>
    <w:p w:rsidR="00774453" w:rsidRDefault="00774453"/>
    <w:p w:rsidR="00774453" w:rsidRDefault="00774453">
      <w:pPr>
        <w:pStyle w:val="23"/>
      </w:pPr>
    </w:p>
    <w:p w:rsidR="00774453" w:rsidRDefault="00774453"/>
    <w:p w:rsidR="00774453" w:rsidRDefault="00774453">
      <w:pPr>
        <w:pStyle w:val="23"/>
      </w:pPr>
    </w:p>
    <w:p w:rsidR="00774453" w:rsidRDefault="00774453"/>
    <w:p w:rsidR="00774453" w:rsidRDefault="00774453">
      <w:pPr>
        <w:pStyle w:val="23"/>
        <w:ind w:leftChars="0" w:left="0" w:firstLineChars="0" w:firstLine="0"/>
      </w:pPr>
    </w:p>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874692">
      <w:pPr>
        <w:pStyle w:val="2"/>
        <w:rPr>
          <w:b w:val="0"/>
          <w:szCs w:val="28"/>
        </w:rPr>
      </w:pPr>
      <w:r>
        <w:rPr>
          <w:b w:val="0"/>
          <w:kern w:val="28"/>
          <w:sz w:val="44"/>
          <w:szCs w:val="44"/>
        </w:rPr>
        <w:t>第四章  投标文件的递交</w:t>
      </w:r>
      <w:r>
        <w:rPr>
          <w:b w:val="0"/>
          <w:kern w:val="28"/>
          <w:sz w:val="44"/>
          <w:szCs w:val="44"/>
        </w:rPr>
        <w:br w:type="page"/>
      </w:r>
      <w:bookmarkEnd w:id="160"/>
      <w:bookmarkEnd w:id="161"/>
      <w:bookmarkEnd w:id="162"/>
      <w:bookmarkEnd w:id="163"/>
      <w:bookmarkEnd w:id="164"/>
      <w:bookmarkEnd w:id="165"/>
    </w:p>
    <w:p w:rsidR="00774453" w:rsidRDefault="00774453"/>
    <w:p w:rsidR="00774453" w:rsidRDefault="00874692">
      <w:pPr>
        <w:numPr>
          <w:ilvl w:val="0"/>
          <w:numId w:val="21"/>
        </w:numPr>
        <w:ind w:left="950" w:hangingChars="432" w:hanging="950"/>
        <w:rPr>
          <w:rFonts w:ascii="宋体" w:hAnsi="宋体" w:cs="宋体"/>
          <w:sz w:val="22"/>
          <w:szCs w:val="22"/>
        </w:rPr>
      </w:pPr>
      <w:bookmarkStart w:id="166" w:name="_Toc100052388"/>
      <w:bookmarkStart w:id="167" w:name="_Toc73518141"/>
      <w:bookmarkStart w:id="168" w:name="_Toc73517663"/>
      <w:bookmarkStart w:id="169" w:name="_Toc60631644"/>
      <w:bookmarkStart w:id="170" w:name="_Toc73521659"/>
      <w:bookmarkStart w:id="171" w:name="_Toc73521571"/>
      <w:bookmarkStart w:id="172" w:name="_Toc60560649"/>
      <w:r>
        <w:rPr>
          <w:rFonts w:ascii="宋体" w:hAnsi="宋体" w:cs="宋体" w:hint="eastAsia"/>
          <w:sz w:val="22"/>
          <w:szCs w:val="22"/>
        </w:rPr>
        <w:t>投标文件密封和标记</w:t>
      </w:r>
    </w:p>
    <w:p w:rsidR="00774453" w:rsidRDefault="00874692">
      <w:pPr>
        <w:numPr>
          <w:ilvl w:val="1"/>
          <w:numId w:val="22"/>
        </w:numPr>
        <w:ind w:left="954" w:hangingChars="432" w:hanging="954"/>
        <w:rPr>
          <w:rFonts w:ascii="宋体" w:hAnsi="宋体" w:cs="宋体"/>
          <w:b/>
          <w:bCs/>
          <w:sz w:val="22"/>
          <w:szCs w:val="22"/>
        </w:rPr>
      </w:pPr>
      <w:r>
        <w:rPr>
          <w:rFonts w:ascii="宋体" w:hAnsi="宋体" w:cs="宋体" w:hint="eastAsia"/>
          <w:b/>
          <w:bCs/>
          <w:sz w:val="22"/>
          <w:szCs w:val="22"/>
        </w:rPr>
        <w:t>投标文件正本和副本、投标文件电子档以U盘形式递交或上传至招采系统，并标明项目编号、包号（如分包的话）、项目名称及“正本”或“副本”，开标一览表和投标文件（含正本和副本）应分开独立密封包装。</w:t>
      </w:r>
    </w:p>
    <w:p w:rsidR="00774453" w:rsidRDefault="00874692">
      <w:pPr>
        <w:numPr>
          <w:ilvl w:val="1"/>
          <w:numId w:val="22"/>
        </w:numPr>
        <w:ind w:left="954" w:hangingChars="432" w:hanging="954"/>
        <w:rPr>
          <w:rFonts w:ascii="宋体" w:hAnsi="宋体" w:cs="宋体"/>
          <w:b/>
          <w:bCs/>
          <w:sz w:val="22"/>
          <w:szCs w:val="22"/>
        </w:rPr>
      </w:pPr>
      <w:r>
        <w:rPr>
          <w:rFonts w:ascii="宋体" w:hAnsi="宋体" w:cs="宋体" w:hint="eastAsia"/>
          <w:b/>
          <w:bCs/>
          <w:sz w:val="22"/>
          <w:szCs w:val="22"/>
        </w:rPr>
        <w:t>投标人应将开标一览表和授权委托书单独密封提交，并在信封上标明“开标文件”字样。投标人的法定代表人参加投标时，须开具法定代表人证明书。</w:t>
      </w:r>
    </w:p>
    <w:p w:rsidR="00774453" w:rsidRDefault="00874692">
      <w:pPr>
        <w:numPr>
          <w:ilvl w:val="1"/>
          <w:numId w:val="22"/>
        </w:numPr>
        <w:ind w:left="954" w:hangingChars="432" w:hanging="954"/>
        <w:rPr>
          <w:rFonts w:ascii="宋体" w:hAnsi="宋体" w:cs="宋体"/>
          <w:b/>
          <w:bCs/>
          <w:sz w:val="22"/>
          <w:szCs w:val="22"/>
        </w:rPr>
      </w:pPr>
      <w:r>
        <w:rPr>
          <w:rFonts w:ascii="宋体" w:hAnsi="宋体" w:cs="宋体" w:hint="eastAsia"/>
          <w:b/>
          <w:bCs/>
          <w:sz w:val="22"/>
          <w:szCs w:val="22"/>
        </w:rPr>
        <w:t>密封包装上注明“在（开标日期、时间）前不得启封”的字样。</w:t>
      </w:r>
    </w:p>
    <w:p w:rsidR="00774453" w:rsidRDefault="00774453">
      <w:pPr>
        <w:ind w:left="907"/>
        <w:rPr>
          <w:rFonts w:ascii="宋体" w:hAnsi="宋体" w:cs="宋体"/>
          <w:sz w:val="22"/>
          <w:szCs w:val="22"/>
        </w:rPr>
      </w:pPr>
    </w:p>
    <w:p w:rsidR="00774453" w:rsidRDefault="00874692">
      <w:pPr>
        <w:numPr>
          <w:ilvl w:val="0"/>
          <w:numId w:val="21"/>
        </w:numPr>
        <w:ind w:left="950" w:hangingChars="432" w:hanging="950"/>
        <w:rPr>
          <w:rFonts w:ascii="宋体" w:hAnsi="宋体" w:cs="宋体"/>
          <w:sz w:val="22"/>
          <w:szCs w:val="22"/>
        </w:rPr>
      </w:pPr>
      <w:r>
        <w:rPr>
          <w:rFonts w:ascii="宋体" w:hAnsi="宋体" w:cs="宋体" w:hint="eastAsia"/>
          <w:sz w:val="22"/>
          <w:szCs w:val="22"/>
        </w:rPr>
        <w:t>投标截止日期</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投标人应在不迟于采购公告规定的截止日期和时间将投标文件递交至采购代理机构。</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采购代理机构可以通过修改采购文件自行决定酌情推迟投标截止期，在此情况下，采购代理机构、采购人和投标人受投标截止期制约的所有权利和义务均应延长至新的截止期。</w:t>
      </w:r>
    </w:p>
    <w:p w:rsidR="00774453" w:rsidRDefault="00774453">
      <w:pPr>
        <w:ind w:left="907"/>
        <w:rPr>
          <w:rFonts w:ascii="宋体" w:hAnsi="宋体" w:cs="宋体"/>
          <w:sz w:val="22"/>
          <w:szCs w:val="22"/>
        </w:rPr>
      </w:pPr>
    </w:p>
    <w:p w:rsidR="00774453" w:rsidRDefault="00874692">
      <w:pPr>
        <w:numPr>
          <w:ilvl w:val="0"/>
          <w:numId w:val="21"/>
        </w:numPr>
        <w:ind w:left="950" w:hangingChars="432" w:hanging="950"/>
        <w:rPr>
          <w:rFonts w:ascii="宋体" w:hAnsi="宋体" w:cs="宋体"/>
          <w:sz w:val="22"/>
          <w:szCs w:val="22"/>
        </w:rPr>
      </w:pPr>
      <w:r>
        <w:rPr>
          <w:rFonts w:ascii="宋体" w:hAnsi="宋体" w:cs="宋体" w:hint="eastAsia"/>
          <w:sz w:val="22"/>
          <w:szCs w:val="22"/>
        </w:rPr>
        <w:t>样品的递交</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如有必要，采购单位可以要求投标人提供样品。</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未中标供应商的样品将于招标结束后退还。中标供应商的样品由采购单位保留，作为验收的依据。</w:t>
      </w:r>
    </w:p>
    <w:p w:rsidR="00774453" w:rsidRDefault="00774453">
      <w:pPr>
        <w:ind w:left="907"/>
        <w:rPr>
          <w:rFonts w:ascii="宋体" w:hAnsi="宋体" w:cs="宋体"/>
          <w:sz w:val="22"/>
          <w:szCs w:val="22"/>
        </w:rPr>
      </w:pPr>
    </w:p>
    <w:p w:rsidR="00774453" w:rsidRDefault="00874692">
      <w:pPr>
        <w:numPr>
          <w:ilvl w:val="0"/>
          <w:numId w:val="21"/>
        </w:numPr>
        <w:ind w:left="950" w:hangingChars="432" w:hanging="950"/>
        <w:rPr>
          <w:rFonts w:ascii="宋体" w:hAnsi="宋体" w:cs="宋体"/>
          <w:sz w:val="22"/>
          <w:szCs w:val="22"/>
        </w:rPr>
      </w:pPr>
      <w:r>
        <w:rPr>
          <w:rFonts w:ascii="宋体" w:hAnsi="宋体" w:cs="宋体" w:hint="eastAsia"/>
          <w:sz w:val="22"/>
          <w:szCs w:val="22"/>
        </w:rPr>
        <w:t>投标文件的修改和撤销</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投标方在提交投标文件后可对其投标文件进行修改并重新提交投标文件或撤销投标。</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投标截止时间以后不得修改投标文件。</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从投标截止期至投标人在投标书中确定的投标有效期之间的这段时间内，投标人不得撤回其投标，否则其投标保证金将按照本通用条款的规定被没收。</w:t>
      </w:r>
    </w:p>
    <w:bookmarkEnd w:id="166"/>
    <w:bookmarkEnd w:id="167"/>
    <w:bookmarkEnd w:id="168"/>
    <w:bookmarkEnd w:id="169"/>
    <w:bookmarkEnd w:id="170"/>
    <w:bookmarkEnd w:id="171"/>
    <w:bookmarkEnd w:id="172"/>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政府采购代理机构不退还投标文件，另有规定的除外。</w:t>
      </w:r>
      <w:bookmarkStart w:id="173" w:name="_Toc73517666"/>
      <w:bookmarkStart w:id="174" w:name="_Toc73521662"/>
      <w:bookmarkStart w:id="175" w:name="_Toc73518144"/>
      <w:bookmarkStart w:id="176" w:name="_Toc73521574"/>
      <w:bookmarkStart w:id="177" w:name="_Toc100052391"/>
      <w:bookmarkStart w:id="178" w:name="_Toc101074881"/>
    </w:p>
    <w:p w:rsidR="00774453" w:rsidRDefault="00774453"/>
    <w:p w:rsidR="00774453" w:rsidRDefault="00874692">
      <w:r>
        <w:br w:type="page"/>
      </w:r>
    </w:p>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Pr>
        <w:pStyle w:val="23"/>
      </w:pPr>
    </w:p>
    <w:p w:rsidR="00774453" w:rsidRDefault="00774453"/>
    <w:p w:rsidR="00774453" w:rsidRDefault="00774453">
      <w:pPr>
        <w:pStyle w:val="23"/>
      </w:pPr>
    </w:p>
    <w:p w:rsidR="00774453" w:rsidRDefault="00774453"/>
    <w:p w:rsidR="00774453" w:rsidRDefault="00774453">
      <w:pPr>
        <w:pStyle w:val="23"/>
      </w:pPr>
    </w:p>
    <w:p w:rsidR="00774453" w:rsidRDefault="00774453"/>
    <w:p w:rsidR="00774453" w:rsidRDefault="00774453"/>
    <w:p w:rsidR="00774453" w:rsidRDefault="00774453"/>
    <w:p w:rsidR="00774453" w:rsidRDefault="00774453"/>
    <w:p w:rsidR="00774453" w:rsidRDefault="00774453"/>
    <w:p w:rsidR="00774453" w:rsidRDefault="00874692">
      <w:pPr>
        <w:pStyle w:val="2"/>
        <w:rPr>
          <w:szCs w:val="28"/>
        </w:rPr>
      </w:pPr>
      <w:r>
        <w:rPr>
          <w:b w:val="0"/>
          <w:kern w:val="28"/>
          <w:sz w:val="44"/>
          <w:szCs w:val="44"/>
        </w:rPr>
        <w:t>第五章  开标</w:t>
      </w:r>
      <w:r>
        <w:rPr>
          <w:b w:val="0"/>
          <w:kern w:val="28"/>
          <w:sz w:val="44"/>
          <w:szCs w:val="44"/>
        </w:rPr>
        <w:br w:type="page"/>
      </w:r>
      <w:bookmarkEnd w:id="173"/>
      <w:bookmarkEnd w:id="174"/>
      <w:bookmarkEnd w:id="175"/>
      <w:bookmarkEnd w:id="176"/>
      <w:bookmarkEnd w:id="177"/>
      <w:bookmarkEnd w:id="178"/>
    </w:p>
    <w:p w:rsidR="00774453" w:rsidRDefault="00774453"/>
    <w:p w:rsidR="00774453" w:rsidRDefault="00874692">
      <w:pPr>
        <w:numPr>
          <w:ilvl w:val="0"/>
          <w:numId w:val="21"/>
        </w:numPr>
        <w:ind w:left="950" w:hangingChars="432" w:hanging="950"/>
        <w:rPr>
          <w:rFonts w:ascii="宋体" w:hAnsi="宋体" w:cs="宋体"/>
          <w:sz w:val="22"/>
          <w:szCs w:val="22"/>
        </w:rPr>
      </w:pPr>
      <w:bookmarkStart w:id="179" w:name="_Toc73517667"/>
      <w:bookmarkStart w:id="180" w:name="_Toc73518145"/>
      <w:bookmarkStart w:id="181" w:name="_Toc60560655"/>
      <w:bookmarkStart w:id="182" w:name="_Toc60631650"/>
      <w:bookmarkStart w:id="183" w:name="_Toc73521575"/>
      <w:bookmarkStart w:id="184" w:name="_Toc73521663"/>
      <w:bookmarkStart w:id="185" w:name="_Toc100052392"/>
      <w:r>
        <w:rPr>
          <w:rFonts w:ascii="宋体" w:hAnsi="宋体" w:cs="宋体" w:hint="eastAsia"/>
          <w:sz w:val="22"/>
          <w:szCs w:val="22"/>
        </w:rPr>
        <w:t>开标</w:t>
      </w:r>
      <w:bookmarkEnd w:id="179"/>
      <w:bookmarkEnd w:id="180"/>
      <w:bookmarkEnd w:id="181"/>
      <w:bookmarkEnd w:id="182"/>
      <w:bookmarkEnd w:id="183"/>
      <w:bookmarkEnd w:id="184"/>
      <w:bookmarkEnd w:id="185"/>
    </w:p>
    <w:p w:rsidR="00774453" w:rsidRDefault="00874692">
      <w:pPr>
        <w:numPr>
          <w:ilvl w:val="1"/>
          <w:numId w:val="22"/>
        </w:numPr>
        <w:ind w:left="950" w:hangingChars="432" w:hanging="950"/>
        <w:rPr>
          <w:rFonts w:ascii="宋体" w:hAnsi="宋体" w:cs="宋体"/>
          <w:sz w:val="22"/>
          <w:szCs w:val="22"/>
        </w:rPr>
      </w:pPr>
      <w:bookmarkStart w:id="186" w:name="bt评标"/>
      <w:bookmarkStart w:id="187" w:name="_Toc73517668"/>
      <w:bookmarkStart w:id="188" w:name="_Toc100052393"/>
      <w:bookmarkStart w:id="189" w:name="_Toc73518146"/>
      <w:bookmarkStart w:id="190" w:name="_Toc73521664"/>
      <w:bookmarkStart w:id="191" w:name="_Toc101074882"/>
      <w:bookmarkStart w:id="192" w:name="_Toc73521576"/>
      <w:bookmarkEnd w:id="186"/>
      <w:r>
        <w:rPr>
          <w:rFonts w:ascii="宋体" w:hAnsi="宋体" w:cs="宋体" w:hint="eastAsia"/>
          <w:sz w:val="22"/>
          <w:szCs w:val="22"/>
        </w:rPr>
        <w:t>政府采购代理机构按采购公告规定的日期、时间和地点组织公开开标。投标人应派代表参加，参加开标的投标人代表签名报到以证明其出席。</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开标时，采购代理机构当众宣读投标人名称、修改和撤回的通知、开标一览表的内容。</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除了按照规定原封退回迟到的投标之外，开标时不得拒绝任何已报名购买采购文件的投标人的投标。</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开标时没有启封和读出的投标文件，在评标时将不予考虑。没有启封和读出的投标文件将原封退回给投标人。</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投标人对开标有异议的，应当在开标现场提出。采购代理机构将做开标记录，并要求出席有关人员签字确认。</w:t>
      </w:r>
    </w:p>
    <w:p w:rsidR="00774453" w:rsidRDefault="00874692">
      <w:pPr>
        <w:numPr>
          <w:ilvl w:val="1"/>
          <w:numId w:val="22"/>
        </w:numPr>
        <w:rPr>
          <w:rFonts w:ascii="宋体" w:hAnsi="宋体" w:cs="宋体"/>
          <w:sz w:val="22"/>
          <w:szCs w:val="22"/>
        </w:rPr>
      </w:pPr>
      <w:r>
        <w:rPr>
          <w:rFonts w:ascii="宋体" w:hAnsi="宋体" w:cs="宋体" w:hint="eastAsia"/>
          <w:sz w:val="22"/>
          <w:szCs w:val="22"/>
        </w:rPr>
        <w:t>公开招标采购项目开标结束后，采购人或者采购代理机构应当依法对投标人的资格进行审查。资格性检查：依据法律法规和采购文件的规定，对投标文件中的资格证明、投标保证金等进行审查，以确定投标供应商是否具备投标资格。</w:t>
      </w:r>
    </w:p>
    <w:p w:rsidR="00774453" w:rsidRDefault="00874692">
      <w:pPr>
        <w:numPr>
          <w:ilvl w:val="1"/>
          <w:numId w:val="22"/>
        </w:numPr>
        <w:rPr>
          <w:rFonts w:ascii="宋体" w:hAnsi="宋体" w:cs="宋体"/>
          <w:sz w:val="22"/>
          <w:szCs w:val="22"/>
        </w:rPr>
      </w:pPr>
      <w:r>
        <w:rPr>
          <w:rFonts w:ascii="宋体" w:hAnsi="宋体" w:cs="宋体" w:hint="eastAsia"/>
          <w:sz w:val="22"/>
          <w:szCs w:val="22"/>
        </w:rPr>
        <w:t>合格投标人不足3家的，不得评标。</w:t>
      </w:r>
    </w:p>
    <w:p w:rsidR="00774453" w:rsidRDefault="00874692">
      <w:r>
        <w:br w:type="page"/>
      </w:r>
    </w:p>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Pr>
        <w:pStyle w:val="23"/>
      </w:pPr>
    </w:p>
    <w:p w:rsidR="00774453" w:rsidRDefault="00774453"/>
    <w:p w:rsidR="00774453" w:rsidRDefault="00774453">
      <w:pPr>
        <w:pStyle w:val="23"/>
      </w:pPr>
    </w:p>
    <w:p w:rsidR="00774453" w:rsidRDefault="00774453"/>
    <w:p w:rsidR="00774453" w:rsidRDefault="00774453">
      <w:pPr>
        <w:pStyle w:val="23"/>
      </w:pPr>
    </w:p>
    <w:p w:rsidR="00774453" w:rsidRDefault="00774453"/>
    <w:p w:rsidR="00774453" w:rsidRDefault="00774453"/>
    <w:p w:rsidR="00774453" w:rsidRDefault="00774453"/>
    <w:p w:rsidR="00774453" w:rsidRDefault="00774453"/>
    <w:p w:rsidR="00774453" w:rsidRDefault="00774453"/>
    <w:p w:rsidR="00774453" w:rsidRDefault="00874692">
      <w:pPr>
        <w:pStyle w:val="2"/>
        <w:rPr>
          <w:szCs w:val="28"/>
        </w:rPr>
      </w:pPr>
      <w:r>
        <w:rPr>
          <w:b w:val="0"/>
          <w:kern w:val="28"/>
          <w:sz w:val="44"/>
          <w:szCs w:val="44"/>
        </w:rPr>
        <w:t>第六章  评标要求</w:t>
      </w:r>
      <w:r>
        <w:rPr>
          <w:b w:val="0"/>
          <w:kern w:val="28"/>
          <w:sz w:val="44"/>
          <w:szCs w:val="44"/>
        </w:rPr>
        <w:br w:type="page"/>
      </w:r>
      <w:bookmarkEnd w:id="187"/>
      <w:bookmarkEnd w:id="188"/>
      <w:bookmarkEnd w:id="189"/>
      <w:bookmarkEnd w:id="190"/>
      <w:bookmarkEnd w:id="191"/>
      <w:bookmarkEnd w:id="192"/>
    </w:p>
    <w:p w:rsidR="00774453" w:rsidRDefault="00774453">
      <w:pPr>
        <w:rPr>
          <w:rFonts w:ascii="宋体" w:hAnsi="宋体" w:cs="宋体"/>
          <w:sz w:val="22"/>
          <w:szCs w:val="22"/>
        </w:rPr>
      </w:pPr>
    </w:p>
    <w:p w:rsidR="00774453" w:rsidRDefault="00874692">
      <w:pPr>
        <w:numPr>
          <w:ilvl w:val="0"/>
          <w:numId w:val="21"/>
        </w:numPr>
        <w:ind w:left="950" w:hangingChars="432" w:hanging="950"/>
        <w:rPr>
          <w:rFonts w:ascii="宋体" w:hAnsi="宋体" w:cs="宋体"/>
          <w:sz w:val="22"/>
          <w:szCs w:val="22"/>
        </w:rPr>
      </w:pPr>
      <w:bookmarkStart w:id="193" w:name="bt评标会议"/>
      <w:bookmarkStart w:id="194" w:name="_Toc73517669"/>
      <w:bookmarkStart w:id="195" w:name="_Toc100052394"/>
      <w:bookmarkStart w:id="196" w:name="_Toc73518147"/>
      <w:bookmarkStart w:id="197" w:name="_Toc73521665"/>
      <w:bookmarkStart w:id="198" w:name="_Toc73521577"/>
      <w:bookmarkEnd w:id="193"/>
      <w:r>
        <w:rPr>
          <w:rFonts w:ascii="宋体" w:hAnsi="宋体" w:cs="宋体" w:hint="eastAsia"/>
          <w:sz w:val="22"/>
          <w:szCs w:val="22"/>
        </w:rPr>
        <w:t>评审委员会组成</w:t>
      </w:r>
    </w:p>
    <w:p w:rsidR="00774453" w:rsidRDefault="00874692">
      <w:pPr>
        <w:numPr>
          <w:ilvl w:val="1"/>
          <w:numId w:val="22"/>
        </w:numPr>
        <w:rPr>
          <w:rFonts w:ascii="宋体" w:hAnsi="宋体" w:cs="宋体"/>
          <w:sz w:val="22"/>
          <w:szCs w:val="22"/>
        </w:rPr>
      </w:pPr>
      <w:r>
        <w:rPr>
          <w:rFonts w:ascii="宋体" w:hAnsi="宋体" w:cs="宋体" w:hint="eastAsia"/>
          <w:sz w:val="22"/>
          <w:szCs w:val="22"/>
        </w:rPr>
        <w:t>开标结束后召开评标会议，评审委员会专家由深圳市第二人民医院招采管理系统抽取，负责评标活动。</w:t>
      </w:r>
    </w:p>
    <w:p w:rsidR="00774453" w:rsidRDefault="00874692">
      <w:pPr>
        <w:numPr>
          <w:ilvl w:val="2"/>
          <w:numId w:val="26"/>
        </w:numPr>
        <w:ind w:left="950" w:hangingChars="432" w:hanging="950"/>
        <w:rPr>
          <w:rFonts w:ascii="宋体" w:hAnsi="宋体" w:cs="宋体"/>
          <w:sz w:val="22"/>
          <w:szCs w:val="22"/>
        </w:rPr>
      </w:pPr>
      <w:r>
        <w:rPr>
          <w:rFonts w:ascii="宋体" w:hAnsi="宋体" w:cs="宋体" w:hint="eastAsia"/>
          <w:sz w:val="22"/>
          <w:szCs w:val="22"/>
        </w:rPr>
        <w:t>评审委员会的组成及行为规范执行《政府采购货物和服务招标投标管理办法（财政部令第87号）》，评审委员会由采购单位代表和有关技术、经济等方面的专家组成，成员人数为5人以上（含5人）单数，其中技术、经济等方面的专家不少于成员总数的三分之二。</w:t>
      </w:r>
    </w:p>
    <w:p w:rsidR="00774453" w:rsidRDefault="00874692">
      <w:pPr>
        <w:numPr>
          <w:ilvl w:val="2"/>
          <w:numId w:val="26"/>
        </w:numPr>
        <w:rPr>
          <w:rFonts w:ascii="宋体" w:hAnsi="宋体" w:cs="宋体"/>
          <w:sz w:val="22"/>
          <w:szCs w:val="22"/>
        </w:rPr>
      </w:pPr>
      <w:r>
        <w:rPr>
          <w:rFonts w:ascii="宋体" w:hAnsi="宋体" w:cs="宋体" w:hint="eastAsia"/>
          <w:sz w:val="22"/>
          <w:szCs w:val="22"/>
        </w:rPr>
        <w:t>为保证评委人选的专业性，以及评标中的公平公正性，评审委员会成员从深圳市第二人民医院招采管理系统中抽取。</w:t>
      </w:r>
    </w:p>
    <w:p w:rsidR="00774453" w:rsidRDefault="00874692">
      <w:pPr>
        <w:numPr>
          <w:ilvl w:val="2"/>
          <w:numId w:val="26"/>
        </w:numPr>
        <w:ind w:left="950" w:hangingChars="432" w:hanging="950"/>
        <w:rPr>
          <w:rFonts w:ascii="宋体" w:hAnsi="宋体" w:cs="宋体"/>
          <w:sz w:val="22"/>
          <w:szCs w:val="22"/>
        </w:rPr>
      </w:pPr>
      <w:r>
        <w:rPr>
          <w:rFonts w:ascii="宋体" w:hAnsi="宋体" w:cs="宋体" w:hint="eastAsia"/>
          <w:sz w:val="22"/>
        </w:rPr>
        <w:t>评标代表经深圳市第二人民医院招采管理系统分配，并发送评标信息邀请参加评标</w:t>
      </w:r>
      <w:r>
        <w:rPr>
          <w:rFonts w:ascii="宋体" w:hAnsi="宋体" w:cs="宋体" w:hint="eastAsia"/>
          <w:sz w:val="22"/>
          <w:szCs w:val="22"/>
        </w:rPr>
        <w:t>。</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评标定标应当遵循公平、公正、科学、择优的原则。</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评标活动依法进行，任何单位和个人不得非法干预评标过程和结果。</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评标过程中不允许违背评标程序或采用采购文件未载明的评标方法或评标因素进行评标。</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开标后，直到授予中标人合同为止，凡属于对投标文件的审查、澄清、评价和比较的有关资料以及中标候选人的推荐情况、与评标有关的其他任何情况均严格保密。</w:t>
      </w:r>
    </w:p>
    <w:p w:rsidR="00774453" w:rsidRDefault="00774453">
      <w:pPr>
        <w:ind w:left="907"/>
        <w:rPr>
          <w:rFonts w:ascii="宋体" w:hAnsi="宋体" w:cs="宋体"/>
          <w:sz w:val="22"/>
          <w:szCs w:val="22"/>
        </w:rPr>
      </w:pPr>
    </w:p>
    <w:p w:rsidR="00774453" w:rsidRDefault="00874692">
      <w:pPr>
        <w:numPr>
          <w:ilvl w:val="0"/>
          <w:numId w:val="21"/>
        </w:numPr>
        <w:ind w:left="950" w:hangingChars="432" w:hanging="950"/>
        <w:rPr>
          <w:rFonts w:ascii="宋体" w:hAnsi="宋体" w:cs="宋体"/>
          <w:sz w:val="22"/>
          <w:szCs w:val="22"/>
        </w:rPr>
      </w:pPr>
      <w:r>
        <w:rPr>
          <w:rFonts w:ascii="宋体" w:hAnsi="宋体" w:cs="宋体" w:hint="eastAsia"/>
          <w:sz w:val="22"/>
          <w:szCs w:val="22"/>
        </w:rPr>
        <w:t>向评审委员会提供的资料</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公开发布的采购文件，包括图纸、服务清单、答疑文件等；</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其他评标必须的资料。</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评审委员会应当认真研究采购文件，至少应了解熟悉以下内容：</w:t>
      </w:r>
    </w:p>
    <w:p w:rsidR="00774453" w:rsidRDefault="00874692">
      <w:pPr>
        <w:numPr>
          <w:ilvl w:val="2"/>
          <w:numId w:val="26"/>
        </w:numPr>
        <w:ind w:left="950" w:hangingChars="432" w:hanging="950"/>
        <w:rPr>
          <w:rFonts w:ascii="宋体" w:hAnsi="宋体" w:cs="宋体"/>
          <w:sz w:val="22"/>
          <w:szCs w:val="22"/>
        </w:rPr>
      </w:pPr>
      <w:r>
        <w:rPr>
          <w:rFonts w:ascii="宋体" w:hAnsi="宋体" w:cs="宋体" w:hint="eastAsia"/>
          <w:sz w:val="22"/>
          <w:szCs w:val="22"/>
        </w:rPr>
        <w:t>招标的目的；</w:t>
      </w:r>
    </w:p>
    <w:p w:rsidR="00774453" w:rsidRDefault="00874692">
      <w:pPr>
        <w:numPr>
          <w:ilvl w:val="2"/>
          <w:numId w:val="26"/>
        </w:numPr>
        <w:ind w:left="950" w:hangingChars="432" w:hanging="950"/>
        <w:rPr>
          <w:rFonts w:ascii="宋体" w:hAnsi="宋体" w:cs="宋体"/>
          <w:sz w:val="22"/>
          <w:szCs w:val="22"/>
        </w:rPr>
      </w:pPr>
      <w:r>
        <w:rPr>
          <w:rFonts w:ascii="宋体" w:hAnsi="宋体" w:cs="宋体" w:hint="eastAsia"/>
          <w:sz w:val="22"/>
          <w:szCs w:val="22"/>
        </w:rPr>
        <w:t>招标项目需求的范围和性质；</w:t>
      </w:r>
    </w:p>
    <w:p w:rsidR="00774453" w:rsidRDefault="00874692">
      <w:pPr>
        <w:numPr>
          <w:ilvl w:val="2"/>
          <w:numId w:val="26"/>
        </w:numPr>
        <w:ind w:left="950" w:hangingChars="432" w:hanging="950"/>
        <w:rPr>
          <w:rFonts w:ascii="宋体" w:hAnsi="宋体" w:cs="宋体"/>
          <w:sz w:val="22"/>
          <w:szCs w:val="22"/>
        </w:rPr>
      </w:pPr>
      <w:r>
        <w:rPr>
          <w:rFonts w:ascii="宋体" w:hAnsi="宋体" w:cs="宋体" w:hint="eastAsia"/>
          <w:sz w:val="22"/>
          <w:szCs w:val="22"/>
        </w:rPr>
        <w:t>采购文件规定的投标人的资格、财政预算限额、商务条款；</w:t>
      </w:r>
    </w:p>
    <w:p w:rsidR="00774453" w:rsidRDefault="00874692">
      <w:pPr>
        <w:numPr>
          <w:ilvl w:val="2"/>
          <w:numId w:val="26"/>
        </w:numPr>
        <w:ind w:left="950" w:hangingChars="432" w:hanging="950"/>
        <w:rPr>
          <w:rFonts w:ascii="宋体" w:hAnsi="宋体" w:cs="宋体"/>
          <w:sz w:val="22"/>
          <w:szCs w:val="22"/>
        </w:rPr>
      </w:pPr>
      <w:r>
        <w:rPr>
          <w:rFonts w:ascii="宋体" w:hAnsi="宋体" w:cs="宋体" w:hint="eastAsia"/>
          <w:sz w:val="22"/>
          <w:szCs w:val="22"/>
        </w:rPr>
        <w:t>采购文件规定的评标程序、评标方法和评标因素；</w:t>
      </w:r>
    </w:p>
    <w:p w:rsidR="00774453" w:rsidRDefault="00874692">
      <w:pPr>
        <w:numPr>
          <w:ilvl w:val="2"/>
          <w:numId w:val="26"/>
        </w:numPr>
        <w:ind w:left="950" w:hangingChars="432" w:hanging="950"/>
        <w:rPr>
          <w:rFonts w:ascii="宋体" w:hAnsi="宋体" w:cs="宋体"/>
          <w:sz w:val="22"/>
          <w:szCs w:val="22"/>
        </w:rPr>
      </w:pPr>
      <w:r>
        <w:rPr>
          <w:rFonts w:ascii="宋体" w:hAnsi="宋体" w:cs="宋体" w:hint="eastAsia"/>
          <w:sz w:val="22"/>
          <w:szCs w:val="22"/>
        </w:rPr>
        <w:t>采购文件所列示的废标条款；</w:t>
      </w:r>
    </w:p>
    <w:p w:rsidR="00774453" w:rsidRDefault="00774453">
      <w:pPr>
        <w:ind w:left="907"/>
        <w:rPr>
          <w:rFonts w:ascii="宋体" w:hAnsi="宋体" w:cs="宋体"/>
          <w:sz w:val="22"/>
          <w:szCs w:val="22"/>
        </w:rPr>
      </w:pPr>
    </w:p>
    <w:p w:rsidR="00774453" w:rsidRDefault="00874692">
      <w:pPr>
        <w:numPr>
          <w:ilvl w:val="0"/>
          <w:numId w:val="21"/>
        </w:numPr>
        <w:ind w:left="950" w:hangingChars="432" w:hanging="950"/>
        <w:rPr>
          <w:rFonts w:ascii="宋体" w:hAnsi="宋体" w:cs="宋体"/>
          <w:sz w:val="22"/>
          <w:szCs w:val="22"/>
        </w:rPr>
      </w:pPr>
      <w:r>
        <w:rPr>
          <w:rFonts w:ascii="宋体" w:hAnsi="宋体" w:cs="宋体" w:hint="eastAsia"/>
          <w:sz w:val="22"/>
          <w:szCs w:val="22"/>
        </w:rPr>
        <w:t>独立评标</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评审委员会成员的评标活动应当独立进行，并应遵循投标文件初审、澄清有关问题、比较与评价、确定中标供应商、编写评标报告的工作程序。</w:t>
      </w:r>
      <w:bookmarkStart w:id="199" w:name="bt错误的修正"/>
      <w:bookmarkStart w:id="200" w:name="bt评标过程的保密"/>
      <w:bookmarkEnd w:id="194"/>
      <w:bookmarkEnd w:id="195"/>
      <w:bookmarkEnd w:id="196"/>
      <w:bookmarkEnd w:id="197"/>
      <w:bookmarkEnd w:id="198"/>
      <w:bookmarkEnd w:id="199"/>
      <w:bookmarkEnd w:id="200"/>
    </w:p>
    <w:p w:rsidR="00774453" w:rsidRDefault="00774453">
      <w:bookmarkStart w:id="201" w:name="_Toc100052397"/>
      <w:bookmarkStart w:id="202" w:name="_Toc101074883"/>
    </w:p>
    <w:p w:rsidR="00774453" w:rsidRDefault="00874692">
      <w:r>
        <w:br w:type="page"/>
      </w:r>
    </w:p>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Pr>
        <w:pStyle w:val="23"/>
      </w:pPr>
    </w:p>
    <w:p w:rsidR="00774453" w:rsidRDefault="00774453"/>
    <w:p w:rsidR="00774453" w:rsidRDefault="00774453">
      <w:pPr>
        <w:pStyle w:val="23"/>
      </w:pPr>
    </w:p>
    <w:p w:rsidR="00774453" w:rsidRDefault="00774453"/>
    <w:p w:rsidR="00774453" w:rsidRDefault="00774453">
      <w:pPr>
        <w:pStyle w:val="23"/>
      </w:pPr>
    </w:p>
    <w:p w:rsidR="00774453" w:rsidRDefault="00774453"/>
    <w:p w:rsidR="00774453" w:rsidRDefault="00774453"/>
    <w:p w:rsidR="00774453" w:rsidRDefault="00774453"/>
    <w:p w:rsidR="00774453" w:rsidRDefault="00774453"/>
    <w:p w:rsidR="00774453" w:rsidRDefault="00774453"/>
    <w:p w:rsidR="00774453" w:rsidRDefault="00874692">
      <w:pPr>
        <w:pStyle w:val="2"/>
        <w:rPr>
          <w:b w:val="0"/>
          <w:kern w:val="28"/>
          <w:sz w:val="44"/>
          <w:szCs w:val="44"/>
        </w:rPr>
      </w:pPr>
      <w:r>
        <w:rPr>
          <w:b w:val="0"/>
          <w:kern w:val="28"/>
          <w:sz w:val="44"/>
          <w:szCs w:val="44"/>
        </w:rPr>
        <w:t>第七章  评标程序及评标方法</w:t>
      </w:r>
    </w:p>
    <w:p w:rsidR="00774453" w:rsidRDefault="00874692">
      <w:pPr>
        <w:ind w:leftChars="-432" w:left="-907"/>
        <w:jc w:val="center"/>
        <w:rPr>
          <w:szCs w:val="28"/>
        </w:rPr>
      </w:pPr>
      <w:r>
        <w:rPr>
          <w:szCs w:val="28"/>
        </w:rPr>
        <w:br w:type="page"/>
      </w:r>
      <w:bookmarkStart w:id="203" w:name="_Toc73521579"/>
      <w:bookmarkStart w:id="204" w:name="_Toc73517671"/>
      <w:bookmarkStart w:id="205" w:name="_Toc73521667"/>
      <w:bookmarkStart w:id="206" w:name="_Toc73518149"/>
      <w:bookmarkEnd w:id="201"/>
      <w:bookmarkEnd w:id="202"/>
    </w:p>
    <w:p w:rsidR="00774453" w:rsidRDefault="00774453"/>
    <w:p w:rsidR="00774453" w:rsidRDefault="00874692">
      <w:pPr>
        <w:numPr>
          <w:ilvl w:val="0"/>
          <w:numId w:val="21"/>
        </w:numPr>
        <w:ind w:left="950" w:hangingChars="432" w:hanging="950"/>
        <w:rPr>
          <w:rFonts w:ascii="宋体" w:hAnsi="宋体" w:cs="宋体"/>
          <w:sz w:val="22"/>
          <w:szCs w:val="22"/>
        </w:rPr>
      </w:pPr>
      <w:bookmarkStart w:id="207" w:name="_Toc100052398"/>
      <w:r>
        <w:rPr>
          <w:rFonts w:ascii="宋体" w:hAnsi="宋体" w:cs="宋体" w:hint="eastAsia"/>
          <w:sz w:val="22"/>
          <w:szCs w:val="22"/>
        </w:rPr>
        <w:t>投标文件初审</w:t>
      </w:r>
      <w:bookmarkEnd w:id="207"/>
    </w:p>
    <w:bookmarkEnd w:id="203"/>
    <w:bookmarkEnd w:id="204"/>
    <w:bookmarkEnd w:id="205"/>
    <w:bookmarkEnd w:id="206"/>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投标文件初审即符合性检查。符合性检查：依据采购文件的规定，从投标文件的有效性、完整性和对采购文件的响应程度进行审查，以确定是否对采购文件的实质性要求作出响应。</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投标文件初审内容请详见“关键信息”中的《投标文件初审表》部分。投标人若有一条审查不通过则按废标处理。评审委员会对投标单位打√为通过审查，打×为未通过审查。</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投标文件初审中关于供应商家数的计算。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采购文件规定的方式确定一个投标人获得中标人推荐资格，采购文件未规定的采取随机抽取方式确定，其他同品牌投标人不作为中标候选人。公开招标以外采购方式以及政府采购服务和工程涉及采购货物的项目，也按此方法计算供应商家数。</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对不属于投标文件初审表所列的其他情形，除法律法规另有规定外，不得作为废标的理由。</w:t>
      </w:r>
    </w:p>
    <w:p w:rsidR="00774453" w:rsidRDefault="00774453">
      <w:pPr>
        <w:ind w:left="907"/>
        <w:rPr>
          <w:rFonts w:ascii="宋体" w:hAnsi="宋体" w:cs="宋体"/>
          <w:sz w:val="22"/>
          <w:szCs w:val="22"/>
        </w:rPr>
      </w:pPr>
    </w:p>
    <w:p w:rsidR="00774453" w:rsidRDefault="00874692">
      <w:pPr>
        <w:numPr>
          <w:ilvl w:val="0"/>
          <w:numId w:val="21"/>
        </w:numPr>
        <w:ind w:left="950" w:hangingChars="432" w:hanging="950"/>
        <w:rPr>
          <w:rFonts w:ascii="宋体" w:hAnsi="宋体" w:cs="宋体"/>
          <w:sz w:val="22"/>
          <w:szCs w:val="22"/>
        </w:rPr>
      </w:pPr>
      <w:bookmarkStart w:id="208" w:name="_Toc100052399"/>
      <w:r>
        <w:rPr>
          <w:rFonts w:ascii="宋体" w:hAnsi="宋体" w:cs="宋体" w:hint="eastAsia"/>
          <w:sz w:val="22"/>
          <w:szCs w:val="22"/>
        </w:rPr>
        <w:t>澄清有关问题</w:t>
      </w:r>
      <w:bookmarkEnd w:id="208"/>
    </w:p>
    <w:p w:rsidR="00774453" w:rsidRDefault="00874692">
      <w:pPr>
        <w:numPr>
          <w:ilvl w:val="1"/>
          <w:numId w:val="22"/>
        </w:numPr>
        <w:ind w:left="950" w:hangingChars="432" w:hanging="950"/>
        <w:rPr>
          <w:rFonts w:ascii="宋体" w:hAnsi="宋体" w:cs="宋体"/>
          <w:sz w:val="22"/>
          <w:szCs w:val="22"/>
        </w:rPr>
      </w:pPr>
      <w:bookmarkStart w:id="209" w:name="bt废标"/>
      <w:bookmarkStart w:id="210" w:name="bt投标文件的评估和比较"/>
      <w:bookmarkStart w:id="211" w:name="bt投标文件的澄清"/>
      <w:bookmarkStart w:id="212" w:name="_Toc73517675"/>
      <w:bookmarkStart w:id="213" w:name="_Toc73521671"/>
      <w:bookmarkStart w:id="214" w:name="_Toc73521583"/>
      <w:bookmarkStart w:id="215" w:name="_Toc73518153"/>
      <w:bookmarkEnd w:id="209"/>
      <w:bookmarkEnd w:id="210"/>
      <w:bookmarkEnd w:id="211"/>
      <w:r>
        <w:rPr>
          <w:rFonts w:ascii="宋体" w:hAnsi="宋体" w:cs="宋体" w:hint="eastAsia"/>
          <w:sz w:val="22"/>
          <w:szCs w:val="22"/>
        </w:rPr>
        <w:t>为了有助于投标文件的审查、评价和比较，对投标文件含义不明确、同类问题表述不一致或者有明显文字和计算错误的内容，评审委员会可以用书面形式(应当由评审委员会签字)要求投标供应商作出必要的澄清、说明或者纠正。投标人的澄清、说明或者补正应当用采用书面形式（由其授权的代表签字），并不得超出投标文件的范围或者改变投标文件的实质性的内容。根据本通用条款第34条，凡属于评审委员会在评标中发现的算术错误进行核实的修改不在此列。</w:t>
      </w:r>
    </w:p>
    <w:p w:rsidR="00774453" w:rsidRDefault="00774453">
      <w:pPr>
        <w:ind w:left="907"/>
        <w:rPr>
          <w:rFonts w:ascii="宋体" w:hAnsi="宋体" w:cs="宋体"/>
          <w:sz w:val="22"/>
          <w:szCs w:val="22"/>
        </w:rPr>
      </w:pPr>
    </w:p>
    <w:p w:rsidR="00774453" w:rsidRDefault="00874692">
      <w:pPr>
        <w:numPr>
          <w:ilvl w:val="0"/>
          <w:numId w:val="21"/>
        </w:numPr>
        <w:ind w:left="950" w:hangingChars="432" w:hanging="950"/>
        <w:rPr>
          <w:rFonts w:ascii="宋体" w:hAnsi="宋体" w:cs="宋体"/>
          <w:sz w:val="22"/>
          <w:szCs w:val="22"/>
        </w:rPr>
      </w:pPr>
      <w:r>
        <w:rPr>
          <w:rFonts w:ascii="宋体" w:hAnsi="宋体" w:cs="宋体" w:hint="eastAsia"/>
          <w:sz w:val="22"/>
          <w:szCs w:val="22"/>
        </w:rPr>
        <w:t>错误的修正</w:t>
      </w:r>
    </w:p>
    <w:p w:rsidR="00774453" w:rsidRDefault="00874692">
      <w:pPr>
        <w:numPr>
          <w:ilvl w:val="1"/>
          <w:numId w:val="22"/>
        </w:numPr>
        <w:ind w:left="954" w:hangingChars="432" w:hanging="954"/>
        <w:rPr>
          <w:rFonts w:ascii="宋体" w:hAnsi="宋体" w:cs="宋体"/>
          <w:b/>
          <w:bCs/>
          <w:sz w:val="22"/>
          <w:szCs w:val="22"/>
        </w:rPr>
      </w:pPr>
      <w:r>
        <w:rPr>
          <w:rFonts w:ascii="宋体" w:hAnsi="宋体" w:cs="宋体" w:hint="eastAsia"/>
          <w:b/>
          <w:bCs/>
          <w:sz w:val="22"/>
          <w:szCs w:val="22"/>
        </w:rPr>
        <w:t xml:space="preserve">（一）投标文件中开标一览表（报价表）内容与投标文件中相应内容不一致的，以开标一览表（报价表）为准； </w:t>
      </w:r>
    </w:p>
    <w:p w:rsidR="00774453" w:rsidRDefault="00874692">
      <w:pPr>
        <w:numPr>
          <w:ilvl w:val="1"/>
          <w:numId w:val="22"/>
        </w:numPr>
        <w:ind w:left="954" w:hangingChars="432" w:hanging="954"/>
        <w:rPr>
          <w:rFonts w:ascii="宋体" w:hAnsi="宋体" w:cs="宋体"/>
          <w:b/>
          <w:bCs/>
          <w:sz w:val="22"/>
          <w:szCs w:val="22"/>
        </w:rPr>
      </w:pPr>
      <w:r>
        <w:rPr>
          <w:rFonts w:ascii="宋体" w:hAnsi="宋体" w:cs="宋体" w:hint="eastAsia"/>
          <w:b/>
          <w:bCs/>
          <w:sz w:val="22"/>
          <w:szCs w:val="22"/>
        </w:rPr>
        <w:t xml:space="preserve">（二）大写金额和小写金额不一致的，以大写金额为准； </w:t>
      </w:r>
    </w:p>
    <w:p w:rsidR="00774453" w:rsidRDefault="00874692">
      <w:pPr>
        <w:numPr>
          <w:ilvl w:val="1"/>
          <w:numId w:val="22"/>
        </w:numPr>
        <w:ind w:left="954" w:hangingChars="432" w:hanging="954"/>
        <w:rPr>
          <w:rFonts w:ascii="宋体" w:hAnsi="宋体" w:cs="宋体"/>
          <w:b/>
          <w:bCs/>
          <w:sz w:val="22"/>
          <w:szCs w:val="22"/>
        </w:rPr>
      </w:pPr>
      <w:r>
        <w:rPr>
          <w:rFonts w:ascii="宋体" w:hAnsi="宋体" w:cs="宋体" w:hint="eastAsia"/>
          <w:b/>
          <w:bCs/>
          <w:sz w:val="22"/>
          <w:szCs w:val="22"/>
        </w:rPr>
        <w:t xml:space="preserve">（三）单价金额小数点或者百分比有明显错位的，以开标一览表的总价为准，并修改单价； </w:t>
      </w:r>
    </w:p>
    <w:p w:rsidR="00774453" w:rsidRDefault="00874692">
      <w:pPr>
        <w:numPr>
          <w:ilvl w:val="1"/>
          <w:numId w:val="22"/>
        </w:numPr>
        <w:ind w:left="954" w:hangingChars="432" w:hanging="954"/>
        <w:rPr>
          <w:rFonts w:ascii="宋体" w:hAnsi="宋体" w:cs="宋体"/>
          <w:b/>
          <w:bCs/>
          <w:sz w:val="22"/>
          <w:szCs w:val="22"/>
        </w:rPr>
      </w:pPr>
      <w:r>
        <w:rPr>
          <w:rFonts w:ascii="宋体" w:hAnsi="宋体" w:cs="宋体" w:hint="eastAsia"/>
          <w:b/>
          <w:bCs/>
          <w:sz w:val="22"/>
          <w:szCs w:val="22"/>
        </w:rPr>
        <w:t xml:space="preserve">（四）总价金额与按单价汇总金额不一致的，以单价金额计算结果为准。 </w:t>
      </w:r>
    </w:p>
    <w:p w:rsidR="00774453" w:rsidRDefault="00874692">
      <w:pPr>
        <w:numPr>
          <w:ilvl w:val="1"/>
          <w:numId w:val="22"/>
        </w:numPr>
        <w:ind w:left="954" w:hangingChars="432" w:hanging="954"/>
        <w:rPr>
          <w:rFonts w:ascii="宋体" w:hAnsi="宋体" w:cs="宋体"/>
          <w:sz w:val="22"/>
          <w:szCs w:val="22"/>
        </w:rPr>
      </w:pPr>
      <w:r>
        <w:rPr>
          <w:rFonts w:ascii="宋体" w:hAnsi="宋体" w:cs="宋体" w:hint="eastAsia"/>
          <w:b/>
          <w:bCs/>
          <w:sz w:val="22"/>
          <w:szCs w:val="22"/>
        </w:rPr>
        <w:t>同时出现两种以上不一致的，按照前款规定的顺序修正。修正后的报价由评标委员会以澄清方式经投标人确认后产生约束力，投标人不确认的，其投标无效。</w:t>
      </w:r>
    </w:p>
    <w:p w:rsidR="00774453" w:rsidRDefault="00874692">
      <w:pPr>
        <w:numPr>
          <w:ilvl w:val="0"/>
          <w:numId w:val="21"/>
        </w:numPr>
        <w:ind w:left="950" w:hangingChars="432" w:hanging="950"/>
        <w:rPr>
          <w:rFonts w:ascii="宋体" w:hAnsi="宋体" w:cs="宋体"/>
          <w:sz w:val="22"/>
          <w:szCs w:val="22"/>
        </w:rPr>
      </w:pPr>
      <w:bookmarkStart w:id="216" w:name="_Toc100052401"/>
      <w:r>
        <w:rPr>
          <w:rFonts w:ascii="宋体" w:hAnsi="宋体" w:cs="宋体" w:hint="eastAsia"/>
          <w:sz w:val="22"/>
          <w:szCs w:val="22"/>
        </w:rPr>
        <w:t>投标文件的</w:t>
      </w:r>
      <w:bookmarkEnd w:id="212"/>
      <w:bookmarkEnd w:id="213"/>
      <w:bookmarkEnd w:id="214"/>
      <w:bookmarkEnd w:id="215"/>
      <w:r>
        <w:rPr>
          <w:rFonts w:ascii="宋体" w:hAnsi="宋体" w:cs="宋体" w:hint="eastAsia"/>
          <w:sz w:val="22"/>
          <w:szCs w:val="22"/>
        </w:rPr>
        <w:t>比较与评价</w:t>
      </w:r>
      <w:bookmarkEnd w:id="216"/>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评审委员会将按照《深圳经济特区政府采购条例》及《政府采购货物和服务招标投标管理办法（财政部令第87号）》，参照相关法律、法规、规定，仅对通过资格性审查和符合性审查的投标文件进行综合比较与评价。</w:t>
      </w:r>
    </w:p>
    <w:p w:rsidR="00774453" w:rsidRDefault="00774453">
      <w:pPr>
        <w:ind w:left="907"/>
        <w:rPr>
          <w:rFonts w:ascii="宋体" w:hAnsi="宋体" w:cs="宋体"/>
          <w:sz w:val="22"/>
          <w:szCs w:val="22"/>
        </w:rPr>
      </w:pPr>
    </w:p>
    <w:p w:rsidR="00774453" w:rsidRDefault="00874692">
      <w:pPr>
        <w:numPr>
          <w:ilvl w:val="0"/>
          <w:numId w:val="21"/>
        </w:numPr>
        <w:ind w:left="950" w:hangingChars="432" w:hanging="950"/>
        <w:rPr>
          <w:rFonts w:ascii="宋体" w:hAnsi="宋体" w:cs="宋体"/>
          <w:sz w:val="22"/>
          <w:szCs w:val="22"/>
        </w:rPr>
      </w:pPr>
      <w:r>
        <w:rPr>
          <w:rFonts w:ascii="宋体" w:hAnsi="宋体" w:cs="宋体" w:hint="eastAsia"/>
          <w:sz w:val="22"/>
          <w:szCs w:val="22"/>
        </w:rPr>
        <w:t>实地考察、演示或设备测试</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在招标过程中，评审委员会有权决定是否对本项目投标人进行现场勘察或实地考察或检验有关证明材料的原件。投标人应随时做好接受检查的准备。</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若采购文件要求进行现场演示或设备测试的，投标人应做好相应准备。</w:t>
      </w:r>
    </w:p>
    <w:p w:rsidR="00774453" w:rsidRDefault="00774453">
      <w:pPr>
        <w:ind w:left="907"/>
        <w:rPr>
          <w:rFonts w:ascii="宋体" w:hAnsi="宋体" w:cs="宋体"/>
          <w:sz w:val="22"/>
          <w:szCs w:val="22"/>
        </w:rPr>
      </w:pPr>
    </w:p>
    <w:p w:rsidR="00774453" w:rsidRDefault="00874692">
      <w:pPr>
        <w:numPr>
          <w:ilvl w:val="0"/>
          <w:numId w:val="21"/>
        </w:numPr>
        <w:ind w:left="950" w:hangingChars="432" w:hanging="950"/>
        <w:rPr>
          <w:rFonts w:ascii="宋体" w:hAnsi="宋体" w:cs="宋体"/>
          <w:sz w:val="22"/>
          <w:szCs w:val="22"/>
        </w:rPr>
      </w:pPr>
      <w:bookmarkStart w:id="217" w:name="_Toc100052402"/>
      <w:r>
        <w:rPr>
          <w:rFonts w:ascii="宋体" w:hAnsi="宋体" w:cs="宋体" w:hint="eastAsia"/>
          <w:sz w:val="22"/>
          <w:szCs w:val="22"/>
        </w:rPr>
        <w:t>评标方法</w:t>
      </w:r>
      <w:bookmarkEnd w:id="217"/>
    </w:p>
    <w:p w:rsidR="00774453" w:rsidRDefault="00874692">
      <w:pPr>
        <w:numPr>
          <w:ilvl w:val="1"/>
          <w:numId w:val="22"/>
        </w:numPr>
        <w:ind w:left="950" w:hangingChars="432" w:hanging="950"/>
        <w:rPr>
          <w:rFonts w:ascii="宋体" w:hAnsi="宋体" w:cs="宋体"/>
          <w:sz w:val="22"/>
          <w:szCs w:val="22"/>
        </w:rPr>
      </w:pPr>
      <w:bookmarkStart w:id="218" w:name="评标方法2"/>
      <w:r>
        <w:rPr>
          <w:rFonts w:ascii="宋体" w:hAnsi="宋体" w:cs="宋体" w:hint="eastAsia"/>
          <w:sz w:val="22"/>
          <w:szCs w:val="22"/>
        </w:rPr>
        <w:lastRenderedPageBreak/>
        <w:t>最低价法</w:t>
      </w:r>
    </w:p>
    <w:p w:rsidR="00774453" w:rsidRDefault="00874692">
      <w:pPr>
        <w:numPr>
          <w:ilvl w:val="2"/>
          <w:numId w:val="26"/>
        </w:numPr>
        <w:ind w:left="950" w:hangingChars="432" w:hanging="950"/>
        <w:rPr>
          <w:rFonts w:ascii="宋体" w:hAnsi="宋体" w:cs="宋体"/>
          <w:sz w:val="22"/>
          <w:szCs w:val="22"/>
        </w:rPr>
      </w:pPr>
      <w:r>
        <w:rPr>
          <w:rFonts w:ascii="宋体" w:hAnsi="宋体" w:cs="宋体" w:hint="eastAsia"/>
          <w:sz w:val="22"/>
          <w:szCs w:val="22"/>
        </w:rPr>
        <w:t>最低价法是指以价格因素确定中标候选供应商的评标方法，即在满足采购文件实质性要求前提下，以报价最低的投标供应商作为中标候选供应商或中标供应商的评标方法；</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定性评审法</w:t>
      </w:r>
    </w:p>
    <w:p w:rsidR="00774453" w:rsidRDefault="00874692">
      <w:pPr>
        <w:numPr>
          <w:ilvl w:val="2"/>
          <w:numId w:val="26"/>
        </w:numPr>
        <w:rPr>
          <w:rFonts w:ascii="宋体" w:hAnsi="宋体" w:cs="宋体"/>
          <w:sz w:val="22"/>
          <w:szCs w:val="22"/>
        </w:rPr>
      </w:pPr>
      <w:r>
        <w:rPr>
          <w:rFonts w:ascii="宋体" w:hAnsi="宋体" w:cs="宋体" w:hint="eastAsia"/>
          <w:sz w:val="22"/>
          <w:szCs w:val="22"/>
        </w:rPr>
        <w:t>定性评审法是指按照招标文件规定的各项因素进行技术商务定性评审，对各投标文件是否满足招标文件实质性要求提出意见，指出投标文件的优点、缺陷、问题以及签订合同前应注意和澄清的事项，并形成评审报告。所有递交的投标文件不被判定为废标或者无效标的投标人，均推荐为候选中标供应商。</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综合评分法</w:t>
      </w:r>
      <w:bookmarkEnd w:id="218"/>
    </w:p>
    <w:p w:rsidR="00774453" w:rsidRDefault="00874692">
      <w:pPr>
        <w:numPr>
          <w:ilvl w:val="2"/>
          <w:numId w:val="26"/>
        </w:numPr>
        <w:ind w:left="950" w:hangingChars="432" w:hanging="950"/>
        <w:rPr>
          <w:rFonts w:ascii="宋体" w:hAnsi="宋体" w:cs="宋体"/>
          <w:sz w:val="22"/>
          <w:szCs w:val="22"/>
        </w:rPr>
      </w:pPr>
      <w:bookmarkStart w:id="219" w:name="评标方法3"/>
      <w:r>
        <w:rPr>
          <w:rFonts w:ascii="宋体" w:hAnsi="宋体" w:cs="宋体" w:hint="eastAsia"/>
          <w:sz w:val="22"/>
          <w:szCs w:val="22"/>
        </w:rPr>
        <w:t>综合评分法是指在最大限度地满足采购文件实质性要求前提下，按照采购文件中规定的各项因素进行量化打分，以评标总得分最高的投标供应商作为中标候选供应商或中标供应商的评标方法。</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以评定分离的项目按照《深圳市政府采购评标定标分离管理暂行办法》设置评标方法。</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其他评标方法根据主管部门相关规定执行。</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本项目采用的评标方法</w:t>
      </w:r>
      <w:bookmarkEnd w:id="219"/>
      <w:r>
        <w:rPr>
          <w:rFonts w:ascii="宋体" w:hAnsi="宋体" w:cs="宋体" w:hint="eastAsia"/>
          <w:sz w:val="22"/>
          <w:szCs w:val="22"/>
        </w:rPr>
        <w:t>详见采购文件关键信息的相关内容。</w:t>
      </w:r>
    </w:p>
    <w:p w:rsidR="00774453" w:rsidRDefault="00874692">
      <w:r>
        <w:br w:type="page"/>
      </w:r>
    </w:p>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Pr>
        <w:pStyle w:val="23"/>
      </w:pPr>
    </w:p>
    <w:p w:rsidR="00774453" w:rsidRDefault="00774453"/>
    <w:p w:rsidR="00774453" w:rsidRDefault="00774453">
      <w:pPr>
        <w:pStyle w:val="23"/>
      </w:pPr>
    </w:p>
    <w:p w:rsidR="00774453" w:rsidRDefault="00774453"/>
    <w:p w:rsidR="00774453" w:rsidRDefault="00774453">
      <w:pPr>
        <w:pStyle w:val="23"/>
      </w:pPr>
    </w:p>
    <w:p w:rsidR="00774453" w:rsidRDefault="00774453"/>
    <w:p w:rsidR="00774453" w:rsidRDefault="00774453">
      <w:pPr>
        <w:pStyle w:val="23"/>
      </w:pPr>
    </w:p>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874692">
      <w:pPr>
        <w:pStyle w:val="2"/>
        <w:rPr>
          <w:szCs w:val="28"/>
        </w:rPr>
      </w:pPr>
      <w:r>
        <w:rPr>
          <w:b w:val="0"/>
          <w:kern w:val="28"/>
          <w:sz w:val="44"/>
          <w:szCs w:val="44"/>
        </w:rPr>
        <w:t>第八章  定标及公示</w:t>
      </w:r>
      <w:r>
        <w:rPr>
          <w:b w:val="0"/>
          <w:kern w:val="28"/>
          <w:sz w:val="44"/>
          <w:szCs w:val="44"/>
        </w:rPr>
        <w:br w:type="page"/>
      </w:r>
    </w:p>
    <w:p w:rsidR="00774453" w:rsidRDefault="00774453"/>
    <w:p w:rsidR="00774453" w:rsidRDefault="00874692">
      <w:pPr>
        <w:numPr>
          <w:ilvl w:val="0"/>
          <w:numId w:val="21"/>
        </w:numPr>
        <w:ind w:left="950" w:hangingChars="432" w:hanging="950"/>
        <w:rPr>
          <w:rFonts w:ascii="宋体" w:hAnsi="宋体" w:cs="宋体"/>
          <w:sz w:val="22"/>
          <w:szCs w:val="22"/>
        </w:rPr>
      </w:pPr>
      <w:r>
        <w:rPr>
          <w:rFonts w:ascii="宋体" w:hAnsi="宋体" w:cs="宋体" w:hint="eastAsia"/>
          <w:sz w:val="22"/>
          <w:szCs w:val="22"/>
        </w:rPr>
        <w:t>定标方法</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评审委员会依据本项目采购文件所约定的评标方法进行评审和比较，向政府采购代理机构提交书面评标报告，并根据评标方法比较评价结果从优到劣进行排序，并推荐中标候选人或确定中标供应商；</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采用最低评标价法的，按投标报价由低到高顺序排列，</w:t>
      </w:r>
      <w:bookmarkStart w:id="220" w:name="_GoBack"/>
      <w:r>
        <w:rPr>
          <w:rFonts w:ascii="宋体" w:hAnsi="宋体" w:cs="宋体" w:hint="eastAsia"/>
          <w:sz w:val="22"/>
          <w:szCs w:val="22"/>
        </w:rPr>
        <w:t>投标报价</w:t>
      </w:r>
      <w:bookmarkEnd w:id="220"/>
      <w:r>
        <w:rPr>
          <w:rFonts w:ascii="宋体" w:hAnsi="宋体" w:cs="宋体" w:hint="eastAsia"/>
          <w:sz w:val="22"/>
          <w:szCs w:val="22"/>
        </w:rPr>
        <w:t>相同的，按技术指标优劣顺序排列。评审委员会认为，排在前面的供应商的最低投标报价或者某些分项报价明显不合理或者低于成本，有可能影响商品质量和不能诚信履约的，应当要求其在规定的期限内提供书面文件予以解释说明，并提交相关证明材料；否则，评审委员会可以取消该投标供应商的中标资格，按顺序由排在后面的供应商递补，以此类推。对是否满足实质性要求或报价是否合理或是否低于成本，评委会意见不一致时，按少数服从多数原则作出决定。</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采用综合评分法的，按评审后得分由高到低顺序排列。得分相同的，按投标报价由低到高顺序排列。得分且投标报价相同的，按技术指标优劣顺序排列。</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采用性价比法的，按商数得分由高到低顺序排列。商数得分相同的，按投标报价由低到高顺序排列。商数得分且投标报价相同的，按技术指标优劣顺序排列。</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本项目采用的定标方法详见采购文件关键信息的相关内容。</w:t>
      </w:r>
    </w:p>
    <w:p w:rsidR="00774453" w:rsidRDefault="00774453">
      <w:pPr>
        <w:ind w:left="907"/>
        <w:rPr>
          <w:rFonts w:ascii="宋体" w:hAnsi="宋体" w:cs="宋体"/>
          <w:sz w:val="22"/>
          <w:szCs w:val="22"/>
        </w:rPr>
      </w:pPr>
    </w:p>
    <w:p w:rsidR="00774453" w:rsidRDefault="00874692">
      <w:pPr>
        <w:numPr>
          <w:ilvl w:val="0"/>
          <w:numId w:val="21"/>
        </w:numPr>
        <w:ind w:left="950" w:hangingChars="432" w:hanging="950"/>
        <w:rPr>
          <w:rFonts w:ascii="宋体" w:hAnsi="宋体" w:cs="宋体"/>
          <w:sz w:val="22"/>
          <w:szCs w:val="22"/>
        </w:rPr>
      </w:pPr>
      <w:bookmarkStart w:id="221" w:name="_Toc100052404"/>
      <w:r>
        <w:rPr>
          <w:rFonts w:ascii="宋体" w:hAnsi="宋体" w:cs="宋体" w:hint="eastAsia"/>
          <w:sz w:val="22"/>
          <w:szCs w:val="22"/>
        </w:rPr>
        <w:t>编写评标报告</w:t>
      </w:r>
      <w:bookmarkEnd w:id="221"/>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在案。</w:t>
      </w:r>
    </w:p>
    <w:p w:rsidR="00774453" w:rsidRDefault="00774453">
      <w:pPr>
        <w:ind w:left="907"/>
        <w:rPr>
          <w:rFonts w:ascii="宋体" w:hAnsi="宋体" w:cs="宋体"/>
          <w:sz w:val="22"/>
          <w:szCs w:val="22"/>
        </w:rPr>
      </w:pPr>
    </w:p>
    <w:p w:rsidR="00774453" w:rsidRDefault="00874692">
      <w:pPr>
        <w:numPr>
          <w:ilvl w:val="0"/>
          <w:numId w:val="21"/>
        </w:numPr>
        <w:ind w:left="950" w:hangingChars="432" w:hanging="950"/>
        <w:rPr>
          <w:rFonts w:ascii="宋体" w:hAnsi="宋体" w:cs="宋体"/>
          <w:sz w:val="22"/>
          <w:szCs w:val="22"/>
        </w:rPr>
      </w:pPr>
      <w:bookmarkStart w:id="222" w:name="_Toc100052405"/>
      <w:bookmarkStart w:id="223" w:name="_Toc73521588"/>
      <w:bookmarkStart w:id="224" w:name="_Toc73521676"/>
      <w:bookmarkStart w:id="225" w:name="_Toc73517681"/>
      <w:bookmarkStart w:id="226" w:name="_Toc73518159"/>
      <w:r>
        <w:rPr>
          <w:rFonts w:ascii="宋体" w:hAnsi="宋体" w:cs="宋体" w:hint="eastAsia"/>
          <w:sz w:val="22"/>
          <w:szCs w:val="22"/>
        </w:rPr>
        <w:t>中标公告</w:t>
      </w:r>
      <w:bookmarkEnd w:id="222"/>
    </w:p>
    <w:p w:rsidR="00774453" w:rsidRDefault="00874692">
      <w:pPr>
        <w:numPr>
          <w:ilvl w:val="1"/>
          <w:numId w:val="22"/>
        </w:numPr>
        <w:rPr>
          <w:rFonts w:ascii="宋体" w:hAnsi="宋体" w:cs="宋体"/>
          <w:sz w:val="22"/>
          <w:szCs w:val="22"/>
        </w:rPr>
      </w:pPr>
      <w:r>
        <w:rPr>
          <w:rFonts w:ascii="宋体" w:hAnsi="宋体" w:cs="宋体" w:hint="eastAsia"/>
          <w:sz w:val="22"/>
          <w:szCs w:val="22"/>
        </w:rPr>
        <w:t>为体现“公开、公平、公正”的原则，评标结束后，深圳市第二人民医院官网（</w:t>
      </w:r>
      <w:hyperlink r:id="rId12" w:history="1">
        <w:r>
          <w:rPr>
            <w:rStyle w:val="aff"/>
            <w:rFonts w:ascii="宋体" w:hAnsi="宋体" w:cs="宋体"/>
            <w:sz w:val="22"/>
            <w:szCs w:val="22"/>
          </w:rPr>
          <w:t>https://zhaobiao.szseyy.com/</w:t>
        </w:r>
      </w:hyperlink>
      <w:r>
        <w:rPr>
          <w:rFonts w:ascii="宋体" w:hAnsi="宋体" w:cs="宋体" w:hint="eastAsia"/>
          <w:sz w:val="22"/>
          <w:szCs w:val="22"/>
        </w:rPr>
        <w:t>)”及其他指定媒体上发布中标结果公告，公示期为三日。供应商如对评标结果有异议，请于公示期内，以书面或网上形式向采购代理机构反映。若在公示期内未提出异议，则视为认同该评标结果。</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质疑投诉人应保证质疑投诉内容的真实性和可靠性，并承担相应的法律责任。</w:t>
      </w:r>
    </w:p>
    <w:p w:rsidR="00774453" w:rsidRDefault="00774453">
      <w:pPr>
        <w:ind w:left="907"/>
        <w:rPr>
          <w:rFonts w:ascii="宋体" w:hAnsi="宋体" w:cs="宋体"/>
          <w:sz w:val="22"/>
          <w:szCs w:val="22"/>
        </w:rPr>
      </w:pPr>
    </w:p>
    <w:p w:rsidR="00774453" w:rsidRDefault="00874692">
      <w:pPr>
        <w:numPr>
          <w:ilvl w:val="0"/>
          <w:numId w:val="21"/>
        </w:numPr>
        <w:ind w:left="950" w:hangingChars="432" w:hanging="950"/>
        <w:rPr>
          <w:rFonts w:ascii="宋体" w:hAnsi="宋体" w:cs="宋体"/>
          <w:sz w:val="22"/>
          <w:szCs w:val="22"/>
        </w:rPr>
      </w:pPr>
      <w:bookmarkStart w:id="227" w:name="_Toc100052406"/>
      <w:r>
        <w:rPr>
          <w:rFonts w:ascii="宋体" w:hAnsi="宋体" w:cs="宋体" w:hint="eastAsia"/>
          <w:sz w:val="22"/>
          <w:szCs w:val="22"/>
        </w:rPr>
        <w:t>中标通知书</w:t>
      </w:r>
      <w:bookmarkEnd w:id="227"/>
    </w:p>
    <w:bookmarkEnd w:id="223"/>
    <w:bookmarkEnd w:id="224"/>
    <w:bookmarkEnd w:id="225"/>
    <w:bookmarkEnd w:id="226"/>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中标公告公布以后，公示期内无人质疑投诉，采购代理机构将向中标人发出《中标通知书》。中标人领取中标通知书前须缴纳服务费。</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中标通知书是合同的重要组成部分。</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因质疑投诉或其它原因导致项目结果变更或采购终止的，采购代理机构有权收回中标通知书或终止采购合同。</w:t>
      </w:r>
    </w:p>
    <w:p w:rsidR="00774453" w:rsidRDefault="00774453">
      <w:bookmarkStart w:id="228" w:name="bt合同的授予"/>
      <w:bookmarkStart w:id="229" w:name="_Toc73518156"/>
      <w:bookmarkStart w:id="230" w:name="_Toc101074884"/>
      <w:bookmarkStart w:id="231" w:name="_Toc73517678"/>
      <w:bookmarkStart w:id="232" w:name="_Toc100052407"/>
      <w:bookmarkEnd w:id="228"/>
    </w:p>
    <w:p w:rsidR="00774453" w:rsidRDefault="00874692">
      <w:r>
        <w:br w:type="page"/>
      </w:r>
    </w:p>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Pr>
        <w:pStyle w:val="23"/>
      </w:pPr>
    </w:p>
    <w:p w:rsidR="00774453" w:rsidRDefault="00774453"/>
    <w:p w:rsidR="00774453" w:rsidRDefault="00774453">
      <w:pPr>
        <w:pStyle w:val="23"/>
      </w:pPr>
    </w:p>
    <w:p w:rsidR="00774453" w:rsidRDefault="00774453"/>
    <w:p w:rsidR="00774453" w:rsidRDefault="00774453">
      <w:pPr>
        <w:pStyle w:val="23"/>
      </w:pPr>
    </w:p>
    <w:p w:rsidR="00774453" w:rsidRDefault="00774453"/>
    <w:p w:rsidR="00774453" w:rsidRDefault="00774453">
      <w:pPr>
        <w:pStyle w:val="23"/>
      </w:pPr>
    </w:p>
    <w:p w:rsidR="00774453" w:rsidRDefault="00774453"/>
    <w:p w:rsidR="00774453" w:rsidRDefault="00774453"/>
    <w:p w:rsidR="00774453" w:rsidRDefault="00774453"/>
    <w:p w:rsidR="00774453" w:rsidRDefault="00774453"/>
    <w:p w:rsidR="00774453" w:rsidRDefault="00774453"/>
    <w:p w:rsidR="00774453" w:rsidRDefault="00874692">
      <w:pPr>
        <w:pStyle w:val="2"/>
        <w:rPr>
          <w:szCs w:val="28"/>
        </w:rPr>
      </w:pPr>
      <w:r>
        <w:rPr>
          <w:b w:val="0"/>
          <w:kern w:val="28"/>
          <w:sz w:val="44"/>
          <w:szCs w:val="44"/>
        </w:rPr>
        <w:t>第九章  公开招标失败的后续处理</w:t>
      </w:r>
      <w:r>
        <w:rPr>
          <w:b w:val="0"/>
          <w:kern w:val="28"/>
          <w:sz w:val="44"/>
          <w:szCs w:val="44"/>
        </w:rPr>
        <w:br w:type="page"/>
      </w:r>
    </w:p>
    <w:p w:rsidR="00774453" w:rsidRDefault="00774453"/>
    <w:p w:rsidR="00774453" w:rsidRDefault="00874692">
      <w:pPr>
        <w:numPr>
          <w:ilvl w:val="0"/>
          <w:numId w:val="21"/>
        </w:numPr>
        <w:spacing w:line="360" w:lineRule="auto"/>
        <w:rPr>
          <w:rFonts w:ascii="宋体" w:hAnsi="宋体" w:cs="宋体"/>
          <w:sz w:val="22"/>
          <w:szCs w:val="22"/>
        </w:rPr>
      </w:pPr>
      <w:r>
        <w:rPr>
          <w:rFonts w:ascii="宋体" w:hAnsi="宋体" w:cs="宋体" w:hint="eastAsia"/>
          <w:sz w:val="22"/>
          <w:szCs w:val="22"/>
        </w:rPr>
        <w:t>公开招标失败的处理</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本项目公开招标过程中若由于投标截止后实际递交投标文件的供应商数量不足、经评审委员会评审对采购文件作实质响应的供应商不足等原因造成公开招标失败，可由政府采购代理机构重新组织采购。</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对公开招标失败的项目，评审委员会在出具该项目招标失败结论的同时，提出重新采购组织形式的建议，以及进一步完善采购文件的资格、技术、商务要求的修改建议。</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重新组织采购有以下两种组织形式：</w:t>
      </w:r>
    </w:p>
    <w:p w:rsidR="00774453" w:rsidRDefault="00874692">
      <w:pPr>
        <w:numPr>
          <w:ilvl w:val="2"/>
          <w:numId w:val="26"/>
        </w:numPr>
        <w:rPr>
          <w:rFonts w:ascii="宋体" w:hAnsi="宋体" w:cs="宋体"/>
          <w:sz w:val="22"/>
          <w:szCs w:val="22"/>
        </w:rPr>
      </w:pPr>
      <w:r>
        <w:rPr>
          <w:rFonts w:ascii="宋体" w:hAnsi="宋体" w:cs="宋体" w:hint="eastAsia"/>
          <w:sz w:val="22"/>
          <w:szCs w:val="22"/>
        </w:rPr>
        <w:t>由政府采购代理机构重新组织公开招标；</w:t>
      </w:r>
    </w:p>
    <w:p w:rsidR="00774453" w:rsidRDefault="00874692">
      <w:pPr>
        <w:numPr>
          <w:ilvl w:val="2"/>
          <w:numId w:val="26"/>
        </w:numPr>
        <w:rPr>
          <w:rFonts w:ascii="宋体" w:hAnsi="宋体" w:cs="宋体"/>
          <w:sz w:val="22"/>
          <w:szCs w:val="22"/>
        </w:rPr>
      </w:pPr>
      <w:r>
        <w:rPr>
          <w:rFonts w:ascii="宋体" w:hAnsi="宋体" w:cs="宋体" w:hint="eastAsia"/>
          <w:sz w:val="22"/>
          <w:szCs w:val="22"/>
        </w:rPr>
        <w:t>根据实际情况需要向政府采购监督管理部门提出非公开招标方式申请，经政府采购监督管理部门批准公开招标失败采购项目可转为竞争性谈判或单一来源谈判方式采购。</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公开招标失败的采购项目重新组织公开招标，政府采购代理机构要重新按公开招标流程发布采购公告和采购文件、组成评审委员会等组织采购活动。</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公开招标失败的采购项目经政府采购监督管理部门批准转为竞争性谈判或单一来源谈判方式采购的，可不另行制作谈判文件，政府采购代理机构可就原采购文件中资格、技术及评标方法等变动情况向拟谈判对象发出谈判邀请。谈判邀请文件与原采购文件具同等效力，变动部分以谈判邀请文件为准。转为竞争性谈判或单一来源谈判方式采购的，供应商的原投标文件转为谈判应答文件。</w:t>
      </w:r>
    </w:p>
    <w:p w:rsidR="00774453" w:rsidRDefault="00774453">
      <w:pPr>
        <w:ind w:left="907"/>
        <w:rPr>
          <w:rFonts w:ascii="宋体" w:hAnsi="宋体" w:cs="宋体"/>
          <w:sz w:val="22"/>
          <w:szCs w:val="22"/>
        </w:rPr>
      </w:pPr>
    </w:p>
    <w:p w:rsidR="00774453" w:rsidRDefault="00874692">
      <w:pPr>
        <w:numPr>
          <w:ilvl w:val="0"/>
          <w:numId w:val="21"/>
        </w:numPr>
        <w:rPr>
          <w:rFonts w:ascii="宋体" w:hAnsi="宋体" w:cs="宋体"/>
          <w:sz w:val="22"/>
          <w:szCs w:val="22"/>
        </w:rPr>
      </w:pPr>
      <w:r>
        <w:rPr>
          <w:rFonts w:ascii="宋体" w:hAnsi="宋体" w:cs="宋体" w:hint="eastAsia"/>
          <w:sz w:val="22"/>
          <w:szCs w:val="22"/>
        </w:rPr>
        <w:t>公开招标失败项目转为竞争性谈判方式采购的</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谈判文件</w:t>
      </w:r>
    </w:p>
    <w:p w:rsidR="00774453" w:rsidRDefault="00874692">
      <w:pPr>
        <w:numPr>
          <w:ilvl w:val="2"/>
          <w:numId w:val="26"/>
        </w:numPr>
        <w:rPr>
          <w:rFonts w:ascii="宋体" w:hAnsi="宋体" w:cs="宋体"/>
          <w:sz w:val="22"/>
          <w:szCs w:val="22"/>
        </w:rPr>
      </w:pPr>
      <w:r>
        <w:rPr>
          <w:rFonts w:ascii="宋体" w:hAnsi="宋体" w:cs="宋体" w:hint="eastAsia"/>
          <w:sz w:val="22"/>
          <w:szCs w:val="22"/>
        </w:rPr>
        <w:t>公开招标失败项目转为竞争性谈判方式采购的，原采购文件转为谈判文件。</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谈判小组</w:t>
      </w:r>
    </w:p>
    <w:p w:rsidR="00774453" w:rsidRDefault="00874692">
      <w:pPr>
        <w:numPr>
          <w:ilvl w:val="2"/>
          <w:numId w:val="26"/>
        </w:numPr>
        <w:rPr>
          <w:rFonts w:ascii="宋体" w:hAnsi="宋体" w:cs="宋体"/>
          <w:sz w:val="22"/>
          <w:szCs w:val="22"/>
        </w:rPr>
      </w:pPr>
      <w:r>
        <w:rPr>
          <w:rFonts w:ascii="宋体" w:hAnsi="宋体" w:cs="宋体" w:hint="eastAsia"/>
          <w:sz w:val="22"/>
          <w:szCs w:val="22"/>
        </w:rPr>
        <w:t>公开招标失败项目转为竞争性谈判方式采购后，评审委员会转为谈判小组；专家可重新抽取也可继续采用评审委员会内专家。</w:t>
      </w:r>
    </w:p>
    <w:p w:rsidR="00774453" w:rsidRDefault="00874692">
      <w:pPr>
        <w:numPr>
          <w:ilvl w:val="2"/>
          <w:numId w:val="26"/>
        </w:numPr>
        <w:rPr>
          <w:rFonts w:ascii="宋体" w:hAnsi="宋体" w:cs="宋体"/>
          <w:sz w:val="22"/>
          <w:szCs w:val="22"/>
        </w:rPr>
      </w:pPr>
      <w:r>
        <w:rPr>
          <w:rFonts w:ascii="宋体" w:hAnsi="宋体" w:cs="宋体" w:hint="eastAsia"/>
          <w:sz w:val="22"/>
          <w:szCs w:val="22"/>
        </w:rPr>
        <w:t>谈判前，谈判小组将对各供应商的谈判应答文件进行审查，当谈判应答文件出现下列情况之一的将视为无效，按废标处理，不得进入谈判，具体内容见原采购文件中投标文件初审表的《资格性检查表》部分以及谈判邀请中相应的变动部分。</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谈判程序</w:t>
      </w:r>
    </w:p>
    <w:p w:rsidR="00774453" w:rsidRDefault="00874692">
      <w:pPr>
        <w:numPr>
          <w:ilvl w:val="2"/>
          <w:numId w:val="26"/>
        </w:numPr>
        <w:rPr>
          <w:rFonts w:ascii="宋体" w:hAnsi="宋体" w:cs="宋体"/>
          <w:sz w:val="22"/>
          <w:szCs w:val="22"/>
        </w:rPr>
      </w:pPr>
      <w:r>
        <w:rPr>
          <w:rFonts w:ascii="宋体" w:hAnsi="宋体" w:cs="宋体" w:hint="eastAsia"/>
          <w:sz w:val="22"/>
          <w:szCs w:val="22"/>
        </w:rPr>
        <w:t>参加谈判的供应商和谈判小组成员填写谈判登记表，并交验证明文件（法定代表人证明书、法人授权委托书、被授权的谈判代表身份证原件）。</w:t>
      </w:r>
    </w:p>
    <w:p w:rsidR="00774453" w:rsidRDefault="00874692">
      <w:pPr>
        <w:numPr>
          <w:ilvl w:val="2"/>
          <w:numId w:val="26"/>
        </w:numPr>
        <w:rPr>
          <w:rFonts w:ascii="宋体" w:hAnsi="宋体" w:cs="宋体"/>
          <w:sz w:val="22"/>
          <w:szCs w:val="22"/>
        </w:rPr>
      </w:pPr>
      <w:r>
        <w:rPr>
          <w:rFonts w:ascii="宋体" w:hAnsi="宋体" w:cs="宋体" w:hint="eastAsia"/>
          <w:sz w:val="22"/>
          <w:szCs w:val="22"/>
        </w:rPr>
        <w:t>谈判小组主持人宣布谈判规则和谈判纪律。</w:t>
      </w:r>
    </w:p>
    <w:p w:rsidR="00774453" w:rsidRDefault="00874692">
      <w:pPr>
        <w:numPr>
          <w:ilvl w:val="2"/>
          <w:numId w:val="26"/>
        </w:numPr>
        <w:rPr>
          <w:rFonts w:ascii="宋体" w:hAnsi="宋体" w:cs="宋体"/>
          <w:sz w:val="22"/>
          <w:szCs w:val="22"/>
        </w:rPr>
      </w:pPr>
      <w:r>
        <w:rPr>
          <w:rFonts w:ascii="宋体" w:hAnsi="宋体" w:cs="宋体" w:hint="eastAsia"/>
          <w:sz w:val="22"/>
          <w:szCs w:val="22"/>
        </w:rPr>
        <w:t>在谈判中，谈判小组将就以下谈判内容跟供应商进行谈判：</w:t>
      </w:r>
    </w:p>
    <w:p w:rsidR="00774453" w:rsidRDefault="00874692">
      <w:pPr>
        <w:ind w:left="907"/>
        <w:rPr>
          <w:rFonts w:ascii="宋体" w:hAnsi="宋体" w:cs="宋体"/>
          <w:sz w:val="22"/>
          <w:szCs w:val="22"/>
        </w:rPr>
      </w:pPr>
      <w:r>
        <w:rPr>
          <w:rFonts w:ascii="宋体" w:hAnsi="宋体" w:cs="宋体" w:hint="eastAsia"/>
          <w:sz w:val="22"/>
          <w:szCs w:val="22"/>
        </w:rPr>
        <w:t>（1）项目方案；</w:t>
      </w:r>
    </w:p>
    <w:p w:rsidR="00774453" w:rsidRDefault="00874692">
      <w:pPr>
        <w:ind w:left="907"/>
        <w:rPr>
          <w:rFonts w:ascii="宋体" w:hAnsi="宋体" w:cs="宋体"/>
          <w:sz w:val="22"/>
          <w:szCs w:val="22"/>
        </w:rPr>
      </w:pPr>
      <w:r>
        <w:rPr>
          <w:rFonts w:ascii="宋体" w:hAnsi="宋体" w:cs="宋体" w:hint="eastAsia"/>
          <w:sz w:val="22"/>
          <w:szCs w:val="22"/>
        </w:rPr>
        <w:t>（2）报价；</w:t>
      </w:r>
    </w:p>
    <w:p w:rsidR="00774453" w:rsidRDefault="00874692">
      <w:pPr>
        <w:ind w:left="907"/>
        <w:rPr>
          <w:rFonts w:ascii="宋体" w:hAnsi="宋体" w:cs="宋体"/>
          <w:sz w:val="22"/>
          <w:szCs w:val="22"/>
        </w:rPr>
      </w:pPr>
      <w:r>
        <w:rPr>
          <w:rFonts w:ascii="宋体" w:hAnsi="宋体" w:cs="宋体" w:hint="eastAsia"/>
          <w:sz w:val="22"/>
          <w:szCs w:val="22"/>
        </w:rPr>
        <w:t>（3）其它相关事项。</w:t>
      </w:r>
    </w:p>
    <w:p w:rsidR="00774453" w:rsidRDefault="00874692">
      <w:pPr>
        <w:ind w:left="907"/>
        <w:rPr>
          <w:rFonts w:ascii="宋体" w:hAnsi="宋体" w:cs="宋体"/>
          <w:sz w:val="22"/>
          <w:szCs w:val="22"/>
        </w:rPr>
      </w:pPr>
      <w:r>
        <w:rPr>
          <w:rFonts w:ascii="宋体" w:hAnsi="宋体" w:cs="宋体" w:hint="eastAsia"/>
          <w:sz w:val="22"/>
          <w:szCs w:val="22"/>
        </w:rPr>
        <w:t>原采购文件或谈判邀请文件有实质性变动的，谈判小组应当通过政府采购代理机构通知所有参加谈判的供应商。</w:t>
      </w:r>
    </w:p>
    <w:p w:rsidR="00774453" w:rsidRDefault="00874692">
      <w:pPr>
        <w:numPr>
          <w:ilvl w:val="2"/>
          <w:numId w:val="26"/>
        </w:numPr>
        <w:rPr>
          <w:rFonts w:ascii="宋体" w:hAnsi="宋体" w:cs="宋体"/>
          <w:sz w:val="22"/>
          <w:szCs w:val="22"/>
        </w:rPr>
      </w:pPr>
      <w:r>
        <w:rPr>
          <w:rFonts w:ascii="宋体" w:hAnsi="宋体" w:cs="宋体" w:hint="eastAsia"/>
          <w:sz w:val="22"/>
          <w:szCs w:val="22"/>
        </w:rPr>
        <w:t>谈判小组可以用书面形式要求各供应商对其谈判应答文件含义不明确的内容作必要的澄清或者说明，重要问题供应商应以书面形式进行澄清、说明。</w:t>
      </w:r>
    </w:p>
    <w:p w:rsidR="00774453" w:rsidRDefault="00874692">
      <w:pPr>
        <w:numPr>
          <w:ilvl w:val="2"/>
          <w:numId w:val="26"/>
        </w:numPr>
        <w:rPr>
          <w:rFonts w:ascii="宋体" w:hAnsi="宋体" w:cs="宋体"/>
          <w:sz w:val="22"/>
          <w:szCs w:val="22"/>
        </w:rPr>
      </w:pPr>
      <w:r>
        <w:rPr>
          <w:rFonts w:ascii="宋体" w:hAnsi="宋体" w:cs="宋体" w:hint="eastAsia"/>
          <w:sz w:val="22"/>
          <w:szCs w:val="22"/>
        </w:rPr>
        <w:t>允许供应商在谈判结束之前根据谈判小组提出的内容进行澄清、修改或完善，或对项目方案进行相应的调整。</w:t>
      </w:r>
    </w:p>
    <w:p w:rsidR="00774453" w:rsidRDefault="00874692">
      <w:pPr>
        <w:numPr>
          <w:ilvl w:val="2"/>
          <w:numId w:val="26"/>
        </w:numPr>
        <w:rPr>
          <w:rFonts w:ascii="宋体" w:hAnsi="宋体" w:cs="宋体"/>
          <w:sz w:val="22"/>
          <w:szCs w:val="22"/>
        </w:rPr>
      </w:pPr>
      <w:r>
        <w:rPr>
          <w:rFonts w:ascii="宋体" w:hAnsi="宋体" w:cs="宋体" w:hint="eastAsia"/>
          <w:sz w:val="22"/>
          <w:szCs w:val="22"/>
        </w:rPr>
        <w:t>供应商对谈判应答文件进行修改，都应形成文字材料，并经供应商谈判授权人签字认可。</w:t>
      </w:r>
    </w:p>
    <w:p w:rsidR="00774453" w:rsidRDefault="00874692">
      <w:pPr>
        <w:numPr>
          <w:ilvl w:val="2"/>
          <w:numId w:val="26"/>
        </w:numPr>
        <w:rPr>
          <w:rFonts w:ascii="宋体" w:hAnsi="宋体" w:cs="宋体"/>
          <w:sz w:val="22"/>
          <w:szCs w:val="22"/>
        </w:rPr>
      </w:pPr>
      <w:r>
        <w:rPr>
          <w:rFonts w:ascii="宋体" w:hAnsi="宋体" w:cs="宋体" w:hint="eastAsia"/>
          <w:sz w:val="22"/>
          <w:szCs w:val="22"/>
        </w:rPr>
        <w:lastRenderedPageBreak/>
        <w:t>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rsidR="00774453" w:rsidRDefault="00874692">
      <w:pPr>
        <w:numPr>
          <w:ilvl w:val="2"/>
          <w:numId w:val="26"/>
        </w:numPr>
        <w:rPr>
          <w:rFonts w:ascii="宋体" w:hAnsi="宋体" w:cs="宋体"/>
          <w:sz w:val="22"/>
          <w:szCs w:val="22"/>
        </w:rPr>
      </w:pPr>
      <w:r>
        <w:rPr>
          <w:rFonts w:ascii="宋体" w:hAnsi="宋体" w:cs="宋体" w:hint="eastAsia"/>
          <w:sz w:val="22"/>
          <w:szCs w:val="22"/>
        </w:rPr>
        <w:t>有下列情形之一的，该供应商的谈判结果作废标处理，具体内容见原采购文件中投标文件初审表的《符合性检查表》部分以及谈判邀请中相应的变动部分。</w:t>
      </w:r>
    </w:p>
    <w:p w:rsidR="00774453" w:rsidRDefault="00874692">
      <w:pPr>
        <w:numPr>
          <w:ilvl w:val="2"/>
          <w:numId w:val="26"/>
        </w:numPr>
        <w:rPr>
          <w:rFonts w:ascii="宋体" w:hAnsi="宋体" w:cs="宋体"/>
          <w:sz w:val="22"/>
          <w:szCs w:val="22"/>
        </w:rPr>
      </w:pPr>
      <w:r>
        <w:rPr>
          <w:rFonts w:ascii="宋体" w:hAnsi="宋体" w:cs="宋体" w:hint="eastAsia"/>
          <w:sz w:val="22"/>
          <w:szCs w:val="22"/>
        </w:rPr>
        <w:t>谈判结束后，谈判小组根据供应商提供的谈判应答文件、谈判过程中产生的相关资料，对供应商谈判应答文件进行评估与比较，提出书面评审意见。</w:t>
      </w:r>
    </w:p>
    <w:p w:rsidR="00774453" w:rsidRDefault="00874692">
      <w:pPr>
        <w:numPr>
          <w:ilvl w:val="2"/>
          <w:numId w:val="26"/>
        </w:numPr>
        <w:rPr>
          <w:rFonts w:ascii="宋体" w:hAnsi="宋体" w:cs="宋体"/>
          <w:sz w:val="22"/>
          <w:szCs w:val="22"/>
        </w:rPr>
      </w:pPr>
      <w:r>
        <w:rPr>
          <w:rFonts w:ascii="宋体" w:hAnsi="宋体" w:cs="宋体" w:hint="eastAsia"/>
          <w:sz w:val="22"/>
          <w:szCs w:val="22"/>
        </w:rPr>
        <w:t>谈判小组将对谈判过程进行记录，以存档备查。</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评标方法和定标原则</w:t>
      </w:r>
    </w:p>
    <w:p w:rsidR="00774453" w:rsidRDefault="00874692">
      <w:pPr>
        <w:numPr>
          <w:ilvl w:val="2"/>
          <w:numId w:val="26"/>
        </w:numPr>
        <w:rPr>
          <w:rFonts w:ascii="宋体" w:hAnsi="宋体" w:cs="宋体"/>
          <w:sz w:val="22"/>
          <w:szCs w:val="22"/>
        </w:rPr>
      </w:pPr>
      <w:r>
        <w:rPr>
          <w:rFonts w:ascii="宋体" w:hAnsi="宋体" w:cs="宋体" w:hint="eastAsia"/>
          <w:sz w:val="22"/>
          <w:szCs w:val="22"/>
        </w:rPr>
        <w:t>根据《政府采购货物和服务招标投标管理办法（财政部令第87号）》，竞争性谈判采购项目的评标方法要比照最低评标价法规定执行。如确因实际情况需要采用其他评标方法的，应报经同级政府采购监督管理部门批准。原采购文件若采用最低评标价法以外的评标方法，转为竞争性谈判后，评标方法应采用最低评标价法。</w:t>
      </w:r>
    </w:p>
    <w:p w:rsidR="00774453" w:rsidRDefault="00874692">
      <w:pPr>
        <w:numPr>
          <w:ilvl w:val="2"/>
          <w:numId w:val="26"/>
        </w:numPr>
        <w:rPr>
          <w:rFonts w:ascii="宋体" w:hAnsi="宋体" w:cs="宋体"/>
          <w:sz w:val="22"/>
          <w:szCs w:val="22"/>
        </w:rPr>
      </w:pPr>
      <w:r>
        <w:rPr>
          <w:rFonts w:ascii="宋体" w:hAnsi="宋体" w:cs="宋体" w:hint="eastAsia"/>
          <w:sz w:val="22"/>
          <w:szCs w:val="22"/>
        </w:rPr>
        <w:t>对公开招标失败转为竞争性谈判方式采购的项目，谈判小组对谈判应答文件进行评审和比较，综合各家供应商最终的方案、服务和投资等谈判结果并按本通用条款第37.1.1款的最低评标价法进行评审。</w:t>
      </w:r>
    </w:p>
    <w:p w:rsidR="00774453" w:rsidRDefault="00874692">
      <w:pPr>
        <w:numPr>
          <w:ilvl w:val="2"/>
          <w:numId w:val="26"/>
        </w:numPr>
        <w:rPr>
          <w:rFonts w:ascii="宋体" w:hAnsi="宋体" w:cs="宋体"/>
          <w:sz w:val="22"/>
          <w:szCs w:val="22"/>
        </w:rPr>
      </w:pPr>
      <w:r>
        <w:rPr>
          <w:rFonts w:ascii="宋体" w:hAnsi="宋体" w:cs="宋体" w:hint="eastAsia"/>
          <w:sz w:val="22"/>
          <w:szCs w:val="22"/>
        </w:rPr>
        <w:t>若要采用其他评标方法的，必须报经政府采购监督管理部门批准，谈判小组按批准的评标方法进行评审。谈判邀请文件中应注明批准的评标方法。</w:t>
      </w:r>
    </w:p>
    <w:p w:rsidR="00774453" w:rsidRDefault="00874692">
      <w:pPr>
        <w:numPr>
          <w:ilvl w:val="2"/>
          <w:numId w:val="26"/>
        </w:numPr>
        <w:rPr>
          <w:rFonts w:ascii="宋体" w:hAnsi="宋体" w:cs="宋体"/>
          <w:sz w:val="22"/>
          <w:szCs w:val="22"/>
        </w:rPr>
      </w:pPr>
      <w:r>
        <w:rPr>
          <w:rFonts w:ascii="宋体" w:hAnsi="宋体" w:cs="宋体" w:hint="eastAsia"/>
          <w:sz w:val="22"/>
          <w:szCs w:val="22"/>
        </w:rPr>
        <w:t>谈判小组向政府采购代理机构提交书面评标报告，并推荐中标候选人或确定中标供应商。</w:t>
      </w:r>
    </w:p>
    <w:p w:rsidR="00774453" w:rsidRDefault="00774453">
      <w:pPr>
        <w:ind w:left="907"/>
        <w:rPr>
          <w:rFonts w:ascii="宋体" w:hAnsi="宋体" w:cs="宋体"/>
          <w:sz w:val="22"/>
          <w:szCs w:val="22"/>
        </w:rPr>
      </w:pPr>
    </w:p>
    <w:p w:rsidR="00774453" w:rsidRDefault="00874692">
      <w:pPr>
        <w:numPr>
          <w:ilvl w:val="0"/>
          <w:numId w:val="21"/>
        </w:numPr>
        <w:rPr>
          <w:rFonts w:ascii="宋体" w:hAnsi="宋体" w:cs="宋体"/>
          <w:sz w:val="22"/>
          <w:szCs w:val="22"/>
        </w:rPr>
      </w:pPr>
      <w:r>
        <w:rPr>
          <w:rFonts w:ascii="宋体" w:hAnsi="宋体" w:cs="宋体" w:hint="eastAsia"/>
          <w:sz w:val="22"/>
          <w:szCs w:val="22"/>
        </w:rPr>
        <w:t>公开招标失败项目转为单一来源谈判方式采购</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谈判文件</w:t>
      </w:r>
    </w:p>
    <w:p w:rsidR="00774453" w:rsidRDefault="00874692">
      <w:pPr>
        <w:numPr>
          <w:ilvl w:val="2"/>
          <w:numId w:val="26"/>
        </w:numPr>
        <w:rPr>
          <w:rFonts w:ascii="宋体" w:hAnsi="宋体" w:cs="宋体"/>
          <w:sz w:val="22"/>
          <w:szCs w:val="22"/>
        </w:rPr>
      </w:pPr>
      <w:r>
        <w:rPr>
          <w:rFonts w:ascii="宋体" w:hAnsi="宋体" w:cs="宋体" w:hint="eastAsia"/>
          <w:sz w:val="22"/>
          <w:szCs w:val="22"/>
        </w:rPr>
        <w:t>公开招标失败项目转为单一来源谈判方式采购的，原采购文件转为谈判文件。</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谈判小组</w:t>
      </w:r>
    </w:p>
    <w:p w:rsidR="00774453" w:rsidRDefault="00874692">
      <w:pPr>
        <w:numPr>
          <w:ilvl w:val="2"/>
          <w:numId w:val="26"/>
        </w:numPr>
        <w:rPr>
          <w:rFonts w:ascii="宋体" w:hAnsi="宋体" w:cs="宋体"/>
          <w:sz w:val="22"/>
          <w:szCs w:val="22"/>
        </w:rPr>
      </w:pPr>
      <w:r>
        <w:rPr>
          <w:rFonts w:ascii="宋体" w:hAnsi="宋体" w:cs="宋体" w:hint="eastAsia"/>
          <w:sz w:val="22"/>
          <w:szCs w:val="22"/>
        </w:rPr>
        <w:t>公开招标失败项目转为单一来源谈判方式采购后，评审委员会转为谈判小组，专家可重新抽取也可继续采用评审委员会内专家。</w:t>
      </w:r>
    </w:p>
    <w:p w:rsidR="00774453" w:rsidRDefault="00874692">
      <w:pPr>
        <w:numPr>
          <w:ilvl w:val="2"/>
          <w:numId w:val="26"/>
        </w:numPr>
        <w:rPr>
          <w:rFonts w:ascii="宋体" w:hAnsi="宋体" w:cs="宋体"/>
          <w:sz w:val="22"/>
          <w:szCs w:val="22"/>
        </w:rPr>
      </w:pPr>
      <w:r>
        <w:rPr>
          <w:rFonts w:ascii="宋体" w:hAnsi="宋体" w:cs="宋体" w:hint="eastAsia"/>
          <w:sz w:val="22"/>
          <w:szCs w:val="22"/>
        </w:rPr>
        <w:t>谈判前，谈判小组将对单一来源供应商的谈判应答文件进行审查，当谈判应答文件出现下列情况之一的将视为无效，按废标处理，不得进入谈判，具体内容见原采购文件中投标文件初审表的《资格性检查表》部分以及谈判邀请中相应的变动部分。</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谈判程序</w:t>
      </w:r>
    </w:p>
    <w:p w:rsidR="00774453" w:rsidRDefault="00874692">
      <w:pPr>
        <w:numPr>
          <w:ilvl w:val="2"/>
          <w:numId w:val="26"/>
        </w:numPr>
        <w:rPr>
          <w:rFonts w:ascii="宋体" w:hAnsi="宋体" w:cs="宋体"/>
          <w:sz w:val="22"/>
          <w:szCs w:val="22"/>
        </w:rPr>
      </w:pPr>
      <w:r>
        <w:rPr>
          <w:rFonts w:ascii="宋体" w:hAnsi="宋体" w:cs="宋体" w:hint="eastAsia"/>
          <w:sz w:val="22"/>
          <w:szCs w:val="22"/>
        </w:rPr>
        <w:t>参加谈判的供应商和谈判小组成员填写谈判登记表，并交验证明文件（法定代表人证明书、法人授权委托书、被授权的谈判代表身份证原件）。</w:t>
      </w:r>
    </w:p>
    <w:p w:rsidR="00774453" w:rsidRDefault="00874692">
      <w:pPr>
        <w:numPr>
          <w:ilvl w:val="2"/>
          <w:numId w:val="26"/>
        </w:numPr>
        <w:rPr>
          <w:rFonts w:ascii="宋体" w:hAnsi="宋体" w:cs="宋体"/>
          <w:sz w:val="22"/>
          <w:szCs w:val="22"/>
        </w:rPr>
      </w:pPr>
      <w:r>
        <w:rPr>
          <w:rFonts w:ascii="宋体" w:hAnsi="宋体" w:cs="宋体" w:hint="eastAsia"/>
          <w:sz w:val="22"/>
          <w:szCs w:val="22"/>
        </w:rPr>
        <w:t>谈判小组主持人宣布谈判规则和谈判纪律。</w:t>
      </w:r>
    </w:p>
    <w:p w:rsidR="00774453" w:rsidRDefault="00874692">
      <w:pPr>
        <w:numPr>
          <w:ilvl w:val="2"/>
          <w:numId w:val="26"/>
        </w:numPr>
        <w:rPr>
          <w:rFonts w:ascii="宋体" w:hAnsi="宋体" w:cs="宋体"/>
          <w:sz w:val="22"/>
          <w:szCs w:val="22"/>
        </w:rPr>
      </w:pPr>
      <w:r>
        <w:rPr>
          <w:rFonts w:ascii="宋体" w:hAnsi="宋体" w:cs="宋体" w:hint="eastAsia"/>
          <w:sz w:val="22"/>
          <w:szCs w:val="22"/>
        </w:rPr>
        <w:t>在谈判中，谈判小组将就以下谈判内容跟供应商进行谈判：</w:t>
      </w:r>
    </w:p>
    <w:p w:rsidR="00774453" w:rsidRDefault="00874692">
      <w:pPr>
        <w:ind w:left="907"/>
        <w:rPr>
          <w:rFonts w:ascii="宋体" w:hAnsi="宋体" w:cs="宋体"/>
          <w:sz w:val="22"/>
          <w:szCs w:val="22"/>
        </w:rPr>
      </w:pPr>
      <w:r>
        <w:rPr>
          <w:rFonts w:ascii="宋体" w:hAnsi="宋体" w:cs="宋体" w:hint="eastAsia"/>
          <w:sz w:val="22"/>
          <w:szCs w:val="22"/>
        </w:rPr>
        <w:t>（1）项目方案；</w:t>
      </w:r>
    </w:p>
    <w:p w:rsidR="00774453" w:rsidRDefault="00874692">
      <w:pPr>
        <w:ind w:left="907"/>
        <w:rPr>
          <w:rFonts w:ascii="宋体" w:hAnsi="宋体" w:cs="宋体"/>
          <w:sz w:val="22"/>
          <w:szCs w:val="22"/>
        </w:rPr>
      </w:pPr>
      <w:r>
        <w:rPr>
          <w:rFonts w:ascii="宋体" w:hAnsi="宋体" w:cs="宋体" w:hint="eastAsia"/>
          <w:sz w:val="22"/>
          <w:szCs w:val="22"/>
        </w:rPr>
        <w:t>（2）报价；</w:t>
      </w:r>
    </w:p>
    <w:p w:rsidR="00774453" w:rsidRDefault="00874692">
      <w:pPr>
        <w:ind w:left="907"/>
        <w:rPr>
          <w:rFonts w:ascii="宋体" w:hAnsi="宋体" w:cs="宋体"/>
          <w:sz w:val="22"/>
          <w:szCs w:val="22"/>
        </w:rPr>
      </w:pPr>
      <w:r>
        <w:rPr>
          <w:rFonts w:ascii="宋体" w:hAnsi="宋体" w:cs="宋体" w:hint="eastAsia"/>
          <w:sz w:val="22"/>
          <w:szCs w:val="22"/>
        </w:rPr>
        <w:t>（3）其它相关事项。</w:t>
      </w:r>
    </w:p>
    <w:p w:rsidR="00774453" w:rsidRDefault="00874692">
      <w:pPr>
        <w:ind w:left="907"/>
        <w:rPr>
          <w:rFonts w:ascii="宋体" w:hAnsi="宋体" w:cs="宋体"/>
          <w:sz w:val="22"/>
          <w:szCs w:val="22"/>
        </w:rPr>
      </w:pPr>
      <w:r>
        <w:rPr>
          <w:rFonts w:ascii="宋体" w:hAnsi="宋体" w:cs="宋体" w:hint="eastAsia"/>
          <w:sz w:val="22"/>
          <w:szCs w:val="22"/>
        </w:rPr>
        <w:t>原采购文件或谈判邀请文件有实质性变动的，谈判小组应当通过政府采购代理机构通知供应商。</w:t>
      </w:r>
    </w:p>
    <w:p w:rsidR="00774453" w:rsidRDefault="00874692">
      <w:pPr>
        <w:numPr>
          <w:ilvl w:val="2"/>
          <w:numId w:val="26"/>
        </w:numPr>
        <w:rPr>
          <w:rFonts w:ascii="宋体" w:hAnsi="宋体" w:cs="宋体"/>
          <w:sz w:val="22"/>
          <w:szCs w:val="22"/>
        </w:rPr>
      </w:pPr>
      <w:r>
        <w:rPr>
          <w:rFonts w:ascii="宋体" w:hAnsi="宋体" w:cs="宋体" w:hint="eastAsia"/>
          <w:sz w:val="22"/>
          <w:szCs w:val="22"/>
        </w:rPr>
        <w:t>谈判小组可以用书面形式要求供应商对其谈判应答文件含义不明确的内容作必要的澄清或者说明，重要问题供应商应以书面形式进行澄清、说明。</w:t>
      </w:r>
    </w:p>
    <w:p w:rsidR="00774453" w:rsidRDefault="00874692">
      <w:pPr>
        <w:numPr>
          <w:ilvl w:val="2"/>
          <w:numId w:val="26"/>
        </w:numPr>
        <w:rPr>
          <w:rFonts w:ascii="宋体" w:hAnsi="宋体" w:cs="宋体"/>
          <w:sz w:val="22"/>
          <w:szCs w:val="22"/>
        </w:rPr>
      </w:pPr>
      <w:r>
        <w:rPr>
          <w:rFonts w:ascii="宋体" w:hAnsi="宋体" w:cs="宋体" w:hint="eastAsia"/>
          <w:sz w:val="22"/>
          <w:szCs w:val="22"/>
        </w:rPr>
        <w:t>允许供应商在谈判结束之前根据谈判小组提出的内容进行澄清、修改或完善，或对项目方案进行相应的调整。</w:t>
      </w:r>
    </w:p>
    <w:p w:rsidR="00774453" w:rsidRDefault="00874692">
      <w:pPr>
        <w:numPr>
          <w:ilvl w:val="2"/>
          <w:numId w:val="26"/>
        </w:numPr>
        <w:rPr>
          <w:rFonts w:ascii="宋体" w:hAnsi="宋体" w:cs="宋体"/>
          <w:sz w:val="22"/>
          <w:szCs w:val="22"/>
        </w:rPr>
      </w:pPr>
      <w:r>
        <w:rPr>
          <w:rFonts w:ascii="宋体" w:hAnsi="宋体" w:cs="宋体" w:hint="eastAsia"/>
          <w:sz w:val="22"/>
          <w:szCs w:val="22"/>
        </w:rPr>
        <w:t>供应商对谈判应答文件进行修改，都应形成文字材料，并经供应商谈判授权人</w:t>
      </w:r>
      <w:r>
        <w:rPr>
          <w:rFonts w:ascii="宋体" w:hAnsi="宋体" w:cs="宋体" w:hint="eastAsia"/>
          <w:sz w:val="22"/>
          <w:szCs w:val="22"/>
        </w:rPr>
        <w:lastRenderedPageBreak/>
        <w:t>签字认可。</w:t>
      </w:r>
    </w:p>
    <w:p w:rsidR="00774453" w:rsidRDefault="00874692">
      <w:pPr>
        <w:numPr>
          <w:ilvl w:val="2"/>
          <w:numId w:val="26"/>
        </w:numPr>
        <w:rPr>
          <w:rFonts w:ascii="宋体" w:hAnsi="宋体" w:cs="宋体"/>
          <w:sz w:val="22"/>
          <w:szCs w:val="22"/>
        </w:rPr>
      </w:pPr>
      <w:r>
        <w:rPr>
          <w:rFonts w:ascii="宋体" w:hAnsi="宋体" w:cs="宋体" w:hint="eastAsia"/>
          <w:sz w:val="22"/>
          <w:szCs w:val="22"/>
        </w:rPr>
        <w:t>谈判小组与单一来源供应商进行谈判。供应商有两次更改机会；供应商应在规定的时间内提出最后更改及书面承诺。</w:t>
      </w:r>
    </w:p>
    <w:p w:rsidR="00774453" w:rsidRDefault="00874692">
      <w:pPr>
        <w:numPr>
          <w:ilvl w:val="2"/>
          <w:numId w:val="26"/>
        </w:numPr>
        <w:rPr>
          <w:rFonts w:ascii="宋体" w:hAnsi="宋体" w:cs="宋体"/>
          <w:sz w:val="22"/>
          <w:szCs w:val="22"/>
        </w:rPr>
      </w:pPr>
      <w:r>
        <w:rPr>
          <w:rFonts w:ascii="宋体" w:hAnsi="宋体" w:cs="宋体" w:hint="eastAsia"/>
          <w:sz w:val="22"/>
          <w:szCs w:val="22"/>
        </w:rPr>
        <w:t>有下列情形之一的，供应商的谈判结果作废标处理，具体内容见原采购文件中投标文件初审表的《符合性检查表》部分以及谈判邀请中相应的变动部分。</w:t>
      </w:r>
    </w:p>
    <w:p w:rsidR="00774453" w:rsidRDefault="00874692">
      <w:pPr>
        <w:numPr>
          <w:ilvl w:val="2"/>
          <w:numId w:val="26"/>
        </w:numPr>
        <w:rPr>
          <w:rFonts w:ascii="宋体" w:hAnsi="宋体" w:cs="宋体"/>
          <w:sz w:val="22"/>
          <w:szCs w:val="22"/>
        </w:rPr>
      </w:pPr>
      <w:r>
        <w:rPr>
          <w:rFonts w:ascii="宋体" w:hAnsi="宋体" w:cs="宋体" w:hint="eastAsia"/>
          <w:sz w:val="22"/>
          <w:szCs w:val="22"/>
        </w:rPr>
        <w:t>谈判结束后，谈判小组根据供应商提供的谈判应答文件、谈判过程中产生的相关资料，对供应商谈判应答文件进行评估与比较，提出书面评审意见。</w:t>
      </w:r>
    </w:p>
    <w:p w:rsidR="00774453" w:rsidRDefault="00874692">
      <w:pPr>
        <w:numPr>
          <w:ilvl w:val="2"/>
          <w:numId w:val="26"/>
        </w:numPr>
        <w:rPr>
          <w:rFonts w:ascii="宋体" w:hAnsi="宋体" w:cs="宋体"/>
          <w:sz w:val="22"/>
          <w:szCs w:val="22"/>
        </w:rPr>
      </w:pPr>
      <w:r>
        <w:rPr>
          <w:rFonts w:ascii="宋体" w:hAnsi="宋体" w:cs="宋体" w:hint="eastAsia"/>
          <w:sz w:val="22"/>
          <w:szCs w:val="22"/>
        </w:rPr>
        <w:t>谈判小组将对谈判过程进行记录，以存档备查。</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评标方法和定标原则</w:t>
      </w:r>
    </w:p>
    <w:p w:rsidR="00774453" w:rsidRDefault="00874692">
      <w:pPr>
        <w:numPr>
          <w:ilvl w:val="2"/>
          <w:numId w:val="26"/>
        </w:numPr>
        <w:rPr>
          <w:rFonts w:ascii="宋体" w:hAnsi="宋体" w:cs="宋体"/>
          <w:sz w:val="22"/>
          <w:szCs w:val="22"/>
        </w:rPr>
      </w:pPr>
      <w:r>
        <w:rPr>
          <w:rFonts w:ascii="宋体" w:hAnsi="宋体" w:cs="宋体" w:hint="eastAsia"/>
          <w:sz w:val="22"/>
          <w:szCs w:val="22"/>
        </w:rPr>
        <w:t>单一来源谈判采用最低评标价法。原采购文件若采用最低评标价法以外的评标方法，转为单一来源谈判后，评标方法改为最低评标价法。谈判小组对谈判应答文件进行评审和比较，对供应商最终的方案、服务和投资等谈判结果按本通用条款第37.1.1的最低评标价法进行评审。</w:t>
      </w:r>
    </w:p>
    <w:p w:rsidR="00774453" w:rsidRDefault="00874692">
      <w:pPr>
        <w:numPr>
          <w:ilvl w:val="2"/>
          <w:numId w:val="26"/>
        </w:numPr>
        <w:rPr>
          <w:rFonts w:ascii="宋体" w:hAnsi="宋体" w:cs="宋体"/>
          <w:sz w:val="22"/>
          <w:szCs w:val="22"/>
        </w:rPr>
      </w:pPr>
      <w:r>
        <w:rPr>
          <w:rFonts w:ascii="宋体" w:hAnsi="宋体" w:cs="宋体" w:hint="eastAsia"/>
          <w:sz w:val="22"/>
          <w:szCs w:val="22"/>
        </w:rPr>
        <w:t>谈判小组向政府采购代理机构提交书面评标报告，并推荐中标候选人或确定中标供应商。</w:t>
      </w:r>
      <w:bookmarkEnd w:id="229"/>
      <w:bookmarkEnd w:id="230"/>
      <w:bookmarkEnd w:id="231"/>
      <w:bookmarkEnd w:id="232"/>
    </w:p>
    <w:p w:rsidR="00774453" w:rsidRDefault="00874692">
      <w:r>
        <w:br w:type="page"/>
      </w:r>
    </w:p>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Pr>
        <w:pStyle w:val="23"/>
      </w:pPr>
    </w:p>
    <w:p w:rsidR="00774453" w:rsidRDefault="00774453"/>
    <w:p w:rsidR="00774453" w:rsidRDefault="00774453">
      <w:pPr>
        <w:pStyle w:val="23"/>
      </w:pPr>
    </w:p>
    <w:p w:rsidR="00774453" w:rsidRDefault="00774453"/>
    <w:p w:rsidR="00774453" w:rsidRDefault="00774453">
      <w:pPr>
        <w:pStyle w:val="23"/>
      </w:pPr>
    </w:p>
    <w:p w:rsidR="00774453" w:rsidRDefault="00774453"/>
    <w:p w:rsidR="00774453" w:rsidRDefault="00774453">
      <w:pPr>
        <w:pStyle w:val="23"/>
      </w:pPr>
    </w:p>
    <w:p w:rsidR="00774453" w:rsidRDefault="00774453"/>
    <w:p w:rsidR="00774453" w:rsidRDefault="00774453"/>
    <w:p w:rsidR="00774453" w:rsidRDefault="00774453"/>
    <w:p w:rsidR="00774453" w:rsidRDefault="00774453"/>
    <w:p w:rsidR="00774453" w:rsidRDefault="00774453"/>
    <w:p w:rsidR="00774453" w:rsidRDefault="00774453"/>
    <w:p w:rsidR="00774453" w:rsidRDefault="00874692">
      <w:pPr>
        <w:pStyle w:val="2"/>
        <w:rPr>
          <w:szCs w:val="28"/>
        </w:rPr>
      </w:pPr>
      <w:r>
        <w:rPr>
          <w:b w:val="0"/>
          <w:kern w:val="28"/>
          <w:sz w:val="44"/>
          <w:szCs w:val="44"/>
        </w:rPr>
        <w:t>第十章  合同的授予与备案</w:t>
      </w:r>
      <w:r>
        <w:rPr>
          <w:b w:val="0"/>
          <w:kern w:val="28"/>
          <w:sz w:val="44"/>
          <w:szCs w:val="44"/>
        </w:rPr>
        <w:br w:type="page"/>
      </w:r>
    </w:p>
    <w:p w:rsidR="00774453" w:rsidRDefault="00774453"/>
    <w:p w:rsidR="00774453" w:rsidRDefault="00874692" w:rsidP="00447EF0">
      <w:pPr>
        <w:numPr>
          <w:ilvl w:val="0"/>
          <w:numId w:val="21"/>
        </w:numPr>
        <w:ind w:left="1037" w:hangingChars="432" w:hanging="1037"/>
        <w:rPr>
          <w:sz w:val="24"/>
        </w:rPr>
      </w:pPr>
      <w:bookmarkStart w:id="233" w:name="_33._合同授予标准"/>
      <w:bookmarkStart w:id="234" w:name="_Toc73521674"/>
      <w:bookmarkStart w:id="235" w:name="_Toc100052408"/>
      <w:bookmarkStart w:id="236" w:name="_Toc73518157"/>
      <w:bookmarkStart w:id="237" w:name="_Toc73517679"/>
      <w:bookmarkStart w:id="238" w:name="_Toc73521586"/>
      <w:bookmarkEnd w:id="233"/>
      <w:r>
        <w:rPr>
          <w:sz w:val="24"/>
        </w:rPr>
        <w:t>合同授予标准</w:t>
      </w:r>
      <w:bookmarkEnd w:id="234"/>
      <w:bookmarkEnd w:id="235"/>
      <w:bookmarkEnd w:id="236"/>
      <w:bookmarkEnd w:id="237"/>
      <w:bookmarkEnd w:id="238"/>
    </w:p>
    <w:p w:rsidR="00774453" w:rsidRDefault="00874692">
      <w:pPr>
        <w:numPr>
          <w:ilvl w:val="1"/>
          <w:numId w:val="22"/>
        </w:numPr>
        <w:ind w:hangingChars="432"/>
        <w:rPr>
          <w:szCs w:val="21"/>
        </w:rPr>
      </w:pPr>
      <w:r>
        <w:rPr>
          <w:szCs w:val="21"/>
        </w:rPr>
        <w:t>本项目的合同将授予按本采购文件规定评审确定的中标人。</w:t>
      </w:r>
    </w:p>
    <w:p w:rsidR="00774453" w:rsidRDefault="00774453">
      <w:pPr>
        <w:ind w:left="907"/>
        <w:rPr>
          <w:szCs w:val="21"/>
        </w:rPr>
      </w:pPr>
    </w:p>
    <w:p w:rsidR="00774453" w:rsidRDefault="00874692" w:rsidP="00447EF0">
      <w:pPr>
        <w:numPr>
          <w:ilvl w:val="0"/>
          <w:numId w:val="21"/>
        </w:numPr>
        <w:ind w:left="1037" w:hangingChars="432" w:hanging="1037"/>
        <w:rPr>
          <w:sz w:val="24"/>
        </w:rPr>
      </w:pPr>
      <w:r>
        <w:rPr>
          <w:sz w:val="24"/>
        </w:rPr>
        <w:t>接受和拒绝任何或所有投标的权力</w:t>
      </w:r>
    </w:p>
    <w:p w:rsidR="00774453" w:rsidRDefault="00874692">
      <w:pPr>
        <w:numPr>
          <w:ilvl w:val="1"/>
          <w:numId w:val="22"/>
        </w:numPr>
        <w:ind w:hangingChars="432"/>
        <w:rPr>
          <w:szCs w:val="21"/>
        </w:rPr>
      </w:pPr>
      <w:r>
        <w:rPr>
          <w:szCs w:val="21"/>
        </w:rPr>
        <w:t>政府采购代理机构和采购单位保留在投标之前任何时候接受或拒绝任何投标或所有投标，以及宣布招标无效的权力，对受影响的投标人不承担任何责任，也无义务向受影响的投标人解释采取这一行动的理由。</w:t>
      </w:r>
    </w:p>
    <w:p w:rsidR="00774453" w:rsidRDefault="00774453">
      <w:pPr>
        <w:ind w:left="907"/>
        <w:rPr>
          <w:szCs w:val="21"/>
        </w:rPr>
      </w:pPr>
    </w:p>
    <w:p w:rsidR="00774453" w:rsidRDefault="00874692" w:rsidP="00447EF0">
      <w:pPr>
        <w:numPr>
          <w:ilvl w:val="0"/>
          <w:numId w:val="21"/>
        </w:numPr>
        <w:ind w:left="1037" w:hangingChars="432" w:hanging="1037"/>
        <w:rPr>
          <w:sz w:val="24"/>
        </w:rPr>
      </w:pPr>
      <w:bookmarkStart w:id="239" w:name="_Toc73521677"/>
      <w:bookmarkStart w:id="240" w:name="_Toc73517682"/>
      <w:bookmarkStart w:id="241" w:name="_Toc73518160"/>
      <w:bookmarkStart w:id="242" w:name="_Toc73521589"/>
      <w:bookmarkStart w:id="243" w:name="_Toc100052410"/>
      <w:r>
        <w:rPr>
          <w:sz w:val="24"/>
        </w:rPr>
        <w:t>合同协议书的签订</w:t>
      </w:r>
      <w:bookmarkEnd w:id="239"/>
      <w:bookmarkEnd w:id="240"/>
      <w:bookmarkEnd w:id="241"/>
      <w:bookmarkEnd w:id="242"/>
      <w:bookmarkEnd w:id="243"/>
    </w:p>
    <w:p w:rsidR="00774453" w:rsidRDefault="00874692">
      <w:pPr>
        <w:numPr>
          <w:ilvl w:val="1"/>
          <w:numId w:val="22"/>
        </w:numPr>
        <w:ind w:hangingChars="432"/>
        <w:rPr>
          <w:szCs w:val="21"/>
        </w:rPr>
      </w:pPr>
      <w:r>
        <w:rPr>
          <w:szCs w:val="21"/>
        </w:rPr>
        <w:t>中标人将于中标通知书发出之日起十个工作日内，按照采购文件和投标文件内容与采购单位签订书面合同，合同书应采用本采购文件规定的合同样本；</w:t>
      </w:r>
    </w:p>
    <w:p w:rsidR="00774453" w:rsidRDefault="00874692">
      <w:pPr>
        <w:numPr>
          <w:ilvl w:val="1"/>
          <w:numId w:val="22"/>
        </w:numPr>
        <w:ind w:hangingChars="432"/>
        <w:rPr>
          <w:szCs w:val="21"/>
        </w:rPr>
      </w:pPr>
      <w:r>
        <w:rPr>
          <w:szCs w:val="21"/>
        </w:rPr>
        <w:t>中标人如不按本通用条款第</w:t>
      </w:r>
      <w:r>
        <w:rPr>
          <w:szCs w:val="21"/>
        </w:rPr>
        <w:t>47.1</w:t>
      </w:r>
      <w:r>
        <w:rPr>
          <w:szCs w:val="21"/>
        </w:rPr>
        <w:t>款的规定与采购单位签订合同，则政府采购代理机构将有充分的理由废除中标，并没收其投标保证金，给政府采购代理机构造成的损失超过投标担保数额的，还应当对超过部分予以赔偿，同时承担相应法律责任；</w:t>
      </w:r>
    </w:p>
    <w:p w:rsidR="00774453" w:rsidRDefault="00874692">
      <w:pPr>
        <w:numPr>
          <w:ilvl w:val="1"/>
          <w:numId w:val="22"/>
        </w:numPr>
        <w:ind w:hangingChars="432"/>
        <w:rPr>
          <w:szCs w:val="21"/>
        </w:rPr>
      </w:pPr>
      <w:r>
        <w:rPr>
          <w:szCs w:val="21"/>
        </w:rPr>
        <w:t>中标人应当按照合同约定履行义务，完成中标项目，不得将中标项目转让（转包）给他人；</w:t>
      </w:r>
    </w:p>
    <w:p w:rsidR="00774453" w:rsidRDefault="00874692">
      <w:pPr>
        <w:numPr>
          <w:ilvl w:val="1"/>
          <w:numId w:val="22"/>
        </w:numPr>
        <w:ind w:hangingChars="432"/>
        <w:rPr>
          <w:szCs w:val="21"/>
        </w:rPr>
      </w:pPr>
      <w:r>
        <w:rPr>
          <w:szCs w:val="21"/>
        </w:rPr>
        <w:t>采购人与中标人签订的合同必须遵守本采购文件的合同条件，并且不得更改合同条件。</w:t>
      </w:r>
    </w:p>
    <w:p w:rsidR="00774453" w:rsidRDefault="00774453">
      <w:pPr>
        <w:ind w:left="907"/>
        <w:rPr>
          <w:szCs w:val="21"/>
        </w:rPr>
      </w:pPr>
    </w:p>
    <w:p w:rsidR="00774453" w:rsidRDefault="00874692" w:rsidP="00447EF0">
      <w:pPr>
        <w:numPr>
          <w:ilvl w:val="0"/>
          <w:numId w:val="21"/>
        </w:numPr>
        <w:ind w:left="1037" w:hangingChars="432" w:hanging="1037"/>
        <w:rPr>
          <w:sz w:val="24"/>
        </w:rPr>
      </w:pPr>
      <w:bookmarkStart w:id="244" w:name="_Toc73517683"/>
      <w:bookmarkStart w:id="245" w:name="_Toc73521590"/>
      <w:bookmarkStart w:id="246" w:name="_Toc73518161"/>
      <w:bookmarkStart w:id="247" w:name="_Toc73521678"/>
      <w:bookmarkStart w:id="248" w:name="_Toc100052411"/>
      <w:r>
        <w:rPr>
          <w:sz w:val="24"/>
        </w:rPr>
        <w:t>履约担保</w:t>
      </w:r>
      <w:bookmarkEnd w:id="244"/>
      <w:bookmarkEnd w:id="245"/>
      <w:bookmarkEnd w:id="246"/>
      <w:bookmarkEnd w:id="247"/>
      <w:bookmarkEnd w:id="248"/>
    </w:p>
    <w:p w:rsidR="00774453" w:rsidRDefault="00874692">
      <w:pPr>
        <w:numPr>
          <w:ilvl w:val="1"/>
          <w:numId w:val="22"/>
        </w:numPr>
        <w:ind w:hangingChars="432"/>
        <w:rPr>
          <w:szCs w:val="21"/>
        </w:rPr>
      </w:pPr>
      <w:r>
        <w:rPr>
          <w:szCs w:val="21"/>
        </w:rPr>
        <w:t>在签订项目合同的同时，中标人应按</w:t>
      </w:r>
      <w:r>
        <w:rPr>
          <w:szCs w:val="21"/>
        </w:rPr>
        <w:t>“</w:t>
      </w:r>
      <w:r>
        <w:rPr>
          <w:szCs w:val="21"/>
        </w:rPr>
        <w:t>对通用条款的补充内容</w:t>
      </w:r>
      <w:r>
        <w:rPr>
          <w:szCs w:val="21"/>
        </w:rPr>
        <w:t>”</w:t>
      </w:r>
      <w:r>
        <w:rPr>
          <w:szCs w:val="21"/>
        </w:rPr>
        <w:t>中规定的金额向采购单位提交履约保证金；</w:t>
      </w:r>
    </w:p>
    <w:p w:rsidR="00774453" w:rsidRDefault="00874692">
      <w:pPr>
        <w:numPr>
          <w:ilvl w:val="1"/>
          <w:numId w:val="22"/>
        </w:numPr>
        <w:ind w:hangingChars="432"/>
        <w:rPr>
          <w:szCs w:val="21"/>
        </w:rPr>
      </w:pPr>
      <w:r>
        <w:rPr>
          <w:szCs w:val="21"/>
        </w:rPr>
        <w:t>如果中标人不能按本通用条款第</w:t>
      </w:r>
      <w:r>
        <w:rPr>
          <w:szCs w:val="21"/>
        </w:rPr>
        <w:t>49.1</w:t>
      </w:r>
      <w:r>
        <w:rPr>
          <w:szCs w:val="21"/>
        </w:rPr>
        <w:t>款的规定执行，采购单位将有充分的理由通过政府采购监督管理部门废除中标，并没收投标保证金，给采购单位造成的损失超过投标保证金数额的，还应当对超过部分予以赔偿；</w:t>
      </w:r>
    </w:p>
    <w:p w:rsidR="00774453" w:rsidRDefault="00874692">
      <w:pPr>
        <w:numPr>
          <w:ilvl w:val="1"/>
          <w:numId w:val="22"/>
        </w:numPr>
        <w:ind w:hangingChars="432"/>
        <w:rPr>
          <w:szCs w:val="21"/>
        </w:rPr>
      </w:pPr>
      <w:r>
        <w:rPr>
          <w:szCs w:val="21"/>
        </w:rPr>
        <w:t>项目服务期满之后，经验收合格后，采购单位在七日内办理解除履约担保手续。</w:t>
      </w:r>
    </w:p>
    <w:p w:rsidR="00774453" w:rsidRDefault="00774453">
      <w:pPr>
        <w:ind w:left="907"/>
        <w:rPr>
          <w:szCs w:val="21"/>
        </w:rPr>
      </w:pPr>
    </w:p>
    <w:p w:rsidR="00774453" w:rsidRDefault="00874692" w:rsidP="00447EF0">
      <w:pPr>
        <w:numPr>
          <w:ilvl w:val="0"/>
          <w:numId w:val="21"/>
        </w:numPr>
        <w:ind w:left="1037" w:hangingChars="432" w:hanging="1037"/>
        <w:rPr>
          <w:sz w:val="24"/>
        </w:rPr>
      </w:pPr>
      <w:r>
        <w:rPr>
          <w:sz w:val="24"/>
        </w:rPr>
        <w:t>招标代理服务费</w:t>
      </w:r>
    </w:p>
    <w:p w:rsidR="00774453" w:rsidRDefault="00874692">
      <w:pPr>
        <w:numPr>
          <w:ilvl w:val="1"/>
          <w:numId w:val="22"/>
        </w:numPr>
        <w:ind w:hangingChars="432"/>
        <w:rPr>
          <w:szCs w:val="21"/>
        </w:rPr>
      </w:pPr>
      <w:r>
        <w:rPr>
          <w:szCs w:val="21"/>
        </w:rPr>
        <w:t>招标代理服务费依据深财购</w:t>
      </w:r>
      <w:r>
        <w:rPr>
          <w:szCs w:val="21"/>
        </w:rPr>
        <w:t>[2018]27</w:t>
      </w:r>
      <w:r>
        <w:rPr>
          <w:szCs w:val="21"/>
        </w:rPr>
        <w:t>号文及相关规定，具体收费标准如下表：</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60"/>
        <w:gridCol w:w="1984"/>
        <w:gridCol w:w="1843"/>
        <w:gridCol w:w="1900"/>
      </w:tblGrid>
      <w:tr w:rsidR="00774453">
        <w:trPr>
          <w:jc w:val="right"/>
        </w:trPr>
        <w:tc>
          <w:tcPr>
            <w:tcW w:w="1760" w:type="dxa"/>
          </w:tcPr>
          <w:p w:rsidR="00774453" w:rsidRDefault="00874692">
            <w:r>
              <w:t>中标金额（万元）</w:t>
            </w:r>
          </w:p>
        </w:tc>
        <w:tc>
          <w:tcPr>
            <w:tcW w:w="1984" w:type="dxa"/>
            <w:vAlign w:val="center"/>
          </w:tcPr>
          <w:p w:rsidR="00774453" w:rsidRDefault="00874692">
            <w:pPr>
              <w:jc w:val="center"/>
            </w:pPr>
            <w:r>
              <w:t>货物采购</w:t>
            </w:r>
          </w:p>
        </w:tc>
        <w:tc>
          <w:tcPr>
            <w:tcW w:w="1843" w:type="dxa"/>
            <w:vAlign w:val="center"/>
          </w:tcPr>
          <w:p w:rsidR="00774453" w:rsidRDefault="00874692">
            <w:pPr>
              <w:jc w:val="center"/>
            </w:pPr>
            <w:r>
              <w:t>服务采购</w:t>
            </w:r>
          </w:p>
        </w:tc>
        <w:tc>
          <w:tcPr>
            <w:tcW w:w="1900" w:type="dxa"/>
            <w:vAlign w:val="center"/>
          </w:tcPr>
          <w:p w:rsidR="00774453" w:rsidRDefault="00874692">
            <w:pPr>
              <w:jc w:val="center"/>
            </w:pPr>
            <w:r>
              <w:t>工程采购</w:t>
            </w:r>
          </w:p>
        </w:tc>
      </w:tr>
      <w:tr w:rsidR="00774453">
        <w:trPr>
          <w:jc w:val="right"/>
        </w:trPr>
        <w:tc>
          <w:tcPr>
            <w:tcW w:w="1760" w:type="dxa"/>
          </w:tcPr>
          <w:p w:rsidR="00774453" w:rsidRDefault="00874692">
            <w:r>
              <w:t>100</w:t>
            </w:r>
            <w:r>
              <w:t>以下</w:t>
            </w:r>
          </w:p>
        </w:tc>
        <w:tc>
          <w:tcPr>
            <w:tcW w:w="1984" w:type="dxa"/>
          </w:tcPr>
          <w:p w:rsidR="00774453" w:rsidRDefault="00874692">
            <w:pPr>
              <w:jc w:val="center"/>
            </w:pPr>
            <w:r>
              <w:t>1.5%</w:t>
            </w:r>
          </w:p>
        </w:tc>
        <w:tc>
          <w:tcPr>
            <w:tcW w:w="1843" w:type="dxa"/>
          </w:tcPr>
          <w:p w:rsidR="00774453" w:rsidRDefault="00874692">
            <w:pPr>
              <w:jc w:val="center"/>
            </w:pPr>
            <w:r>
              <w:t>1.5%</w:t>
            </w:r>
          </w:p>
        </w:tc>
        <w:tc>
          <w:tcPr>
            <w:tcW w:w="1900" w:type="dxa"/>
          </w:tcPr>
          <w:p w:rsidR="00774453" w:rsidRDefault="00874692">
            <w:pPr>
              <w:jc w:val="center"/>
            </w:pPr>
            <w:r>
              <w:t>1.0%</w:t>
            </w:r>
          </w:p>
        </w:tc>
      </w:tr>
      <w:tr w:rsidR="00774453">
        <w:trPr>
          <w:jc w:val="right"/>
        </w:trPr>
        <w:tc>
          <w:tcPr>
            <w:tcW w:w="1760" w:type="dxa"/>
          </w:tcPr>
          <w:p w:rsidR="00774453" w:rsidRDefault="00874692">
            <w:r>
              <w:t>100-500</w:t>
            </w:r>
          </w:p>
        </w:tc>
        <w:tc>
          <w:tcPr>
            <w:tcW w:w="1984" w:type="dxa"/>
          </w:tcPr>
          <w:p w:rsidR="00774453" w:rsidRDefault="00874692">
            <w:pPr>
              <w:jc w:val="center"/>
            </w:pPr>
            <w:r>
              <w:t>1.1%</w:t>
            </w:r>
          </w:p>
        </w:tc>
        <w:tc>
          <w:tcPr>
            <w:tcW w:w="1843" w:type="dxa"/>
          </w:tcPr>
          <w:p w:rsidR="00774453" w:rsidRDefault="00874692">
            <w:pPr>
              <w:jc w:val="center"/>
            </w:pPr>
            <w:r>
              <w:t>0.8%</w:t>
            </w:r>
          </w:p>
        </w:tc>
        <w:tc>
          <w:tcPr>
            <w:tcW w:w="1900" w:type="dxa"/>
          </w:tcPr>
          <w:p w:rsidR="00774453" w:rsidRDefault="00874692">
            <w:pPr>
              <w:jc w:val="center"/>
            </w:pPr>
            <w:r>
              <w:t>0.7%</w:t>
            </w:r>
          </w:p>
        </w:tc>
      </w:tr>
      <w:tr w:rsidR="00774453">
        <w:trPr>
          <w:jc w:val="right"/>
        </w:trPr>
        <w:tc>
          <w:tcPr>
            <w:tcW w:w="1760" w:type="dxa"/>
          </w:tcPr>
          <w:p w:rsidR="00774453" w:rsidRDefault="00874692">
            <w:r>
              <w:t>500-1000</w:t>
            </w:r>
          </w:p>
        </w:tc>
        <w:tc>
          <w:tcPr>
            <w:tcW w:w="1984" w:type="dxa"/>
          </w:tcPr>
          <w:p w:rsidR="00774453" w:rsidRDefault="00874692">
            <w:pPr>
              <w:jc w:val="center"/>
            </w:pPr>
            <w:r>
              <w:t>0.8%</w:t>
            </w:r>
          </w:p>
        </w:tc>
        <w:tc>
          <w:tcPr>
            <w:tcW w:w="1843" w:type="dxa"/>
          </w:tcPr>
          <w:p w:rsidR="00774453" w:rsidRDefault="00874692">
            <w:pPr>
              <w:jc w:val="center"/>
            </w:pPr>
            <w:r>
              <w:t>0.45%</w:t>
            </w:r>
          </w:p>
        </w:tc>
        <w:tc>
          <w:tcPr>
            <w:tcW w:w="1900" w:type="dxa"/>
          </w:tcPr>
          <w:p w:rsidR="00774453" w:rsidRDefault="00874692">
            <w:pPr>
              <w:jc w:val="center"/>
            </w:pPr>
            <w:r>
              <w:t>0.55%</w:t>
            </w:r>
          </w:p>
        </w:tc>
      </w:tr>
      <w:tr w:rsidR="00774453">
        <w:trPr>
          <w:jc w:val="right"/>
        </w:trPr>
        <w:tc>
          <w:tcPr>
            <w:tcW w:w="1760" w:type="dxa"/>
          </w:tcPr>
          <w:p w:rsidR="00774453" w:rsidRDefault="00874692">
            <w:r>
              <w:t>1000-5000</w:t>
            </w:r>
          </w:p>
        </w:tc>
        <w:tc>
          <w:tcPr>
            <w:tcW w:w="1984" w:type="dxa"/>
          </w:tcPr>
          <w:p w:rsidR="00774453" w:rsidRDefault="00874692">
            <w:pPr>
              <w:jc w:val="center"/>
            </w:pPr>
            <w:r>
              <w:t>0.5%</w:t>
            </w:r>
          </w:p>
        </w:tc>
        <w:tc>
          <w:tcPr>
            <w:tcW w:w="1843" w:type="dxa"/>
          </w:tcPr>
          <w:p w:rsidR="00774453" w:rsidRDefault="00874692">
            <w:pPr>
              <w:jc w:val="center"/>
            </w:pPr>
            <w:r>
              <w:t>0.25%</w:t>
            </w:r>
          </w:p>
        </w:tc>
        <w:tc>
          <w:tcPr>
            <w:tcW w:w="1900" w:type="dxa"/>
          </w:tcPr>
          <w:p w:rsidR="00774453" w:rsidRDefault="00874692">
            <w:pPr>
              <w:jc w:val="center"/>
            </w:pPr>
            <w:r>
              <w:t>0.35%</w:t>
            </w:r>
          </w:p>
        </w:tc>
      </w:tr>
      <w:tr w:rsidR="00774453">
        <w:trPr>
          <w:jc w:val="right"/>
        </w:trPr>
        <w:tc>
          <w:tcPr>
            <w:tcW w:w="1760" w:type="dxa"/>
          </w:tcPr>
          <w:p w:rsidR="00774453" w:rsidRDefault="00874692">
            <w:r>
              <w:t>5000-10000</w:t>
            </w:r>
          </w:p>
        </w:tc>
        <w:tc>
          <w:tcPr>
            <w:tcW w:w="1984" w:type="dxa"/>
          </w:tcPr>
          <w:p w:rsidR="00774453" w:rsidRDefault="00874692">
            <w:pPr>
              <w:jc w:val="center"/>
            </w:pPr>
            <w:r>
              <w:t>0.25%</w:t>
            </w:r>
          </w:p>
        </w:tc>
        <w:tc>
          <w:tcPr>
            <w:tcW w:w="1843" w:type="dxa"/>
          </w:tcPr>
          <w:p w:rsidR="00774453" w:rsidRDefault="00874692">
            <w:pPr>
              <w:jc w:val="center"/>
            </w:pPr>
            <w:r>
              <w:t>0.1%</w:t>
            </w:r>
          </w:p>
        </w:tc>
        <w:tc>
          <w:tcPr>
            <w:tcW w:w="1900" w:type="dxa"/>
          </w:tcPr>
          <w:p w:rsidR="00774453" w:rsidRDefault="00874692">
            <w:pPr>
              <w:jc w:val="center"/>
            </w:pPr>
            <w:r>
              <w:t>0.2%</w:t>
            </w:r>
          </w:p>
        </w:tc>
      </w:tr>
      <w:tr w:rsidR="00774453">
        <w:trPr>
          <w:trHeight w:val="59"/>
          <w:jc w:val="right"/>
        </w:trPr>
        <w:tc>
          <w:tcPr>
            <w:tcW w:w="1760" w:type="dxa"/>
          </w:tcPr>
          <w:p w:rsidR="00774453" w:rsidRDefault="00874692">
            <w:r>
              <w:t>10000-50000</w:t>
            </w:r>
          </w:p>
        </w:tc>
        <w:tc>
          <w:tcPr>
            <w:tcW w:w="1984" w:type="dxa"/>
          </w:tcPr>
          <w:p w:rsidR="00774453" w:rsidRDefault="00874692">
            <w:pPr>
              <w:jc w:val="center"/>
            </w:pPr>
            <w:r>
              <w:t>0.05%</w:t>
            </w:r>
          </w:p>
        </w:tc>
        <w:tc>
          <w:tcPr>
            <w:tcW w:w="1843" w:type="dxa"/>
          </w:tcPr>
          <w:p w:rsidR="00774453" w:rsidRDefault="00874692">
            <w:pPr>
              <w:jc w:val="center"/>
            </w:pPr>
            <w:r>
              <w:t>0.05%</w:t>
            </w:r>
          </w:p>
        </w:tc>
        <w:tc>
          <w:tcPr>
            <w:tcW w:w="1900" w:type="dxa"/>
          </w:tcPr>
          <w:p w:rsidR="00774453" w:rsidRDefault="00874692">
            <w:pPr>
              <w:jc w:val="center"/>
            </w:pPr>
            <w:r>
              <w:t>0.05%</w:t>
            </w:r>
          </w:p>
        </w:tc>
      </w:tr>
    </w:tbl>
    <w:p w:rsidR="00774453" w:rsidRDefault="00874692">
      <w:pPr>
        <w:ind w:left="907"/>
        <w:rPr>
          <w:szCs w:val="21"/>
        </w:rPr>
      </w:pPr>
      <w:r>
        <w:rPr>
          <w:szCs w:val="21"/>
        </w:rPr>
        <w:t>注：</w:t>
      </w:r>
    </w:p>
    <w:p w:rsidR="00774453" w:rsidRDefault="00874692">
      <w:pPr>
        <w:ind w:left="907"/>
        <w:rPr>
          <w:szCs w:val="21"/>
        </w:rPr>
      </w:pPr>
      <w:r>
        <w:rPr>
          <w:szCs w:val="21"/>
        </w:rPr>
        <w:t>(1)</w:t>
      </w:r>
      <w:r>
        <w:rPr>
          <w:szCs w:val="21"/>
        </w:rPr>
        <w:t>以中标通知书中确定的中标总金额作为缴费的计算基数。</w:t>
      </w:r>
    </w:p>
    <w:p w:rsidR="00774453" w:rsidRDefault="00874692">
      <w:pPr>
        <w:ind w:left="907"/>
        <w:rPr>
          <w:szCs w:val="21"/>
        </w:rPr>
      </w:pPr>
      <w:r>
        <w:rPr>
          <w:szCs w:val="21"/>
        </w:rPr>
        <w:t>(2)</w:t>
      </w:r>
      <w:r>
        <w:rPr>
          <w:szCs w:val="21"/>
        </w:rPr>
        <w:t>招标代理服务费按差额定率累进法计算。</w:t>
      </w:r>
    </w:p>
    <w:p w:rsidR="00774453" w:rsidRDefault="00874692">
      <w:pPr>
        <w:ind w:left="907"/>
        <w:rPr>
          <w:szCs w:val="21"/>
        </w:rPr>
      </w:pPr>
      <w:r>
        <w:rPr>
          <w:szCs w:val="21"/>
        </w:rPr>
        <w:t>(3)</w:t>
      </w:r>
      <w:r>
        <w:rPr>
          <w:szCs w:val="21"/>
        </w:rPr>
        <w:t>领取中标通知书前向采购代理机构缴纳服务费。</w:t>
      </w:r>
    </w:p>
    <w:p w:rsidR="00774453" w:rsidRDefault="00774453">
      <w:pPr>
        <w:ind w:left="907"/>
        <w:rPr>
          <w:szCs w:val="21"/>
        </w:rPr>
      </w:pPr>
    </w:p>
    <w:p w:rsidR="00774453" w:rsidRDefault="00774453">
      <w:pPr>
        <w:ind w:left="907"/>
        <w:rPr>
          <w:szCs w:val="21"/>
        </w:rPr>
      </w:pPr>
    </w:p>
    <w:p w:rsidR="00774453" w:rsidRDefault="00874692">
      <w:pPr>
        <w:numPr>
          <w:ilvl w:val="0"/>
          <w:numId w:val="21"/>
        </w:numPr>
        <w:rPr>
          <w:sz w:val="24"/>
        </w:rPr>
      </w:pPr>
      <w:r>
        <w:rPr>
          <w:sz w:val="24"/>
        </w:rPr>
        <w:t>合同公示</w:t>
      </w:r>
    </w:p>
    <w:p w:rsidR="00774453" w:rsidRDefault="00874692">
      <w:pPr>
        <w:numPr>
          <w:ilvl w:val="1"/>
          <w:numId w:val="22"/>
        </w:numPr>
        <w:ind w:hangingChars="432"/>
        <w:rPr>
          <w:szCs w:val="21"/>
        </w:rPr>
      </w:pPr>
      <w:r>
        <w:rPr>
          <w:szCs w:val="21"/>
        </w:rPr>
        <w:t>政府采购合同应当自合同签订之日起</w:t>
      </w:r>
      <w:r>
        <w:rPr>
          <w:szCs w:val="21"/>
        </w:rPr>
        <w:t>2</w:t>
      </w:r>
      <w:r>
        <w:rPr>
          <w:szCs w:val="21"/>
        </w:rPr>
        <w:t>个工作日内公告。批量集中采购项目应当公告框架协议。政府采购合同中涉及国家秘密、商业秘密的部分可以不公告，但其他内容应当公告。政府采购合同涉及国家秘密的内容，由采购人依据《保守国家秘密法》等法律制度规定确定。采购合同中涉及商业秘密的内容，由采购人依据《反不正当竞争法》、《最高人民法院关于适用</w:t>
      </w:r>
      <w:r>
        <w:rPr>
          <w:szCs w:val="21"/>
        </w:rPr>
        <w:t>&lt;</w:t>
      </w:r>
      <w:r>
        <w:rPr>
          <w:szCs w:val="21"/>
        </w:rPr>
        <w:t>中华人民共和国民事诉讼法</w:t>
      </w:r>
      <w:r>
        <w:rPr>
          <w:szCs w:val="21"/>
        </w:rPr>
        <w:t>&gt;</w:t>
      </w:r>
      <w:r>
        <w:rPr>
          <w:szCs w:val="21"/>
        </w:rPr>
        <w:t>若干问题的意见》</w:t>
      </w:r>
      <w:r>
        <w:rPr>
          <w:szCs w:val="21"/>
        </w:rPr>
        <w:t>(</w:t>
      </w:r>
      <w:r>
        <w:rPr>
          <w:szCs w:val="21"/>
        </w:rPr>
        <w:t>法发</w:t>
      </w:r>
      <w:r>
        <w:rPr>
          <w:szCs w:val="21"/>
        </w:rPr>
        <w:t>(1992) 22</w:t>
      </w:r>
      <w:r>
        <w:rPr>
          <w:szCs w:val="21"/>
        </w:rPr>
        <w:t>号）等法律制度的规定，与供应商在合同中约定。</w:t>
      </w:r>
      <w:r>
        <w:rPr>
          <w:szCs w:val="21"/>
        </w:rPr>
        <w:lastRenderedPageBreak/>
        <w:t>其中，合同标的名称、规格型号、单价及合同金额等内容不得作为商业秘密。合同中涉及个人隐私的姓名、联系方式等内容，除征得权利人同意外，不得对外公告。</w:t>
      </w:r>
    </w:p>
    <w:p w:rsidR="00774453" w:rsidRDefault="00774453">
      <w:pPr>
        <w:ind w:left="907"/>
        <w:rPr>
          <w:szCs w:val="21"/>
        </w:rPr>
      </w:pPr>
    </w:p>
    <w:p w:rsidR="00774453" w:rsidRDefault="00874692">
      <w:pPr>
        <w:numPr>
          <w:ilvl w:val="0"/>
          <w:numId w:val="21"/>
        </w:numPr>
        <w:rPr>
          <w:sz w:val="24"/>
        </w:rPr>
      </w:pPr>
      <w:r>
        <w:rPr>
          <w:sz w:val="24"/>
        </w:rPr>
        <w:t>履约情况的反馈</w:t>
      </w:r>
    </w:p>
    <w:p w:rsidR="00774453" w:rsidRDefault="00874692">
      <w:pPr>
        <w:numPr>
          <w:ilvl w:val="1"/>
          <w:numId w:val="22"/>
        </w:numPr>
        <w:ind w:hangingChars="432"/>
        <w:rPr>
          <w:szCs w:val="21"/>
        </w:rPr>
      </w:pPr>
      <w:r>
        <w:rPr>
          <w:szCs w:val="21"/>
        </w:rPr>
        <w:t>采购人应及时向政府采购代理机构反馈中标人的履约情况（填写《政府采购履约情况反馈表》），中标人的履约情况将作为供应商考核的重要依据，并将成为日后政府采购活动中的项目评标依据。</w:t>
      </w:r>
    </w:p>
    <w:p w:rsidR="00774453" w:rsidRDefault="00774453">
      <w:pPr>
        <w:ind w:left="907"/>
        <w:rPr>
          <w:szCs w:val="21"/>
        </w:rPr>
      </w:pPr>
    </w:p>
    <w:p w:rsidR="00774453" w:rsidRDefault="00874692">
      <w:pPr>
        <w:numPr>
          <w:ilvl w:val="0"/>
          <w:numId w:val="21"/>
        </w:numPr>
        <w:rPr>
          <w:sz w:val="24"/>
        </w:rPr>
      </w:pPr>
      <w:r>
        <w:rPr>
          <w:sz w:val="24"/>
        </w:rPr>
        <w:t>宣传</w:t>
      </w:r>
    </w:p>
    <w:p w:rsidR="00774453" w:rsidRDefault="00874692">
      <w:pPr>
        <w:numPr>
          <w:ilvl w:val="1"/>
          <w:numId w:val="22"/>
        </w:numPr>
        <w:ind w:hangingChars="432"/>
        <w:rPr>
          <w:szCs w:val="21"/>
        </w:rPr>
      </w:pPr>
      <w:r>
        <w:rPr>
          <w:szCs w:val="21"/>
        </w:rPr>
        <w:t>凡与政府采购活动有关的宣传或广告，若当中提及政府采购，必须事先将具体对外宣传方案报采购代理机构，并征得其同意。对外市场宣传包括但不限于以下形式：</w:t>
      </w:r>
    </w:p>
    <w:p w:rsidR="00774453" w:rsidRDefault="00874692">
      <w:pPr>
        <w:numPr>
          <w:ilvl w:val="2"/>
          <w:numId w:val="23"/>
        </w:numPr>
        <w:rPr>
          <w:szCs w:val="21"/>
        </w:rPr>
      </w:pPr>
      <w:r>
        <w:rPr>
          <w:szCs w:val="21"/>
        </w:rPr>
        <w:t>名片、宣传册、广告标语等；</w:t>
      </w:r>
    </w:p>
    <w:p w:rsidR="00774453" w:rsidRDefault="00874692">
      <w:pPr>
        <w:numPr>
          <w:ilvl w:val="2"/>
          <w:numId w:val="23"/>
        </w:numPr>
        <w:rPr>
          <w:szCs w:val="21"/>
        </w:rPr>
      </w:pPr>
      <w:r>
        <w:rPr>
          <w:szCs w:val="21"/>
        </w:rPr>
        <w:t>案例介绍、推广等；</w:t>
      </w:r>
    </w:p>
    <w:p w:rsidR="00774453" w:rsidRDefault="00874692">
      <w:pPr>
        <w:numPr>
          <w:ilvl w:val="2"/>
          <w:numId w:val="23"/>
        </w:numPr>
        <w:rPr>
          <w:szCs w:val="21"/>
        </w:rPr>
      </w:pPr>
      <w:r>
        <w:rPr>
          <w:szCs w:val="21"/>
        </w:rPr>
        <w:t>工作人员向其他消费群体宣传。</w:t>
      </w:r>
    </w:p>
    <w:p w:rsidR="00774453" w:rsidRDefault="00774453">
      <w:pPr>
        <w:ind w:left="907"/>
        <w:rPr>
          <w:szCs w:val="21"/>
        </w:rPr>
      </w:pPr>
    </w:p>
    <w:p w:rsidR="00774453" w:rsidRDefault="00874692">
      <w:pPr>
        <w:numPr>
          <w:ilvl w:val="0"/>
          <w:numId w:val="21"/>
        </w:numPr>
        <w:rPr>
          <w:sz w:val="24"/>
        </w:rPr>
      </w:pPr>
      <w:r>
        <w:rPr>
          <w:sz w:val="24"/>
        </w:rPr>
        <w:t>腐败和欺诈行为</w:t>
      </w:r>
    </w:p>
    <w:p w:rsidR="00774453" w:rsidRDefault="00874692">
      <w:pPr>
        <w:numPr>
          <w:ilvl w:val="1"/>
          <w:numId w:val="22"/>
        </w:numPr>
        <w:ind w:hangingChars="432"/>
        <w:rPr>
          <w:szCs w:val="21"/>
        </w:rPr>
      </w:pPr>
      <w:r>
        <w:rPr>
          <w:szCs w:val="21"/>
        </w:rPr>
        <w:t>政府采购要求合同项下的采购人和中标人在合同采购和实施过程中应遵守最高的道德标准。根据本要求，政府采购代理机构将：</w:t>
      </w:r>
    </w:p>
    <w:p w:rsidR="00774453" w:rsidRDefault="00874692">
      <w:pPr>
        <w:numPr>
          <w:ilvl w:val="2"/>
          <w:numId w:val="23"/>
        </w:numPr>
        <w:rPr>
          <w:szCs w:val="21"/>
        </w:rPr>
      </w:pPr>
      <w:r>
        <w:rPr>
          <w:szCs w:val="21"/>
        </w:rPr>
        <w:t>为此目的，定义下述条件：</w:t>
      </w:r>
    </w:p>
    <w:p w:rsidR="00774453" w:rsidRDefault="00874692">
      <w:pPr>
        <w:ind w:left="907"/>
        <w:rPr>
          <w:szCs w:val="21"/>
        </w:rPr>
      </w:pPr>
      <w:r>
        <w:rPr>
          <w:szCs w:val="21"/>
        </w:rPr>
        <w:t>（</w:t>
      </w:r>
      <w:r>
        <w:rPr>
          <w:szCs w:val="21"/>
        </w:rPr>
        <w:t>a</w:t>
      </w:r>
      <w:r>
        <w:rPr>
          <w:szCs w:val="21"/>
        </w:rPr>
        <w:t>）</w:t>
      </w:r>
      <w:r>
        <w:rPr>
          <w:szCs w:val="21"/>
        </w:rPr>
        <w:t>“</w:t>
      </w:r>
      <w:r>
        <w:rPr>
          <w:szCs w:val="21"/>
        </w:rPr>
        <w:t>腐败行为</w:t>
      </w:r>
      <w:r>
        <w:rPr>
          <w:szCs w:val="21"/>
        </w:rPr>
        <w:t>”</w:t>
      </w:r>
      <w:r>
        <w:rPr>
          <w:szCs w:val="21"/>
        </w:rPr>
        <w:t>是指提供、给予、接受或索取任何有价值的东西来影响招标方或采购人在采购过程或合同实施过程中的行为；</w:t>
      </w:r>
    </w:p>
    <w:p w:rsidR="00774453" w:rsidRDefault="00874692">
      <w:pPr>
        <w:ind w:left="907"/>
        <w:rPr>
          <w:szCs w:val="21"/>
        </w:rPr>
      </w:pPr>
      <w:r>
        <w:rPr>
          <w:szCs w:val="21"/>
        </w:rPr>
        <w:t>（</w:t>
      </w:r>
      <w:r>
        <w:rPr>
          <w:szCs w:val="21"/>
        </w:rPr>
        <w:t>b</w:t>
      </w:r>
      <w:r>
        <w:rPr>
          <w:szCs w:val="21"/>
        </w:rPr>
        <w:t>）</w:t>
      </w:r>
      <w:r>
        <w:rPr>
          <w:szCs w:val="21"/>
        </w:rPr>
        <w:t>“</w:t>
      </w:r>
      <w:r>
        <w:rPr>
          <w:szCs w:val="21"/>
        </w:rPr>
        <w:t>欺诈行为</w:t>
      </w:r>
      <w:r>
        <w:rPr>
          <w:szCs w:val="21"/>
        </w:rPr>
        <w:t>”</w:t>
      </w:r>
      <w:r>
        <w:rPr>
          <w:szCs w:val="21"/>
        </w:rPr>
        <w:t>是指为了影响采购过程或合同实施过程而谎报事实，损害招标方或采购人的利益，包括投标人之间串通投标（递交投标书之前和之后），人为地使投标丧失竞争性，剥夺招标方或采购人从自由公开竞争所能获得的权益。</w:t>
      </w:r>
    </w:p>
    <w:p w:rsidR="00774453" w:rsidRDefault="00874692">
      <w:pPr>
        <w:numPr>
          <w:ilvl w:val="2"/>
          <w:numId w:val="23"/>
        </w:numPr>
        <w:rPr>
          <w:szCs w:val="21"/>
        </w:rPr>
      </w:pPr>
      <w:r>
        <w:rPr>
          <w:szCs w:val="21"/>
        </w:rPr>
        <w:t>如果评审委员会认为投标人在本合同的竞争中有腐败和欺诈行为，则拒绝接受该投标。</w:t>
      </w:r>
    </w:p>
    <w:p w:rsidR="00774453" w:rsidRDefault="00874692">
      <w:pPr>
        <w:numPr>
          <w:ilvl w:val="2"/>
          <w:numId w:val="23"/>
        </w:numPr>
        <w:rPr>
          <w:szCs w:val="21"/>
        </w:rPr>
      </w:pPr>
      <w:r>
        <w:rPr>
          <w:szCs w:val="21"/>
        </w:rPr>
        <w:t>如果投标人或中标人在政府采购合同的竞争和实施过程中有腐败和欺诈行为，将依据</w:t>
      </w:r>
      <w:r>
        <w:rPr>
          <w:rFonts w:hint="eastAsia"/>
          <w:szCs w:val="21"/>
        </w:rPr>
        <w:t>《中华人民共和国民法典》</w:t>
      </w:r>
      <w:r>
        <w:rPr>
          <w:szCs w:val="21"/>
        </w:rPr>
        <w:t>、《深圳经济特区政府采购条例》有关法律法规进行处罚。</w:t>
      </w:r>
    </w:p>
    <w:p w:rsidR="00774453" w:rsidRDefault="00774453"/>
    <w:p w:rsidR="00774453" w:rsidRDefault="00874692">
      <w:r>
        <w:br w:type="page"/>
      </w:r>
    </w:p>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Pr>
        <w:pStyle w:val="23"/>
      </w:pPr>
    </w:p>
    <w:p w:rsidR="00774453" w:rsidRDefault="00774453"/>
    <w:p w:rsidR="00774453" w:rsidRDefault="00774453">
      <w:pPr>
        <w:pStyle w:val="23"/>
      </w:pPr>
    </w:p>
    <w:p w:rsidR="00774453" w:rsidRDefault="00774453"/>
    <w:p w:rsidR="00774453" w:rsidRDefault="00774453">
      <w:pPr>
        <w:pStyle w:val="23"/>
      </w:pPr>
    </w:p>
    <w:p w:rsidR="00774453" w:rsidRDefault="00774453"/>
    <w:p w:rsidR="00774453" w:rsidRDefault="00774453">
      <w:pPr>
        <w:pStyle w:val="23"/>
      </w:pPr>
    </w:p>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774453"/>
    <w:p w:rsidR="00774453" w:rsidRDefault="00874692">
      <w:pPr>
        <w:pStyle w:val="2"/>
      </w:pPr>
      <w:r>
        <w:rPr>
          <w:b w:val="0"/>
          <w:kern w:val="28"/>
          <w:sz w:val="44"/>
          <w:szCs w:val="44"/>
        </w:rPr>
        <w:t>第十一章  质疑处理</w:t>
      </w:r>
      <w:r>
        <w:rPr>
          <w:b w:val="0"/>
          <w:kern w:val="28"/>
          <w:sz w:val="44"/>
          <w:szCs w:val="44"/>
        </w:rPr>
        <w:br w:type="page"/>
      </w:r>
    </w:p>
    <w:p w:rsidR="00774453" w:rsidRDefault="00874692">
      <w:pPr>
        <w:numPr>
          <w:ilvl w:val="0"/>
          <w:numId w:val="21"/>
        </w:numPr>
        <w:ind w:left="950" w:hangingChars="432" w:hanging="950"/>
        <w:rPr>
          <w:rFonts w:ascii="宋体" w:hAnsi="宋体" w:cs="宋体"/>
          <w:sz w:val="22"/>
          <w:szCs w:val="22"/>
        </w:rPr>
      </w:pPr>
      <w:r>
        <w:rPr>
          <w:rFonts w:ascii="宋体" w:hAnsi="宋体" w:cs="宋体" w:hint="eastAsia"/>
          <w:sz w:val="22"/>
          <w:szCs w:val="22"/>
        </w:rPr>
        <w:lastRenderedPageBreak/>
        <w:t>质疑受理机构</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采购代理机构负责受理和答复质疑。</w:t>
      </w:r>
    </w:p>
    <w:p w:rsidR="00774453" w:rsidRDefault="00774453">
      <w:pPr>
        <w:rPr>
          <w:rFonts w:ascii="宋体" w:hAnsi="宋体" w:cs="宋体"/>
          <w:sz w:val="22"/>
          <w:szCs w:val="22"/>
        </w:rPr>
      </w:pPr>
    </w:p>
    <w:p w:rsidR="00774453" w:rsidRDefault="00874692">
      <w:pPr>
        <w:numPr>
          <w:ilvl w:val="0"/>
          <w:numId w:val="21"/>
        </w:numPr>
        <w:ind w:left="950" w:hangingChars="432" w:hanging="950"/>
        <w:rPr>
          <w:rFonts w:ascii="宋体" w:hAnsi="宋体" w:cs="宋体"/>
          <w:sz w:val="22"/>
          <w:szCs w:val="22"/>
        </w:rPr>
      </w:pPr>
      <w:r>
        <w:rPr>
          <w:rFonts w:ascii="宋体" w:hAnsi="宋体" w:cs="宋体" w:hint="eastAsia"/>
          <w:sz w:val="22"/>
          <w:szCs w:val="22"/>
        </w:rPr>
        <w:t>质疑处理原则</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质疑处理遵循公平、公正、规范、高效的原则。</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供应商质疑实行实名制和“谁质疑，谁举证”的原则，质疑应有具体的事项及事实根据。</w:t>
      </w:r>
    </w:p>
    <w:p w:rsidR="00774453" w:rsidRDefault="00774453">
      <w:pPr>
        <w:ind w:left="907"/>
        <w:rPr>
          <w:rFonts w:ascii="宋体" w:hAnsi="宋体" w:cs="宋体"/>
          <w:sz w:val="22"/>
          <w:szCs w:val="22"/>
        </w:rPr>
      </w:pPr>
    </w:p>
    <w:p w:rsidR="00774453" w:rsidRDefault="00874692">
      <w:pPr>
        <w:numPr>
          <w:ilvl w:val="0"/>
          <w:numId w:val="21"/>
        </w:numPr>
        <w:ind w:left="950" w:hangingChars="432" w:hanging="950"/>
        <w:rPr>
          <w:rFonts w:ascii="宋体" w:hAnsi="宋体" w:cs="宋体"/>
          <w:sz w:val="22"/>
          <w:szCs w:val="22"/>
        </w:rPr>
      </w:pPr>
      <w:r>
        <w:rPr>
          <w:rFonts w:ascii="宋体" w:hAnsi="宋体" w:cs="宋体" w:hint="eastAsia"/>
          <w:sz w:val="22"/>
          <w:szCs w:val="22"/>
        </w:rPr>
        <w:t>质疑受理的时效和范围</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供应商认为采购文件、采购过程和中标、成交结果使自己权益受到损害的，可以在知道或者应知其权益受到损害之日起七个工作日内，以书面形式向政府采购代理机构提出质疑。</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供应商对采购文件有疑问的，政府采购代理机构按答疑程序处理；供应商对采购文件有异议的，按质疑程序处理。</w:t>
      </w:r>
    </w:p>
    <w:p w:rsidR="00774453" w:rsidRDefault="00774453">
      <w:pPr>
        <w:ind w:left="907"/>
        <w:rPr>
          <w:rFonts w:ascii="宋体" w:hAnsi="宋体" w:cs="宋体"/>
          <w:sz w:val="22"/>
          <w:szCs w:val="22"/>
        </w:rPr>
      </w:pPr>
    </w:p>
    <w:p w:rsidR="00774453" w:rsidRDefault="00874692">
      <w:pPr>
        <w:numPr>
          <w:ilvl w:val="0"/>
          <w:numId w:val="21"/>
        </w:numPr>
        <w:ind w:left="950" w:hangingChars="432" w:hanging="950"/>
        <w:rPr>
          <w:rFonts w:ascii="宋体" w:hAnsi="宋体" w:cs="宋体"/>
          <w:sz w:val="22"/>
          <w:szCs w:val="22"/>
        </w:rPr>
      </w:pPr>
      <w:r>
        <w:rPr>
          <w:rFonts w:ascii="宋体" w:hAnsi="宋体" w:cs="宋体" w:hint="eastAsia"/>
          <w:sz w:val="22"/>
          <w:szCs w:val="22"/>
        </w:rPr>
        <w:t>质疑条件</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提出质疑的应是直接参与相应采购项目的供应商。以联合体形式参与的，由联合体共同提出；</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提供质疑的项目名称和编号、质疑供应商的单位名称、详细地址、邮政编码、联系人及联系电话等基本情况；</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有质疑的具体事项、请求及理由，并附相关证据材料；</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质疑书加盖公章，被授权人进行质疑的同时提交法人授权委托书；</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质疑材料中有外文资料的，应一并附上中文译本，并以中文译本为准。</w:t>
      </w:r>
    </w:p>
    <w:p w:rsidR="00774453" w:rsidRDefault="00774453">
      <w:pPr>
        <w:ind w:left="907"/>
        <w:rPr>
          <w:rFonts w:ascii="宋体" w:hAnsi="宋体" w:cs="宋体"/>
          <w:sz w:val="22"/>
          <w:szCs w:val="22"/>
        </w:rPr>
      </w:pPr>
    </w:p>
    <w:p w:rsidR="00774453" w:rsidRDefault="00874692">
      <w:pPr>
        <w:numPr>
          <w:ilvl w:val="0"/>
          <w:numId w:val="21"/>
        </w:numPr>
        <w:ind w:left="950" w:hangingChars="432" w:hanging="950"/>
        <w:rPr>
          <w:rFonts w:ascii="宋体" w:hAnsi="宋体" w:cs="宋体"/>
          <w:sz w:val="22"/>
          <w:szCs w:val="22"/>
        </w:rPr>
      </w:pPr>
      <w:r>
        <w:rPr>
          <w:rFonts w:ascii="宋体" w:hAnsi="宋体" w:cs="宋体" w:hint="eastAsia"/>
          <w:sz w:val="22"/>
          <w:szCs w:val="22"/>
        </w:rPr>
        <w:t>受理质疑办理程序</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先与质疑供应商进行沟通，以消除因误解或对采购规则和程序的不了解而引起的质疑。对沟通情况满意的，供应商撤回质疑，质疑处理程序终止。</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处理质疑一般进行书面审查；必要时听取各方当事人的陈述和申辩、进行相关调查；组织原评审委员会或谈判小组进行复议。</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在质疑处理期间，采购代理机构视情形决定暂停采购活动。</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采购代理机构原则上在质疑受理之日起七个工作日内书面答复质疑供应商。答复函以直接领取、传真或邮寄方式送达。</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供应商向采购代理机构提出质疑后，在质疑处理期限内，不得同时向其他方面提起同一质疑。</w:t>
      </w:r>
    </w:p>
    <w:p w:rsidR="00774453" w:rsidRDefault="00774453">
      <w:pPr>
        <w:ind w:left="907"/>
        <w:rPr>
          <w:rFonts w:ascii="宋体" w:hAnsi="宋体" w:cs="宋体"/>
          <w:sz w:val="22"/>
          <w:szCs w:val="22"/>
        </w:rPr>
      </w:pPr>
    </w:p>
    <w:p w:rsidR="00774453" w:rsidRDefault="00874692">
      <w:pPr>
        <w:numPr>
          <w:ilvl w:val="0"/>
          <w:numId w:val="21"/>
        </w:numPr>
        <w:ind w:left="950" w:hangingChars="432" w:hanging="950"/>
        <w:rPr>
          <w:rFonts w:ascii="宋体" w:hAnsi="宋体" w:cs="宋体"/>
          <w:sz w:val="22"/>
          <w:szCs w:val="22"/>
        </w:rPr>
      </w:pPr>
      <w:r>
        <w:rPr>
          <w:rFonts w:ascii="宋体" w:hAnsi="宋体" w:cs="宋体" w:hint="eastAsia"/>
          <w:sz w:val="22"/>
          <w:szCs w:val="22"/>
        </w:rPr>
        <w:t>相关责任与义务</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采购单位、评标专家和相关供应商等当事人应积极配合政府采购代理机构进行质疑调查，如实反映情况，及时提供证明材料。</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质疑供应商有下列情形之一的，属于虚假、恶意质疑，并视情节提请政府采购监督管理部门给予一定年限内禁止参与政府采购活动资格或其他处罚：</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捏造事实或提供虚假证明材料的；</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假冒他人名义进行质疑的；</w:t>
      </w:r>
    </w:p>
    <w:p w:rsidR="00774453" w:rsidRDefault="00874692">
      <w:pPr>
        <w:numPr>
          <w:ilvl w:val="1"/>
          <w:numId w:val="22"/>
        </w:numPr>
        <w:ind w:left="950" w:hangingChars="432" w:hanging="950"/>
        <w:rPr>
          <w:rFonts w:ascii="宋体" w:hAnsi="宋体" w:cs="宋体"/>
          <w:sz w:val="22"/>
          <w:szCs w:val="22"/>
        </w:rPr>
      </w:pPr>
      <w:r>
        <w:rPr>
          <w:rFonts w:ascii="宋体" w:hAnsi="宋体" w:cs="宋体" w:hint="eastAsia"/>
          <w:sz w:val="22"/>
          <w:szCs w:val="22"/>
        </w:rPr>
        <w:t>拒不配合进行有关调查、情节严重的。</w:t>
      </w:r>
    </w:p>
    <w:p w:rsidR="00774453" w:rsidRDefault="00774453">
      <w:pPr>
        <w:rPr>
          <w:rFonts w:ascii="宋体" w:hAnsi="宋体" w:cs="宋体"/>
          <w:szCs w:val="21"/>
        </w:rPr>
      </w:pPr>
    </w:p>
    <w:p w:rsidR="00774453" w:rsidRDefault="00774453">
      <w:pPr>
        <w:pStyle w:val="a8"/>
      </w:pPr>
    </w:p>
    <w:p w:rsidR="00774453" w:rsidRDefault="00774453"/>
    <w:p w:rsidR="00774453" w:rsidRDefault="00774453">
      <w:pPr>
        <w:pStyle w:val="a8"/>
      </w:pPr>
    </w:p>
    <w:p w:rsidR="00774453" w:rsidRDefault="00874692">
      <w:pPr>
        <w:pStyle w:val="10"/>
        <w:rPr>
          <w:rFonts w:ascii="宋体" w:eastAsia="宋体" w:hAnsi="宋体" w:cs="宋体"/>
          <w:b/>
          <w:sz w:val="52"/>
          <w:szCs w:val="52"/>
        </w:rPr>
      </w:pPr>
      <w:r>
        <w:rPr>
          <w:rFonts w:ascii="宋体" w:hAnsi="宋体" w:cs="宋体" w:hint="eastAsia"/>
          <w:b/>
          <w:sz w:val="52"/>
          <w:szCs w:val="52"/>
        </w:rPr>
        <w:lastRenderedPageBreak/>
        <w:t>第三</w:t>
      </w:r>
      <w:r>
        <w:rPr>
          <w:rFonts w:ascii="宋体" w:eastAsia="宋体" w:hAnsi="宋体" w:cs="宋体" w:hint="eastAsia"/>
          <w:b/>
          <w:sz w:val="52"/>
          <w:szCs w:val="52"/>
        </w:rPr>
        <w:t>册  附件</w:t>
      </w:r>
    </w:p>
    <w:p w:rsidR="00774453" w:rsidRDefault="00774453">
      <w:pPr>
        <w:rPr>
          <w:rFonts w:ascii="宋体" w:hAnsi="宋体" w:cs="宋体"/>
          <w:sz w:val="22"/>
          <w:szCs w:val="22"/>
        </w:rPr>
      </w:pPr>
    </w:p>
    <w:p w:rsidR="00774453" w:rsidRDefault="00874692">
      <w:pPr>
        <w:pStyle w:val="30"/>
        <w:numPr>
          <w:ilvl w:val="0"/>
          <w:numId w:val="27"/>
        </w:numPr>
        <w:spacing w:before="0" w:after="0"/>
        <w:jc w:val="center"/>
      </w:pPr>
      <w:r>
        <w:rPr>
          <w:rFonts w:cs="宋体" w:hint="eastAsia"/>
          <w:szCs w:val="21"/>
        </w:rPr>
        <w:br w:type="page"/>
      </w:r>
      <w:bookmarkStart w:id="249" w:name="_Toc73610162"/>
      <w:bookmarkStart w:id="250" w:name="_Toc73613644"/>
      <w:r>
        <w:rPr>
          <w:rFonts w:hint="eastAsia"/>
          <w:b/>
          <w:bCs/>
        </w:rPr>
        <w:lastRenderedPageBreak/>
        <w:t>财政部 工业和信息化部关于印发《政府采购促进中小企业发展管理办法》的通知</w:t>
      </w:r>
      <w:bookmarkEnd w:id="249"/>
      <w:bookmarkEnd w:id="250"/>
    </w:p>
    <w:p w:rsidR="00774453" w:rsidRDefault="00774453"/>
    <w:p w:rsidR="00774453" w:rsidRDefault="00774453"/>
    <w:p w:rsidR="00774453" w:rsidRDefault="00874692">
      <w:pPr>
        <w:pStyle w:val="af7"/>
        <w:shd w:val="clear" w:color="auto" w:fill="FFFFFF"/>
        <w:spacing w:line="360" w:lineRule="auto"/>
        <w:jc w:val="center"/>
        <w:rPr>
          <w:rFonts w:ascii="宋体" w:eastAsia="宋体" w:hAnsi="宋体"/>
          <w:color w:val="000000"/>
          <w:sz w:val="21"/>
          <w:szCs w:val="21"/>
        </w:rPr>
      </w:pPr>
      <w:r>
        <w:rPr>
          <w:rFonts w:ascii="宋体" w:eastAsia="宋体" w:hAnsi="宋体" w:hint="eastAsia"/>
          <w:color w:val="000000"/>
          <w:sz w:val="21"/>
          <w:szCs w:val="21"/>
        </w:rPr>
        <w:t>财库〔2020〕46号</w:t>
      </w:r>
    </w:p>
    <w:p w:rsidR="00774453" w:rsidRDefault="00874692">
      <w:pPr>
        <w:pStyle w:val="af7"/>
        <w:shd w:val="clear" w:color="auto" w:fill="FFFFFF"/>
        <w:spacing w:after="0" w:line="360" w:lineRule="auto"/>
        <w:jc w:val="both"/>
        <w:rPr>
          <w:rFonts w:ascii="宋体" w:eastAsia="宋体" w:hAnsi="宋体"/>
          <w:color w:val="333333"/>
          <w:sz w:val="21"/>
          <w:szCs w:val="21"/>
        </w:rPr>
      </w:pPr>
      <w:r>
        <w:rPr>
          <w:rFonts w:ascii="宋体" w:eastAsia="宋体" w:hAnsi="宋体" w:hint="eastAsia"/>
          <w:color w:val="333333"/>
          <w:sz w:val="21"/>
          <w:szCs w:val="21"/>
        </w:rPr>
        <w:t>各中央预算单位办公厅（室），各省、自治区、直辖市、计划单列市财政厅（局）、工业和信息化主管部门，新疆生产建设兵团财政局、工业和信息化主管部门：</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附件：政府采购促进中小企业发展管理办法</w:t>
      </w:r>
    </w:p>
    <w:p w:rsidR="00774453" w:rsidRDefault="00874692">
      <w:pPr>
        <w:pStyle w:val="af7"/>
        <w:shd w:val="clear" w:color="auto" w:fill="FFFFFF"/>
        <w:spacing w:after="0" w:line="360" w:lineRule="auto"/>
        <w:jc w:val="right"/>
        <w:rPr>
          <w:rFonts w:ascii="宋体" w:eastAsia="宋体" w:hAnsi="宋体"/>
          <w:color w:val="333333"/>
          <w:sz w:val="21"/>
          <w:szCs w:val="21"/>
        </w:rPr>
      </w:pPr>
      <w:r>
        <w:rPr>
          <w:rFonts w:ascii="宋体" w:eastAsia="宋体" w:hAnsi="宋体" w:hint="eastAsia"/>
          <w:color w:val="333333"/>
          <w:sz w:val="21"/>
          <w:szCs w:val="21"/>
        </w:rPr>
        <w:t>财　　政　　部</w:t>
      </w:r>
    </w:p>
    <w:p w:rsidR="00774453" w:rsidRDefault="00874692">
      <w:pPr>
        <w:pStyle w:val="af7"/>
        <w:shd w:val="clear" w:color="auto" w:fill="FFFFFF"/>
        <w:spacing w:after="0" w:line="360" w:lineRule="auto"/>
        <w:jc w:val="right"/>
        <w:rPr>
          <w:rFonts w:ascii="宋体" w:eastAsia="宋体" w:hAnsi="宋体"/>
          <w:color w:val="333333"/>
          <w:sz w:val="21"/>
          <w:szCs w:val="21"/>
        </w:rPr>
      </w:pPr>
      <w:r>
        <w:rPr>
          <w:rFonts w:ascii="宋体" w:eastAsia="宋体" w:hAnsi="宋体" w:hint="eastAsia"/>
          <w:color w:val="333333"/>
          <w:sz w:val="21"/>
          <w:szCs w:val="21"/>
        </w:rPr>
        <w:t>工业和信息化部</w:t>
      </w:r>
    </w:p>
    <w:p w:rsidR="00774453" w:rsidRDefault="00874692">
      <w:pPr>
        <w:pStyle w:val="af7"/>
        <w:shd w:val="clear" w:color="auto" w:fill="FFFFFF"/>
        <w:spacing w:after="0" w:line="360" w:lineRule="auto"/>
        <w:jc w:val="right"/>
        <w:rPr>
          <w:rFonts w:ascii="宋体" w:eastAsia="宋体" w:hAnsi="宋体"/>
          <w:color w:val="333333"/>
          <w:sz w:val="21"/>
          <w:szCs w:val="21"/>
        </w:rPr>
      </w:pPr>
      <w:r>
        <w:rPr>
          <w:rFonts w:ascii="宋体" w:eastAsia="宋体" w:hAnsi="宋体" w:hint="eastAsia"/>
          <w:color w:val="333333"/>
          <w:sz w:val="21"/>
          <w:szCs w:val="21"/>
        </w:rPr>
        <w:t>2020年12月18日</w:t>
      </w:r>
    </w:p>
    <w:p w:rsidR="00774453" w:rsidRDefault="00774453">
      <w:pPr>
        <w:pStyle w:val="af7"/>
        <w:shd w:val="clear" w:color="auto" w:fill="FFFFFF"/>
        <w:spacing w:after="0" w:line="360" w:lineRule="auto"/>
        <w:ind w:firstLine="480"/>
        <w:jc w:val="both"/>
        <w:rPr>
          <w:rFonts w:ascii="宋体" w:eastAsia="宋体" w:hAnsi="宋体"/>
          <w:color w:val="333333"/>
          <w:sz w:val="21"/>
          <w:szCs w:val="21"/>
        </w:rPr>
      </w:pPr>
    </w:p>
    <w:p w:rsidR="00774453" w:rsidRDefault="00874692">
      <w:pPr>
        <w:pStyle w:val="af7"/>
        <w:shd w:val="clear" w:color="auto" w:fill="FFFFFF"/>
        <w:spacing w:after="0" w:line="360" w:lineRule="auto"/>
        <w:jc w:val="both"/>
        <w:rPr>
          <w:rFonts w:ascii="宋体" w:eastAsia="宋体" w:hAnsi="宋体"/>
          <w:color w:val="333333"/>
          <w:sz w:val="21"/>
          <w:szCs w:val="21"/>
        </w:rPr>
      </w:pPr>
      <w:r>
        <w:rPr>
          <w:rFonts w:ascii="宋体" w:eastAsia="宋体" w:hAnsi="宋体" w:hint="eastAsia"/>
          <w:b/>
          <w:bCs/>
          <w:color w:val="333333"/>
          <w:sz w:val="21"/>
          <w:szCs w:val="21"/>
        </w:rPr>
        <w:t>附件</w:t>
      </w:r>
    </w:p>
    <w:p w:rsidR="00774453" w:rsidRDefault="00774453">
      <w:pPr>
        <w:pStyle w:val="af7"/>
        <w:shd w:val="clear" w:color="auto" w:fill="FFFFFF"/>
        <w:spacing w:after="0" w:line="360" w:lineRule="auto"/>
        <w:ind w:firstLine="480"/>
        <w:jc w:val="both"/>
        <w:rPr>
          <w:rFonts w:ascii="宋体" w:eastAsia="宋体" w:hAnsi="宋体"/>
          <w:color w:val="333333"/>
          <w:sz w:val="21"/>
          <w:szCs w:val="21"/>
        </w:rPr>
      </w:pPr>
    </w:p>
    <w:p w:rsidR="00774453" w:rsidRDefault="00874692">
      <w:pPr>
        <w:pStyle w:val="af7"/>
        <w:shd w:val="clear" w:color="auto" w:fill="FFFFFF"/>
        <w:spacing w:after="0" w:line="360" w:lineRule="auto"/>
        <w:jc w:val="center"/>
        <w:rPr>
          <w:rFonts w:ascii="宋体" w:eastAsia="宋体" w:hAnsi="宋体"/>
          <w:color w:val="333333"/>
          <w:sz w:val="21"/>
          <w:szCs w:val="21"/>
        </w:rPr>
      </w:pPr>
      <w:r>
        <w:rPr>
          <w:rFonts w:ascii="宋体" w:eastAsia="宋体" w:hAnsi="宋体" w:hint="eastAsia"/>
          <w:b/>
          <w:bCs/>
          <w:color w:val="333333"/>
          <w:sz w:val="21"/>
          <w:szCs w:val="21"/>
        </w:rPr>
        <w:t>政府采购促进中小企业发展管理办法</w:t>
      </w:r>
    </w:p>
    <w:p w:rsidR="00774453" w:rsidRDefault="00774453">
      <w:pPr>
        <w:pStyle w:val="af7"/>
        <w:shd w:val="clear" w:color="auto" w:fill="FFFFFF"/>
        <w:spacing w:after="0" w:line="360" w:lineRule="auto"/>
        <w:ind w:firstLine="480"/>
        <w:jc w:val="both"/>
        <w:rPr>
          <w:rFonts w:ascii="宋体" w:eastAsia="宋体" w:hAnsi="宋体"/>
          <w:color w:val="333333"/>
          <w:sz w:val="21"/>
          <w:szCs w:val="21"/>
        </w:rPr>
      </w:pP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第一条</w:t>
      </w:r>
      <w:r>
        <w:rPr>
          <w:rFonts w:ascii="宋体" w:eastAsia="宋体" w:hAnsi="宋体" w:hint="eastAsia"/>
          <w:color w:val="333333"/>
          <w:sz w:val="21"/>
          <w:szCs w:val="21"/>
        </w:rPr>
        <w:t xml:space="preserve">　为了发挥政府采购的政策功能，促进中小企业健康发展，根据《中华人民共和国政府采购法》、《中华人民共和国中小企业促进法》等有关法律法规，制定本办法。</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第二条</w:t>
      </w:r>
      <w:r>
        <w:rPr>
          <w:rFonts w:ascii="宋体" w:eastAsia="宋体" w:hAnsi="宋体" w:hint="eastAsia"/>
          <w:color w:val="333333"/>
          <w:sz w:val="21"/>
          <w:szCs w:val="21"/>
        </w:rPr>
        <w:t xml:space="preserve">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符合中小企业划分标准的个体工商户，在政府采购活动中视同中小企业。</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第三条</w:t>
      </w:r>
      <w:r>
        <w:rPr>
          <w:rFonts w:ascii="宋体" w:eastAsia="宋体" w:hAnsi="宋体" w:hint="eastAsia"/>
          <w:color w:val="333333"/>
          <w:sz w:val="21"/>
          <w:szCs w:val="21"/>
        </w:rPr>
        <w:t xml:space="preserve">　采购人在政府采购活动中应当通过加强采购需求管理，落实预留采购份额、价格评审优惠、优先采购等措施，提高中小企业在政府采购中的份额，支持中小企业发展。</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第四条</w:t>
      </w:r>
      <w:r>
        <w:rPr>
          <w:rFonts w:ascii="宋体" w:eastAsia="宋体" w:hAnsi="宋体" w:hint="eastAsia"/>
          <w:color w:val="333333"/>
          <w:sz w:val="21"/>
          <w:szCs w:val="21"/>
        </w:rPr>
        <w:t xml:space="preserve">　在政府采购活动中，供应商提供的货物、工程或者服务符合下列情形的，享受本办法规定的中小企业扶持政策：</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（一）在货物采购项目中，货物由中小企业制造，即货物由中小企业生产且使用该中小企业商号或者注册商标；</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（二）在工程采购项目中，工程由中小企业承建，即工程施工单位为中小企业；</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（三）在服务采购项目中，服务由中小企业承接，即提供服务的人员为中小企业依照《中华人民共和国劳动合同法》订立劳动合同的从业人员。</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在货物采购项目中，供应商提供的货物既有中小企业制造货物，也有大型企业制造货</w:t>
      </w:r>
      <w:r>
        <w:rPr>
          <w:rFonts w:ascii="宋体" w:eastAsia="宋体" w:hAnsi="宋体" w:hint="eastAsia"/>
          <w:color w:val="333333"/>
          <w:sz w:val="21"/>
          <w:szCs w:val="21"/>
        </w:rPr>
        <w:lastRenderedPageBreak/>
        <w:t>物的，不享受本办法规定的中小企业扶持政策。</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以联合体形式参加政府采购活动，联合体各方均为中小企业的，联合体视同中小企业。其中，联合体各方均为小微企业的，联合体视同小微企业。</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第五条</w:t>
      </w:r>
      <w:r>
        <w:rPr>
          <w:rFonts w:ascii="宋体" w:eastAsia="宋体" w:hAnsi="宋体" w:hint="eastAsia"/>
          <w:color w:val="333333"/>
          <w:sz w:val="21"/>
          <w:szCs w:val="21"/>
        </w:rPr>
        <w:t xml:space="preserve">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第六条</w:t>
      </w:r>
      <w:r>
        <w:rPr>
          <w:rFonts w:ascii="宋体" w:eastAsia="宋体" w:hAnsi="宋体" w:hint="eastAsia"/>
          <w:color w:val="333333"/>
          <w:sz w:val="21"/>
          <w:szCs w:val="21"/>
        </w:rPr>
        <w:t xml:space="preserve">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符合下列情形之一的，可不专门面向中小企业预留采购份额：</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（一）法律法规和国家有关政策明确规定优先或者应当面向事业单位、社会组织等非企业主体采购的；</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（二）因确需使用不可替代的专利、专有技术，基础设施限制，或者提供特定公共服务等原因，只能从中小企业之外的供应商处采购的；</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（三）按照本办法规定预留采购份额无法确保充分供应、充分竞争，或者存在可能影响政府采购目标实现的情形；</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（四）框架协议采购项目；</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（五）省级以上人民政府财政部门规定的其他情形。</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除上述情形外，其他均为适宜由中小企业提供的情形。</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第七条</w:t>
      </w:r>
      <w:r>
        <w:rPr>
          <w:rFonts w:ascii="宋体" w:eastAsia="宋体" w:hAnsi="宋体" w:hint="eastAsia"/>
          <w:color w:val="333333"/>
          <w:sz w:val="21"/>
          <w:szCs w:val="21"/>
        </w:rPr>
        <w:t xml:space="preserve">　采购限额标准以上，200万元以下的货物和服务采购项目、400万元以下的工程采购项目，适宜由中小企业提供的，采购人应当专门面向中小企业采购。</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第八条</w:t>
      </w:r>
      <w:r>
        <w:rPr>
          <w:rFonts w:ascii="宋体" w:eastAsia="宋体" w:hAnsi="宋体" w:hint="eastAsia"/>
          <w:color w:val="333333"/>
          <w:sz w:val="21"/>
          <w:szCs w:val="21"/>
        </w:rPr>
        <w:t xml:space="preserve">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（一）将采购项目整体或者设置采购包专门面向中小企业采购；</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（二）要求供应商以联合体形式参加采购活动，且联合体中中小企业承担的部分达到一定比例；</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（三）要求获得采购合同的供应商将采购项目中的一定比例分包给一家或者多家中小企业。</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组成联合体或者接受分包合同的中小企业与联合体内其他企业、分包企业之间不得存在直接控股、管理关系。</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第九条</w:t>
      </w:r>
      <w:r>
        <w:rPr>
          <w:rFonts w:ascii="宋体" w:eastAsia="宋体" w:hAnsi="宋体" w:hint="eastAsia"/>
          <w:color w:val="333333"/>
          <w:sz w:val="21"/>
          <w:szCs w:val="21"/>
        </w:rPr>
        <w:t xml:space="preserve">　对于经主管预算单位统筹后未预留份额专门面向中小企业采购的采购项目，以及预留份额项目中的非预留部分采购包，采购人、采购代理机构应当对符合本办法规定的</w:t>
      </w:r>
      <w:r>
        <w:rPr>
          <w:rFonts w:ascii="宋体" w:eastAsia="宋体" w:hAnsi="宋体" w:hint="eastAsia"/>
          <w:color w:val="333333"/>
          <w:sz w:val="21"/>
          <w:szCs w:val="21"/>
        </w:rPr>
        <w:lastRenderedPageBreak/>
        <w:t>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第十条</w:t>
      </w:r>
      <w:r>
        <w:rPr>
          <w:rFonts w:ascii="宋体" w:eastAsia="宋体" w:hAnsi="宋体" w:hint="eastAsia"/>
          <w:color w:val="333333"/>
          <w:sz w:val="21"/>
          <w:szCs w:val="21"/>
        </w:rPr>
        <w:t xml:space="preserve">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第十一条</w:t>
      </w:r>
      <w:r>
        <w:rPr>
          <w:rFonts w:ascii="宋体" w:eastAsia="宋体" w:hAnsi="宋体" w:hint="eastAsia"/>
          <w:color w:val="333333"/>
          <w:sz w:val="21"/>
          <w:szCs w:val="21"/>
        </w:rPr>
        <w:t xml:space="preserve">　中小企业参加政府采购活动，应当出具本办法规定的《中小企业声明函》（附1），否则不得享受相关中小企业扶持政策。任何单位和个人不得要求供应商提供《中小企业声明函》之外的中小企业身份证明文件。</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第十二条</w:t>
      </w:r>
      <w:r>
        <w:rPr>
          <w:rFonts w:ascii="宋体" w:eastAsia="宋体" w:hAnsi="宋体" w:hint="eastAsia"/>
          <w:color w:val="333333"/>
          <w:sz w:val="21"/>
          <w:szCs w:val="21"/>
        </w:rPr>
        <w:t xml:space="preserve">　采购项目涉及中小企业采购的，采购文件应当明确以下内容：</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（一）预留份额的采购项目或者采购包，明确该项目或相关采购包专门面向中小企业采购，以及相关标的及预算金额；</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（二）要求以联合体形式参加或者合同分包的，明确联合协议或者分包意向协议中中小企业合同金额应当达到的比例，并作为供应商资格条件；</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（三）非预留份额的采购项目或者采购包，明确有关价格扣除比例或者价格分加分比例；</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（四）规定依据本办法规定享受扶持政策获得政府采购合同的，小微企业不得将合同分包给大中型企业，中型企业不得将合同分包给大型企业；</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（五）采购人认为具备相关条件的，明确对中小企业在资金支付期限、预付款比例等方面的优惠措施；</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（六）明确采购标的对应的中小企业划分标准所属行业；</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（七）法律法规和省级以上人民政府财政部门规定的其他事项。</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第十三条</w:t>
      </w:r>
      <w:r>
        <w:rPr>
          <w:rFonts w:ascii="宋体" w:eastAsia="宋体" w:hAnsi="宋体" w:hint="eastAsia"/>
          <w:color w:val="333333"/>
          <w:sz w:val="21"/>
          <w:szCs w:val="21"/>
        </w:rPr>
        <w:t xml:space="preserve">　中标、成交供应商享受本办法规定的中小企业扶持政策的，采购人、采购</w:t>
      </w:r>
      <w:r>
        <w:rPr>
          <w:rFonts w:ascii="宋体" w:eastAsia="宋体" w:hAnsi="宋体" w:hint="eastAsia"/>
          <w:color w:val="333333"/>
          <w:sz w:val="21"/>
          <w:szCs w:val="21"/>
        </w:rPr>
        <w:lastRenderedPageBreak/>
        <w:t>代理机构应当随中标、成交结果公开中标、成交供应商的《中小企业声明函》。</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适用招标投标法的政府采购工程建设项目，应当在公示中标候选人时公开中标候选人的《中小企业声明函》。</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第十四条</w:t>
      </w:r>
      <w:r>
        <w:rPr>
          <w:rFonts w:ascii="宋体" w:eastAsia="宋体" w:hAnsi="宋体" w:hint="eastAsia"/>
          <w:color w:val="333333"/>
          <w:sz w:val="21"/>
          <w:szCs w:val="21"/>
        </w:rPr>
        <w:t xml:space="preserve">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第十五条</w:t>
      </w:r>
      <w:r>
        <w:rPr>
          <w:rFonts w:ascii="宋体" w:eastAsia="宋体" w:hAnsi="宋体" w:hint="eastAsia"/>
          <w:color w:val="333333"/>
          <w:sz w:val="21"/>
          <w:szCs w:val="21"/>
        </w:rPr>
        <w:t xml:space="preserve">　鼓励各地区、各部门在采购活动中允许中小企业引入信用担保手段，为中小企业在投标（响应）保证、履约保证等方面提供专业化服务。鼓励中小企业依法合规通过政府采购合同融资。</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第十六条</w:t>
      </w:r>
      <w:r>
        <w:rPr>
          <w:rFonts w:ascii="宋体" w:eastAsia="宋体" w:hAnsi="宋体" w:hint="eastAsia"/>
          <w:color w:val="333333"/>
          <w:sz w:val="21"/>
          <w:szCs w:val="21"/>
        </w:rPr>
        <w:t xml:space="preserve">　政府采购监督检查、投诉处理及政府采购行政处罚中对中小企业的认定，由货物制造商或者工程、服务供应商注册登记所在地的县级以上人民政府中小企业主管部门负责。</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中小企业主管部门应当在收到财政部门或者有关招标投标行政监督部门关于协助开展中小企业认定函后10个工作日内做出书面答复。</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第十七条</w:t>
      </w:r>
      <w:r>
        <w:rPr>
          <w:rFonts w:ascii="宋体" w:eastAsia="宋体" w:hAnsi="宋体" w:hint="eastAsia"/>
          <w:color w:val="333333"/>
          <w:sz w:val="21"/>
          <w:szCs w:val="21"/>
        </w:rPr>
        <w:t xml:space="preserve">　各地区、各部门应当对涉及中小企业采购的预算项目实施全过程绩效管理，合理设置绩效目标和指标，落实扶持中小企业有关政策要求，定期开展绩效监控和评价，强化绩效评价结果应用。</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第十八条</w:t>
      </w:r>
      <w:r>
        <w:rPr>
          <w:rFonts w:ascii="宋体" w:eastAsia="宋体" w:hAnsi="宋体" w:hint="eastAsia"/>
          <w:color w:val="333333"/>
          <w:sz w:val="21"/>
          <w:szCs w:val="21"/>
        </w:rPr>
        <w:t xml:space="preserve">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第十九条</w:t>
      </w:r>
      <w:r>
        <w:rPr>
          <w:rFonts w:ascii="宋体" w:eastAsia="宋体" w:hAnsi="宋体" w:hint="eastAsia"/>
          <w:color w:val="333333"/>
          <w:sz w:val="21"/>
          <w:szCs w:val="21"/>
        </w:rPr>
        <w:t xml:space="preserve">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第二十条</w:t>
      </w:r>
      <w:r>
        <w:rPr>
          <w:rFonts w:ascii="宋体" w:eastAsia="宋体" w:hAnsi="宋体" w:hint="eastAsia"/>
          <w:color w:val="333333"/>
          <w:sz w:val="21"/>
          <w:szCs w:val="21"/>
        </w:rPr>
        <w:t xml:space="preserve">　供应商按照本办法规定提供声明函内容不实的，属于提供虚假材料谋取中标、成交，依照《中华人民共和国政府采购法》等国家有关规定追究相应责任。</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适用招标投标法的政府采购工程建设项目，投标人按照本办法规定提供声明函内容不实的，属于弄虚作假骗取中标，依照《中华人民共和国招标投标法》等国家有关规定追究相应责任。</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第二十一条</w:t>
      </w:r>
      <w:r>
        <w:rPr>
          <w:rFonts w:ascii="宋体" w:eastAsia="宋体" w:hAnsi="宋体" w:hint="eastAsia"/>
          <w:color w:val="333333"/>
          <w:sz w:val="21"/>
          <w:szCs w:val="21"/>
        </w:rPr>
        <w:t xml:space="preserve">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lastRenderedPageBreak/>
        <w:t>第二十二条</w:t>
      </w:r>
      <w:r>
        <w:rPr>
          <w:rFonts w:ascii="宋体" w:eastAsia="宋体" w:hAnsi="宋体" w:hint="eastAsia"/>
          <w:color w:val="333333"/>
          <w:sz w:val="21"/>
          <w:szCs w:val="21"/>
        </w:rPr>
        <w:t xml:space="preserve">　对外援助项目、国家相关资格或者资质管理制度另有规定的项目，不适用本办法。</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第二十三条</w:t>
      </w:r>
      <w:r>
        <w:rPr>
          <w:rFonts w:ascii="宋体" w:eastAsia="宋体" w:hAnsi="宋体" w:hint="eastAsia"/>
          <w:color w:val="333333"/>
          <w:sz w:val="21"/>
          <w:szCs w:val="21"/>
        </w:rPr>
        <w:t xml:space="preserve">　关于视同中小企业的其他主体的政府采购扶持政策，由财政部会同有关部门另行规定。</w:t>
      </w:r>
    </w:p>
    <w:p w:rsidR="00774453" w:rsidRDefault="00874692">
      <w:pPr>
        <w:pStyle w:val="af7"/>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第二十四条</w:t>
      </w:r>
      <w:r>
        <w:rPr>
          <w:rFonts w:ascii="宋体" w:eastAsia="宋体" w:hAnsi="宋体" w:hint="eastAsia"/>
          <w:color w:val="333333"/>
          <w:sz w:val="21"/>
          <w:szCs w:val="21"/>
        </w:rPr>
        <w:t xml:space="preserve">　省级财政部门可以会同中小企业主管部门根据本办法的规定制定具体实施办法。</w:t>
      </w:r>
    </w:p>
    <w:p w:rsidR="00774453" w:rsidRDefault="00874692">
      <w:pPr>
        <w:pStyle w:val="af7"/>
        <w:shd w:val="clear" w:color="auto" w:fill="FFFFFF"/>
        <w:spacing w:after="0" w:line="360" w:lineRule="auto"/>
        <w:ind w:firstLine="480"/>
        <w:rPr>
          <w:rFonts w:ascii="宋体" w:eastAsia="宋体" w:hAnsi="宋体"/>
          <w:color w:val="333333"/>
          <w:sz w:val="21"/>
          <w:szCs w:val="21"/>
        </w:rPr>
      </w:pPr>
      <w:r>
        <w:rPr>
          <w:rFonts w:ascii="宋体" w:eastAsia="宋体" w:hAnsi="宋体" w:hint="eastAsia"/>
          <w:b/>
          <w:bCs/>
          <w:color w:val="333333"/>
          <w:sz w:val="21"/>
          <w:szCs w:val="21"/>
        </w:rPr>
        <w:t>第二十五条</w:t>
      </w:r>
      <w:r>
        <w:rPr>
          <w:rFonts w:ascii="宋体" w:eastAsia="宋体" w:hAnsi="宋体" w:hint="eastAsia"/>
          <w:color w:val="333333"/>
          <w:sz w:val="21"/>
          <w:szCs w:val="21"/>
        </w:rPr>
        <w:t xml:space="preserve">　本办法自2021年1月1日起施行。《财政部 工业和信息化部关于印发〈政府采购促进中小企业发展暂行办法〉的通知》（财库〔2011〕181号）同时废止。</w:t>
      </w:r>
    </w:p>
    <w:p w:rsidR="00774453" w:rsidRDefault="00774453">
      <w:pPr>
        <w:pStyle w:val="af7"/>
        <w:shd w:val="clear" w:color="auto" w:fill="FFFFFF"/>
        <w:spacing w:after="0" w:line="360" w:lineRule="auto"/>
        <w:ind w:firstLine="480"/>
        <w:rPr>
          <w:rFonts w:ascii="宋体" w:eastAsia="宋体" w:hAnsi="宋体"/>
          <w:color w:val="333333"/>
          <w:sz w:val="21"/>
          <w:szCs w:val="21"/>
        </w:rPr>
      </w:pPr>
    </w:p>
    <w:p w:rsidR="00774453" w:rsidRDefault="00874692">
      <w:pPr>
        <w:spacing w:line="360" w:lineRule="auto"/>
        <w:rPr>
          <w:rFonts w:ascii="宋体" w:hAnsi="宋体"/>
          <w:szCs w:val="21"/>
        </w:rPr>
      </w:pPr>
      <w:r>
        <w:rPr>
          <w:rFonts w:ascii="宋体" w:hAnsi="宋体"/>
          <w:szCs w:val="21"/>
        </w:rPr>
        <w:br w:type="page"/>
      </w:r>
    </w:p>
    <w:p w:rsidR="00774453" w:rsidRDefault="00874692">
      <w:pPr>
        <w:pStyle w:val="30"/>
        <w:spacing w:before="0" w:after="0"/>
        <w:jc w:val="center"/>
        <w:rPr>
          <w:b/>
          <w:bCs/>
        </w:rPr>
      </w:pPr>
      <w:bookmarkStart w:id="251" w:name="_Toc73613645"/>
      <w:bookmarkStart w:id="252" w:name="_Toc73610163"/>
      <w:r>
        <w:rPr>
          <w:rFonts w:hint="eastAsia"/>
          <w:b/>
          <w:bCs/>
        </w:rPr>
        <w:lastRenderedPageBreak/>
        <w:t>二、关于印发中小企业划型标准规定的通知</w:t>
      </w:r>
      <w:bookmarkEnd w:id="251"/>
      <w:bookmarkEnd w:id="252"/>
    </w:p>
    <w:p w:rsidR="00774453" w:rsidRDefault="00874692">
      <w:pPr>
        <w:jc w:val="center"/>
        <w:rPr>
          <w:rFonts w:ascii="宋体" w:hAnsi="宋体"/>
          <w:color w:val="000000"/>
          <w:szCs w:val="21"/>
        </w:rPr>
      </w:pPr>
      <w:r>
        <w:rPr>
          <w:rFonts w:ascii="宋体" w:hAnsi="宋体" w:hint="eastAsia"/>
          <w:color w:val="000000"/>
          <w:szCs w:val="21"/>
        </w:rPr>
        <w:t>工信部联企业〔2011〕300号</w:t>
      </w:r>
    </w:p>
    <w:p w:rsidR="00774453" w:rsidRDefault="00874692">
      <w:pPr>
        <w:rPr>
          <w:rFonts w:ascii="宋体" w:hAnsi="宋体"/>
          <w:color w:val="000000"/>
          <w:szCs w:val="21"/>
        </w:rPr>
      </w:pPr>
      <w:r>
        <w:rPr>
          <w:rFonts w:ascii="宋体" w:hAnsi="宋体" w:hint="eastAsia"/>
          <w:color w:val="000000"/>
          <w:szCs w:val="21"/>
        </w:rPr>
        <w:t>各省、自治区、直辖市人民政府，国务院各部委、各直属机构及有关单位：</w:t>
      </w:r>
    </w:p>
    <w:p w:rsidR="00774453" w:rsidRDefault="00874692">
      <w:pPr>
        <w:rPr>
          <w:rFonts w:ascii="宋体" w:hAnsi="宋体"/>
          <w:color w:val="000000"/>
          <w:szCs w:val="21"/>
        </w:rPr>
      </w:pPr>
      <w:r>
        <w:rPr>
          <w:rFonts w:ascii="宋体" w:hAnsi="宋体" w:hint="eastAsia"/>
          <w:color w:val="000000"/>
          <w:szCs w:val="21"/>
        </w:rP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rsidR="00774453" w:rsidRDefault="00774453">
      <w:pPr>
        <w:rPr>
          <w:rFonts w:ascii="宋体" w:hAnsi="宋体"/>
          <w:color w:val="000000"/>
          <w:szCs w:val="21"/>
        </w:rPr>
      </w:pPr>
    </w:p>
    <w:p w:rsidR="00774453" w:rsidRDefault="00874692">
      <w:pPr>
        <w:jc w:val="right"/>
        <w:rPr>
          <w:rFonts w:ascii="宋体" w:hAnsi="宋体"/>
          <w:color w:val="000000"/>
          <w:szCs w:val="21"/>
        </w:rPr>
      </w:pPr>
      <w:r>
        <w:rPr>
          <w:rFonts w:ascii="宋体" w:hAnsi="宋体" w:hint="eastAsia"/>
          <w:color w:val="000000"/>
          <w:szCs w:val="21"/>
        </w:rPr>
        <w:t>工业和信息化部　国家统计局   国家发展和改革委员会　财政部</w:t>
      </w:r>
    </w:p>
    <w:p w:rsidR="00774453" w:rsidRDefault="00874692">
      <w:pPr>
        <w:jc w:val="right"/>
        <w:rPr>
          <w:rFonts w:ascii="宋体" w:hAnsi="宋体"/>
          <w:color w:val="000000"/>
          <w:szCs w:val="21"/>
        </w:rPr>
      </w:pPr>
      <w:r>
        <w:rPr>
          <w:rFonts w:ascii="宋体" w:hAnsi="宋体" w:hint="eastAsia"/>
          <w:color w:val="000000"/>
          <w:szCs w:val="21"/>
        </w:rPr>
        <w:t>二○一一年六月十八日</w:t>
      </w:r>
    </w:p>
    <w:p w:rsidR="00774453" w:rsidRDefault="00774453"/>
    <w:p w:rsidR="00774453" w:rsidRDefault="00874692">
      <w:pPr>
        <w:jc w:val="center"/>
      </w:pPr>
      <w:r>
        <w:rPr>
          <w:rStyle w:val="afb"/>
          <w:rFonts w:ascii="宋体" w:hAnsi="宋体" w:hint="eastAsia"/>
          <w:color w:val="000000"/>
          <w:szCs w:val="21"/>
        </w:rPr>
        <w:t>中小企业划型标准规定</w:t>
      </w:r>
    </w:p>
    <w:p w:rsidR="00774453" w:rsidRDefault="00874692">
      <w:pPr>
        <w:rPr>
          <w:rFonts w:ascii="宋体" w:hAnsi="宋体"/>
          <w:color w:val="000000"/>
          <w:szCs w:val="21"/>
        </w:rPr>
      </w:pPr>
      <w:r>
        <w:rPr>
          <w:rFonts w:ascii="宋体" w:hAnsi="宋体" w:hint="eastAsia"/>
          <w:color w:val="000000"/>
          <w:szCs w:val="21"/>
        </w:rPr>
        <w:t xml:space="preserve">　　</w:t>
      </w:r>
    </w:p>
    <w:p w:rsidR="00774453" w:rsidRDefault="00874692">
      <w:pPr>
        <w:rPr>
          <w:rFonts w:ascii="宋体" w:hAnsi="宋体"/>
          <w:color w:val="000000"/>
          <w:szCs w:val="21"/>
        </w:rPr>
      </w:pPr>
      <w:r>
        <w:rPr>
          <w:rFonts w:ascii="宋体" w:hAnsi="宋体" w:hint="eastAsia"/>
          <w:color w:val="000000"/>
          <w:szCs w:val="21"/>
        </w:rPr>
        <w:t>一、根据《中华人民共和国中小企业促进法》和《国务院关于进一步促进中小企业发展的若干意见》(国发〔2009〕36号)，制定本规定。</w:t>
      </w:r>
    </w:p>
    <w:p w:rsidR="00774453" w:rsidRDefault="00874692">
      <w:pPr>
        <w:rPr>
          <w:rFonts w:ascii="宋体" w:hAnsi="宋体"/>
          <w:color w:val="000000"/>
          <w:szCs w:val="21"/>
        </w:rPr>
      </w:pPr>
      <w:r>
        <w:rPr>
          <w:rFonts w:ascii="宋体" w:hAnsi="宋体" w:hint="eastAsia"/>
          <w:color w:val="000000"/>
          <w:szCs w:val="21"/>
        </w:rPr>
        <w:t xml:space="preserve">　　二、中小企业划分为中型、小型、微型三种类型，具体标准根据企业从业人员、营业收入、资产总额等指标，结合行业特点制定。</w:t>
      </w:r>
    </w:p>
    <w:p w:rsidR="00774453" w:rsidRDefault="00874692">
      <w:pPr>
        <w:rPr>
          <w:rFonts w:ascii="宋体" w:hAnsi="宋体"/>
          <w:color w:val="000000"/>
          <w:szCs w:val="21"/>
        </w:rPr>
      </w:pPr>
      <w:r>
        <w:rPr>
          <w:rFonts w:ascii="宋体" w:hAnsi="宋体" w:hint="eastAsia"/>
          <w:color w:val="000000"/>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774453" w:rsidRDefault="00874692">
      <w:pPr>
        <w:rPr>
          <w:rFonts w:ascii="宋体" w:hAnsi="宋体"/>
          <w:color w:val="000000"/>
          <w:szCs w:val="21"/>
        </w:rPr>
      </w:pPr>
      <w:r>
        <w:rPr>
          <w:rFonts w:ascii="宋体" w:hAnsi="宋体" w:hint="eastAsia"/>
          <w:color w:val="000000"/>
          <w:szCs w:val="21"/>
        </w:rPr>
        <w:t xml:space="preserve">　　四、各行业划型标准为：</w:t>
      </w:r>
    </w:p>
    <w:p w:rsidR="00774453" w:rsidRDefault="00874692">
      <w:pPr>
        <w:rPr>
          <w:rFonts w:ascii="宋体" w:hAnsi="宋体"/>
          <w:color w:val="000000"/>
          <w:szCs w:val="21"/>
        </w:rPr>
      </w:pPr>
      <w:r>
        <w:rPr>
          <w:rFonts w:ascii="宋体" w:hAnsi="宋体" w:hint="eastAsia"/>
          <w:color w:val="000000"/>
          <w:szCs w:val="21"/>
        </w:rPr>
        <w:t xml:space="preserve">　　（一）农、林、牧、渔业。营业收入20000万元以下的为中小微型企业。其中，营业收入500万元及以上的为中型企业，营业收入50万元及以上的为小型企业，营业收入50万元以下的为微型企业。</w:t>
      </w:r>
    </w:p>
    <w:p w:rsidR="00774453" w:rsidRDefault="00874692">
      <w:pPr>
        <w:rPr>
          <w:rFonts w:ascii="宋体" w:hAnsi="宋体"/>
          <w:color w:val="000000"/>
          <w:szCs w:val="21"/>
        </w:rPr>
      </w:pPr>
      <w:r>
        <w:rPr>
          <w:rFonts w:ascii="宋体" w:hAnsi="宋体" w:hint="eastAsia"/>
          <w:color w:val="000000"/>
          <w:szCs w:val="21"/>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774453" w:rsidRDefault="00874692">
      <w:pPr>
        <w:rPr>
          <w:rFonts w:ascii="宋体" w:hAnsi="宋体"/>
          <w:color w:val="000000"/>
          <w:szCs w:val="21"/>
        </w:rPr>
      </w:pPr>
      <w:r>
        <w:rPr>
          <w:rFonts w:ascii="宋体" w:hAnsi="宋体" w:hint="eastAsia"/>
          <w:color w:val="000000"/>
          <w:szCs w:val="21"/>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774453" w:rsidRDefault="00874692">
      <w:pPr>
        <w:rPr>
          <w:rFonts w:ascii="宋体" w:hAnsi="宋体"/>
          <w:color w:val="000000"/>
          <w:szCs w:val="21"/>
        </w:rPr>
      </w:pPr>
      <w:r>
        <w:rPr>
          <w:rFonts w:ascii="宋体" w:hAnsi="宋体" w:hint="eastAsia"/>
          <w:color w:val="000000"/>
          <w:szCs w:val="21"/>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774453" w:rsidRDefault="00874692">
      <w:pPr>
        <w:rPr>
          <w:rFonts w:ascii="宋体" w:hAnsi="宋体"/>
          <w:color w:val="000000"/>
          <w:szCs w:val="21"/>
        </w:rPr>
      </w:pPr>
      <w:r>
        <w:rPr>
          <w:rFonts w:ascii="宋体" w:hAnsi="宋体" w:hint="eastAsia"/>
          <w:color w:val="000000"/>
          <w:szCs w:val="21"/>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774453" w:rsidRDefault="00874692">
      <w:pPr>
        <w:rPr>
          <w:rFonts w:ascii="宋体" w:hAnsi="宋体"/>
          <w:color w:val="000000"/>
          <w:szCs w:val="21"/>
        </w:rPr>
      </w:pPr>
      <w:r>
        <w:rPr>
          <w:rFonts w:ascii="宋体" w:hAnsi="宋体" w:hint="eastAsia"/>
          <w:color w:val="000000"/>
          <w:szCs w:val="21"/>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774453" w:rsidRDefault="00874692">
      <w:pPr>
        <w:rPr>
          <w:rFonts w:ascii="宋体" w:hAnsi="宋体"/>
          <w:color w:val="000000"/>
          <w:szCs w:val="21"/>
        </w:rPr>
      </w:pPr>
      <w:r>
        <w:rPr>
          <w:rFonts w:ascii="宋体" w:hAnsi="宋体" w:hint="eastAsia"/>
          <w:color w:val="000000"/>
          <w:szCs w:val="21"/>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774453" w:rsidRDefault="00874692">
      <w:pPr>
        <w:rPr>
          <w:rFonts w:ascii="宋体" w:hAnsi="宋体"/>
          <w:color w:val="000000"/>
          <w:szCs w:val="21"/>
        </w:rPr>
      </w:pPr>
      <w:r>
        <w:rPr>
          <w:rFonts w:ascii="宋体" w:hAnsi="宋体" w:hint="eastAsia"/>
          <w:color w:val="000000"/>
          <w:szCs w:val="21"/>
        </w:rPr>
        <w:t xml:space="preserve">　　（八）邮政业。从业人员1000人以下或营业收入30000万元以下的为中小微型企业。</w:t>
      </w:r>
      <w:r>
        <w:rPr>
          <w:rFonts w:ascii="宋体" w:hAnsi="宋体" w:hint="eastAsia"/>
          <w:color w:val="000000"/>
          <w:szCs w:val="21"/>
        </w:rPr>
        <w:lastRenderedPageBreak/>
        <w:t>其中，从业人员300人及以上，且营业收入2000万元及以上的为中型企业；从业人员20人及以上，且营业收入100万元及以上的为小型企业；从业人员20人以下或营业收入100万元以下的为微型企业。</w:t>
      </w:r>
    </w:p>
    <w:p w:rsidR="00774453" w:rsidRDefault="00874692">
      <w:pPr>
        <w:rPr>
          <w:rFonts w:ascii="宋体" w:hAnsi="宋体"/>
          <w:color w:val="000000"/>
          <w:szCs w:val="21"/>
        </w:rPr>
      </w:pPr>
      <w:r>
        <w:rPr>
          <w:rFonts w:ascii="宋体" w:hAnsi="宋体" w:hint="eastAsia"/>
          <w:color w:val="000000"/>
          <w:szCs w:val="21"/>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774453" w:rsidRDefault="00874692">
      <w:pPr>
        <w:rPr>
          <w:rFonts w:ascii="宋体" w:hAnsi="宋体"/>
          <w:color w:val="000000"/>
          <w:szCs w:val="21"/>
        </w:rPr>
      </w:pPr>
      <w:r>
        <w:rPr>
          <w:rFonts w:ascii="宋体" w:hAnsi="宋体" w:hint="eastAsia"/>
          <w:color w:val="000000"/>
          <w:szCs w:val="21"/>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774453" w:rsidRDefault="00874692">
      <w:pPr>
        <w:rPr>
          <w:rFonts w:ascii="宋体" w:hAnsi="宋体"/>
          <w:color w:val="000000"/>
          <w:szCs w:val="21"/>
        </w:rPr>
      </w:pPr>
      <w:r>
        <w:rPr>
          <w:rFonts w:ascii="宋体" w:hAnsi="宋体" w:hint="eastAsia"/>
          <w:color w:val="000000"/>
          <w:szCs w:val="21"/>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774453" w:rsidRDefault="00874692">
      <w:pPr>
        <w:rPr>
          <w:rFonts w:ascii="宋体" w:hAnsi="宋体"/>
          <w:color w:val="000000"/>
          <w:szCs w:val="21"/>
        </w:rPr>
      </w:pPr>
      <w:r>
        <w:rPr>
          <w:rFonts w:ascii="宋体" w:hAnsi="宋体" w:hint="eastAsia"/>
          <w:color w:val="000000"/>
          <w:szCs w:val="21"/>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774453" w:rsidRDefault="00874692">
      <w:pPr>
        <w:rPr>
          <w:rFonts w:ascii="宋体" w:hAnsi="宋体"/>
          <w:color w:val="000000"/>
          <w:szCs w:val="21"/>
        </w:rPr>
      </w:pPr>
      <w:r>
        <w:rPr>
          <w:rFonts w:ascii="宋体" w:hAnsi="宋体" w:hint="eastAsia"/>
          <w:color w:val="000000"/>
          <w:szCs w:val="21"/>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774453" w:rsidRDefault="00874692">
      <w:pPr>
        <w:rPr>
          <w:rFonts w:ascii="宋体" w:hAnsi="宋体"/>
          <w:color w:val="000000"/>
          <w:szCs w:val="21"/>
        </w:rPr>
      </w:pPr>
      <w:r>
        <w:rPr>
          <w:rFonts w:ascii="宋体" w:hAnsi="宋体" w:hint="eastAsia"/>
          <w:color w:val="000000"/>
          <w:szCs w:val="21"/>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774453" w:rsidRDefault="00874692">
      <w:pPr>
        <w:rPr>
          <w:rFonts w:ascii="宋体" w:hAnsi="宋体"/>
          <w:color w:val="000000"/>
          <w:szCs w:val="21"/>
        </w:rPr>
      </w:pPr>
      <w:r>
        <w:rPr>
          <w:rFonts w:ascii="宋体" w:hAnsi="宋体" w:hint="eastAsia"/>
          <w:color w:val="000000"/>
          <w:szCs w:val="21"/>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774453" w:rsidRDefault="00874692">
      <w:pPr>
        <w:rPr>
          <w:rFonts w:ascii="宋体" w:hAnsi="宋体"/>
          <w:color w:val="000000"/>
          <w:szCs w:val="21"/>
        </w:rPr>
      </w:pPr>
      <w:r>
        <w:rPr>
          <w:rFonts w:ascii="宋体" w:hAnsi="宋体" w:hint="eastAsia"/>
          <w:color w:val="000000"/>
          <w:szCs w:val="21"/>
        </w:rPr>
        <w:t xml:space="preserve">　　（十六）其他未列明行业。从业人员300人以下的为中小微型企业。其中，从业人员100人及以上的为中型企业；从业人员10人及以上的为小型企业；从业人员10人以下的为微型企业。</w:t>
      </w:r>
    </w:p>
    <w:p w:rsidR="00774453" w:rsidRDefault="00874692">
      <w:pPr>
        <w:rPr>
          <w:rFonts w:ascii="宋体" w:hAnsi="宋体"/>
          <w:color w:val="000000"/>
          <w:szCs w:val="21"/>
        </w:rPr>
      </w:pPr>
      <w:r>
        <w:rPr>
          <w:rFonts w:ascii="宋体" w:hAnsi="宋体" w:hint="eastAsia"/>
          <w:color w:val="000000"/>
          <w:szCs w:val="21"/>
        </w:rPr>
        <w:t xml:space="preserve">　　五、企业类型的划分以统计部门的统计数据为依据。</w:t>
      </w:r>
    </w:p>
    <w:p w:rsidR="00774453" w:rsidRDefault="00874692">
      <w:pPr>
        <w:rPr>
          <w:rFonts w:ascii="宋体" w:hAnsi="宋体"/>
          <w:color w:val="000000"/>
          <w:szCs w:val="21"/>
        </w:rPr>
      </w:pPr>
      <w:r>
        <w:rPr>
          <w:rFonts w:ascii="宋体" w:hAnsi="宋体" w:hint="eastAsia"/>
          <w:color w:val="000000"/>
          <w:szCs w:val="21"/>
        </w:rPr>
        <w:t xml:space="preserve">　　六、本规定适用于在中华人民共和国境内依法设立的各类所有制和各种组织形式的企业。个体工商户和本规定以外的行业，参照本规定进行划型。</w:t>
      </w:r>
    </w:p>
    <w:p w:rsidR="00774453" w:rsidRDefault="00874692">
      <w:pPr>
        <w:rPr>
          <w:rFonts w:ascii="宋体" w:hAnsi="宋体"/>
          <w:color w:val="000000"/>
          <w:szCs w:val="21"/>
        </w:rPr>
      </w:pPr>
      <w:r>
        <w:rPr>
          <w:rFonts w:ascii="宋体" w:hAnsi="宋体" w:hint="eastAsia"/>
          <w:color w:val="000000"/>
          <w:szCs w:val="21"/>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774453" w:rsidRDefault="00874692">
      <w:pPr>
        <w:rPr>
          <w:rFonts w:ascii="宋体" w:hAnsi="宋体"/>
          <w:color w:val="000000"/>
          <w:szCs w:val="21"/>
        </w:rPr>
      </w:pPr>
      <w:r>
        <w:rPr>
          <w:rFonts w:ascii="宋体" w:hAnsi="宋体" w:hint="eastAsia"/>
          <w:color w:val="000000"/>
          <w:szCs w:val="21"/>
        </w:rPr>
        <w:t xml:space="preserve">　　八、本规定由工业和信息化部、国家统计局会同有关部门根据《国民经济行业分类》修订情况和企业发展变化情况适时修订。</w:t>
      </w:r>
    </w:p>
    <w:p w:rsidR="00774453" w:rsidRDefault="00874692">
      <w:pPr>
        <w:rPr>
          <w:rFonts w:ascii="宋体" w:hAnsi="宋体"/>
          <w:color w:val="000000"/>
          <w:szCs w:val="21"/>
        </w:rPr>
      </w:pPr>
      <w:r>
        <w:rPr>
          <w:rFonts w:ascii="宋体" w:hAnsi="宋体" w:hint="eastAsia"/>
          <w:color w:val="000000"/>
          <w:szCs w:val="21"/>
        </w:rPr>
        <w:t xml:space="preserve">　　九、本规定由工业和信息化部、国家统计局会同有关部门负责解释。</w:t>
      </w:r>
    </w:p>
    <w:p w:rsidR="00774453" w:rsidRDefault="00874692">
      <w:r>
        <w:rPr>
          <w:rFonts w:ascii="宋体" w:hAnsi="宋体" w:hint="eastAsia"/>
          <w:color w:val="000000"/>
          <w:szCs w:val="21"/>
        </w:rPr>
        <w:t xml:space="preserve">　　十、本规定自发布之日起执行，原国家经贸委、原国家计委、财政部和国家统计局2003年颁布的《中小企业标准暂行规定》同时废止。</w:t>
      </w:r>
    </w:p>
    <w:p w:rsidR="00774453" w:rsidRDefault="00774453">
      <w:pPr>
        <w:pStyle w:val="30"/>
        <w:spacing w:before="0" w:after="0"/>
        <w:jc w:val="center"/>
      </w:pPr>
      <w:bookmarkStart w:id="253" w:name="_Toc73613646"/>
      <w:bookmarkStart w:id="254" w:name="_Toc73610164"/>
    </w:p>
    <w:p w:rsidR="00774453" w:rsidRDefault="00774453">
      <w:pPr>
        <w:pStyle w:val="30"/>
        <w:spacing w:before="0" w:after="0"/>
        <w:jc w:val="center"/>
      </w:pPr>
    </w:p>
    <w:p w:rsidR="00774453" w:rsidRDefault="00874692">
      <w:pPr>
        <w:pStyle w:val="30"/>
        <w:spacing w:before="0" w:after="0"/>
        <w:jc w:val="center"/>
      </w:pPr>
      <w:r>
        <w:rPr>
          <w:rFonts w:hint="eastAsia"/>
        </w:rPr>
        <w:t>三、</w:t>
      </w:r>
      <w:r>
        <w:t>国家统计局关于印发《统计上大中小微型企业划分办法 （2017）》的通知</w:t>
      </w:r>
      <w:bookmarkEnd w:id="253"/>
      <w:bookmarkEnd w:id="254"/>
      <w:r>
        <w:t> </w:t>
      </w:r>
    </w:p>
    <w:p w:rsidR="00774453" w:rsidRDefault="00774453">
      <w:pPr>
        <w:widowControl/>
        <w:spacing w:line="360" w:lineRule="auto"/>
        <w:jc w:val="left"/>
        <w:rPr>
          <w:rFonts w:ascii="宋体" w:hAnsi="宋体" w:cs="宋体"/>
          <w:kern w:val="0"/>
          <w:szCs w:val="21"/>
        </w:rPr>
      </w:pPr>
    </w:p>
    <w:p w:rsidR="00774453" w:rsidRDefault="00874692">
      <w:pPr>
        <w:widowControl/>
        <w:spacing w:line="360" w:lineRule="auto"/>
        <w:jc w:val="left"/>
        <w:rPr>
          <w:rFonts w:ascii="宋体" w:hAnsi="宋体" w:cs="宋体"/>
          <w:kern w:val="0"/>
          <w:szCs w:val="21"/>
        </w:rPr>
      </w:pPr>
      <w:r>
        <w:rPr>
          <w:rFonts w:ascii="宋体" w:hAnsi="宋体" w:cs="宋体"/>
          <w:kern w:val="0"/>
          <w:szCs w:val="21"/>
        </w:rPr>
        <w:lastRenderedPageBreak/>
        <w:t>各省、自治区、直辖市统计局，新疆生产建设兵团统计局，国务院各有关部门，国家统计局各调查总队：</w:t>
      </w:r>
    </w:p>
    <w:p w:rsidR="00774453" w:rsidRDefault="00874692" w:rsidP="00874692">
      <w:pPr>
        <w:widowControl/>
        <w:spacing w:line="360" w:lineRule="auto"/>
        <w:ind w:firstLineChars="177" w:firstLine="372"/>
        <w:jc w:val="left"/>
        <w:rPr>
          <w:rFonts w:ascii="宋体" w:hAnsi="宋体" w:cs="宋体"/>
          <w:kern w:val="0"/>
          <w:szCs w:val="21"/>
        </w:rPr>
      </w:pPr>
      <w:r>
        <w:rPr>
          <w:rFonts w:ascii="宋体" w:hAnsi="宋体" w:cs="宋体"/>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rsidR="00774453" w:rsidRDefault="00874692">
      <w:pPr>
        <w:widowControl/>
        <w:spacing w:line="360" w:lineRule="auto"/>
        <w:jc w:val="left"/>
        <w:rPr>
          <w:rFonts w:ascii="宋体" w:hAnsi="宋体" w:cs="宋体"/>
          <w:kern w:val="0"/>
          <w:szCs w:val="21"/>
        </w:rPr>
      </w:pPr>
      <w:r>
        <w:rPr>
          <w:rFonts w:ascii="宋体" w:hAnsi="宋体" w:cs="宋体"/>
          <w:kern w:val="0"/>
          <w:szCs w:val="21"/>
        </w:rPr>
        <w:t>附件：《统计上大中小微型企业划分办法（2017）》修订说明</w:t>
      </w:r>
    </w:p>
    <w:p w:rsidR="00774453" w:rsidRDefault="00874692">
      <w:pPr>
        <w:widowControl/>
        <w:spacing w:line="360" w:lineRule="auto"/>
        <w:jc w:val="right"/>
        <w:rPr>
          <w:rFonts w:ascii="宋体" w:hAnsi="宋体" w:cs="宋体"/>
          <w:kern w:val="0"/>
          <w:szCs w:val="21"/>
        </w:rPr>
      </w:pPr>
      <w:r>
        <w:rPr>
          <w:rFonts w:ascii="宋体" w:hAnsi="宋体" w:cs="宋体"/>
          <w:kern w:val="0"/>
          <w:szCs w:val="21"/>
        </w:rPr>
        <w:t>国家统计局</w:t>
      </w:r>
    </w:p>
    <w:p w:rsidR="00774453" w:rsidRDefault="00874692">
      <w:pPr>
        <w:widowControl/>
        <w:spacing w:line="360" w:lineRule="auto"/>
        <w:jc w:val="right"/>
        <w:rPr>
          <w:rFonts w:ascii="宋体" w:hAnsi="宋体" w:cs="宋体"/>
          <w:kern w:val="0"/>
          <w:szCs w:val="21"/>
        </w:rPr>
      </w:pPr>
      <w:r>
        <w:rPr>
          <w:rFonts w:ascii="宋体" w:hAnsi="宋体" w:cs="宋体"/>
          <w:kern w:val="0"/>
          <w:szCs w:val="21"/>
        </w:rPr>
        <w:t>2017年12月28日</w:t>
      </w:r>
    </w:p>
    <w:p w:rsidR="00774453" w:rsidRDefault="00774453">
      <w:pPr>
        <w:widowControl/>
        <w:spacing w:line="360" w:lineRule="auto"/>
        <w:jc w:val="center"/>
        <w:rPr>
          <w:rFonts w:ascii="宋体" w:hAnsi="宋体" w:cs="宋体"/>
          <w:b/>
          <w:bCs/>
          <w:kern w:val="0"/>
          <w:szCs w:val="21"/>
        </w:rPr>
      </w:pPr>
    </w:p>
    <w:p w:rsidR="00774453" w:rsidRDefault="00874692">
      <w:pPr>
        <w:widowControl/>
        <w:spacing w:line="360" w:lineRule="auto"/>
        <w:jc w:val="center"/>
        <w:rPr>
          <w:rFonts w:ascii="宋体" w:hAnsi="宋体" w:cs="宋体"/>
          <w:kern w:val="0"/>
          <w:szCs w:val="21"/>
        </w:rPr>
      </w:pPr>
      <w:r>
        <w:rPr>
          <w:rFonts w:ascii="宋体" w:hAnsi="宋体" w:cs="宋体"/>
          <w:b/>
          <w:bCs/>
          <w:kern w:val="0"/>
          <w:szCs w:val="21"/>
        </w:rPr>
        <w:br w:type="page"/>
      </w:r>
      <w:r>
        <w:rPr>
          <w:rFonts w:ascii="宋体" w:hAnsi="宋体" w:cs="宋体"/>
          <w:b/>
          <w:bCs/>
          <w:kern w:val="0"/>
          <w:szCs w:val="21"/>
        </w:rPr>
        <w:lastRenderedPageBreak/>
        <w:t>统计上大中小微型企业划分办法（2017）</w:t>
      </w:r>
    </w:p>
    <w:p w:rsidR="00774453" w:rsidRDefault="00774453">
      <w:pPr>
        <w:widowControl/>
        <w:spacing w:line="360" w:lineRule="auto"/>
        <w:jc w:val="left"/>
        <w:rPr>
          <w:rFonts w:ascii="宋体" w:hAnsi="宋体" w:cs="宋体"/>
          <w:kern w:val="0"/>
          <w:szCs w:val="21"/>
        </w:rPr>
      </w:pPr>
    </w:p>
    <w:p w:rsidR="00774453" w:rsidRDefault="00874692" w:rsidP="00874692">
      <w:pPr>
        <w:widowControl/>
        <w:spacing w:line="360" w:lineRule="auto"/>
        <w:ind w:left="1" w:firstLineChars="177" w:firstLine="372"/>
        <w:jc w:val="left"/>
        <w:rPr>
          <w:rFonts w:ascii="宋体" w:hAnsi="宋体" w:cs="宋体"/>
          <w:kern w:val="0"/>
          <w:szCs w:val="21"/>
        </w:rPr>
      </w:pPr>
      <w:r>
        <w:rPr>
          <w:rFonts w:ascii="宋体" w:hAnsi="宋体" w:cs="宋体"/>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rsidR="00774453" w:rsidRDefault="00874692" w:rsidP="001905A8">
      <w:pPr>
        <w:widowControl/>
        <w:spacing w:line="360" w:lineRule="auto"/>
        <w:ind w:firstLineChars="177" w:firstLine="372"/>
        <w:jc w:val="left"/>
        <w:rPr>
          <w:rFonts w:ascii="宋体" w:hAnsi="宋体" w:cs="宋体"/>
          <w:kern w:val="0"/>
          <w:szCs w:val="21"/>
        </w:rPr>
      </w:pPr>
      <w:r>
        <w:rPr>
          <w:rFonts w:ascii="宋体" w:hAnsi="宋体" w:cs="宋体"/>
          <w:kern w:val="0"/>
          <w:szCs w:val="21"/>
        </w:rPr>
        <w:t>二、本办法适用对象为在中华人民共和国境内依法设立的各种组织形式的法人企业或单位。个体工商户参照本办法进行划分。</w:t>
      </w:r>
    </w:p>
    <w:p w:rsidR="00774453" w:rsidRDefault="00874692" w:rsidP="00447EF0">
      <w:pPr>
        <w:widowControl/>
        <w:spacing w:line="360" w:lineRule="auto"/>
        <w:ind w:firstLineChars="177" w:firstLine="372"/>
        <w:jc w:val="left"/>
        <w:rPr>
          <w:rFonts w:ascii="宋体" w:hAnsi="宋体" w:cs="宋体"/>
          <w:kern w:val="0"/>
          <w:szCs w:val="21"/>
        </w:rPr>
      </w:pPr>
      <w:r>
        <w:rPr>
          <w:rFonts w:ascii="宋体" w:hAnsi="宋体" w:cs="宋体"/>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rsidR="00774453" w:rsidRDefault="00874692" w:rsidP="00447EF0">
      <w:pPr>
        <w:widowControl/>
        <w:spacing w:line="360" w:lineRule="auto"/>
        <w:ind w:firstLineChars="177" w:firstLine="372"/>
        <w:jc w:val="left"/>
        <w:rPr>
          <w:rFonts w:ascii="宋体" w:hAnsi="宋体" w:cs="宋体"/>
          <w:kern w:val="0"/>
          <w:szCs w:val="21"/>
        </w:rPr>
      </w:pPr>
      <w:r>
        <w:rPr>
          <w:rFonts w:ascii="宋体" w:hAnsi="宋体" w:cs="宋体"/>
          <w:kern w:val="0"/>
          <w:szCs w:val="21"/>
        </w:rPr>
        <w:t>四、本办法按照行业门类、大类、中类和组合类别，依据从业人员、营业收入、资产总额等指标或替代指标，将我国的企业划分为大型、中型、小型、微型等四种类型。具体划分标准见附表。</w:t>
      </w:r>
    </w:p>
    <w:p w:rsidR="00774453" w:rsidRDefault="00874692" w:rsidP="00447EF0">
      <w:pPr>
        <w:widowControl/>
        <w:spacing w:line="360" w:lineRule="auto"/>
        <w:ind w:firstLineChars="177" w:firstLine="372"/>
        <w:jc w:val="left"/>
        <w:rPr>
          <w:rFonts w:ascii="宋体" w:hAnsi="宋体" w:cs="宋体"/>
          <w:kern w:val="0"/>
          <w:szCs w:val="21"/>
        </w:rPr>
      </w:pPr>
      <w:r>
        <w:rPr>
          <w:rFonts w:ascii="宋体" w:hAnsi="宋体" w:cs="宋体"/>
          <w:kern w:val="0"/>
          <w:szCs w:val="21"/>
        </w:rPr>
        <w:t>五、企业划分由政府综合统计部门根据统计年报每年确定一次，定报统计原则上不进行调整。</w:t>
      </w:r>
    </w:p>
    <w:p w:rsidR="00774453" w:rsidRDefault="00874692" w:rsidP="00447EF0">
      <w:pPr>
        <w:widowControl/>
        <w:spacing w:line="360" w:lineRule="auto"/>
        <w:ind w:left="1" w:firstLineChars="177" w:firstLine="372"/>
        <w:jc w:val="left"/>
        <w:rPr>
          <w:rFonts w:ascii="宋体" w:hAnsi="宋体" w:cs="宋体"/>
          <w:kern w:val="0"/>
          <w:szCs w:val="21"/>
        </w:rPr>
      </w:pPr>
      <w:r>
        <w:rPr>
          <w:rFonts w:ascii="宋体" w:hAnsi="宋体" w:cs="宋体"/>
          <w:kern w:val="0"/>
          <w:szCs w:val="21"/>
        </w:rPr>
        <w:t>六、本办法自印发之日起执行，国家统计局2011年印发的《统计上大中小微型企业划分办法》（国统字〔2011〕75号）同时废止。</w:t>
      </w:r>
    </w:p>
    <w:p w:rsidR="00774453" w:rsidRDefault="00774453">
      <w:pPr>
        <w:widowControl/>
        <w:spacing w:line="360" w:lineRule="auto"/>
        <w:jc w:val="left"/>
        <w:rPr>
          <w:rFonts w:ascii="宋体" w:hAnsi="宋体" w:cs="宋体"/>
          <w:kern w:val="0"/>
          <w:szCs w:val="21"/>
        </w:rPr>
      </w:pPr>
    </w:p>
    <w:p w:rsidR="00774453" w:rsidRDefault="00874692">
      <w:pPr>
        <w:widowControl/>
        <w:spacing w:line="360" w:lineRule="auto"/>
        <w:jc w:val="left"/>
        <w:rPr>
          <w:rFonts w:ascii="宋体" w:hAnsi="宋体" w:cs="宋体"/>
          <w:b/>
          <w:bCs/>
          <w:kern w:val="0"/>
          <w:szCs w:val="21"/>
        </w:rPr>
      </w:pPr>
      <w:r>
        <w:rPr>
          <w:rFonts w:ascii="宋体" w:hAnsi="宋体" w:cs="宋体"/>
          <w:b/>
          <w:bCs/>
          <w:kern w:val="0"/>
          <w:szCs w:val="21"/>
        </w:rPr>
        <w:t>附件</w:t>
      </w:r>
    </w:p>
    <w:p w:rsidR="00774453" w:rsidRDefault="00874692">
      <w:pPr>
        <w:widowControl/>
        <w:spacing w:line="360" w:lineRule="auto"/>
        <w:jc w:val="center"/>
        <w:rPr>
          <w:rFonts w:ascii="宋体" w:hAnsi="宋体" w:cs="宋体"/>
          <w:b/>
          <w:bCs/>
          <w:kern w:val="0"/>
          <w:szCs w:val="21"/>
        </w:rPr>
      </w:pPr>
      <w:r>
        <w:rPr>
          <w:rFonts w:ascii="宋体" w:hAnsi="宋体" w:cs="宋体"/>
          <w:b/>
          <w:bCs/>
          <w:kern w:val="0"/>
          <w:szCs w:val="21"/>
        </w:rPr>
        <w:t>《统计上大中小微型企业划分办法（2017）》修订说明</w:t>
      </w:r>
    </w:p>
    <w:p w:rsidR="00774453" w:rsidRDefault="00774453">
      <w:pPr>
        <w:widowControl/>
        <w:spacing w:line="360" w:lineRule="auto"/>
        <w:jc w:val="left"/>
        <w:rPr>
          <w:rFonts w:ascii="宋体" w:hAnsi="宋体" w:cs="宋体"/>
          <w:kern w:val="0"/>
          <w:szCs w:val="21"/>
        </w:rPr>
      </w:pPr>
    </w:p>
    <w:p w:rsidR="00774453" w:rsidRDefault="00874692" w:rsidP="00874692">
      <w:pPr>
        <w:widowControl/>
        <w:spacing w:line="360" w:lineRule="auto"/>
        <w:ind w:firstLineChars="177" w:firstLine="372"/>
        <w:jc w:val="left"/>
        <w:rPr>
          <w:rFonts w:ascii="宋体" w:hAnsi="宋体" w:cs="宋体"/>
          <w:kern w:val="0"/>
          <w:szCs w:val="21"/>
        </w:rPr>
      </w:pPr>
      <w:r>
        <w:rPr>
          <w:rFonts w:ascii="宋体" w:hAnsi="宋体" w:cs="宋体"/>
          <w:kern w:val="0"/>
          <w:szCs w:val="21"/>
        </w:rPr>
        <w:t>一、修订背景</w:t>
      </w:r>
    </w:p>
    <w:p w:rsidR="00774453" w:rsidRDefault="00874692" w:rsidP="001905A8">
      <w:pPr>
        <w:widowControl/>
        <w:spacing w:line="360" w:lineRule="auto"/>
        <w:ind w:firstLineChars="177" w:firstLine="372"/>
        <w:jc w:val="left"/>
        <w:rPr>
          <w:rFonts w:ascii="宋体" w:hAnsi="宋体" w:cs="宋体"/>
          <w:kern w:val="0"/>
          <w:szCs w:val="21"/>
        </w:rPr>
      </w:pPr>
      <w:r>
        <w:rPr>
          <w:rFonts w:ascii="宋体" w:hAnsi="宋体" w:cs="宋体"/>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rsidR="00774453" w:rsidRDefault="00874692" w:rsidP="00447EF0">
      <w:pPr>
        <w:widowControl/>
        <w:spacing w:line="360" w:lineRule="auto"/>
        <w:ind w:firstLineChars="177" w:firstLine="372"/>
        <w:jc w:val="left"/>
        <w:rPr>
          <w:rFonts w:ascii="宋体" w:hAnsi="宋体" w:cs="宋体"/>
          <w:kern w:val="0"/>
          <w:szCs w:val="21"/>
        </w:rPr>
      </w:pPr>
      <w:r>
        <w:rPr>
          <w:rFonts w:ascii="宋体" w:hAnsi="宋体" w:cs="宋体"/>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rsidR="00774453" w:rsidRDefault="00874692" w:rsidP="00447EF0">
      <w:pPr>
        <w:widowControl/>
        <w:spacing w:line="360" w:lineRule="auto"/>
        <w:ind w:firstLineChars="177" w:firstLine="372"/>
        <w:jc w:val="left"/>
        <w:rPr>
          <w:rFonts w:ascii="宋体" w:hAnsi="宋体" w:cs="宋体"/>
          <w:kern w:val="0"/>
          <w:szCs w:val="21"/>
        </w:rPr>
      </w:pPr>
      <w:r>
        <w:rPr>
          <w:rFonts w:ascii="宋体" w:hAnsi="宋体" w:cs="宋体"/>
          <w:kern w:val="0"/>
          <w:szCs w:val="21"/>
        </w:rPr>
        <w:t>二、修订主要内容</w:t>
      </w:r>
    </w:p>
    <w:p w:rsidR="00774453" w:rsidRDefault="00874692" w:rsidP="00447EF0">
      <w:pPr>
        <w:widowControl/>
        <w:spacing w:line="360" w:lineRule="auto"/>
        <w:ind w:firstLineChars="177" w:firstLine="372"/>
        <w:jc w:val="left"/>
        <w:rPr>
          <w:rFonts w:ascii="宋体" w:hAnsi="宋体" w:cs="宋体"/>
          <w:kern w:val="0"/>
          <w:szCs w:val="21"/>
        </w:rPr>
      </w:pPr>
      <w:r>
        <w:rPr>
          <w:rFonts w:ascii="宋体" w:hAnsi="宋体" w:cs="宋体"/>
          <w:kern w:val="0"/>
          <w:szCs w:val="21"/>
        </w:rPr>
        <w:lastRenderedPageBreak/>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rsidR="00774453" w:rsidRDefault="00874692" w:rsidP="00447EF0">
      <w:pPr>
        <w:widowControl/>
        <w:spacing w:line="360" w:lineRule="auto"/>
        <w:ind w:firstLineChars="177" w:firstLine="372"/>
        <w:jc w:val="left"/>
        <w:rPr>
          <w:rFonts w:ascii="宋体" w:hAnsi="宋体" w:cs="宋体"/>
          <w:kern w:val="0"/>
          <w:szCs w:val="21"/>
        </w:rPr>
      </w:pPr>
      <w:r>
        <w:rPr>
          <w:rFonts w:ascii="宋体" w:hAnsi="宋体" w:cs="宋体"/>
          <w:kern w:val="0"/>
          <w:szCs w:val="21"/>
        </w:rPr>
        <w:t>将交通运输业中包括的“装卸搬运和运输代理业”修改为“多式联运和运输代理业、装卸搬运”。</w:t>
      </w:r>
    </w:p>
    <w:p w:rsidR="00774453" w:rsidRDefault="00874692">
      <w:pPr>
        <w:widowControl/>
        <w:spacing w:line="360" w:lineRule="auto"/>
        <w:jc w:val="left"/>
        <w:rPr>
          <w:rFonts w:ascii="宋体" w:hAnsi="宋体" w:cs="宋体"/>
          <w:kern w:val="0"/>
          <w:szCs w:val="21"/>
        </w:rPr>
      </w:pPr>
      <w:r>
        <w:rPr>
          <w:rFonts w:ascii="宋体" w:hAnsi="宋体" w:cs="宋体"/>
          <w:kern w:val="0"/>
          <w:szCs w:val="21"/>
        </w:rPr>
        <w:t>仓储业所包括的行业中类，根据《国民经济行业分类》（GB/T 4754—2017）调整为“通用仓储，低温仓储，危险品仓储，谷物、棉花等农产品仓储，中药材仓储和其他仓储业”。</w:t>
      </w:r>
    </w:p>
    <w:p w:rsidR="00774453" w:rsidRDefault="00774453">
      <w:pPr>
        <w:widowControl/>
        <w:spacing w:line="360" w:lineRule="auto"/>
        <w:jc w:val="left"/>
        <w:rPr>
          <w:rFonts w:ascii="宋体" w:hAnsi="宋体" w:cs="宋体"/>
          <w:kern w:val="0"/>
          <w:szCs w:val="21"/>
        </w:rPr>
      </w:pPr>
    </w:p>
    <w:p w:rsidR="00774453" w:rsidRDefault="00874692">
      <w:pPr>
        <w:widowControl/>
        <w:spacing w:line="360" w:lineRule="auto"/>
        <w:jc w:val="left"/>
        <w:rPr>
          <w:rFonts w:ascii="宋体" w:hAnsi="宋体" w:cs="宋体"/>
          <w:kern w:val="0"/>
          <w:szCs w:val="21"/>
        </w:rPr>
      </w:pPr>
      <w:r>
        <w:rPr>
          <w:rFonts w:ascii="宋体" w:hAnsi="宋体" w:cs="宋体"/>
          <w:kern w:val="0"/>
          <w:szCs w:val="21"/>
        </w:rPr>
        <w:t>附表</w:t>
      </w:r>
    </w:p>
    <w:p w:rsidR="00774453" w:rsidRDefault="00874692">
      <w:pPr>
        <w:widowControl/>
        <w:spacing w:line="360" w:lineRule="auto"/>
        <w:jc w:val="center"/>
        <w:rPr>
          <w:rFonts w:ascii="宋体" w:hAnsi="宋体" w:cs="宋体"/>
          <w:kern w:val="0"/>
          <w:szCs w:val="21"/>
        </w:rPr>
      </w:pPr>
      <w:r>
        <w:rPr>
          <w:rFonts w:ascii="宋体" w:hAnsi="宋体" w:cs="宋体"/>
          <w:b/>
          <w:bCs/>
          <w:kern w:val="0"/>
          <w:szCs w:val="21"/>
        </w:rPr>
        <w:t>统计上大中小微型企业划分标准</w:t>
      </w:r>
    </w:p>
    <w:tbl>
      <w:tblPr>
        <w:tblW w:w="0" w:type="auto"/>
        <w:jc w:val="center"/>
        <w:tblLayout w:type="fixed"/>
        <w:tblLook w:val="04A0" w:firstRow="1" w:lastRow="0" w:firstColumn="1" w:lastColumn="0" w:noHBand="0" w:noVBand="1"/>
      </w:tblPr>
      <w:tblGrid>
        <w:gridCol w:w="2113"/>
        <w:gridCol w:w="1369"/>
        <w:gridCol w:w="709"/>
        <w:gridCol w:w="1125"/>
        <w:gridCol w:w="1701"/>
        <w:gridCol w:w="1426"/>
        <w:gridCol w:w="992"/>
      </w:tblGrid>
      <w:tr w:rsidR="00774453">
        <w:trPr>
          <w:trHeight w:hRule="exact" w:val="622"/>
          <w:jc w:val="center"/>
        </w:trPr>
        <w:tc>
          <w:tcPr>
            <w:tcW w:w="2113" w:type="dxa"/>
            <w:tcBorders>
              <w:top w:val="single" w:sz="4" w:space="0" w:color="auto"/>
              <w:left w:val="nil"/>
              <w:bottom w:val="single" w:sz="4" w:space="0" w:color="auto"/>
              <w:right w:val="single" w:sz="4" w:space="0" w:color="auto"/>
            </w:tcBorders>
            <w:vAlign w:val="center"/>
          </w:tcPr>
          <w:p w:rsidR="00774453" w:rsidRDefault="00874692">
            <w:pPr>
              <w:widowControl/>
              <w:spacing w:line="240" w:lineRule="exact"/>
              <w:jc w:val="center"/>
              <w:rPr>
                <w:rFonts w:ascii="宋体" w:hAnsi="宋体" w:cs="宋体"/>
                <w:b/>
                <w:bCs/>
                <w:color w:val="000000"/>
                <w:kern w:val="0"/>
                <w:sz w:val="18"/>
                <w:szCs w:val="21"/>
              </w:rPr>
            </w:pPr>
            <w:r>
              <w:rPr>
                <w:rFonts w:ascii="宋体" w:hAnsi="宋体" w:cs="宋体" w:hint="eastAsia"/>
                <w:b/>
                <w:bCs/>
                <w:color w:val="000000"/>
                <w:kern w:val="0"/>
                <w:sz w:val="18"/>
                <w:szCs w:val="21"/>
              </w:rPr>
              <w:t>行业名称</w:t>
            </w:r>
          </w:p>
        </w:tc>
        <w:tc>
          <w:tcPr>
            <w:tcW w:w="1369" w:type="dxa"/>
            <w:tcBorders>
              <w:top w:val="single" w:sz="4" w:space="0" w:color="auto"/>
              <w:left w:val="nil"/>
              <w:bottom w:val="single" w:sz="4" w:space="0" w:color="auto"/>
              <w:right w:val="single" w:sz="4" w:space="0" w:color="auto"/>
            </w:tcBorders>
            <w:vAlign w:val="center"/>
          </w:tcPr>
          <w:p w:rsidR="00774453" w:rsidRDefault="0087469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指标名称</w:t>
            </w:r>
          </w:p>
        </w:tc>
        <w:tc>
          <w:tcPr>
            <w:tcW w:w="709" w:type="dxa"/>
            <w:tcBorders>
              <w:top w:val="single" w:sz="4" w:space="0" w:color="auto"/>
              <w:left w:val="nil"/>
              <w:bottom w:val="single" w:sz="4" w:space="0" w:color="auto"/>
              <w:right w:val="single" w:sz="4" w:space="0" w:color="auto"/>
            </w:tcBorders>
            <w:vAlign w:val="center"/>
          </w:tcPr>
          <w:p w:rsidR="00774453" w:rsidRDefault="0087469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计量</w:t>
            </w:r>
          </w:p>
          <w:p w:rsidR="00774453" w:rsidRDefault="0087469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单位</w:t>
            </w:r>
          </w:p>
        </w:tc>
        <w:tc>
          <w:tcPr>
            <w:tcW w:w="1125" w:type="dxa"/>
            <w:tcBorders>
              <w:top w:val="single" w:sz="4" w:space="0" w:color="auto"/>
              <w:left w:val="nil"/>
              <w:bottom w:val="single" w:sz="4" w:space="0" w:color="auto"/>
              <w:right w:val="single" w:sz="4" w:space="0" w:color="auto"/>
            </w:tcBorders>
            <w:vAlign w:val="center"/>
          </w:tcPr>
          <w:p w:rsidR="00774453" w:rsidRDefault="0087469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大型</w:t>
            </w:r>
          </w:p>
        </w:tc>
        <w:tc>
          <w:tcPr>
            <w:tcW w:w="1701" w:type="dxa"/>
            <w:tcBorders>
              <w:top w:val="single" w:sz="4" w:space="0" w:color="auto"/>
              <w:left w:val="nil"/>
              <w:bottom w:val="single" w:sz="4" w:space="0" w:color="auto"/>
              <w:right w:val="single" w:sz="4" w:space="0" w:color="auto"/>
            </w:tcBorders>
            <w:vAlign w:val="center"/>
          </w:tcPr>
          <w:p w:rsidR="00774453" w:rsidRDefault="0087469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中型</w:t>
            </w:r>
          </w:p>
        </w:tc>
        <w:tc>
          <w:tcPr>
            <w:tcW w:w="1426" w:type="dxa"/>
            <w:tcBorders>
              <w:top w:val="single" w:sz="4" w:space="0" w:color="auto"/>
              <w:left w:val="nil"/>
              <w:bottom w:val="single" w:sz="4" w:space="0" w:color="auto"/>
              <w:right w:val="single" w:sz="4" w:space="0" w:color="auto"/>
            </w:tcBorders>
            <w:vAlign w:val="center"/>
          </w:tcPr>
          <w:p w:rsidR="00774453" w:rsidRDefault="0087469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小型</w:t>
            </w:r>
          </w:p>
        </w:tc>
        <w:tc>
          <w:tcPr>
            <w:tcW w:w="992" w:type="dxa"/>
            <w:tcBorders>
              <w:top w:val="single" w:sz="4" w:space="0" w:color="auto"/>
              <w:left w:val="nil"/>
              <w:bottom w:val="single" w:sz="4" w:space="0" w:color="auto"/>
              <w:right w:val="nil"/>
            </w:tcBorders>
            <w:vAlign w:val="center"/>
          </w:tcPr>
          <w:p w:rsidR="00774453" w:rsidRDefault="0087469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微型</w:t>
            </w:r>
          </w:p>
        </w:tc>
      </w:tr>
      <w:tr w:rsidR="00774453">
        <w:trPr>
          <w:trHeight w:hRule="exact" w:val="397"/>
          <w:jc w:val="center"/>
        </w:trPr>
        <w:tc>
          <w:tcPr>
            <w:tcW w:w="2113" w:type="dxa"/>
            <w:tcBorders>
              <w:top w:val="nil"/>
              <w:left w:val="nil"/>
              <w:bottom w:val="single" w:sz="4" w:space="0" w:color="auto"/>
              <w:right w:val="single" w:sz="4" w:space="0" w:color="auto"/>
            </w:tcBorders>
            <w:vAlign w:val="center"/>
          </w:tcPr>
          <w:p w:rsidR="00774453" w:rsidRDefault="0087469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农、林、牧、渔业</w:t>
            </w:r>
          </w:p>
        </w:tc>
        <w:tc>
          <w:tcPr>
            <w:tcW w:w="1369"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50≤Y＜500</w:t>
            </w:r>
          </w:p>
        </w:tc>
        <w:tc>
          <w:tcPr>
            <w:tcW w:w="992" w:type="dxa"/>
            <w:tcBorders>
              <w:top w:val="nil"/>
              <w:left w:val="nil"/>
              <w:bottom w:val="single" w:sz="4" w:space="0" w:color="auto"/>
              <w:right w:val="nil"/>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774453">
        <w:trPr>
          <w:trHeight w:hRule="exact" w:val="397"/>
          <w:jc w:val="center"/>
        </w:trPr>
        <w:tc>
          <w:tcPr>
            <w:tcW w:w="2113" w:type="dxa"/>
            <w:vMerge w:val="restart"/>
            <w:tcBorders>
              <w:top w:val="nil"/>
              <w:left w:val="nil"/>
              <w:bottom w:val="single" w:sz="4" w:space="0" w:color="auto"/>
              <w:right w:val="single" w:sz="4" w:space="0" w:color="auto"/>
            </w:tcBorders>
            <w:vAlign w:val="center"/>
          </w:tcPr>
          <w:p w:rsidR="00774453" w:rsidRDefault="0087469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工业 *</w:t>
            </w:r>
          </w:p>
        </w:tc>
        <w:tc>
          <w:tcPr>
            <w:tcW w:w="1369"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774453">
        <w:trPr>
          <w:trHeight w:hRule="exact" w:val="397"/>
          <w:jc w:val="center"/>
        </w:trPr>
        <w:tc>
          <w:tcPr>
            <w:tcW w:w="2113" w:type="dxa"/>
            <w:vMerge/>
            <w:tcBorders>
              <w:top w:val="nil"/>
              <w:left w:val="nil"/>
              <w:bottom w:val="single" w:sz="4" w:space="0" w:color="auto"/>
              <w:right w:val="single" w:sz="4" w:space="0" w:color="auto"/>
            </w:tcBorders>
            <w:vAlign w:val="center"/>
          </w:tcPr>
          <w:p w:rsidR="00774453" w:rsidRDefault="00774453">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774453" w:rsidRDefault="0087469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2000≤Y＜40000</w:t>
            </w:r>
          </w:p>
        </w:tc>
        <w:tc>
          <w:tcPr>
            <w:tcW w:w="1426"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300≤Y＜2000</w:t>
            </w:r>
          </w:p>
        </w:tc>
        <w:tc>
          <w:tcPr>
            <w:tcW w:w="992" w:type="dxa"/>
            <w:tcBorders>
              <w:top w:val="nil"/>
              <w:left w:val="nil"/>
              <w:bottom w:val="single" w:sz="4" w:space="0" w:color="auto"/>
              <w:right w:val="nil"/>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774453">
        <w:trPr>
          <w:trHeight w:hRule="exact" w:val="397"/>
          <w:jc w:val="center"/>
        </w:trPr>
        <w:tc>
          <w:tcPr>
            <w:tcW w:w="2113" w:type="dxa"/>
            <w:vMerge w:val="restart"/>
            <w:tcBorders>
              <w:top w:val="nil"/>
              <w:left w:val="nil"/>
              <w:bottom w:val="single" w:sz="4" w:space="0" w:color="auto"/>
              <w:right w:val="single" w:sz="4" w:space="0" w:color="auto"/>
            </w:tcBorders>
            <w:vAlign w:val="center"/>
          </w:tcPr>
          <w:p w:rsidR="00774453" w:rsidRDefault="0087469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建筑业</w:t>
            </w:r>
          </w:p>
        </w:tc>
        <w:tc>
          <w:tcPr>
            <w:tcW w:w="1369"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Y≥80000</w:t>
            </w:r>
          </w:p>
        </w:tc>
        <w:tc>
          <w:tcPr>
            <w:tcW w:w="1701"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6000≤Y＜80000</w:t>
            </w:r>
          </w:p>
        </w:tc>
        <w:tc>
          <w:tcPr>
            <w:tcW w:w="1426"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300≤Y＜6000</w:t>
            </w:r>
          </w:p>
        </w:tc>
        <w:tc>
          <w:tcPr>
            <w:tcW w:w="992" w:type="dxa"/>
            <w:tcBorders>
              <w:top w:val="nil"/>
              <w:left w:val="nil"/>
              <w:bottom w:val="nil"/>
              <w:right w:val="nil"/>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774453">
        <w:trPr>
          <w:trHeight w:hRule="exact" w:val="397"/>
          <w:jc w:val="center"/>
        </w:trPr>
        <w:tc>
          <w:tcPr>
            <w:tcW w:w="2113" w:type="dxa"/>
            <w:vMerge/>
            <w:tcBorders>
              <w:top w:val="nil"/>
              <w:left w:val="nil"/>
              <w:bottom w:val="single" w:sz="4" w:space="0" w:color="auto"/>
              <w:right w:val="single" w:sz="4" w:space="0" w:color="auto"/>
            </w:tcBorders>
            <w:vAlign w:val="center"/>
          </w:tcPr>
          <w:p w:rsidR="00774453" w:rsidRDefault="00774453">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774453" w:rsidRDefault="0087469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Z≥80000</w:t>
            </w:r>
          </w:p>
        </w:tc>
        <w:tc>
          <w:tcPr>
            <w:tcW w:w="1701"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5000≤Z＜80000</w:t>
            </w:r>
          </w:p>
        </w:tc>
        <w:tc>
          <w:tcPr>
            <w:tcW w:w="1426"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300≤Z＜5000</w:t>
            </w:r>
          </w:p>
        </w:tc>
        <w:tc>
          <w:tcPr>
            <w:tcW w:w="992" w:type="dxa"/>
            <w:tcBorders>
              <w:top w:val="nil"/>
              <w:left w:val="nil"/>
              <w:bottom w:val="single" w:sz="4" w:space="0" w:color="auto"/>
              <w:right w:val="nil"/>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Z＜300</w:t>
            </w:r>
          </w:p>
        </w:tc>
      </w:tr>
      <w:tr w:rsidR="00774453">
        <w:trPr>
          <w:trHeight w:hRule="exact" w:val="397"/>
          <w:jc w:val="center"/>
        </w:trPr>
        <w:tc>
          <w:tcPr>
            <w:tcW w:w="2113" w:type="dxa"/>
            <w:vMerge w:val="restart"/>
            <w:tcBorders>
              <w:top w:val="nil"/>
              <w:left w:val="nil"/>
              <w:bottom w:val="single" w:sz="4" w:space="0" w:color="auto"/>
              <w:right w:val="single" w:sz="4" w:space="0" w:color="auto"/>
            </w:tcBorders>
            <w:vAlign w:val="center"/>
          </w:tcPr>
          <w:p w:rsidR="00774453" w:rsidRDefault="0087469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批发业</w:t>
            </w:r>
          </w:p>
        </w:tc>
        <w:tc>
          <w:tcPr>
            <w:tcW w:w="1369"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20≤X＜200</w:t>
            </w:r>
          </w:p>
        </w:tc>
        <w:tc>
          <w:tcPr>
            <w:tcW w:w="1426"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5≤X＜20</w:t>
            </w:r>
          </w:p>
        </w:tc>
        <w:tc>
          <w:tcPr>
            <w:tcW w:w="992" w:type="dxa"/>
            <w:tcBorders>
              <w:top w:val="nil"/>
              <w:left w:val="nil"/>
              <w:bottom w:val="nil"/>
              <w:right w:val="nil"/>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X＜5</w:t>
            </w:r>
          </w:p>
        </w:tc>
      </w:tr>
      <w:tr w:rsidR="00774453">
        <w:trPr>
          <w:trHeight w:hRule="exact" w:val="397"/>
          <w:jc w:val="center"/>
        </w:trPr>
        <w:tc>
          <w:tcPr>
            <w:tcW w:w="2113" w:type="dxa"/>
            <w:vMerge/>
            <w:tcBorders>
              <w:top w:val="nil"/>
              <w:left w:val="nil"/>
              <w:bottom w:val="single" w:sz="4" w:space="0" w:color="auto"/>
              <w:right w:val="single" w:sz="4" w:space="0" w:color="auto"/>
            </w:tcBorders>
            <w:vAlign w:val="center"/>
          </w:tcPr>
          <w:p w:rsidR="00774453" w:rsidRDefault="00774453">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774453" w:rsidRDefault="0087469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5000≤Y＜40000</w:t>
            </w:r>
          </w:p>
        </w:tc>
        <w:tc>
          <w:tcPr>
            <w:tcW w:w="1426" w:type="dxa"/>
            <w:tcBorders>
              <w:top w:val="nil"/>
              <w:left w:val="nil"/>
              <w:bottom w:val="single" w:sz="4" w:space="0" w:color="auto"/>
              <w:right w:val="single" w:sz="4" w:space="0" w:color="auto"/>
            </w:tcBorders>
            <w:vAlign w:val="center"/>
          </w:tcPr>
          <w:p w:rsidR="00774453" w:rsidRDefault="00874692">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1000≤Y＜5000</w:t>
            </w:r>
          </w:p>
        </w:tc>
        <w:tc>
          <w:tcPr>
            <w:tcW w:w="992" w:type="dxa"/>
            <w:tcBorders>
              <w:top w:val="nil"/>
              <w:left w:val="nil"/>
              <w:bottom w:val="single" w:sz="4" w:space="0" w:color="auto"/>
              <w:right w:val="nil"/>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w:t>
            </w:r>
          </w:p>
        </w:tc>
      </w:tr>
      <w:tr w:rsidR="00774453">
        <w:trPr>
          <w:trHeight w:hRule="exact" w:val="397"/>
          <w:jc w:val="center"/>
        </w:trPr>
        <w:tc>
          <w:tcPr>
            <w:tcW w:w="2113" w:type="dxa"/>
            <w:vMerge w:val="restart"/>
            <w:tcBorders>
              <w:top w:val="nil"/>
              <w:left w:val="nil"/>
              <w:bottom w:val="single" w:sz="4" w:space="0" w:color="auto"/>
              <w:right w:val="single" w:sz="4" w:space="0" w:color="auto"/>
            </w:tcBorders>
            <w:vAlign w:val="center"/>
          </w:tcPr>
          <w:p w:rsidR="00774453" w:rsidRDefault="0087469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零售业</w:t>
            </w:r>
          </w:p>
        </w:tc>
        <w:tc>
          <w:tcPr>
            <w:tcW w:w="1369"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50≤X＜300</w:t>
            </w:r>
          </w:p>
        </w:tc>
        <w:tc>
          <w:tcPr>
            <w:tcW w:w="1426" w:type="dxa"/>
            <w:tcBorders>
              <w:top w:val="nil"/>
              <w:left w:val="nil"/>
              <w:bottom w:val="nil"/>
              <w:right w:val="single" w:sz="4" w:space="0" w:color="auto"/>
            </w:tcBorders>
            <w:vAlign w:val="center"/>
          </w:tcPr>
          <w:p w:rsidR="00774453" w:rsidRDefault="00874692">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10≤X＜50 </w:t>
            </w:r>
          </w:p>
        </w:tc>
        <w:tc>
          <w:tcPr>
            <w:tcW w:w="992" w:type="dxa"/>
            <w:tcBorders>
              <w:top w:val="nil"/>
              <w:left w:val="nil"/>
              <w:bottom w:val="nil"/>
              <w:right w:val="nil"/>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774453">
        <w:trPr>
          <w:trHeight w:hRule="exact" w:val="397"/>
          <w:jc w:val="center"/>
        </w:trPr>
        <w:tc>
          <w:tcPr>
            <w:tcW w:w="2113" w:type="dxa"/>
            <w:vMerge/>
            <w:tcBorders>
              <w:top w:val="nil"/>
              <w:left w:val="nil"/>
              <w:bottom w:val="single" w:sz="4" w:space="0" w:color="auto"/>
              <w:right w:val="single" w:sz="4" w:space="0" w:color="auto"/>
            </w:tcBorders>
            <w:vAlign w:val="center"/>
          </w:tcPr>
          <w:p w:rsidR="00774453" w:rsidRDefault="00774453">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774453" w:rsidRDefault="0087469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vAlign w:val="center"/>
          </w:tcPr>
          <w:p w:rsidR="00774453" w:rsidRDefault="00874692">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100≤Y＜500 </w:t>
            </w:r>
          </w:p>
        </w:tc>
        <w:tc>
          <w:tcPr>
            <w:tcW w:w="992" w:type="dxa"/>
            <w:tcBorders>
              <w:top w:val="nil"/>
              <w:left w:val="nil"/>
              <w:bottom w:val="single" w:sz="4" w:space="0" w:color="auto"/>
              <w:right w:val="nil"/>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774453">
        <w:trPr>
          <w:trHeight w:hRule="exact" w:val="397"/>
          <w:jc w:val="center"/>
        </w:trPr>
        <w:tc>
          <w:tcPr>
            <w:tcW w:w="2113" w:type="dxa"/>
            <w:vMerge w:val="restart"/>
            <w:tcBorders>
              <w:top w:val="nil"/>
              <w:left w:val="nil"/>
              <w:bottom w:val="single" w:sz="4" w:space="0" w:color="auto"/>
              <w:right w:val="single" w:sz="4" w:space="0" w:color="auto"/>
            </w:tcBorders>
            <w:vAlign w:val="center"/>
          </w:tcPr>
          <w:p w:rsidR="00774453" w:rsidRDefault="0087469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交通运输业 *</w:t>
            </w:r>
          </w:p>
        </w:tc>
        <w:tc>
          <w:tcPr>
            <w:tcW w:w="1369"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774453">
        <w:trPr>
          <w:trHeight w:hRule="exact" w:val="397"/>
          <w:jc w:val="center"/>
        </w:trPr>
        <w:tc>
          <w:tcPr>
            <w:tcW w:w="2113" w:type="dxa"/>
            <w:vMerge/>
            <w:tcBorders>
              <w:top w:val="nil"/>
              <w:left w:val="nil"/>
              <w:bottom w:val="single" w:sz="4" w:space="0" w:color="auto"/>
              <w:right w:val="single" w:sz="4" w:space="0" w:color="auto"/>
            </w:tcBorders>
            <w:vAlign w:val="center"/>
          </w:tcPr>
          <w:p w:rsidR="00774453" w:rsidRDefault="00774453">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774453" w:rsidRDefault="0087469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3000≤Y＜30000</w:t>
            </w:r>
          </w:p>
        </w:tc>
        <w:tc>
          <w:tcPr>
            <w:tcW w:w="1426"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200≤Y＜3000</w:t>
            </w:r>
          </w:p>
        </w:tc>
        <w:tc>
          <w:tcPr>
            <w:tcW w:w="992" w:type="dxa"/>
            <w:tcBorders>
              <w:top w:val="nil"/>
              <w:left w:val="nil"/>
              <w:bottom w:val="single" w:sz="4" w:space="0" w:color="auto"/>
              <w:right w:val="nil"/>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Y＜200</w:t>
            </w:r>
          </w:p>
        </w:tc>
      </w:tr>
      <w:tr w:rsidR="00774453">
        <w:trPr>
          <w:trHeight w:hRule="exact" w:val="397"/>
          <w:jc w:val="center"/>
        </w:trPr>
        <w:tc>
          <w:tcPr>
            <w:tcW w:w="2113" w:type="dxa"/>
            <w:vMerge w:val="restart"/>
            <w:tcBorders>
              <w:top w:val="nil"/>
              <w:left w:val="nil"/>
              <w:bottom w:val="single" w:sz="4" w:space="0" w:color="auto"/>
              <w:right w:val="single" w:sz="4" w:space="0" w:color="auto"/>
            </w:tcBorders>
            <w:vAlign w:val="center"/>
          </w:tcPr>
          <w:p w:rsidR="00774453" w:rsidRDefault="0087469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仓储业*</w:t>
            </w:r>
          </w:p>
        </w:tc>
        <w:tc>
          <w:tcPr>
            <w:tcW w:w="1369"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vAlign w:val="center"/>
          </w:tcPr>
          <w:p w:rsidR="00774453" w:rsidRDefault="00874692">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100≤X＜200</w:t>
            </w:r>
          </w:p>
        </w:tc>
        <w:tc>
          <w:tcPr>
            <w:tcW w:w="1426"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20≤X＜100</w:t>
            </w:r>
          </w:p>
        </w:tc>
        <w:tc>
          <w:tcPr>
            <w:tcW w:w="992" w:type="dxa"/>
            <w:tcBorders>
              <w:top w:val="nil"/>
              <w:left w:val="nil"/>
              <w:bottom w:val="nil"/>
              <w:right w:val="nil"/>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774453">
        <w:trPr>
          <w:trHeight w:hRule="exact" w:val="397"/>
          <w:jc w:val="center"/>
        </w:trPr>
        <w:tc>
          <w:tcPr>
            <w:tcW w:w="2113" w:type="dxa"/>
            <w:vMerge/>
            <w:tcBorders>
              <w:top w:val="nil"/>
              <w:left w:val="nil"/>
              <w:bottom w:val="single" w:sz="4" w:space="0" w:color="auto"/>
              <w:right w:val="single" w:sz="4" w:space="0" w:color="auto"/>
            </w:tcBorders>
            <w:vAlign w:val="center"/>
          </w:tcPr>
          <w:p w:rsidR="00774453" w:rsidRDefault="00774453">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774453" w:rsidRDefault="0087469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1000≤Y＜30000</w:t>
            </w:r>
          </w:p>
        </w:tc>
        <w:tc>
          <w:tcPr>
            <w:tcW w:w="1426"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774453">
        <w:trPr>
          <w:trHeight w:hRule="exact" w:val="397"/>
          <w:jc w:val="center"/>
        </w:trPr>
        <w:tc>
          <w:tcPr>
            <w:tcW w:w="2113" w:type="dxa"/>
            <w:vMerge w:val="restart"/>
            <w:tcBorders>
              <w:top w:val="nil"/>
              <w:left w:val="nil"/>
              <w:bottom w:val="single" w:sz="4" w:space="0" w:color="auto"/>
              <w:right w:val="single" w:sz="4" w:space="0" w:color="auto"/>
            </w:tcBorders>
            <w:vAlign w:val="center"/>
          </w:tcPr>
          <w:p w:rsidR="00774453" w:rsidRDefault="0087469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邮政业</w:t>
            </w:r>
          </w:p>
        </w:tc>
        <w:tc>
          <w:tcPr>
            <w:tcW w:w="1369"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774453">
        <w:trPr>
          <w:trHeight w:hRule="exact" w:val="397"/>
          <w:jc w:val="center"/>
        </w:trPr>
        <w:tc>
          <w:tcPr>
            <w:tcW w:w="2113" w:type="dxa"/>
            <w:vMerge/>
            <w:tcBorders>
              <w:top w:val="nil"/>
              <w:left w:val="nil"/>
              <w:bottom w:val="single" w:sz="4" w:space="0" w:color="auto"/>
              <w:right w:val="single" w:sz="4" w:space="0" w:color="auto"/>
            </w:tcBorders>
            <w:vAlign w:val="center"/>
          </w:tcPr>
          <w:p w:rsidR="00774453" w:rsidRDefault="00774453">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774453" w:rsidRDefault="0087469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2000≤Y＜30000</w:t>
            </w:r>
          </w:p>
        </w:tc>
        <w:tc>
          <w:tcPr>
            <w:tcW w:w="1426"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774453">
        <w:trPr>
          <w:trHeight w:hRule="exact" w:val="397"/>
          <w:jc w:val="center"/>
        </w:trPr>
        <w:tc>
          <w:tcPr>
            <w:tcW w:w="2113" w:type="dxa"/>
            <w:vMerge w:val="restart"/>
            <w:tcBorders>
              <w:top w:val="nil"/>
              <w:left w:val="nil"/>
              <w:bottom w:val="single" w:sz="4" w:space="0" w:color="auto"/>
              <w:right w:val="single" w:sz="4" w:space="0" w:color="auto"/>
            </w:tcBorders>
            <w:vAlign w:val="center"/>
          </w:tcPr>
          <w:p w:rsidR="00774453" w:rsidRDefault="0087469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住宿业</w:t>
            </w:r>
          </w:p>
        </w:tc>
        <w:tc>
          <w:tcPr>
            <w:tcW w:w="1369"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774453" w:rsidRDefault="00874692">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774453">
        <w:trPr>
          <w:trHeight w:hRule="exact" w:val="397"/>
          <w:jc w:val="center"/>
        </w:trPr>
        <w:tc>
          <w:tcPr>
            <w:tcW w:w="2113" w:type="dxa"/>
            <w:vMerge/>
            <w:tcBorders>
              <w:top w:val="nil"/>
              <w:left w:val="nil"/>
              <w:bottom w:val="single" w:sz="4" w:space="0" w:color="auto"/>
              <w:right w:val="single" w:sz="4" w:space="0" w:color="auto"/>
            </w:tcBorders>
            <w:vAlign w:val="center"/>
          </w:tcPr>
          <w:p w:rsidR="00774453" w:rsidRDefault="00774453">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774453" w:rsidRDefault="0087469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774453">
        <w:trPr>
          <w:trHeight w:hRule="exact" w:val="397"/>
          <w:jc w:val="center"/>
        </w:trPr>
        <w:tc>
          <w:tcPr>
            <w:tcW w:w="2113" w:type="dxa"/>
            <w:vMerge w:val="restart"/>
            <w:tcBorders>
              <w:top w:val="nil"/>
              <w:left w:val="nil"/>
              <w:bottom w:val="single" w:sz="4" w:space="0" w:color="auto"/>
              <w:right w:val="single" w:sz="4" w:space="0" w:color="auto"/>
            </w:tcBorders>
            <w:vAlign w:val="center"/>
          </w:tcPr>
          <w:p w:rsidR="00774453" w:rsidRDefault="0087469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餐饮业</w:t>
            </w:r>
          </w:p>
        </w:tc>
        <w:tc>
          <w:tcPr>
            <w:tcW w:w="1369"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774453" w:rsidRDefault="00874692">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774453">
        <w:trPr>
          <w:trHeight w:hRule="exact" w:val="397"/>
          <w:jc w:val="center"/>
        </w:trPr>
        <w:tc>
          <w:tcPr>
            <w:tcW w:w="2113" w:type="dxa"/>
            <w:vMerge/>
            <w:tcBorders>
              <w:top w:val="nil"/>
              <w:left w:val="nil"/>
              <w:bottom w:val="single" w:sz="4" w:space="0" w:color="auto"/>
              <w:right w:val="single" w:sz="4" w:space="0" w:color="auto"/>
            </w:tcBorders>
            <w:vAlign w:val="center"/>
          </w:tcPr>
          <w:p w:rsidR="00774453" w:rsidRDefault="00774453">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774453" w:rsidRDefault="0087469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774453">
        <w:trPr>
          <w:trHeight w:hRule="exact" w:val="397"/>
          <w:jc w:val="center"/>
        </w:trPr>
        <w:tc>
          <w:tcPr>
            <w:tcW w:w="2113" w:type="dxa"/>
            <w:vMerge w:val="restart"/>
            <w:tcBorders>
              <w:top w:val="nil"/>
              <w:left w:val="nil"/>
              <w:bottom w:val="single" w:sz="4" w:space="0" w:color="auto"/>
              <w:right w:val="single" w:sz="4" w:space="0" w:color="auto"/>
            </w:tcBorders>
            <w:vAlign w:val="center"/>
          </w:tcPr>
          <w:p w:rsidR="00774453" w:rsidRDefault="0087469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信息传输业 *</w:t>
            </w:r>
          </w:p>
        </w:tc>
        <w:tc>
          <w:tcPr>
            <w:tcW w:w="1369"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X≥2000</w:t>
            </w:r>
          </w:p>
        </w:tc>
        <w:tc>
          <w:tcPr>
            <w:tcW w:w="1701"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100≤X＜2000</w:t>
            </w:r>
          </w:p>
        </w:tc>
        <w:tc>
          <w:tcPr>
            <w:tcW w:w="1426"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774453">
        <w:trPr>
          <w:trHeight w:hRule="exact" w:val="397"/>
          <w:jc w:val="center"/>
        </w:trPr>
        <w:tc>
          <w:tcPr>
            <w:tcW w:w="2113" w:type="dxa"/>
            <w:vMerge/>
            <w:tcBorders>
              <w:top w:val="nil"/>
              <w:left w:val="nil"/>
              <w:bottom w:val="single" w:sz="4" w:space="0" w:color="auto"/>
              <w:right w:val="single" w:sz="4" w:space="0" w:color="auto"/>
            </w:tcBorders>
            <w:vAlign w:val="center"/>
          </w:tcPr>
          <w:p w:rsidR="00774453" w:rsidRDefault="00774453">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774453" w:rsidRDefault="0087469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Y≥100000</w:t>
            </w:r>
          </w:p>
        </w:tc>
        <w:tc>
          <w:tcPr>
            <w:tcW w:w="1701"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1000≤Y＜100000</w:t>
            </w:r>
          </w:p>
        </w:tc>
        <w:tc>
          <w:tcPr>
            <w:tcW w:w="1426"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774453">
        <w:trPr>
          <w:trHeight w:hRule="exact" w:val="340"/>
          <w:jc w:val="center"/>
        </w:trPr>
        <w:tc>
          <w:tcPr>
            <w:tcW w:w="2113" w:type="dxa"/>
            <w:vMerge w:val="restart"/>
            <w:tcBorders>
              <w:top w:val="single" w:sz="4" w:space="0" w:color="auto"/>
              <w:left w:val="nil"/>
              <w:bottom w:val="single" w:sz="4" w:space="0" w:color="auto"/>
              <w:right w:val="single" w:sz="4" w:space="0" w:color="auto"/>
            </w:tcBorders>
            <w:vAlign w:val="center"/>
          </w:tcPr>
          <w:p w:rsidR="00774453" w:rsidRDefault="00874692">
            <w:pPr>
              <w:widowControl/>
              <w:spacing w:line="240" w:lineRule="exact"/>
              <w:jc w:val="left"/>
              <w:rPr>
                <w:rFonts w:ascii="宋体" w:hAnsi="宋体" w:cs="宋体"/>
                <w:color w:val="000000"/>
                <w:spacing w:val="-12"/>
                <w:kern w:val="0"/>
                <w:sz w:val="18"/>
                <w:szCs w:val="18"/>
              </w:rPr>
            </w:pPr>
            <w:r>
              <w:rPr>
                <w:rFonts w:ascii="宋体" w:hAnsi="宋体" w:cs="宋体" w:hint="eastAsia"/>
                <w:color w:val="000000"/>
                <w:spacing w:val="-12"/>
                <w:kern w:val="0"/>
                <w:sz w:val="18"/>
                <w:szCs w:val="18"/>
              </w:rPr>
              <w:t>软件和信息技术服</w:t>
            </w:r>
            <w:r>
              <w:rPr>
                <w:rFonts w:ascii="宋体" w:hAnsi="宋体" w:cs="宋体" w:hint="eastAsia"/>
                <w:color w:val="000000"/>
                <w:kern w:val="0"/>
                <w:sz w:val="18"/>
                <w:szCs w:val="18"/>
              </w:rPr>
              <w:t>务业</w:t>
            </w:r>
          </w:p>
        </w:tc>
        <w:tc>
          <w:tcPr>
            <w:tcW w:w="1369"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774453" w:rsidRDefault="00874692">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774453">
        <w:trPr>
          <w:trHeight w:hRule="exact" w:val="340"/>
          <w:jc w:val="center"/>
        </w:trPr>
        <w:tc>
          <w:tcPr>
            <w:tcW w:w="2113" w:type="dxa"/>
            <w:vMerge/>
            <w:tcBorders>
              <w:top w:val="single" w:sz="4" w:space="0" w:color="auto"/>
              <w:left w:val="nil"/>
              <w:bottom w:val="single" w:sz="4" w:space="0" w:color="auto"/>
              <w:right w:val="single" w:sz="4" w:space="0" w:color="auto"/>
            </w:tcBorders>
            <w:vAlign w:val="center"/>
          </w:tcPr>
          <w:p w:rsidR="00774453" w:rsidRDefault="00774453">
            <w:pPr>
              <w:widowControl/>
              <w:jc w:val="left"/>
              <w:rPr>
                <w:rFonts w:ascii="宋体" w:hAnsi="宋体" w:cs="宋体"/>
                <w:color w:val="000000"/>
                <w:spacing w:val="-12"/>
                <w:kern w:val="0"/>
                <w:sz w:val="18"/>
                <w:szCs w:val="18"/>
              </w:rPr>
            </w:pPr>
          </w:p>
        </w:tc>
        <w:tc>
          <w:tcPr>
            <w:tcW w:w="1369"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1000≤Y＜10000</w:t>
            </w:r>
          </w:p>
        </w:tc>
        <w:tc>
          <w:tcPr>
            <w:tcW w:w="1426"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50≤Y＜1000</w:t>
            </w:r>
          </w:p>
        </w:tc>
        <w:tc>
          <w:tcPr>
            <w:tcW w:w="992" w:type="dxa"/>
            <w:tcBorders>
              <w:top w:val="nil"/>
              <w:left w:val="nil"/>
              <w:bottom w:val="single" w:sz="4" w:space="0" w:color="auto"/>
              <w:right w:val="nil"/>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774453">
        <w:trPr>
          <w:trHeight w:hRule="exact" w:val="340"/>
          <w:jc w:val="center"/>
        </w:trPr>
        <w:tc>
          <w:tcPr>
            <w:tcW w:w="2113" w:type="dxa"/>
            <w:vMerge w:val="restart"/>
            <w:tcBorders>
              <w:top w:val="nil"/>
              <w:left w:val="nil"/>
              <w:bottom w:val="single" w:sz="4" w:space="0" w:color="auto"/>
              <w:right w:val="single" w:sz="4" w:space="0" w:color="auto"/>
            </w:tcBorders>
            <w:vAlign w:val="center"/>
          </w:tcPr>
          <w:p w:rsidR="00774453" w:rsidRDefault="0087469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房地产开发经营</w:t>
            </w:r>
          </w:p>
        </w:tc>
        <w:tc>
          <w:tcPr>
            <w:tcW w:w="1369"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Y≥200000</w:t>
            </w:r>
          </w:p>
        </w:tc>
        <w:tc>
          <w:tcPr>
            <w:tcW w:w="1701"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1000≤Y＜200000</w:t>
            </w:r>
          </w:p>
        </w:tc>
        <w:tc>
          <w:tcPr>
            <w:tcW w:w="1426"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nil"/>
              <w:right w:val="nil"/>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774453">
        <w:trPr>
          <w:trHeight w:hRule="exact" w:val="340"/>
          <w:jc w:val="center"/>
        </w:trPr>
        <w:tc>
          <w:tcPr>
            <w:tcW w:w="2113" w:type="dxa"/>
            <w:vMerge/>
            <w:tcBorders>
              <w:top w:val="nil"/>
              <w:left w:val="nil"/>
              <w:bottom w:val="single" w:sz="4" w:space="0" w:color="auto"/>
              <w:right w:val="single" w:sz="4" w:space="0" w:color="auto"/>
            </w:tcBorders>
            <w:vAlign w:val="center"/>
          </w:tcPr>
          <w:p w:rsidR="00774453" w:rsidRDefault="00774453">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774453" w:rsidRDefault="0087469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Z≥10000</w:t>
            </w:r>
          </w:p>
        </w:tc>
        <w:tc>
          <w:tcPr>
            <w:tcW w:w="1701"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5000≤Z＜10000</w:t>
            </w:r>
          </w:p>
        </w:tc>
        <w:tc>
          <w:tcPr>
            <w:tcW w:w="1426"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2000≤Z＜5000   </w:t>
            </w:r>
          </w:p>
        </w:tc>
        <w:tc>
          <w:tcPr>
            <w:tcW w:w="992" w:type="dxa"/>
            <w:tcBorders>
              <w:top w:val="nil"/>
              <w:left w:val="nil"/>
              <w:bottom w:val="single" w:sz="4" w:space="0" w:color="auto"/>
              <w:right w:val="nil"/>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Z＜2000</w:t>
            </w:r>
          </w:p>
        </w:tc>
      </w:tr>
      <w:tr w:rsidR="00774453">
        <w:trPr>
          <w:trHeight w:hRule="exact" w:val="340"/>
          <w:jc w:val="center"/>
        </w:trPr>
        <w:tc>
          <w:tcPr>
            <w:tcW w:w="2113" w:type="dxa"/>
            <w:vMerge w:val="restart"/>
            <w:tcBorders>
              <w:top w:val="nil"/>
              <w:left w:val="nil"/>
              <w:bottom w:val="single" w:sz="4" w:space="0" w:color="auto"/>
              <w:right w:val="single" w:sz="4" w:space="0" w:color="auto"/>
            </w:tcBorders>
            <w:vAlign w:val="center"/>
          </w:tcPr>
          <w:p w:rsidR="00774453" w:rsidRDefault="0087469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物业管理</w:t>
            </w:r>
          </w:p>
        </w:tc>
        <w:tc>
          <w:tcPr>
            <w:tcW w:w="1369"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992" w:type="dxa"/>
            <w:tcBorders>
              <w:top w:val="nil"/>
              <w:left w:val="nil"/>
              <w:bottom w:val="nil"/>
              <w:right w:val="nil"/>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X＜100</w:t>
            </w:r>
          </w:p>
        </w:tc>
      </w:tr>
      <w:tr w:rsidR="00774453">
        <w:trPr>
          <w:trHeight w:hRule="exact" w:val="340"/>
          <w:jc w:val="center"/>
        </w:trPr>
        <w:tc>
          <w:tcPr>
            <w:tcW w:w="2113" w:type="dxa"/>
            <w:vMerge/>
            <w:tcBorders>
              <w:top w:val="nil"/>
              <w:left w:val="nil"/>
              <w:bottom w:val="single" w:sz="4" w:space="0" w:color="auto"/>
              <w:right w:val="single" w:sz="4" w:space="0" w:color="auto"/>
            </w:tcBorders>
            <w:vAlign w:val="center"/>
          </w:tcPr>
          <w:p w:rsidR="00774453" w:rsidRDefault="00774453">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774453" w:rsidRDefault="0087469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Y≥5000</w:t>
            </w:r>
          </w:p>
        </w:tc>
        <w:tc>
          <w:tcPr>
            <w:tcW w:w="1701" w:type="dxa"/>
            <w:tcBorders>
              <w:top w:val="nil"/>
              <w:left w:val="nil"/>
              <w:bottom w:val="single" w:sz="4" w:space="0" w:color="auto"/>
              <w:right w:val="single" w:sz="4" w:space="0" w:color="auto"/>
            </w:tcBorders>
            <w:vAlign w:val="center"/>
          </w:tcPr>
          <w:p w:rsidR="00774453" w:rsidRDefault="00874692">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1000≤Y＜5000 </w:t>
            </w:r>
          </w:p>
        </w:tc>
        <w:tc>
          <w:tcPr>
            <w:tcW w:w="1426"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500≤Y＜1000</w:t>
            </w:r>
          </w:p>
        </w:tc>
        <w:tc>
          <w:tcPr>
            <w:tcW w:w="992" w:type="dxa"/>
            <w:tcBorders>
              <w:top w:val="nil"/>
              <w:left w:val="nil"/>
              <w:bottom w:val="single" w:sz="4" w:space="0" w:color="auto"/>
              <w:right w:val="nil"/>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Y＜500</w:t>
            </w:r>
          </w:p>
        </w:tc>
      </w:tr>
      <w:tr w:rsidR="00774453">
        <w:trPr>
          <w:trHeight w:hRule="exact" w:val="340"/>
          <w:jc w:val="center"/>
        </w:trPr>
        <w:tc>
          <w:tcPr>
            <w:tcW w:w="2113" w:type="dxa"/>
            <w:vMerge w:val="restart"/>
            <w:tcBorders>
              <w:top w:val="nil"/>
              <w:left w:val="nil"/>
              <w:bottom w:val="single" w:sz="4" w:space="0" w:color="auto"/>
              <w:right w:val="single" w:sz="4" w:space="0" w:color="auto"/>
            </w:tcBorders>
            <w:vAlign w:val="center"/>
          </w:tcPr>
          <w:p w:rsidR="00774453" w:rsidRDefault="0087469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租赁和商务服务业</w:t>
            </w:r>
          </w:p>
        </w:tc>
        <w:tc>
          <w:tcPr>
            <w:tcW w:w="1369"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774453" w:rsidRDefault="00874692">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774453">
        <w:trPr>
          <w:trHeight w:hRule="exact" w:val="340"/>
          <w:jc w:val="center"/>
        </w:trPr>
        <w:tc>
          <w:tcPr>
            <w:tcW w:w="2113" w:type="dxa"/>
            <w:vMerge/>
            <w:tcBorders>
              <w:top w:val="nil"/>
              <w:left w:val="nil"/>
              <w:bottom w:val="single" w:sz="4" w:space="0" w:color="auto"/>
              <w:right w:val="single" w:sz="4" w:space="0" w:color="auto"/>
            </w:tcBorders>
            <w:vAlign w:val="center"/>
          </w:tcPr>
          <w:p w:rsidR="00774453" w:rsidRDefault="00774453">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774453" w:rsidRDefault="0087469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Z≥120000</w:t>
            </w:r>
          </w:p>
        </w:tc>
        <w:tc>
          <w:tcPr>
            <w:tcW w:w="1701"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8000≤Z＜120000</w:t>
            </w:r>
          </w:p>
        </w:tc>
        <w:tc>
          <w:tcPr>
            <w:tcW w:w="1426"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100≤Z＜8000</w:t>
            </w:r>
          </w:p>
        </w:tc>
        <w:tc>
          <w:tcPr>
            <w:tcW w:w="992" w:type="dxa"/>
            <w:tcBorders>
              <w:top w:val="nil"/>
              <w:left w:val="nil"/>
              <w:bottom w:val="single" w:sz="4" w:space="0" w:color="auto"/>
              <w:right w:val="nil"/>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Z＜100</w:t>
            </w:r>
          </w:p>
        </w:tc>
      </w:tr>
      <w:tr w:rsidR="00774453">
        <w:trPr>
          <w:trHeight w:hRule="exact" w:val="397"/>
          <w:jc w:val="center"/>
        </w:trPr>
        <w:tc>
          <w:tcPr>
            <w:tcW w:w="2113" w:type="dxa"/>
            <w:tcBorders>
              <w:top w:val="nil"/>
              <w:left w:val="nil"/>
              <w:bottom w:val="single" w:sz="4" w:space="0" w:color="auto"/>
              <w:right w:val="single" w:sz="4" w:space="0" w:color="auto"/>
            </w:tcBorders>
            <w:vAlign w:val="center"/>
          </w:tcPr>
          <w:p w:rsidR="00774453" w:rsidRDefault="0087469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其他未列明行业 *</w:t>
            </w:r>
          </w:p>
        </w:tc>
        <w:tc>
          <w:tcPr>
            <w:tcW w:w="1369"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single" w:sz="4" w:space="0" w:color="auto"/>
              <w:right w:val="single" w:sz="4" w:space="0" w:color="auto"/>
            </w:tcBorders>
            <w:vAlign w:val="center"/>
          </w:tcPr>
          <w:p w:rsidR="00774453" w:rsidRDefault="00874692">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single" w:sz="4" w:space="0" w:color="auto"/>
              <w:right w:val="single" w:sz="4" w:space="0" w:color="auto"/>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single" w:sz="4" w:space="0" w:color="auto"/>
              <w:right w:val="nil"/>
            </w:tcBorders>
            <w:vAlign w:val="center"/>
          </w:tcPr>
          <w:p w:rsidR="00774453" w:rsidRDefault="00874692">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bl>
    <w:p w:rsidR="00774453" w:rsidRDefault="00874692">
      <w:pPr>
        <w:widowControl/>
        <w:spacing w:line="360" w:lineRule="auto"/>
        <w:jc w:val="left"/>
        <w:rPr>
          <w:rFonts w:ascii="宋体" w:hAnsi="宋体" w:cs="宋体"/>
          <w:kern w:val="0"/>
          <w:szCs w:val="21"/>
        </w:rPr>
      </w:pPr>
      <w:r>
        <w:rPr>
          <w:rFonts w:ascii="宋体" w:hAnsi="宋体" w:cs="宋体"/>
          <w:kern w:val="0"/>
          <w:szCs w:val="21"/>
        </w:rPr>
        <w:t>说明：</w:t>
      </w:r>
    </w:p>
    <w:p w:rsidR="00774453" w:rsidRDefault="00874692" w:rsidP="00874692">
      <w:pPr>
        <w:widowControl/>
        <w:spacing w:line="360" w:lineRule="auto"/>
        <w:ind w:firstLineChars="177" w:firstLine="372"/>
        <w:jc w:val="left"/>
        <w:rPr>
          <w:rFonts w:ascii="宋体" w:hAnsi="宋体" w:cs="宋体"/>
          <w:kern w:val="0"/>
          <w:szCs w:val="21"/>
        </w:rPr>
      </w:pPr>
      <w:r>
        <w:rPr>
          <w:rFonts w:ascii="宋体" w:hAnsi="宋体" w:cs="宋体"/>
          <w:kern w:val="0"/>
          <w:szCs w:val="21"/>
        </w:rPr>
        <w:t>1.大型、中型和小型企业须同时满足所列指标的下限，否则下划一档；微型企业只须满足所列指标中的一项即可。</w:t>
      </w:r>
    </w:p>
    <w:p w:rsidR="00774453" w:rsidRDefault="00874692" w:rsidP="001905A8">
      <w:pPr>
        <w:widowControl/>
        <w:spacing w:line="360" w:lineRule="auto"/>
        <w:ind w:firstLineChars="177" w:firstLine="372"/>
        <w:jc w:val="left"/>
        <w:rPr>
          <w:rFonts w:ascii="宋体" w:hAnsi="宋体" w:cs="宋体"/>
          <w:kern w:val="0"/>
          <w:szCs w:val="21"/>
        </w:rPr>
      </w:pPr>
      <w:r>
        <w:rPr>
          <w:rFonts w:ascii="宋体" w:hAnsi="宋体" w:cs="宋体"/>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774453" w:rsidRDefault="00874692" w:rsidP="00447EF0">
      <w:pPr>
        <w:widowControl/>
        <w:spacing w:line="360" w:lineRule="auto"/>
        <w:ind w:firstLineChars="177" w:firstLine="372"/>
        <w:jc w:val="left"/>
        <w:rPr>
          <w:rFonts w:ascii="宋体" w:hAnsi="宋体" w:cs="宋体"/>
          <w:kern w:val="0"/>
          <w:szCs w:val="21"/>
        </w:rPr>
      </w:pPr>
      <w:r>
        <w:rPr>
          <w:rFonts w:ascii="宋体" w:hAnsi="宋体" w:cs="宋体"/>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774453" w:rsidRDefault="00774453">
      <w:pPr>
        <w:spacing w:line="360" w:lineRule="auto"/>
        <w:rPr>
          <w:rFonts w:ascii="宋体" w:hAnsi="宋体"/>
          <w:szCs w:val="21"/>
        </w:rPr>
      </w:pPr>
    </w:p>
    <w:p w:rsidR="00774453" w:rsidRDefault="00874692">
      <w:pPr>
        <w:pStyle w:val="30"/>
        <w:spacing w:before="0" w:after="0"/>
        <w:jc w:val="center"/>
        <w:rPr>
          <w:b/>
          <w:bCs/>
        </w:rPr>
      </w:pPr>
      <w:bookmarkStart w:id="255" w:name="_Toc73610165"/>
      <w:bookmarkStart w:id="256" w:name="_Toc73613647"/>
      <w:r>
        <w:rPr>
          <w:rFonts w:hint="eastAsia"/>
          <w:b/>
          <w:bCs/>
        </w:rPr>
        <w:br w:type="page"/>
      </w:r>
      <w:r>
        <w:rPr>
          <w:rFonts w:hint="eastAsia"/>
          <w:b/>
          <w:bCs/>
        </w:rPr>
        <w:lastRenderedPageBreak/>
        <w:t>四、</w:t>
      </w:r>
      <w:r>
        <w:rPr>
          <w:b/>
          <w:bCs/>
        </w:rPr>
        <w:t>财政部 民政部 中国残疾人联合会关于促进残疾人就业 政府采购政策的通知</w:t>
      </w:r>
      <w:bookmarkEnd w:id="255"/>
      <w:bookmarkEnd w:id="256"/>
      <w:r>
        <w:rPr>
          <w:b/>
          <w:bCs/>
        </w:rPr>
        <w:t xml:space="preserve"> </w:t>
      </w:r>
    </w:p>
    <w:p w:rsidR="00774453" w:rsidRDefault="00874692">
      <w:pPr>
        <w:widowControl/>
        <w:spacing w:line="360" w:lineRule="auto"/>
        <w:jc w:val="center"/>
        <w:rPr>
          <w:rFonts w:ascii="宋体" w:hAnsi="宋体" w:cs="宋体"/>
          <w:b/>
          <w:bCs/>
          <w:kern w:val="0"/>
          <w:szCs w:val="21"/>
        </w:rPr>
      </w:pPr>
      <w:r>
        <w:rPr>
          <w:rFonts w:ascii="宋体" w:hAnsi="宋体" w:cs="宋体"/>
          <w:b/>
          <w:bCs/>
          <w:kern w:val="0"/>
          <w:szCs w:val="21"/>
        </w:rPr>
        <w:t>财库〔2017〕141号</w:t>
      </w:r>
    </w:p>
    <w:p w:rsidR="00774453" w:rsidRDefault="00774453">
      <w:pPr>
        <w:widowControl/>
        <w:spacing w:line="360" w:lineRule="auto"/>
        <w:jc w:val="left"/>
        <w:rPr>
          <w:rFonts w:ascii="宋体" w:hAnsi="宋体" w:cs="宋体"/>
          <w:kern w:val="0"/>
          <w:szCs w:val="21"/>
        </w:rPr>
      </w:pPr>
    </w:p>
    <w:p w:rsidR="00774453" w:rsidRDefault="00874692">
      <w:pPr>
        <w:widowControl/>
        <w:spacing w:line="360" w:lineRule="auto"/>
        <w:jc w:val="left"/>
        <w:rPr>
          <w:rFonts w:ascii="宋体" w:hAnsi="宋体" w:cs="宋体"/>
          <w:kern w:val="0"/>
          <w:szCs w:val="21"/>
        </w:rPr>
      </w:pPr>
      <w:r>
        <w:rPr>
          <w:rFonts w:ascii="宋体" w:hAnsi="宋体" w:cs="宋体" w:hint="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rsidR="00774453" w:rsidRDefault="00874692">
      <w:pPr>
        <w:widowControl/>
        <w:spacing w:line="360" w:lineRule="auto"/>
        <w:jc w:val="left"/>
        <w:rPr>
          <w:rFonts w:ascii="宋体" w:hAnsi="宋体" w:cs="宋体"/>
          <w:kern w:val="0"/>
          <w:szCs w:val="21"/>
        </w:rPr>
      </w:pPr>
      <w:r>
        <w:rPr>
          <w:rFonts w:ascii="宋体" w:hAnsi="宋体" w:cs="宋体" w:hint="eastAsia"/>
          <w:kern w:val="0"/>
          <w:szCs w:val="21"/>
        </w:rPr>
        <w:t xml:space="preserve">　　为了发挥政府采购促进残疾人就业的作用，进一步保障残疾人权益，依照《政府采购法》、《残疾人保障法》等法律法规及相关规定，现就促进残疾人就业政府采购政策通知如下：</w:t>
      </w:r>
    </w:p>
    <w:p w:rsidR="00774453" w:rsidRDefault="00874692">
      <w:pPr>
        <w:widowControl/>
        <w:spacing w:line="360" w:lineRule="auto"/>
        <w:jc w:val="left"/>
        <w:rPr>
          <w:rFonts w:ascii="宋体" w:hAnsi="宋体" w:cs="宋体"/>
          <w:kern w:val="0"/>
          <w:szCs w:val="21"/>
        </w:rPr>
      </w:pPr>
      <w:r>
        <w:rPr>
          <w:rFonts w:ascii="宋体" w:hAnsi="宋体" w:cs="宋体" w:hint="eastAsia"/>
          <w:kern w:val="0"/>
          <w:szCs w:val="21"/>
        </w:rPr>
        <w:t xml:space="preserve">　　一、享受政府采购支持政策的残疾人福利性单位应当同时满足以下条件：</w:t>
      </w:r>
    </w:p>
    <w:p w:rsidR="00774453" w:rsidRDefault="00874692">
      <w:pPr>
        <w:widowControl/>
        <w:spacing w:line="360" w:lineRule="auto"/>
        <w:jc w:val="left"/>
        <w:rPr>
          <w:rFonts w:ascii="宋体" w:hAnsi="宋体" w:cs="宋体"/>
          <w:kern w:val="0"/>
          <w:szCs w:val="21"/>
        </w:rPr>
      </w:pPr>
      <w:r>
        <w:rPr>
          <w:rFonts w:ascii="宋体" w:hAnsi="宋体" w:cs="宋体" w:hint="eastAsia"/>
          <w:kern w:val="0"/>
          <w:szCs w:val="21"/>
        </w:rPr>
        <w:t xml:space="preserve">　　（一）安置的残疾人占本单位在职职工人数的比例不低于25%（含25%），并且安置的残疾人人数不少于10人（含10人）；</w:t>
      </w:r>
    </w:p>
    <w:p w:rsidR="00774453" w:rsidRDefault="00874692">
      <w:pPr>
        <w:widowControl/>
        <w:spacing w:line="360" w:lineRule="auto"/>
        <w:jc w:val="left"/>
        <w:rPr>
          <w:rFonts w:ascii="宋体" w:hAnsi="宋体" w:cs="宋体"/>
          <w:kern w:val="0"/>
          <w:szCs w:val="21"/>
        </w:rPr>
      </w:pPr>
      <w:r>
        <w:rPr>
          <w:rFonts w:ascii="宋体" w:hAnsi="宋体" w:cs="宋体" w:hint="eastAsia"/>
          <w:kern w:val="0"/>
          <w:szCs w:val="21"/>
        </w:rPr>
        <w:t xml:space="preserve">　　（二）依法与安置的每位残疾人签订了一年以上（含一年）的劳动合同或服务协议；</w:t>
      </w:r>
    </w:p>
    <w:p w:rsidR="00774453" w:rsidRDefault="00874692">
      <w:pPr>
        <w:widowControl/>
        <w:spacing w:line="360" w:lineRule="auto"/>
        <w:jc w:val="left"/>
        <w:rPr>
          <w:rFonts w:ascii="宋体" w:hAnsi="宋体" w:cs="宋体"/>
          <w:kern w:val="0"/>
          <w:szCs w:val="21"/>
        </w:rPr>
      </w:pPr>
      <w:r>
        <w:rPr>
          <w:rFonts w:ascii="宋体" w:hAnsi="宋体" w:cs="宋体" w:hint="eastAsia"/>
          <w:kern w:val="0"/>
          <w:szCs w:val="21"/>
        </w:rPr>
        <w:t xml:space="preserve">　　（三）为安置的每位残疾人按月足额缴纳了基本养老保险、基本医疗保险、失业保险、工伤保险和生育保险等社会保险费；</w:t>
      </w:r>
    </w:p>
    <w:p w:rsidR="00774453" w:rsidRDefault="00874692">
      <w:pPr>
        <w:widowControl/>
        <w:spacing w:line="360" w:lineRule="auto"/>
        <w:jc w:val="left"/>
        <w:rPr>
          <w:rFonts w:ascii="宋体" w:hAnsi="宋体" w:cs="宋体"/>
          <w:kern w:val="0"/>
          <w:szCs w:val="21"/>
        </w:rPr>
      </w:pPr>
      <w:r>
        <w:rPr>
          <w:rFonts w:ascii="宋体" w:hAnsi="宋体" w:cs="宋体" w:hint="eastAsia"/>
          <w:kern w:val="0"/>
          <w:szCs w:val="21"/>
        </w:rPr>
        <w:t xml:space="preserve">　　（四）通过银行等金融机构向安置的每位残疾人，按月支付了不低于单位所在区县适用的经省级人民政府批准的月最低工资标准的工资；</w:t>
      </w:r>
    </w:p>
    <w:p w:rsidR="00774453" w:rsidRDefault="00874692">
      <w:pPr>
        <w:widowControl/>
        <w:spacing w:line="360" w:lineRule="auto"/>
        <w:jc w:val="left"/>
        <w:rPr>
          <w:rFonts w:ascii="宋体" w:hAnsi="宋体" w:cs="宋体"/>
          <w:kern w:val="0"/>
          <w:szCs w:val="21"/>
        </w:rPr>
      </w:pPr>
      <w:r>
        <w:rPr>
          <w:rFonts w:ascii="宋体" w:hAnsi="宋体" w:cs="宋体" w:hint="eastAsia"/>
          <w:kern w:val="0"/>
          <w:szCs w:val="21"/>
        </w:rPr>
        <w:t xml:space="preserve">　　（五）提供本单位制造的货物、承担的工程或者服务（以下简称产品），或者提供其他残疾人福利性单位制造的货物（不包括使用非残疾人福利性单位注册商标的货物）。</w:t>
      </w:r>
    </w:p>
    <w:p w:rsidR="00774453" w:rsidRDefault="00874692">
      <w:pPr>
        <w:widowControl/>
        <w:spacing w:line="360" w:lineRule="auto"/>
        <w:jc w:val="left"/>
        <w:rPr>
          <w:rFonts w:ascii="宋体" w:hAnsi="宋体" w:cs="宋体"/>
          <w:kern w:val="0"/>
          <w:szCs w:val="21"/>
        </w:rPr>
      </w:pPr>
      <w:r>
        <w:rPr>
          <w:rFonts w:ascii="宋体" w:hAnsi="宋体" w:cs="宋体" w:hint="eastAsia"/>
          <w:kern w:val="0"/>
          <w:szCs w:val="21"/>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774453" w:rsidRDefault="00874692">
      <w:pPr>
        <w:widowControl/>
        <w:spacing w:line="360" w:lineRule="auto"/>
        <w:jc w:val="left"/>
        <w:rPr>
          <w:rFonts w:ascii="宋体" w:hAnsi="宋体" w:cs="宋体"/>
          <w:kern w:val="0"/>
          <w:szCs w:val="21"/>
        </w:rPr>
      </w:pPr>
      <w:r>
        <w:rPr>
          <w:rFonts w:ascii="宋体" w:hAnsi="宋体" w:cs="宋体" w:hint="eastAsia"/>
          <w:kern w:val="0"/>
          <w:szCs w:val="21"/>
        </w:rPr>
        <w:t xml:space="preserve">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rsidR="00774453" w:rsidRDefault="00874692">
      <w:pPr>
        <w:widowControl/>
        <w:spacing w:line="360" w:lineRule="auto"/>
        <w:jc w:val="left"/>
        <w:rPr>
          <w:rFonts w:ascii="宋体" w:hAnsi="宋体" w:cs="宋体"/>
          <w:kern w:val="0"/>
          <w:szCs w:val="21"/>
        </w:rPr>
      </w:pPr>
      <w:r>
        <w:rPr>
          <w:rFonts w:ascii="宋体" w:hAnsi="宋体" w:cs="宋体" w:hint="eastAsia"/>
          <w:kern w:val="0"/>
          <w:szCs w:val="21"/>
        </w:rPr>
        <w:t xml:space="preserve">　　中标、成交供应商为残疾人福利性单位的，采购人或者其委托的采购代理机构应当随中标、成交结果同时公告其《残疾人福利性单位声明函》，接受社会监督。</w:t>
      </w:r>
    </w:p>
    <w:p w:rsidR="00774453" w:rsidRDefault="00874692">
      <w:pPr>
        <w:widowControl/>
        <w:spacing w:line="360" w:lineRule="auto"/>
        <w:jc w:val="left"/>
        <w:rPr>
          <w:rFonts w:ascii="宋体" w:hAnsi="宋体" w:cs="宋体"/>
          <w:kern w:val="0"/>
          <w:szCs w:val="21"/>
        </w:rPr>
      </w:pPr>
      <w:r>
        <w:rPr>
          <w:rFonts w:ascii="宋体" w:hAnsi="宋体" w:cs="宋体" w:hint="eastAsia"/>
          <w:kern w:val="0"/>
          <w:szCs w:val="21"/>
        </w:rPr>
        <w:t xml:space="preserve">　　供应商提供的《残疾人福利性单位声明函》与事实不符的，依照《政府采购法》第七十七条第一款的规定追究法律责任。</w:t>
      </w:r>
    </w:p>
    <w:p w:rsidR="00774453" w:rsidRDefault="00874692">
      <w:pPr>
        <w:widowControl/>
        <w:spacing w:line="360" w:lineRule="auto"/>
        <w:jc w:val="left"/>
        <w:rPr>
          <w:rFonts w:ascii="宋体" w:hAnsi="宋体" w:cs="宋体"/>
          <w:kern w:val="0"/>
          <w:szCs w:val="21"/>
        </w:rPr>
      </w:pPr>
      <w:r>
        <w:rPr>
          <w:rFonts w:ascii="宋体" w:hAnsi="宋体" w:cs="宋体" w:hint="eastAsia"/>
          <w:kern w:val="0"/>
          <w:szCs w:val="21"/>
        </w:rPr>
        <w:t xml:space="preserve">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rsidR="00774453" w:rsidRDefault="00874692">
      <w:pPr>
        <w:widowControl/>
        <w:spacing w:line="360" w:lineRule="auto"/>
        <w:jc w:val="left"/>
        <w:rPr>
          <w:rFonts w:ascii="宋体" w:hAnsi="宋体" w:cs="宋体"/>
          <w:kern w:val="0"/>
          <w:szCs w:val="21"/>
        </w:rPr>
      </w:pPr>
      <w:r>
        <w:rPr>
          <w:rFonts w:ascii="宋体" w:hAnsi="宋体" w:cs="宋体" w:hint="eastAsia"/>
          <w:kern w:val="0"/>
          <w:szCs w:val="21"/>
        </w:rPr>
        <w:lastRenderedPageBreak/>
        <w:t xml:space="preserve">　　四、采购人采购公开招标数额标准以上的货物或者服务，因落实促进残疾人就业政策的需要，依法履行有关报批程序后，可采用公开招标以外的采购方式。</w:t>
      </w:r>
    </w:p>
    <w:p w:rsidR="00774453" w:rsidRDefault="00874692">
      <w:pPr>
        <w:widowControl/>
        <w:spacing w:line="360" w:lineRule="auto"/>
        <w:jc w:val="left"/>
        <w:rPr>
          <w:rFonts w:ascii="宋体" w:hAnsi="宋体" w:cs="宋体"/>
          <w:kern w:val="0"/>
          <w:szCs w:val="21"/>
        </w:rPr>
      </w:pPr>
      <w:r>
        <w:rPr>
          <w:rFonts w:ascii="宋体" w:hAnsi="宋体" w:cs="宋体" w:hint="eastAsia"/>
          <w:kern w:val="0"/>
          <w:szCs w:val="21"/>
        </w:rPr>
        <w:t xml:space="preserve">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rsidR="00774453" w:rsidRDefault="00874692">
      <w:pPr>
        <w:widowControl/>
        <w:spacing w:line="360" w:lineRule="auto"/>
        <w:jc w:val="left"/>
        <w:rPr>
          <w:rFonts w:ascii="宋体" w:hAnsi="宋体" w:cs="宋体"/>
          <w:kern w:val="0"/>
          <w:szCs w:val="21"/>
        </w:rPr>
      </w:pPr>
      <w:r>
        <w:rPr>
          <w:rFonts w:ascii="宋体" w:hAnsi="宋体" w:cs="宋体" w:hint="eastAsia"/>
          <w:kern w:val="0"/>
          <w:szCs w:val="21"/>
        </w:rPr>
        <w:t xml:space="preserve">　　六、省级财政部门可以结合本地区残疾人生产、经营的实际情况，细化政府采购支持措施。对符合国家有关部门规定条件的残疾人辅助性就业机构，可通过上述措施予以支持。各地制定的有关文件应当报财政部备案。</w:t>
      </w:r>
    </w:p>
    <w:p w:rsidR="00774453" w:rsidRDefault="00874692">
      <w:pPr>
        <w:widowControl/>
        <w:spacing w:line="360" w:lineRule="auto"/>
        <w:jc w:val="left"/>
        <w:rPr>
          <w:rFonts w:ascii="宋体" w:hAnsi="宋体" w:cs="宋体"/>
          <w:kern w:val="0"/>
          <w:szCs w:val="21"/>
        </w:rPr>
      </w:pPr>
      <w:r>
        <w:rPr>
          <w:rFonts w:ascii="宋体" w:hAnsi="宋体" w:cs="宋体" w:hint="eastAsia"/>
          <w:kern w:val="0"/>
          <w:szCs w:val="21"/>
        </w:rPr>
        <w:t xml:space="preserve">　　七、本通知自2017年10月1日起执行。</w:t>
      </w:r>
    </w:p>
    <w:p w:rsidR="00774453" w:rsidRDefault="00874692">
      <w:pPr>
        <w:widowControl/>
        <w:spacing w:line="360" w:lineRule="auto"/>
        <w:jc w:val="left"/>
        <w:rPr>
          <w:rFonts w:ascii="宋体" w:hAnsi="宋体" w:cs="宋体"/>
          <w:kern w:val="0"/>
          <w:szCs w:val="21"/>
        </w:rPr>
      </w:pPr>
      <w:r>
        <w:rPr>
          <w:rFonts w:ascii="宋体" w:hAnsi="宋体" w:cs="宋体"/>
          <w:kern w:val="0"/>
          <w:szCs w:val="21"/>
        </w:rPr>
        <w:t xml:space="preserve">　　</w:t>
      </w:r>
    </w:p>
    <w:p w:rsidR="00774453" w:rsidRDefault="00874692">
      <w:pPr>
        <w:widowControl/>
        <w:spacing w:line="360" w:lineRule="auto"/>
        <w:jc w:val="right"/>
        <w:rPr>
          <w:rFonts w:ascii="宋体" w:hAnsi="宋体" w:cs="宋体"/>
          <w:kern w:val="0"/>
          <w:szCs w:val="21"/>
        </w:rPr>
      </w:pPr>
      <w:r>
        <w:rPr>
          <w:rFonts w:ascii="宋体" w:hAnsi="宋体" w:cs="宋体" w:hint="eastAsia"/>
          <w:kern w:val="0"/>
          <w:szCs w:val="21"/>
        </w:rPr>
        <w:t>财政部 民政部 中国残疾人联合会</w:t>
      </w:r>
    </w:p>
    <w:p w:rsidR="00774453" w:rsidRDefault="00774453">
      <w:pPr>
        <w:widowControl/>
        <w:spacing w:line="360" w:lineRule="auto"/>
        <w:jc w:val="right"/>
        <w:rPr>
          <w:rFonts w:ascii="宋体" w:hAnsi="宋体" w:cs="宋体"/>
          <w:kern w:val="0"/>
          <w:szCs w:val="21"/>
        </w:rPr>
      </w:pPr>
    </w:p>
    <w:p w:rsidR="00774453" w:rsidRDefault="00874692">
      <w:pPr>
        <w:widowControl/>
        <w:spacing w:line="360" w:lineRule="auto"/>
        <w:jc w:val="right"/>
        <w:rPr>
          <w:rFonts w:ascii="宋体" w:hAnsi="宋体" w:cs="宋体"/>
          <w:kern w:val="0"/>
          <w:szCs w:val="21"/>
        </w:rPr>
      </w:pPr>
      <w:r>
        <w:rPr>
          <w:rFonts w:ascii="宋体" w:hAnsi="宋体" w:cs="宋体" w:hint="eastAsia"/>
          <w:kern w:val="0"/>
          <w:szCs w:val="21"/>
        </w:rPr>
        <w:t>  2017年8月22日</w:t>
      </w:r>
    </w:p>
    <w:p w:rsidR="00774453" w:rsidRDefault="00774453">
      <w:pPr>
        <w:tabs>
          <w:tab w:val="left" w:pos="1875"/>
        </w:tabs>
      </w:pPr>
    </w:p>
    <w:p w:rsidR="00774453" w:rsidRDefault="00774453"/>
    <w:p w:rsidR="00774453" w:rsidRDefault="00774453">
      <w:pPr>
        <w:rPr>
          <w:rFonts w:ascii="宋体" w:hAnsi="宋体" w:cs="宋体"/>
          <w:szCs w:val="21"/>
        </w:rPr>
      </w:pPr>
    </w:p>
    <w:p w:rsidR="00774453" w:rsidRDefault="00774453"/>
    <w:p w:rsidR="00774453" w:rsidRDefault="00774453"/>
    <w:p w:rsidR="00774453" w:rsidRDefault="00774453"/>
    <w:sectPr w:rsidR="00774453">
      <w:pgSz w:w="11907" w:h="16840"/>
      <w:pgMar w:top="1440" w:right="1797" w:bottom="1440" w:left="1797" w:header="851" w:footer="992" w:gutter="0"/>
      <w:pgNumType w:fmt="numberInDash"/>
      <w:cols w:space="720"/>
      <w:titlePg/>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932" w:rsidRDefault="00F07932">
      <w:r>
        <w:separator/>
      </w:r>
    </w:p>
  </w:endnote>
  <w:endnote w:type="continuationSeparator" w:id="0">
    <w:p w:rsidR="00F07932" w:rsidRDefault="00F07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隶书">
    <w:altName w:val="黑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长城仿宋">
    <w:altName w:val="仿宋"/>
    <w:charset w:val="86"/>
    <w:family w:val="modern"/>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auto"/>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
    <w:altName w:val="Times New Roman"/>
    <w:charset w:val="01"/>
    <w:family w:val="auto"/>
    <w:pitch w:val="default"/>
    <w:sig w:usb0="00000000" w:usb1="00000000" w:usb2="00000000" w:usb3="00000000" w:csb0="00040001" w:csb1="00000000"/>
  </w:font>
  <w:font w:name="Calibri Light">
    <w:panose1 w:val="020F0302020204030204"/>
    <w:charset w:val="00"/>
    <w:family w:val="swiss"/>
    <w:pitch w:val="variable"/>
    <w:sig w:usb0="E0002AFF" w:usb1="C000247B" w:usb2="00000009" w:usb3="00000000" w:csb0="000001FF" w:csb1="00000000"/>
  </w:font>
  <w:font w:name="H Yb 2gj">
    <w:altName w:val="黑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文鼎粗黑">
    <w:altName w:val="黑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幼圆">
    <w:altName w:val="Malgun Gothic Semilight"/>
    <w:charset w:val="86"/>
    <w:family w:val="modern"/>
    <w:pitch w:val="default"/>
    <w:sig w:usb0="00000000" w:usb1="080E0000" w:usb2="00000000" w:usb3="00000000" w:csb0="00040000" w:csb1="00000000"/>
  </w:font>
  <w:font w:name="汉仪细等线简">
    <w:altName w:val="宋体"/>
    <w:charset w:val="86"/>
    <w:family w:val="modern"/>
    <w:pitch w:val="default"/>
    <w:sig w:usb0="00000000" w:usb1="00000000" w:usb2="00000012" w:usb3="00000000" w:csb0="00040000" w:csb1="00000000"/>
  </w:font>
  <w:font w:name="Arial (W1)">
    <w:altName w:val="Arial"/>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74B" w:rsidRDefault="008D774B">
    <w:pPr>
      <w:pStyle w:val="af2"/>
      <w:framePr w:wrap="around" w:vAnchor="text" w:hAnchor="margin" w:xAlign="center" w:y="1"/>
      <w:rPr>
        <w:rStyle w:val="afc"/>
      </w:rPr>
    </w:pPr>
    <w:r>
      <w:fldChar w:fldCharType="begin"/>
    </w:r>
    <w:r>
      <w:rPr>
        <w:rStyle w:val="afc"/>
      </w:rPr>
      <w:instrText xml:space="preserve">PAGE  </w:instrText>
    </w:r>
    <w:r>
      <w:fldChar w:fldCharType="end"/>
    </w:r>
  </w:p>
  <w:p w:rsidR="008D774B" w:rsidRDefault="008D774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74B" w:rsidRDefault="008D774B">
    <w:pPr>
      <w:pStyle w:val="af2"/>
      <w:framePr w:wrap="around" w:vAnchor="text" w:hAnchor="margin" w:xAlign="center" w:y="1"/>
      <w:rPr>
        <w:rStyle w:val="afc"/>
      </w:rPr>
    </w:pPr>
    <w:r>
      <w:t xml:space="preserve">- </w:t>
    </w:r>
    <w:r>
      <w:fldChar w:fldCharType="begin"/>
    </w:r>
    <w:r>
      <w:instrText xml:space="preserve"> PAGE </w:instrText>
    </w:r>
    <w:r>
      <w:fldChar w:fldCharType="separate"/>
    </w:r>
    <w:r w:rsidR="00DB1A99">
      <w:rPr>
        <w:noProof/>
      </w:rPr>
      <w:t>- 77 -</w:t>
    </w:r>
    <w:r>
      <w:fldChar w:fldCharType="end"/>
    </w:r>
    <w:r>
      <w:t xml:space="preserve"> -</w:t>
    </w:r>
  </w:p>
  <w:p w:rsidR="008D774B" w:rsidRDefault="008D774B">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932" w:rsidRDefault="00F07932">
      <w:r>
        <w:separator/>
      </w:r>
    </w:p>
  </w:footnote>
  <w:footnote w:type="continuationSeparator" w:id="0">
    <w:p w:rsidR="00F07932" w:rsidRDefault="00F079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D10344"/>
    <w:multiLevelType w:val="singleLevel"/>
    <w:tmpl w:val="85D10344"/>
    <w:lvl w:ilvl="0">
      <w:start w:val="11"/>
      <w:numFmt w:val="chineseCounting"/>
      <w:suff w:val="nothing"/>
      <w:lvlText w:val="%1、"/>
      <w:lvlJc w:val="left"/>
      <w:pPr>
        <w:tabs>
          <w:tab w:val="left" w:pos="0"/>
        </w:tabs>
        <w:ind w:left="0" w:firstLine="420"/>
      </w:pPr>
      <w:rPr>
        <w:rFonts w:hint="eastAsia"/>
        <w:b/>
        <w:bCs/>
        <w:sz w:val="32"/>
        <w:szCs w:val="32"/>
      </w:rPr>
    </w:lvl>
  </w:abstractNum>
  <w:abstractNum w:abstractNumId="1">
    <w:nsid w:val="979EBD1A"/>
    <w:multiLevelType w:val="singleLevel"/>
    <w:tmpl w:val="979EBD1A"/>
    <w:lvl w:ilvl="0">
      <w:start w:val="5"/>
      <w:numFmt w:val="decimal"/>
      <w:suff w:val="nothing"/>
      <w:lvlText w:val="%1、"/>
      <w:lvlJc w:val="left"/>
    </w:lvl>
  </w:abstractNum>
  <w:abstractNum w:abstractNumId="2">
    <w:nsid w:val="9A48BE4F"/>
    <w:multiLevelType w:val="singleLevel"/>
    <w:tmpl w:val="9A48BE4F"/>
    <w:lvl w:ilvl="0">
      <w:start w:val="1"/>
      <w:numFmt w:val="chineseCounting"/>
      <w:suff w:val="nothing"/>
      <w:lvlText w:val="（%1）"/>
      <w:lvlJc w:val="left"/>
      <w:pPr>
        <w:ind w:left="0" w:firstLine="420"/>
      </w:pPr>
      <w:rPr>
        <w:rFonts w:hint="eastAsia"/>
        <w:b/>
        <w:bCs/>
      </w:rPr>
    </w:lvl>
  </w:abstractNum>
  <w:abstractNum w:abstractNumId="3">
    <w:nsid w:val="A2E91B76"/>
    <w:multiLevelType w:val="singleLevel"/>
    <w:tmpl w:val="A2E91B76"/>
    <w:lvl w:ilvl="0">
      <w:start w:val="2"/>
      <w:numFmt w:val="decimal"/>
      <w:lvlText w:val="%1."/>
      <w:lvlJc w:val="left"/>
      <w:pPr>
        <w:tabs>
          <w:tab w:val="left" w:pos="312"/>
        </w:tabs>
      </w:pPr>
    </w:lvl>
  </w:abstractNum>
  <w:abstractNum w:abstractNumId="4">
    <w:nsid w:val="C1DCF720"/>
    <w:multiLevelType w:val="singleLevel"/>
    <w:tmpl w:val="C1DCF720"/>
    <w:lvl w:ilvl="0">
      <w:start w:val="1"/>
      <w:numFmt w:val="chineseCounting"/>
      <w:suff w:val="nothing"/>
      <w:lvlText w:val="%1、"/>
      <w:lvlJc w:val="left"/>
      <w:pPr>
        <w:ind w:left="856" w:firstLine="420"/>
      </w:pPr>
      <w:rPr>
        <w:rFonts w:hint="eastAsia"/>
      </w:rPr>
    </w:lvl>
  </w:abstractNum>
  <w:abstractNum w:abstractNumId="5">
    <w:nsid w:val="CEC97EAB"/>
    <w:multiLevelType w:val="singleLevel"/>
    <w:tmpl w:val="CEC97EAB"/>
    <w:lvl w:ilvl="0">
      <w:start w:val="1"/>
      <w:numFmt w:val="chineseCounting"/>
      <w:suff w:val="nothing"/>
      <w:lvlText w:val="%1、"/>
      <w:lvlJc w:val="left"/>
      <w:rPr>
        <w:rFonts w:hint="eastAsia"/>
      </w:rPr>
    </w:lvl>
  </w:abstractNum>
  <w:abstractNum w:abstractNumId="6">
    <w:nsid w:val="DB811B52"/>
    <w:multiLevelType w:val="singleLevel"/>
    <w:tmpl w:val="DB811B52"/>
    <w:lvl w:ilvl="0">
      <w:start w:val="1"/>
      <w:numFmt w:val="chineseCounting"/>
      <w:suff w:val="nothing"/>
      <w:lvlText w:val="%1、"/>
      <w:lvlJc w:val="left"/>
      <w:pPr>
        <w:ind w:left="0" w:firstLine="420"/>
      </w:pPr>
      <w:rPr>
        <w:rFonts w:hint="eastAsia"/>
      </w:rPr>
    </w:lvl>
  </w:abstractNum>
  <w:abstractNum w:abstractNumId="7">
    <w:nsid w:val="EC8AD509"/>
    <w:multiLevelType w:val="singleLevel"/>
    <w:tmpl w:val="EC8AD509"/>
    <w:lvl w:ilvl="0">
      <w:start w:val="1"/>
      <w:numFmt w:val="chineseCounting"/>
      <w:suff w:val="nothing"/>
      <w:lvlText w:val="（%1）"/>
      <w:lvlJc w:val="left"/>
      <w:pPr>
        <w:ind w:left="0" w:firstLine="420"/>
      </w:pPr>
      <w:rPr>
        <w:rFonts w:hint="eastAsia"/>
      </w:rPr>
    </w:lvl>
  </w:abstractNum>
  <w:abstractNum w:abstractNumId="8">
    <w:nsid w:val="FFFFFF7C"/>
    <w:multiLevelType w:val="singleLevel"/>
    <w:tmpl w:val="FFFFFF7C"/>
    <w:lvl w:ilvl="0">
      <w:start w:val="1"/>
      <w:numFmt w:val="decimal"/>
      <w:pStyle w:val="41"/>
      <w:lvlText w:val="%1."/>
      <w:lvlJc w:val="left"/>
      <w:pPr>
        <w:tabs>
          <w:tab w:val="left" w:pos="2040"/>
        </w:tabs>
        <w:ind w:left="2040" w:hanging="360"/>
      </w:pPr>
    </w:lvl>
  </w:abstractNum>
  <w:abstractNum w:abstractNumId="9">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10">
    <w:nsid w:val="02477CDD"/>
    <w:multiLevelType w:val="multilevel"/>
    <w:tmpl w:val="02477CDD"/>
    <w:lvl w:ilvl="0">
      <w:start w:val="10"/>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nsid w:val="07383145"/>
    <w:multiLevelType w:val="multilevel"/>
    <w:tmpl w:val="0738314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nsid w:val="12503483"/>
    <w:multiLevelType w:val="multilevel"/>
    <w:tmpl w:val="12503483"/>
    <w:lvl w:ilvl="0">
      <w:start w:val="1"/>
      <w:numFmt w:val="bullet"/>
      <w:pStyle w:val="a0"/>
      <w:lvlText w:val=""/>
      <w:lvlJc w:val="left"/>
      <w:pPr>
        <w:tabs>
          <w:tab w:val="left" w:pos="420"/>
        </w:tabs>
        <w:ind w:left="420" w:hanging="420"/>
      </w:pPr>
      <w:rPr>
        <w:rFonts w:ascii="Wingdings" w:hAnsi="Wingdings" w:hint="default"/>
      </w:rPr>
    </w:lvl>
    <w:lvl w:ilvl="1">
      <w:start w:val="1"/>
      <w:numFmt w:val="bullet"/>
      <w:pStyle w:val="a1"/>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nsid w:val="160D20D0"/>
    <w:multiLevelType w:val="multilevel"/>
    <w:tmpl w:val="160D20D0"/>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2"/>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4">
    <w:nsid w:val="2F395B7B"/>
    <w:multiLevelType w:val="multilevel"/>
    <w:tmpl w:val="2F395B7B"/>
    <w:lvl w:ilvl="0">
      <w:start w:val="1"/>
      <w:numFmt w:val="bullet"/>
      <w:pStyle w:val="1"/>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5">
    <w:nsid w:val="3693089E"/>
    <w:multiLevelType w:val="singleLevel"/>
    <w:tmpl w:val="3693089E"/>
    <w:lvl w:ilvl="0">
      <w:start w:val="1"/>
      <w:numFmt w:val="chineseCounting"/>
      <w:suff w:val="nothing"/>
      <w:lvlText w:val="%1、"/>
      <w:lvlJc w:val="left"/>
      <w:pPr>
        <w:ind w:left="0" w:firstLine="420"/>
      </w:pPr>
      <w:rPr>
        <w:rFonts w:hint="eastAsia"/>
      </w:rPr>
    </w:lvl>
  </w:abstractNum>
  <w:abstractNum w:abstractNumId="16">
    <w:nsid w:val="3EC84A5C"/>
    <w:multiLevelType w:val="multilevel"/>
    <w:tmpl w:val="3EC84A5C"/>
    <w:lvl w:ilvl="0">
      <w:start w:val="1"/>
      <w:numFmt w:val="decimal"/>
      <w:lvlText w:val="%1."/>
      <w:lvlJc w:val="left"/>
      <w:pPr>
        <w:tabs>
          <w:tab w:val="left" w:pos="907"/>
        </w:tabs>
        <w:ind w:left="907" w:hanging="907"/>
      </w:pPr>
      <w:rPr>
        <w:rFonts w:ascii="Times New Roman" w:hAnsi="Times New Roman" w:cs="Times New Roman" w:hint="default"/>
      </w:rPr>
    </w:lvl>
    <w:lvl w:ilvl="1">
      <w:start w:val="1"/>
      <w:numFmt w:val="decimal"/>
      <w:lvlText w:val="%1.%2."/>
      <w:lvlJc w:val="left"/>
      <w:pPr>
        <w:ind w:left="907" w:firstLine="0"/>
      </w:pPr>
      <w:rPr>
        <w:rFonts w:hint="eastAsia"/>
      </w:rPr>
    </w:lvl>
    <w:lvl w:ilvl="2">
      <w:start w:val="1"/>
      <w:numFmt w:val="decimal"/>
      <w:lvlText w:val="%1.%2.%3."/>
      <w:lvlJc w:val="left"/>
      <w:pPr>
        <w:ind w:left="1814" w:firstLine="0"/>
      </w:pPr>
      <w:rPr>
        <w:rFonts w:hint="eastAsia"/>
      </w:rPr>
    </w:lvl>
    <w:lvl w:ilvl="3">
      <w:start w:val="1"/>
      <w:numFmt w:val="decimal"/>
      <w:lvlText w:val="%1.%2.%3.%4."/>
      <w:lvlJc w:val="left"/>
      <w:pPr>
        <w:ind w:left="2721" w:firstLine="0"/>
      </w:pPr>
      <w:rPr>
        <w:rFonts w:hint="eastAsia"/>
      </w:rPr>
    </w:lvl>
    <w:lvl w:ilvl="4">
      <w:start w:val="1"/>
      <w:numFmt w:val="decimal"/>
      <w:lvlText w:val="%1.%2.%3.%4.%5."/>
      <w:lvlJc w:val="left"/>
      <w:pPr>
        <w:ind w:left="3628" w:firstLine="0"/>
      </w:pPr>
      <w:rPr>
        <w:rFonts w:hint="eastAsia"/>
      </w:rPr>
    </w:lvl>
    <w:lvl w:ilvl="5">
      <w:start w:val="1"/>
      <w:numFmt w:val="decimal"/>
      <w:lvlText w:val="%1.%2.%3.%4.%5.%6."/>
      <w:lvlJc w:val="left"/>
      <w:pPr>
        <w:ind w:left="4535" w:firstLine="0"/>
      </w:pPr>
      <w:rPr>
        <w:rFonts w:hint="eastAsia"/>
      </w:rPr>
    </w:lvl>
    <w:lvl w:ilvl="6">
      <w:start w:val="1"/>
      <w:numFmt w:val="decimal"/>
      <w:lvlText w:val="%1.%2.%3.%4.%5.%6.%7."/>
      <w:lvlJc w:val="left"/>
      <w:pPr>
        <w:ind w:left="5442" w:firstLine="0"/>
      </w:pPr>
      <w:rPr>
        <w:rFonts w:hint="eastAsia"/>
      </w:rPr>
    </w:lvl>
    <w:lvl w:ilvl="7">
      <w:start w:val="1"/>
      <w:numFmt w:val="decimal"/>
      <w:lvlText w:val="%1.%2.%3.%4.%5.%6.%7.%8."/>
      <w:lvlJc w:val="left"/>
      <w:pPr>
        <w:ind w:left="6349" w:firstLine="0"/>
      </w:pPr>
      <w:rPr>
        <w:rFonts w:hint="eastAsia"/>
      </w:rPr>
    </w:lvl>
    <w:lvl w:ilvl="8">
      <w:start w:val="1"/>
      <w:numFmt w:val="decimal"/>
      <w:lvlText w:val="%1.%2.%3.%4.%5.%6.%7.%8.%9."/>
      <w:lvlJc w:val="left"/>
      <w:pPr>
        <w:ind w:left="7256" w:firstLine="0"/>
      </w:pPr>
      <w:rPr>
        <w:rFonts w:hint="eastAsia"/>
      </w:rPr>
    </w:lvl>
  </w:abstractNum>
  <w:abstractNum w:abstractNumId="17">
    <w:nsid w:val="40A41628"/>
    <w:multiLevelType w:val="multilevel"/>
    <w:tmpl w:val="40A4162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56297788"/>
    <w:multiLevelType w:val="singleLevel"/>
    <w:tmpl w:val="56297788"/>
    <w:lvl w:ilvl="0">
      <w:start w:val="2"/>
      <w:numFmt w:val="chineseCounting"/>
      <w:suff w:val="nothing"/>
      <w:lvlText w:val="（%1）"/>
      <w:lvlJc w:val="left"/>
      <w:rPr>
        <w:rFonts w:hint="eastAsia"/>
      </w:rPr>
    </w:lvl>
  </w:abstractNum>
  <w:abstractNum w:abstractNumId="19">
    <w:nsid w:val="5E7B63B6"/>
    <w:multiLevelType w:val="singleLevel"/>
    <w:tmpl w:val="5E7B63B6"/>
    <w:lvl w:ilvl="0">
      <w:start w:val="1"/>
      <w:numFmt w:val="chineseCounting"/>
      <w:suff w:val="nothing"/>
      <w:lvlText w:val="%1、"/>
      <w:lvlJc w:val="left"/>
      <w:pPr>
        <w:tabs>
          <w:tab w:val="left" w:pos="0"/>
        </w:tabs>
        <w:ind w:left="0" w:firstLine="397"/>
      </w:pPr>
      <w:rPr>
        <w:rFonts w:ascii="宋体" w:hAnsi="宋体" w:cs="宋体" w:hint="eastAsia"/>
        <w:b/>
        <w:sz w:val="32"/>
        <w:szCs w:val="32"/>
      </w:rPr>
    </w:lvl>
  </w:abstractNum>
  <w:abstractNum w:abstractNumId="20">
    <w:nsid w:val="63861F6F"/>
    <w:multiLevelType w:val="singleLevel"/>
    <w:tmpl w:val="63861F6F"/>
    <w:lvl w:ilvl="0">
      <w:start w:val="13"/>
      <w:numFmt w:val="decimal"/>
      <w:suff w:val="nothing"/>
      <w:lvlText w:val="%1、"/>
      <w:lvlJc w:val="left"/>
    </w:lvl>
  </w:abstractNum>
  <w:abstractNum w:abstractNumId="21">
    <w:nsid w:val="63B90968"/>
    <w:multiLevelType w:val="multilevel"/>
    <w:tmpl w:val="63B909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7AEF7716"/>
    <w:multiLevelType w:val="multilevel"/>
    <w:tmpl w:val="7AEF7716"/>
    <w:lvl w:ilvl="0">
      <w:start w:val="1"/>
      <w:numFmt w:val="chineseCountingThousand"/>
      <w:pStyle w:val="3"/>
      <w:lvlText w:val="%1"/>
      <w:lvlJc w:val="left"/>
      <w:pPr>
        <w:tabs>
          <w:tab w:val="left" w:pos="1290"/>
        </w:tabs>
        <w:ind w:left="63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9"/>
  </w:num>
  <w:num w:numId="2">
    <w:abstractNumId w:val="13"/>
  </w:num>
  <w:num w:numId="3">
    <w:abstractNumId w:val="22"/>
  </w:num>
  <w:num w:numId="4">
    <w:abstractNumId w:val="12"/>
  </w:num>
  <w:num w:numId="5">
    <w:abstractNumId w:val="14"/>
  </w:num>
  <w:num w:numId="6">
    <w:abstractNumId w:val="8"/>
  </w:num>
  <w:num w:numId="7">
    <w:abstractNumId w:val="21"/>
  </w:num>
  <w:num w:numId="8">
    <w:abstractNumId w:val="17"/>
  </w:num>
  <w:num w:numId="9">
    <w:abstractNumId w:val="11"/>
  </w:num>
  <w:num w:numId="10">
    <w:abstractNumId w:val="20"/>
  </w:num>
  <w:num w:numId="11">
    <w:abstractNumId w:val="4"/>
  </w:num>
  <w:num w:numId="12">
    <w:abstractNumId w:val="19"/>
  </w:num>
  <w:num w:numId="13">
    <w:abstractNumId w:val="1"/>
  </w:num>
  <w:num w:numId="14">
    <w:abstractNumId w:val="3"/>
  </w:num>
  <w:num w:numId="15">
    <w:abstractNumId w:val="2"/>
  </w:num>
  <w:num w:numId="16">
    <w:abstractNumId w:val="7"/>
  </w:num>
  <w:num w:numId="17">
    <w:abstractNumId w:val="18"/>
  </w:num>
  <w:num w:numId="18">
    <w:abstractNumId w:val="10"/>
  </w:num>
  <w:num w:numId="19">
    <w:abstractNumId w:val="0"/>
  </w:num>
  <w:num w:numId="20">
    <w:abstractNumId w:val="15"/>
  </w:num>
  <w:num w:numId="21">
    <w:abstractNumId w:val="16"/>
  </w:num>
  <w:num w:numId="22">
    <w:abstractNumId w:val="16"/>
    <w:lvlOverride w:ilvl="0">
      <w:lvl w:ilvl="0" w:tentative="1">
        <w:start w:val="1"/>
        <w:numFmt w:val="decimal"/>
        <w:lvlText w:val="%1."/>
        <w:lvlJc w:val="left"/>
        <w:pPr>
          <w:tabs>
            <w:tab w:val="left" w:pos="907"/>
          </w:tabs>
          <w:ind w:left="907" w:hanging="907"/>
        </w:pPr>
        <w:rPr>
          <w:rFonts w:hint="eastAsia"/>
        </w:rPr>
      </w:lvl>
    </w:lvlOverride>
    <w:lvlOverride w:ilvl="1">
      <w:lvl w:ilvl="1">
        <w:start w:val="1"/>
        <w:numFmt w:val="decimal"/>
        <w:lvlText w:val="%1.%2."/>
        <w:lvlJc w:val="left"/>
        <w:pPr>
          <w:tabs>
            <w:tab w:val="left" w:pos="907"/>
          </w:tabs>
          <w:ind w:left="907" w:hanging="907"/>
        </w:pPr>
        <w:rPr>
          <w:rFonts w:ascii="Times New Roman" w:hAnsi="Times New Roman" w:cs="Times New Roman" w:hint="default"/>
          <w:b w:val="0"/>
        </w:rPr>
      </w:lvl>
    </w:lvlOverride>
    <w:lvlOverride w:ilvl="2">
      <w:lvl w:ilvl="2" w:tentative="1">
        <w:start w:val="1"/>
        <w:numFmt w:val="decimal"/>
        <w:lvlText w:val="%1.%2.%3."/>
        <w:lvlJc w:val="left"/>
        <w:pPr>
          <w:ind w:left="1814" w:firstLine="0"/>
        </w:pPr>
        <w:rPr>
          <w:rFonts w:hint="eastAsia"/>
        </w:rPr>
      </w:lvl>
    </w:lvlOverride>
    <w:lvlOverride w:ilvl="3">
      <w:lvl w:ilvl="3" w:tentative="1">
        <w:start w:val="1"/>
        <w:numFmt w:val="decimal"/>
        <w:lvlText w:val="%1.%2.%3.%4."/>
        <w:lvlJc w:val="left"/>
        <w:pPr>
          <w:ind w:left="2721" w:firstLine="0"/>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23">
    <w:abstractNumId w:val="16"/>
    <w:lvlOverride w:ilvl="0">
      <w:lvl w:ilvl="0" w:tentative="1">
        <w:start w:val="1"/>
        <w:numFmt w:val="decimal"/>
        <w:lvlText w:val="%1."/>
        <w:lvlJc w:val="left"/>
        <w:pPr>
          <w:tabs>
            <w:tab w:val="left" w:pos="907"/>
          </w:tabs>
          <w:ind w:left="907" w:hanging="907"/>
        </w:pPr>
        <w:rPr>
          <w:rFonts w:hint="eastAsia"/>
        </w:rPr>
      </w:lvl>
    </w:lvlOverride>
    <w:lvlOverride w:ilvl="1">
      <w:lvl w:ilvl="1" w:tentative="1">
        <w:start w:val="1"/>
        <w:numFmt w:val="decimal"/>
        <w:lvlText w:val="%1.%2."/>
        <w:lvlJc w:val="left"/>
        <w:pPr>
          <w:tabs>
            <w:tab w:val="left" w:pos="907"/>
          </w:tabs>
          <w:ind w:left="907" w:hanging="907"/>
        </w:pPr>
        <w:rPr>
          <w:rFonts w:hint="eastAsia"/>
        </w:rPr>
      </w:lvl>
    </w:lvlOverride>
    <w:lvlOverride w:ilvl="2">
      <w:lvl w:ilvl="2">
        <w:start w:val="1"/>
        <w:numFmt w:val="decimal"/>
        <w:lvlText w:val="%1.%2.%3."/>
        <w:lvlJc w:val="left"/>
        <w:pPr>
          <w:tabs>
            <w:tab w:val="left" w:pos="907"/>
          </w:tabs>
          <w:ind w:left="907" w:hanging="907"/>
        </w:pPr>
        <w:rPr>
          <w:rFonts w:hint="eastAsia"/>
        </w:rPr>
      </w:lvl>
    </w:lvlOverride>
    <w:lvlOverride w:ilvl="3">
      <w:lvl w:ilvl="3" w:tentative="1">
        <w:start w:val="1"/>
        <w:numFmt w:val="decimal"/>
        <w:lvlText w:val="%1.%2.%3.%4."/>
        <w:lvlJc w:val="left"/>
        <w:pPr>
          <w:ind w:left="2721" w:firstLine="0"/>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24">
    <w:abstractNumId w:val="16"/>
    <w:lvlOverride w:ilvl="0">
      <w:lvl w:ilvl="0" w:tentative="1">
        <w:start w:val="1"/>
        <w:numFmt w:val="decimal"/>
        <w:lvlText w:val="%1."/>
        <w:lvlJc w:val="left"/>
        <w:pPr>
          <w:tabs>
            <w:tab w:val="left" w:pos="907"/>
          </w:tabs>
          <w:ind w:left="907" w:hanging="907"/>
        </w:pPr>
        <w:rPr>
          <w:rFonts w:hint="eastAsia"/>
        </w:rPr>
      </w:lvl>
    </w:lvlOverride>
    <w:lvlOverride w:ilvl="1">
      <w:lvl w:ilvl="1" w:tentative="1">
        <w:start w:val="1"/>
        <w:numFmt w:val="decimal"/>
        <w:lvlText w:val="%1.%2."/>
        <w:lvlJc w:val="left"/>
        <w:pPr>
          <w:tabs>
            <w:tab w:val="left" w:pos="907"/>
          </w:tabs>
          <w:ind w:left="907" w:hanging="907"/>
        </w:pPr>
        <w:rPr>
          <w:rFonts w:hint="eastAsia"/>
        </w:rPr>
      </w:lvl>
    </w:lvlOverride>
    <w:lvlOverride w:ilvl="2">
      <w:lvl w:ilvl="2" w:tentative="1">
        <w:start w:val="1"/>
        <w:numFmt w:val="decimal"/>
        <w:lvlText w:val="%1.%2.%3."/>
        <w:lvlJc w:val="left"/>
        <w:pPr>
          <w:tabs>
            <w:tab w:val="left" w:pos="907"/>
          </w:tabs>
          <w:ind w:left="907" w:hanging="907"/>
        </w:pPr>
        <w:rPr>
          <w:rFonts w:hint="eastAsia"/>
        </w:rPr>
      </w:lvl>
    </w:lvlOverride>
    <w:lvlOverride w:ilvl="3">
      <w:lvl w:ilvl="3">
        <w:start w:val="1"/>
        <w:numFmt w:val="decimal"/>
        <w:lvlText w:val="%1.%2.%3.%4."/>
        <w:lvlJc w:val="left"/>
        <w:pPr>
          <w:tabs>
            <w:tab w:val="left" w:pos="907"/>
          </w:tabs>
          <w:ind w:left="907" w:hanging="907"/>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25">
    <w:abstractNumId w:val="6"/>
  </w:num>
  <w:num w:numId="26">
    <w:abstractNumId w:val="16"/>
    <w:lvlOverride w:ilvl="0">
      <w:lvl w:ilvl="0" w:tentative="1">
        <w:start w:val="1"/>
        <w:numFmt w:val="decimal"/>
        <w:lvlText w:val="%1."/>
        <w:lvlJc w:val="left"/>
        <w:pPr>
          <w:tabs>
            <w:tab w:val="left" w:pos="907"/>
          </w:tabs>
          <w:ind w:left="907" w:hanging="907"/>
        </w:pPr>
        <w:rPr>
          <w:rFonts w:hint="eastAsia"/>
        </w:rPr>
      </w:lvl>
    </w:lvlOverride>
    <w:lvlOverride w:ilvl="1">
      <w:lvl w:ilvl="1" w:tentative="1">
        <w:start w:val="1"/>
        <w:numFmt w:val="decimal"/>
        <w:lvlText w:val="%1.%2."/>
        <w:lvlJc w:val="left"/>
        <w:pPr>
          <w:tabs>
            <w:tab w:val="left" w:pos="907"/>
          </w:tabs>
          <w:ind w:left="907" w:hanging="907"/>
        </w:pPr>
        <w:rPr>
          <w:rFonts w:hint="eastAsia"/>
        </w:rPr>
      </w:lvl>
    </w:lvlOverride>
    <w:lvlOverride w:ilvl="2">
      <w:lvl w:ilvl="2">
        <w:start w:val="1"/>
        <w:numFmt w:val="decimal"/>
        <w:lvlText w:val="%1.%2.%3."/>
        <w:lvlJc w:val="left"/>
        <w:pPr>
          <w:tabs>
            <w:tab w:val="left" w:pos="907"/>
          </w:tabs>
          <w:ind w:left="907" w:hanging="907"/>
        </w:pPr>
        <w:rPr>
          <w:rFonts w:ascii="Times New Roman" w:hAnsi="Times New Roman" w:cs="Times New Roman" w:hint="default"/>
        </w:rPr>
      </w:lvl>
    </w:lvlOverride>
    <w:lvlOverride w:ilvl="3">
      <w:lvl w:ilvl="3" w:tentative="1">
        <w:start w:val="1"/>
        <w:numFmt w:val="decimal"/>
        <w:lvlText w:val="%1.%2.%3.%4."/>
        <w:lvlJc w:val="left"/>
        <w:pPr>
          <w:ind w:left="2721" w:firstLine="0"/>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8C7"/>
    <w:rsid w:val="000321EC"/>
    <w:rsid w:val="00034595"/>
    <w:rsid w:val="000D34F6"/>
    <w:rsid w:val="000F5481"/>
    <w:rsid w:val="00166D57"/>
    <w:rsid w:val="001905A8"/>
    <w:rsid w:val="001B52F0"/>
    <w:rsid w:val="00207B8F"/>
    <w:rsid w:val="002200BA"/>
    <w:rsid w:val="002307B2"/>
    <w:rsid w:val="0023428E"/>
    <w:rsid w:val="002E5BFA"/>
    <w:rsid w:val="003863A8"/>
    <w:rsid w:val="003A1D50"/>
    <w:rsid w:val="003C17E2"/>
    <w:rsid w:val="003C6102"/>
    <w:rsid w:val="003F5A6F"/>
    <w:rsid w:val="00433CE5"/>
    <w:rsid w:val="00447EF0"/>
    <w:rsid w:val="004878C7"/>
    <w:rsid w:val="00524140"/>
    <w:rsid w:val="00547CA4"/>
    <w:rsid w:val="00570F19"/>
    <w:rsid w:val="006243D6"/>
    <w:rsid w:val="00631FED"/>
    <w:rsid w:val="0063686C"/>
    <w:rsid w:val="00690971"/>
    <w:rsid w:val="0069548F"/>
    <w:rsid w:val="006A3356"/>
    <w:rsid w:val="006A7999"/>
    <w:rsid w:val="00774453"/>
    <w:rsid w:val="007D560A"/>
    <w:rsid w:val="007F694F"/>
    <w:rsid w:val="00801713"/>
    <w:rsid w:val="00874692"/>
    <w:rsid w:val="008D48B8"/>
    <w:rsid w:val="008D774B"/>
    <w:rsid w:val="00911827"/>
    <w:rsid w:val="00936138"/>
    <w:rsid w:val="00A33EA1"/>
    <w:rsid w:val="00A441C3"/>
    <w:rsid w:val="00A44D8C"/>
    <w:rsid w:val="00A474F3"/>
    <w:rsid w:val="00A52383"/>
    <w:rsid w:val="00A63606"/>
    <w:rsid w:val="00A818DC"/>
    <w:rsid w:val="00AE33E7"/>
    <w:rsid w:val="00B2235D"/>
    <w:rsid w:val="00CB1486"/>
    <w:rsid w:val="00CE5129"/>
    <w:rsid w:val="00D673FF"/>
    <w:rsid w:val="00D91B29"/>
    <w:rsid w:val="00DB1A99"/>
    <w:rsid w:val="00DC099D"/>
    <w:rsid w:val="00EE079E"/>
    <w:rsid w:val="00F07932"/>
    <w:rsid w:val="00F74EE7"/>
    <w:rsid w:val="11C413E6"/>
    <w:rsid w:val="26CC6D50"/>
    <w:rsid w:val="43507F24"/>
    <w:rsid w:val="65D45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35" w:qFormat="1"/>
    <w:lsdException w:name="table of figures" w:qFormat="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next w:val="a4"/>
    <w:qFormat/>
    <w:rsid w:val="00524140"/>
    <w:pPr>
      <w:widowControl w:val="0"/>
      <w:jc w:val="both"/>
    </w:pPr>
    <w:rPr>
      <w:rFonts w:ascii="Times New Roman" w:eastAsia="宋体" w:hAnsi="Times New Roman" w:cs="Times New Roman"/>
      <w:kern w:val="2"/>
      <w:sz w:val="21"/>
      <w:szCs w:val="24"/>
    </w:rPr>
  </w:style>
  <w:style w:type="paragraph" w:styleId="10">
    <w:name w:val="heading 1"/>
    <w:basedOn w:val="a3"/>
    <w:next w:val="a3"/>
    <w:link w:val="1Char"/>
    <w:uiPriority w:val="9"/>
    <w:qFormat/>
    <w:pPr>
      <w:spacing w:before="340" w:after="330" w:line="360" w:lineRule="auto"/>
      <w:jc w:val="center"/>
      <w:outlineLvl w:val="0"/>
    </w:pPr>
    <w:rPr>
      <w:rFonts w:eastAsia="黑体"/>
      <w:kern w:val="44"/>
      <w:szCs w:val="44"/>
    </w:rPr>
  </w:style>
  <w:style w:type="paragraph" w:styleId="2">
    <w:name w:val="heading 2"/>
    <w:basedOn w:val="a3"/>
    <w:next w:val="a3"/>
    <w:link w:val="2Char"/>
    <w:uiPriority w:val="9"/>
    <w:qFormat/>
    <w:pPr>
      <w:adjustRightInd w:val="0"/>
      <w:jc w:val="center"/>
      <w:textAlignment w:val="baseline"/>
      <w:outlineLvl w:val="1"/>
    </w:pPr>
    <w:rPr>
      <w:rFonts w:ascii="宋体" w:hAnsi="宋体"/>
      <w:b/>
      <w:bCs/>
      <w:kern w:val="0"/>
      <w:sz w:val="24"/>
      <w:szCs w:val="20"/>
    </w:rPr>
  </w:style>
  <w:style w:type="paragraph" w:styleId="30">
    <w:name w:val="heading 3"/>
    <w:basedOn w:val="a3"/>
    <w:next w:val="a3"/>
    <w:link w:val="3Char1"/>
    <w:uiPriority w:val="9"/>
    <w:qFormat/>
    <w:pPr>
      <w:spacing w:before="260" w:after="260"/>
      <w:outlineLvl w:val="2"/>
    </w:pPr>
    <w:rPr>
      <w:rFonts w:ascii="宋体" w:hAnsi="宋体"/>
      <w:szCs w:val="32"/>
    </w:rPr>
  </w:style>
  <w:style w:type="paragraph" w:styleId="4">
    <w:name w:val="heading 4"/>
    <w:basedOn w:val="a3"/>
    <w:next w:val="a3"/>
    <w:link w:val="4Char"/>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3"/>
    <w:next w:val="a4"/>
    <w:link w:val="5Char"/>
    <w:uiPriority w:val="9"/>
    <w:qFormat/>
    <w:pPr>
      <w:keepNext/>
      <w:keepLines/>
      <w:spacing w:before="280" w:after="290" w:line="376" w:lineRule="auto"/>
      <w:outlineLvl w:val="4"/>
    </w:pPr>
    <w:rPr>
      <w:b/>
      <w:sz w:val="28"/>
      <w:szCs w:val="20"/>
    </w:rPr>
  </w:style>
  <w:style w:type="paragraph" w:styleId="6">
    <w:name w:val="heading 6"/>
    <w:basedOn w:val="a3"/>
    <w:next w:val="a4"/>
    <w:link w:val="6Char"/>
    <w:uiPriority w:val="9"/>
    <w:qFormat/>
    <w:pPr>
      <w:keepNext/>
      <w:keepLines/>
      <w:spacing w:before="240" w:after="64" w:line="320" w:lineRule="auto"/>
      <w:outlineLvl w:val="5"/>
    </w:pPr>
    <w:rPr>
      <w:rFonts w:ascii="Arial" w:eastAsia="黑体" w:hAnsi="Arial"/>
      <w:b/>
      <w:sz w:val="24"/>
      <w:szCs w:val="20"/>
    </w:rPr>
  </w:style>
  <w:style w:type="paragraph" w:styleId="7">
    <w:name w:val="heading 7"/>
    <w:basedOn w:val="a3"/>
    <w:next w:val="a4"/>
    <w:link w:val="7Char"/>
    <w:uiPriority w:val="9"/>
    <w:qFormat/>
    <w:pPr>
      <w:keepNext/>
      <w:keepLines/>
      <w:spacing w:before="240" w:after="64" w:line="320" w:lineRule="auto"/>
      <w:outlineLvl w:val="6"/>
    </w:pPr>
    <w:rPr>
      <w:b/>
      <w:sz w:val="24"/>
      <w:szCs w:val="20"/>
    </w:rPr>
  </w:style>
  <w:style w:type="paragraph" w:styleId="8">
    <w:name w:val="heading 8"/>
    <w:basedOn w:val="a3"/>
    <w:next w:val="a4"/>
    <w:link w:val="8Char"/>
    <w:uiPriority w:val="9"/>
    <w:qFormat/>
    <w:pPr>
      <w:keepNext/>
      <w:keepLines/>
      <w:spacing w:before="240" w:after="64" w:line="320" w:lineRule="auto"/>
      <w:outlineLvl w:val="7"/>
    </w:pPr>
    <w:rPr>
      <w:rFonts w:ascii="Arial" w:eastAsia="黑体" w:hAnsi="Arial"/>
      <w:sz w:val="24"/>
      <w:szCs w:val="20"/>
    </w:rPr>
  </w:style>
  <w:style w:type="paragraph" w:styleId="9">
    <w:name w:val="heading 9"/>
    <w:basedOn w:val="a3"/>
    <w:next w:val="a4"/>
    <w:link w:val="9Char"/>
    <w:uiPriority w:val="9"/>
    <w:qFormat/>
    <w:pPr>
      <w:keepNext/>
      <w:keepLines/>
      <w:spacing w:before="240" w:after="64" w:line="320" w:lineRule="auto"/>
      <w:outlineLvl w:val="8"/>
    </w:pPr>
    <w:rPr>
      <w:rFonts w:ascii="Arial" w:eastAsia="黑体" w:hAnsi="Arial"/>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Normal Indent"/>
    <w:basedOn w:val="a3"/>
    <w:next w:val="a8"/>
    <w:link w:val="Char"/>
    <w:qFormat/>
    <w:pPr>
      <w:ind w:firstLine="420"/>
    </w:pPr>
    <w:rPr>
      <w:szCs w:val="20"/>
    </w:rPr>
  </w:style>
  <w:style w:type="paragraph" w:styleId="a8">
    <w:name w:val="Body Text"/>
    <w:basedOn w:val="a3"/>
    <w:next w:val="a9"/>
    <w:link w:val="Char0"/>
    <w:uiPriority w:val="99"/>
    <w:unhideWhenUsed/>
    <w:qFormat/>
    <w:pPr>
      <w:spacing w:after="120"/>
    </w:pPr>
  </w:style>
  <w:style w:type="paragraph" w:styleId="a9">
    <w:name w:val="Title"/>
    <w:basedOn w:val="a3"/>
    <w:next w:val="a3"/>
    <w:link w:val="Char1"/>
    <w:uiPriority w:val="10"/>
    <w:qFormat/>
    <w:pPr>
      <w:spacing w:before="240" w:after="60"/>
      <w:jc w:val="center"/>
      <w:outlineLvl w:val="0"/>
    </w:pPr>
    <w:rPr>
      <w:rFonts w:ascii="Arial" w:eastAsia="隶书" w:hAnsi="Arial" w:cs="Arial"/>
      <w:b/>
      <w:bCs/>
      <w:sz w:val="32"/>
      <w:szCs w:val="32"/>
    </w:rPr>
  </w:style>
  <w:style w:type="paragraph" w:styleId="70">
    <w:name w:val="toc 7"/>
    <w:basedOn w:val="a3"/>
    <w:next w:val="a3"/>
    <w:semiHidden/>
    <w:qFormat/>
    <w:pPr>
      <w:ind w:left="1260"/>
      <w:jc w:val="left"/>
    </w:pPr>
    <w:rPr>
      <w:szCs w:val="21"/>
    </w:rPr>
  </w:style>
  <w:style w:type="paragraph" w:styleId="aa">
    <w:name w:val="caption"/>
    <w:basedOn w:val="a3"/>
    <w:next w:val="a3"/>
    <w:uiPriority w:val="35"/>
    <w:qFormat/>
    <w:pPr>
      <w:widowControl/>
      <w:spacing w:line="360" w:lineRule="auto"/>
      <w:ind w:firstLineChars="920" w:firstLine="1940"/>
      <w:jc w:val="left"/>
    </w:pPr>
    <w:rPr>
      <w:rFonts w:ascii="宋体" w:hAnsi="宋体"/>
      <w:b/>
      <w:bCs/>
      <w:kern w:val="0"/>
      <w:sz w:val="20"/>
      <w:szCs w:val="20"/>
    </w:rPr>
  </w:style>
  <w:style w:type="paragraph" w:styleId="a">
    <w:name w:val="List Bullet"/>
    <w:basedOn w:val="a3"/>
    <w:qFormat/>
    <w:pPr>
      <w:numPr>
        <w:numId w:val="1"/>
      </w:numPr>
    </w:pPr>
    <w:rPr>
      <w:szCs w:val="20"/>
    </w:rPr>
  </w:style>
  <w:style w:type="paragraph" w:styleId="ab">
    <w:name w:val="Document Map"/>
    <w:basedOn w:val="a3"/>
    <w:link w:val="Char2"/>
    <w:qFormat/>
    <w:pPr>
      <w:shd w:val="clear" w:color="auto" w:fill="000080"/>
    </w:pPr>
  </w:style>
  <w:style w:type="paragraph" w:styleId="ac">
    <w:name w:val="annotation text"/>
    <w:basedOn w:val="a3"/>
    <w:link w:val="Char3"/>
    <w:uiPriority w:val="99"/>
    <w:qFormat/>
    <w:pPr>
      <w:autoSpaceDE w:val="0"/>
      <w:autoSpaceDN w:val="0"/>
      <w:adjustRightInd w:val="0"/>
      <w:jc w:val="left"/>
      <w:textAlignment w:val="baseline"/>
    </w:pPr>
    <w:rPr>
      <w:rFonts w:ascii="宋体"/>
      <w:kern w:val="0"/>
      <w:sz w:val="34"/>
      <w:szCs w:val="20"/>
    </w:rPr>
  </w:style>
  <w:style w:type="paragraph" w:styleId="31">
    <w:name w:val="Body Text 3"/>
    <w:basedOn w:val="a3"/>
    <w:link w:val="3Char"/>
    <w:qFormat/>
    <w:pPr>
      <w:spacing w:after="120"/>
    </w:pPr>
    <w:rPr>
      <w:sz w:val="16"/>
      <w:szCs w:val="16"/>
    </w:rPr>
  </w:style>
  <w:style w:type="paragraph" w:styleId="ad">
    <w:name w:val="Body Text Indent"/>
    <w:basedOn w:val="a3"/>
    <w:next w:val="ae"/>
    <w:link w:val="Char4"/>
    <w:qFormat/>
    <w:pPr>
      <w:spacing w:line="360" w:lineRule="auto"/>
      <w:ind w:firstLineChars="200" w:firstLine="420"/>
    </w:pPr>
  </w:style>
  <w:style w:type="paragraph" w:styleId="ae">
    <w:name w:val="envelope return"/>
    <w:basedOn w:val="a3"/>
    <w:uiPriority w:val="99"/>
    <w:qFormat/>
    <w:rPr>
      <w:rFonts w:ascii="Arial" w:hAnsi="Arial"/>
    </w:rPr>
  </w:style>
  <w:style w:type="paragraph" w:styleId="50">
    <w:name w:val="toc 5"/>
    <w:basedOn w:val="a3"/>
    <w:next w:val="a3"/>
    <w:semiHidden/>
    <w:qFormat/>
    <w:pPr>
      <w:ind w:left="840"/>
      <w:jc w:val="left"/>
    </w:pPr>
    <w:rPr>
      <w:szCs w:val="21"/>
    </w:rPr>
  </w:style>
  <w:style w:type="paragraph" w:styleId="32">
    <w:name w:val="toc 3"/>
    <w:basedOn w:val="a3"/>
    <w:next w:val="a3"/>
    <w:uiPriority w:val="39"/>
    <w:qFormat/>
    <w:pPr>
      <w:ind w:left="420"/>
      <w:jc w:val="left"/>
    </w:pPr>
    <w:rPr>
      <w:i/>
      <w:iCs/>
    </w:rPr>
  </w:style>
  <w:style w:type="paragraph" w:styleId="af">
    <w:name w:val="Plain Text"/>
    <w:basedOn w:val="a3"/>
    <w:link w:val="Char5"/>
    <w:qFormat/>
    <w:rPr>
      <w:rFonts w:ascii="宋体" w:hAnsi="Courier New"/>
      <w:szCs w:val="20"/>
    </w:rPr>
  </w:style>
  <w:style w:type="paragraph" w:styleId="80">
    <w:name w:val="toc 8"/>
    <w:basedOn w:val="a3"/>
    <w:next w:val="a3"/>
    <w:semiHidden/>
    <w:qFormat/>
    <w:pPr>
      <w:ind w:left="1470"/>
      <w:jc w:val="left"/>
    </w:pPr>
    <w:rPr>
      <w:szCs w:val="21"/>
    </w:rPr>
  </w:style>
  <w:style w:type="paragraph" w:styleId="af0">
    <w:name w:val="Date"/>
    <w:basedOn w:val="a3"/>
    <w:next w:val="a3"/>
    <w:link w:val="Char6"/>
    <w:uiPriority w:val="99"/>
    <w:qFormat/>
    <w:rPr>
      <w:rFonts w:ascii="宋体" w:hAnsi="Courier New"/>
      <w:sz w:val="32"/>
      <w:szCs w:val="20"/>
    </w:rPr>
  </w:style>
  <w:style w:type="paragraph" w:styleId="20">
    <w:name w:val="Body Text Indent 2"/>
    <w:basedOn w:val="a3"/>
    <w:link w:val="2Char0"/>
    <w:qFormat/>
    <w:pPr>
      <w:spacing w:beforeLines="50" w:before="156" w:afterLines="50" w:after="156" w:line="120" w:lineRule="auto"/>
      <w:ind w:firstLineChars="400" w:firstLine="840"/>
      <w:jc w:val="left"/>
    </w:pPr>
    <w:rPr>
      <w:rFonts w:ascii="宋体" w:hAnsi="宋体"/>
    </w:rPr>
  </w:style>
  <w:style w:type="paragraph" w:styleId="af1">
    <w:name w:val="Balloon Text"/>
    <w:basedOn w:val="a3"/>
    <w:link w:val="Char7"/>
    <w:uiPriority w:val="99"/>
    <w:qFormat/>
    <w:rPr>
      <w:sz w:val="18"/>
      <w:szCs w:val="18"/>
    </w:rPr>
  </w:style>
  <w:style w:type="paragraph" w:styleId="af2">
    <w:name w:val="footer"/>
    <w:basedOn w:val="a3"/>
    <w:link w:val="Char8"/>
    <w:uiPriority w:val="99"/>
    <w:qFormat/>
    <w:pPr>
      <w:tabs>
        <w:tab w:val="center" w:pos="4153"/>
        <w:tab w:val="right" w:pos="8306"/>
      </w:tabs>
      <w:snapToGrid w:val="0"/>
      <w:jc w:val="left"/>
    </w:pPr>
    <w:rPr>
      <w:sz w:val="18"/>
      <w:szCs w:val="18"/>
    </w:rPr>
  </w:style>
  <w:style w:type="paragraph" w:styleId="af3">
    <w:name w:val="header"/>
    <w:basedOn w:val="a3"/>
    <w:link w:val="Char9"/>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3"/>
    <w:next w:val="a3"/>
    <w:link w:val="1Char0"/>
    <w:uiPriority w:val="39"/>
    <w:qFormat/>
    <w:pPr>
      <w:spacing w:before="120" w:after="120"/>
      <w:jc w:val="left"/>
    </w:pPr>
    <w:rPr>
      <w:b/>
      <w:bCs/>
      <w:caps/>
    </w:rPr>
  </w:style>
  <w:style w:type="paragraph" w:styleId="40">
    <w:name w:val="toc 4"/>
    <w:basedOn w:val="a3"/>
    <w:next w:val="a3"/>
    <w:semiHidden/>
    <w:qFormat/>
    <w:pPr>
      <w:ind w:left="630"/>
      <w:jc w:val="left"/>
    </w:pPr>
    <w:rPr>
      <w:szCs w:val="21"/>
    </w:rPr>
  </w:style>
  <w:style w:type="paragraph" w:styleId="af4">
    <w:name w:val="Subtitle"/>
    <w:basedOn w:val="a3"/>
    <w:next w:val="a3"/>
    <w:link w:val="Chara"/>
    <w:uiPriority w:val="11"/>
    <w:qFormat/>
    <w:pPr>
      <w:widowControl/>
      <w:spacing w:after="60"/>
      <w:jc w:val="center"/>
      <w:outlineLvl w:val="1"/>
    </w:pPr>
    <w:rPr>
      <w:rFonts w:ascii="Cambria" w:hAnsi="Cambria"/>
      <w:kern w:val="0"/>
      <w:sz w:val="24"/>
    </w:rPr>
  </w:style>
  <w:style w:type="paragraph" w:styleId="60">
    <w:name w:val="toc 6"/>
    <w:basedOn w:val="a3"/>
    <w:next w:val="a3"/>
    <w:semiHidden/>
    <w:qFormat/>
    <w:pPr>
      <w:ind w:left="1050"/>
      <w:jc w:val="left"/>
    </w:pPr>
    <w:rPr>
      <w:szCs w:val="21"/>
    </w:rPr>
  </w:style>
  <w:style w:type="paragraph" w:styleId="33">
    <w:name w:val="Body Text Indent 3"/>
    <w:basedOn w:val="a3"/>
    <w:link w:val="3Char0"/>
    <w:qFormat/>
    <w:pPr>
      <w:spacing w:line="360" w:lineRule="auto"/>
      <w:ind w:firstLineChars="200" w:firstLine="482"/>
    </w:pPr>
    <w:rPr>
      <w:rFonts w:ascii="宋体"/>
      <w:b/>
      <w:bCs/>
      <w:sz w:val="24"/>
    </w:rPr>
  </w:style>
  <w:style w:type="paragraph" w:styleId="af5">
    <w:name w:val="table of figures"/>
    <w:basedOn w:val="a3"/>
    <w:next w:val="a3"/>
    <w:uiPriority w:val="99"/>
    <w:qFormat/>
    <w:pPr>
      <w:widowControl/>
      <w:spacing w:line="300" w:lineRule="auto"/>
      <w:ind w:leftChars="200" w:left="200" w:hangingChars="200" w:hanging="200"/>
      <w:jc w:val="left"/>
    </w:pPr>
    <w:rPr>
      <w:kern w:val="0"/>
      <w:sz w:val="24"/>
      <w:lang w:eastAsia="en-US"/>
    </w:rPr>
  </w:style>
  <w:style w:type="paragraph" w:styleId="21">
    <w:name w:val="toc 2"/>
    <w:basedOn w:val="a3"/>
    <w:next w:val="a3"/>
    <w:uiPriority w:val="39"/>
    <w:qFormat/>
    <w:pPr>
      <w:tabs>
        <w:tab w:val="right" w:leader="dot" w:pos="8296"/>
      </w:tabs>
      <w:ind w:left="210"/>
      <w:jc w:val="left"/>
    </w:pPr>
    <w:rPr>
      <w:smallCaps/>
    </w:rPr>
  </w:style>
  <w:style w:type="paragraph" w:styleId="90">
    <w:name w:val="toc 9"/>
    <w:basedOn w:val="a3"/>
    <w:next w:val="a3"/>
    <w:semiHidden/>
    <w:qFormat/>
    <w:pPr>
      <w:ind w:left="1680"/>
      <w:jc w:val="left"/>
    </w:pPr>
    <w:rPr>
      <w:szCs w:val="21"/>
    </w:rPr>
  </w:style>
  <w:style w:type="paragraph" w:styleId="22">
    <w:name w:val="Body Text 2"/>
    <w:basedOn w:val="a3"/>
    <w:link w:val="2Char1"/>
    <w:qFormat/>
    <w:pPr>
      <w:spacing w:line="360" w:lineRule="auto"/>
    </w:pPr>
    <w:rPr>
      <w:sz w:val="24"/>
    </w:rPr>
  </w:style>
  <w:style w:type="paragraph" w:styleId="af6">
    <w:name w:val="Message Header"/>
    <w:basedOn w:val="a3"/>
    <w:link w:val="Charb"/>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sz w:val="24"/>
    </w:rPr>
  </w:style>
  <w:style w:type="paragraph" w:styleId="HTML">
    <w:name w:val="HTML Preformatted"/>
    <w:basedOn w:val="a3"/>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f7">
    <w:name w:val="Normal (Web)"/>
    <w:basedOn w:val="a3"/>
    <w:qFormat/>
    <w:pPr>
      <w:spacing w:after="150"/>
      <w:jc w:val="left"/>
    </w:pPr>
    <w:rPr>
      <w:rFonts w:ascii="微软雅黑" w:eastAsia="微软雅黑" w:hAnsi="微软雅黑"/>
      <w:kern w:val="0"/>
      <w:sz w:val="24"/>
    </w:rPr>
  </w:style>
  <w:style w:type="paragraph" w:styleId="12">
    <w:name w:val="index 1"/>
    <w:basedOn w:val="a3"/>
    <w:next w:val="a3"/>
    <w:semiHidden/>
    <w:qFormat/>
    <w:pPr>
      <w:tabs>
        <w:tab w:val="left" w:pos="3360"/>
      </w:tabs>
      <w:spacing w:line="520" w:lineRule="exact"/>
      <w:ind w:leftChars="50" w:left="419" w:hangingChars="131" w:hanging="314"/>
      <w:jc w:val="center"/>
      <w:outlineLvl w:val="3"/>
    </w:pPr>
    <w:rPr>
      <w:rFonts w:ascii="宋体" w:hAnsi="宋体"/>
      <w:sz w:val="24"/>
    </w:rPr>
  </w:style>
  <w:style w:type="paragraph" w:styleId="af8">
    <w:name w:val="annotation subject"/>
    <w:basedOn w:val="ac"/>
    <w:next w:val="ac"/>
    <w:link w:val="Charc"/>
    <w:uiPriority w:val="99"/>
    <w:qFormat/>
    <w:pPr>
      <w:autoSpaceDE/>
      <w:autoSpaceDN/>
      <w:adjustRightInd/>
      <w:textAlignment w:val="auto"/>
    </w:pPr>
    <w:rPr>
      <w:rFonts w:ascii="Times New Roman"/>
      <w:b/>
      <w:bCs/>
      <w:kern w:val="2"/>
      <w:sz w:val="21"/>
      <w:szCs w:val="24"/>
    </w:rPr>
  </w:style>
  <w:style w:type="paragraph" w:styleId="af9">
    <w:name w:val="Body Text First Indent"/>
    <w:basedOn w:val="a8"/>
    <w:link w:val="Chard"/>
    <w:qFormat/>
    <w:pPr>
      <w:ind w:firstLineChars="100" w:firstLine="420"/>
    </w:pPr>
    <w:rPr>
      <w:b/>
      <w:bCs/>
    </w:rPr>
  </w:style>
  <w:style w:type="paragraph" w:styleId="23">
    <w:name w:val="Body Text First Indent 2"/>
    <w:basedOn w:val="ad"/>
    <w:next w:val="a3"/>
    <w:link w:val="2Char2"/>
    <w:qFormat/>
    <w:pPr>
      <w:spacing w:after="120" w:line="240" w:lineRule="auto"/>
      <w:ind w:leftChars="200" w:left="420"/>
    </w:pPr>
  </w:style>
  <w:style w:type="table" w:styleId="afa">
    <w:name w:val="Table Grid"/>
    <w:basedOn w:val="a6"/>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Pr>
      <w:b/>
      <w:bCs/>
    </w:rPr>
  </w:style>
  <w:style w:type="character" w:styleId="afc">
    <w:name w:val="page number"/>
    <w:qFormat/>
  </w:style>
  <w:style w:type="character" w:styleId="afd">
    <w:name w:val="FollowedHyperlink"/>
    <w:uiPriority w:val="99"/>
    <w:qFormat/>
    <w:rPr>
      <w:color w:val="337AB7"/>
      <w:u w:val="none"/>
    </w:rPr>
  </w:style>
  <w:style w:type="character" w:styleId="afe">
    <w:name w:val="Emphasis"/>
    <w:uiPriority w:val="20"/>
    <w:qFormat/>
    <w:rPr>
      <w:rFonts w:ascii="Calibri" w:hAnsi="Calibri"/>
      <w:b/>
      <w:i/>
      <w:iCs/>
    </w:rPr>
  </w:style>
  <w:style w:type="character" w:styleId="HTML0">
    <w:name w:val="HTML Definition"/>
    <w:qFormat/>
    <w:rPr>
      <w:i/>
    </w:rPr>
  </w:style>
  <w:style w:type="character" w:styleId="aff">
    <w:name w:val="Hyperlink"/>
    <w:qFormat/>
    <w:rPr>
      <w:color w:val="337AB7"/>
      <w:u w:val="none"/>
    </w:rPr>
  </w:style>
  <w:style w:type="character" w:styleId="HTML1">
    <w:name w:val="HTML Code"/>
    <w:qFormat/>
    <w:rPr>
      <w:rFonts w:ascii="Consolas" w:eastAsia="Consolas" w:hAnsi="Consolas" w:cs="Consolas" w:hint="default"/>
      <w:color w:val="C7254E"/>
      <w:sz w:val="21"/>
      <w:szCs w:val="21"/>
      <w:shd w:val="clear" w:color="auto" w:fill="F9F2F4"/>
    </w:rPr>
  </w:style>
  <w:style w:type="character" w:styleId="aff0">
    <w:name w:val="annotation reference"/>
    <w:uiPriority w:val="99"/>
    <w:qFormat/>
    <w:rPr>
      <w:sz w:val="21"/>
      <w:szCs w:val="21"/>
    </w:rPr>
  </w:style>
  <w:style w:type="character" w:styleId="HTML2">
    <w:name w:val="HTML Keyboard"/>
    <w:qFormat/>
    <w:rPr>
      <w:rFonts w:ascii="Consolas" w:eastAsia="Consolas" w:hAnsi="Consolas" w:cs="Consolas"/>
      <w:color w:val="FFFFFF"/>
      <w:sz w:val="21"/>
      <w:szCs w:val="21"/>
      <w:shd w:val="clear" w:color="auto" w:fill="333333"/>
    </w:rPr>
  </w:style>
  <w:style w:type="character" w:styleId="HTML3">
    <w:name w:val="HTML Sample"/>
    <w:qFormat/>
    <w:rPr>
      <w:rFonts w:ascii="Consolas" w:eastAsia="Consolas" w:hAnsi="Consolas" w:cs="Consolas" w:hint="default"/>
      <w:sz w:val="21"/>
      <w:szCs w:val="21"/>
    </w:rPr>
  </w:style>
  <w:style w:type="character" w:customStyle="1" w:styleId="1Char">
    <w:name w:val="标题 1 Char"/>
    <w:basedOn w:val="a5"/>
    <w:link w:val="10"/>
    <w:uiPriority w:val="9"/>
    <w:qFormat/>
    <w:rPr>
      <w:rFonts w:ascii="Times New Roman" w:eastAsia="黑体" w:hAnsi="Times New Roman" w:cs="Times New Roman"/>
      <w:kern w:val="44"/>
      <w:szCs w:val="44"/>
    </w:rPr>
  </w:style>
  <w:style w:type="character" w:customStyle="1" w:styleId="2Char">
    <w:name w:val="标题 2 Char"/>
    <w:basedOn w:val="a5"/>
    <w:link w:val="2"/>
    <w:uiPriority w:val="9"/>
    <w:qFormat/>
    <w:rPr>
      <w:rFonts w:ascii="宋体" w:eastAsia="宋体" w:hAnsi="宋体" w:cs="Times New Roman"/>
      <w:b/>
      <w:bCs/>
      <w:kern w:val="0"/>
      <w:sz w:val="24"/>
      <w:szCs w:val="20"/>
    </w:rPr>
  </w:style>
  <w:style w:type="character" w:customStyle="1" w:styleId="3Char2">
    <w:name w:val="标题 3 Char"/>
    <w:basedOn w:val="a5"/>
    <w:uiPriority w:val="9"/>
    <w:qFormat/>
    <w:rPr>
      <w:rFonts w:ascii="Times New Roman" w:eastAsia="宋体" w:hAnsi="Times New Roman" w:cs="Times New Roman"/>
      <w:b/>
      <w:bCs/>
      <w:sz w:val="32"/>
      <w:szCs w:val="32"/>
    </w:rPr>
  </w:style>
  <w:style w:type="character" w:customStyle="1" w:styleId="4Char">
    <w:name w:val="标题 4 Char"/>
    <w:basedOn w:val="a5"/>
    <w:link w:val="4"/>
    <w:uiPriority w:val="9"/>
    <w:qFormat/>
    <w:rPr>
      <w:rFonts w:ascii="Arial" w:eastAsia="黑体" w:hAnsi="Arial" w:cs="Times New Roman"/>
      <w:b/>
      <w:bCs/>
      <w:sz w:val="28"/>
      <w:szCs w:val="28"/>
    </w:rPr>
  </w:style>
  <w:style w:type="character" w:customStyle="1" w:styleId="5Char">
    <w:name w:val="标题 5 Char"/>
    <w:basedOn w:val="a5"/>
    <w:link w:val="5"/>
    <w:uiPriority w:val="9"/>
    <w:qFormat/>
    <w:rPr>
      <w:rFonts w:ascii="Times New Roman" w:eastAsia="宋体" w:hAnsi="Times New Roman" w:cs="Times New Roman"/>
      <w:b/>
      <w:sz w:val="28"/>
      <w:szCs w:val="20"/>
    </w:rPr>
  </w:style>
  <w:style w:type="character" w:customStyle="1" w:styleId="6Char">
    <w:name w:val="标题 6 Char"/>
    <w:basedOn w:val="a5"/>
    <w:link w:val="6"/>
    <w:uiPriority w:val="9"/>
    <w:qFormat/>
    <w:rPr>
      <w:rFonts w:ascii="Arial" w:eastAsia="黑体" w:hAnsi="Arial" w:cs="Times New Roman"/>
      <w:b/>
      <w:sz w:val="24"/>
      <w:szCs w:val="20"/>
    </w:rPr>
  </w:style>
  <w:style w:type="character" w:customStyle="1" w:styleId="7Char">
    <w:name w:val="标题 7 Char"/>
    <w:basedOn w:val="a5"/>
    <w:link w:val="7"/>
    <w:uiPriority w:val="9"/>
    <w:qFormat/>
    <w:rPr>
      <w:rFonts w:ascii="Times New Roman" w:eastAsia="宋体" w:hAnsi="Times New Roman" w:cs="Times New Roman"/>
      <w:b/>
      <w:sz w:val="24"/>
      <w:szCs w:val="20"/>
    </w:rPr>
  </w:style>
  <w:style w:type="character" w:customStyle="1" w:styleId="8Char">
    <w:name w:val="标题 8 Char"/>
    <w:basedOn w:val="a5"/>
    <w:link w:val="8"/>
    <w:uiPriority w:val="9"/>
    <w:qFormat/>
    <w:rPr>
      <w:rFonts w:ascii="Arial" w:eastAsia="黑体" w:hAnsi="Arial" w:cs="Times New Roman"/>
      <w:sz w:val="24"/>
      <w:szCs w:val="20"/>
    </w:rPr>
  </w:style>
  <w:style w:type="character" w:customStyle="1" w:styleId="9Char">
    <w:name w:val="标题 9 Char"/>
    <w:basedOn w:val="a5"/>
    <w:link w:val="9"/>
    <w:uiPriority w:val="9"/>
    <w:qFormat/>
    <w:rPr>
      <w:rFonts w:ascii="Arial" w:eastAsia="黑体" w:hAnsi="Arial" w:cs="Times New Roman"/>
      <w:szCs w:val="20"/>
    </w:rPr>
  </w:style>
  <w:style w:type="character" w:customStyle="1" w:styleId="Char0">
    <w:name w:val="正文文本 Char"/>
    <w:basedOn w:val="a5"/>
    <w:link w:val="a8"/>
    <w:uiPriority w:val="99"/>
    <w:qFormat/>
    <w:rPr>
      <w:rFonts w:ascii="Times New Roman" w:eastAsia="宋体" w:hAnsi="Times New Roman" w:cs="Times New Roman"/>
      <w:szCs w:val="24"/>
    </w:rPr>
  </w:style>
  <w:style w:type="character" w:customStyle="1" w:styleId="3Char1">
    <w:name w:val="标题 3 Char1"/>
    <w:link w:val="30"/>
    <w:uiPriority w:val="9"/>
    <w:qFormat/>
    <w:rPr>
      <w:rFonts w:ascii="宋体" w:eastAsia="宋体" w:hAnsi="宋体" w:cs="Times New Roman"/>
      <w:szCs w:val="32"/>
    </w:rPr>
  </w:style>
  <w:style w:type="character" w:customStyle="1" w:styleId="Char">
    <w:name w:val="正文缩进 Char"/>
    <w:link w:val="a4"/>
    <w:qFormat/>
    <w:rPr>
      <w:rFonts w:ascii="Times New Roman" w:eastAsia="宋体" w:hAnsi="Times New Roman" w:cs="Times New Roman"/>
      <w:szCs w:val="20"/>
    </w:rPr>
  </w:style>
  <w:style w:type="character" w:customStyle="1" w:styleId="Char2">
    <w:name w:val="文档结构图 Char"/>
    <w:basedOn w:val="a5"/>
    <w:link w:val="ab"/>
    <w:qFormat/>
    <w:rPr>
      <w:rFonts w:ascii="Times New Roman" w:eastAsia="宋体" w:hAnsi="Times New Roman" w:cs="Times New Roman"/>
      <w:szCs w:val="24"/>
      <w:shd w:val="clear" w:color="auto" w:fill="000080"/>
    </w:rPr>
  </w:style>
  <w:style w:type="character" w:customStyle="1" w:styleId="Char3">
    <w:name w:val="批注文字 Char"/>
    <w:basedOn w:val="a5"/>
    <w:link w:val="ac"/>
    <w:uiPriority w:val="99"/>
    <w:qFormat/>
    <w:rPr>
      <w:rFonts w:ascii="宋体" w:eastAsia="宋体" w:hAnsi="Times New Roman" w:cs="Times New Roman"/>
      <w:kern w:val="0"/>
      <w:sz w:val="34"/>
      <w:szCs w:val="20"/>
    </w:rPr>
  </w:style>
  <w:style w:type="character" w:customStyle="1" w:styleId="3Char">
    <w:name w:val="正文文本 3 Char"/>
    <w:basedOn w:val="a5"/>
    <w:link w:val="31"/>
    <w:qFormat/>
    <w:rPr>
      <w:rFonts w:ascii="Times New Roman" w:eastAsia="宋体" w:hAnsi="Times New Roman" w:cs="Times New Roman"/>
      <w:sz w:val="16"/>
      <w:szCs w:val="16"/>
    </w:rPr>
  </w:style>
  <w:style w:type="character" w:customStyle="1" w:styleId="Char4">
    <w:name w:val="正文文本缩进 Char"/>
    <w:basedOn w:val="a5"/>
    <w:link w:val="ad"/>
    <w:qFormat/>
    <w:rPr>
      <w:rFonts w:ascii="Times New Roman" w:eastAsia="宋体" w:hAnsi="Times New Roman" w:cs="Times New Roman"/>
      <w:szCs w:val="24"/>
    </w:rPr>
  </w:style>
  <w:style w:type="character" w:customStyle="1" w:styleId="Char5">
    <w:name w:val="纯文本 Char"/>
    <w:basedOn w:val="a5"/>
    <w:link w:val="af"/>
    <w:qFormat/>
    <w:rPr>
      <w:rFonts w:ascii="宋体" w:eastAsia="宋体" w:hAnsi="Courier New" w:cs="Times New Roman"/>
      <w:szCs w:val="20"/>
    </w:rPr>
  </w:style>
  <w:style w:type="character" w:customStyle="1" w:styleId="Char6">
    <w:name w:val="日期 Char"/>
    <w:basedOn w:val="a5"/>
    <w:link w:val="af0"/>
    <w:uiPriority w:val="99"/>
    <w:qFormat/>
    <w:rPr>
      <w:rFonts w:ascii="宋体" w:eastAsia="宋体" w:hAnsi="Courier New" w:cs="Times New Roman"/>
      <w:sz w:val="32"/>
      <w:szCs w:val="20"/>
    </w:rPr>
  </w:style>
  <w:style w:type="character" w:customStyle="1" w:styleId="2Char0">
    <w:name w:val="正文文本缩进 2 Char"/>
    <w:basedOn w:val="a5"/>
    <w:link w:val="20"/>
    <w:qFormat/>
    <w:rPr>
      <w:rFonts w:ascii="宋体" w:eastAsia="宋体" w:hAnsi="宋体" w:cs="Times New Roman"/>
      <w:szCs w:val="24"/>
    </w:rPr>
  </w:style>
  <w:style w:type="character" w:customStyle="1" w:styleId="Char7">
    <w:name w:val="批注框文本 Char"/>
    <w:basedOn w:val="a5"/>
    <w:link w:val="af1"/>
    <w:uiPriority w:val="99"/>
    <w:qFormat/>
    <w:rPr>
      <w:rFonts w:ascii="Times New Roman" w:eastAsia="宋体" w:hAnsi="Times New Roman" w:cs="Times New Roman"/>
      <w:sz w:val="18"/>
      <w:szCs w:val="18"/>
    </w:rPr>
  </w:style>
  <w:style w:type="character" w:customStyle="1" w:styleId="Char8">
    <w:name w:val="页脚 Char"/>
    <w:basedOn w:val="a5"/>
    <w:link w:val="af2"/>
    <w:uiPriority w:val="99"/>
    <w:qFormat/>
    <w:rPr>
      <w:rFonts w:ascii="Times New Roman" w:eastAsia="宋体" w:hAnsi="Times New Roman" w:cs="Times New Roman"/>
      <w:sz w:val="18"/>
      <w:szCs w:val="18"/>
    </w:rPr>
  </w:style>
  <w:style w:type="character" w:customStyle="1" w:styleId="Char9">
    <w:name w:val="页眉 Char"/>
    <w:basedOn w:val="a5"/>
    <w:link w:val="af3"/>
    <w:uiPriority w:val="99"/>
    <w:qFormat/>
    <w:rPr>
      <w:rFonts w:ascii="Times New Roman" w:eastAsia="宋体" w:hAnsi="Times New Roman" w:cs="Times New Roman"/>
      <w:sz w:val="18"/>
      <w:szCs w:val="18"/>
    </w:rPr>
  </w:style>
  <w:style w:type="character" w:customStyle="1" w:styleId="1Char0">
    <w:name w:val="目录 1 Char"/>
    <w:link w:val="11"/>
    <w:uiPriority w:val="39"/>
    <w:qFormat/>
    <w:rPr>
      <w:rFonts w:ascii="Times New Roman" w:eastAsia="宋体" w:hAnsi="Times New Roman" w:cs="Times New Roman"/>
      <w:b/>
      <w:bCs/>
      <w:caps/>
      <w:szCs w:val="24"/>
    </w:rPr>
  </w:style>
  <w:style w:type="character" w:customStyle="1" w:styleId="Chara">
    <w:name w:val="副标题 Char"/>
    <w:basedOn w:val="a5"/>
    <w:link w:val="af4"/>
    <w:uiPriority w:val="11"/>
    <w:qFormat/>
    <w:rPr>
      <w:rFonts w:ascii="Cambria" w:eastAsia="宋体" w:hAnsi="Cambria" w:cs="Times New Roman"/>
      <w:kern w:val="0"/>
      <w:sz w:val="24"/>
      <w:szCs w:val="24"/>
    </w:rPr>
  </w:style>
  <w:style w:type="character" w:customStyle="1" w:styleId="3Char0">
    <w:name w:val="正文文本缩进 3 Char"/>
    <w:basedOn w:val="a5"/>
    <w:link w:val="33"/>
    <w:qFormat/>
    <w:rPr>
      <w:rFonts w:ascii="宋体" w:eastAsia="宋体" w:hAnsi="Times New Roman" w:cs="Times New Roman"/>
      <w:b/>
      <w:bCs/>
      <w:sz w:val="24"/>
      <w:szCs w:val="24"/>
    </w:rPr>
  </w:style>
  <w:style w:type="character" w:customStyle="1" w:styleId="2Char1">
    <w:name w:val="正文文本 2 Char"/>
    <w:basedOn w:val="a5"/>
    <w:link w:val="22"/>
    <w:qFormat/>
    <w:rPr>
      <w:rFonts w:ascii="Times New Roman" w:eastAsia="宋体" w:hAnsi="Times New Roman" w:cs="Times New Roman"/>
      <w:sz w:val="24"/>
      <w:szCs w:val="24"/>
    </w:rPr>
  </w:style>
  <w:style w:type="character" w:customStyle="1" w:styleId="Charb">
    <w:name w:val="信息标题 Char"/>
    <w:basedOn w:val="a5"/>
    <w:link w:val="af6"/>
    <w:qFormat/>
    <w:rPr>
      <w:rFonts w:ascii="Times New Roman" w:eastAsia="宋体" w:hAnsi="Times New Roman" w:cs="Times New Roman"/>
      <w:sz w:val="24"/>
      <w:szCs w:val="24"/>
      <w:shd w:val="pct20" w:color="auto" w:fill="auto"/>
    </w:rPr>
  </w:style>
  <w:style w:type="character" w:customStyle="1" w:styleId="HTMLChar">
    <w:name w:val="HTML 预设格式 Char"/>
    <w:basedOn w:val="a5"/>
    <w:link w:val="HTML"/>
    <w:qFormat/>
    <w:rPr>
      <w:rFonts w:ascii="Arial Unicode MS" w:eastAsia="Arial Unicode MS" w:hAnsi="Arial Unicode MS" w:cs="Times New Roman"/>
      <w:color w:val="000000"/>
      <w:kern w:val="0"/>
      <w:sz w:val="20"/>
      <w:szCs w:val="20"/>
    </w:rPr>
  </w:style>
  <w:style w:type="character" w:customStyle="1" w:styleId="Char1">
    <w:name w:val="标题 Char"/>
    <w:basedOn w:val="a5"/>
    <w:link w:val="a9"/>
    <w:uiPriority w:val="10"/>
    <w:qFormat/>
    <w:rPr>
      <w:rFonts w:ascii="Arial" w:eastAsia="隶书" w:hAnsi="Arial" w:cs="Arial"/>
      <w:b/>
      <w:bCs/>
      <w:sz w:val="32"/>
      <w:szCs w:val="32"/>
    </w:rPr>
  </w:style>
  <w:style w:type="character" w:customStyle="1" w:styleId="Charc">
    <w:name w:val="批注主题 Char"/>
    <w:basedOn w:val="Char3"/>
    <w:link w:val="af8"/>
    <w:uiPriority w:val="99"/>
    <w:qFormat/>
    <w:rPr>
      <w:rFonts w:ascii="Times New Roman" w:eastAsia="宋体" w:hAnsi="Times New Roman" w:cs="Times New Roman"/>
      <w:b/>
      <w:bCs/>
      <w:kern w:val="0"/>
      <w:sz w:val="34"/>
      <w:szCs w:val="24"/>
    </w:rPr>
  </w:style>
  <w:style w:type="character" w:customStyle="1" w:styleId="Chard">
    <w:name w:val="正文首行缩进 Char"/>
    <w:basedOn w:val="Char0"/>
    <w:link w:val="af9"/>
    <w:qFormat/>
    <w:rPr>
      <w:rFonts w:ascii="Times New Roman" w:eastAsia="宋体" w:hAnsi="Times New Roman" w:cs="Times New Roman"/>
      <w:b/>
      <w:bCs/>
      <w:szCs w:val="24"/>
    </w:rPr>
  </w:style>
  <w:style w:type="character" w:customStyle="1" w:styleId="2Char2">
    <w:name w:val="正文首行缩进 2 Char"/>
    <w:basedOn w:val="Char4"/>
    <w:link w:val="23"/>
    <w:qFormat/>
    <w:rPr>
      <w:rFonts w:ascii="Times New Roman" w:eastAsia="宋体" w:hAnsi="Times New Roman" w:cs="Times New Roman"/>
      <w:szCs w:val="24"/>
    </w:rPr>
  </w:style>
  <w:style w:type="paragraph" w:customStyle="1" w:styleId="aff1">
    <w:name w:val="文档正文"/>
    <w:basedOn w:val="a3"/>
    <w:pPr>
      <w:adjustRightInd w:val="0"/>
      <w:spacing w:line="480" w:lineRule="atLeast"/>
      <w:ind w:firstLineChars="200" w:firstLine="567"/>
      <w:textAlignment w:val="baseline"/>
    </w:pPr>
    <w:rPr>
      <w:rFonts w:ascii="长城仿宋"/>
      <w:kern w:val="0"/>
      <w:szCs w:val="20"/>
    </w:rPr>
  </w:style>
  <w:style w:type="character" w:customStyle="1" w:styleId="font91">
    <w:name w:val="font91"/>
    <w:qFormat/>
    <w:rPr>
      <w:rFonts w:ascii="宋体" w:eastAsia="宋体" w:hAnsi="宋体" w:cs="宋体" w:hint="eastAsia"/>
      <w:color w:val="000000"/>
      <w:sz w:val="21"/>
      <w:szCs w:val="21"/>
      <w:u w:val="none"/>
    </w:rPr>
  </w:style>
  <w:style w:type="character" w:customStyle="1" w:styleId="bg4">
    <w:name w:val="bg4"/>
    <w:qFormat/>
    <w:rPr>
      <w:shd w:val="clear" w:color="auto" w:fill="1BD33A"/>
    </w:rPr>
  </w:style>
  <w:style w:type="character" w:customStyle="1" w:styleId="13">
    <w:name w:val="明显强调1"/>
    <w:uiPriority w:val="21"/>
    <w:qFormat/>
    <w:rPr>
      <w:b/>
      <w:i/>
      <w:sz w:val="24"/>
      <w:szCs w:val="24"/>
      <w:u w:val="single"/>
    </w:rPr>
  </w:style>
  <w:style w:type="character" w:customStyle="1" w:styleId="--CharChar">
    <w:name w:val="--规划正文 Char Char"/>
    <w:qFormat/>
    <w:rPr>
      <w:rFonts w:eastAsia="宋体"/>
      <w:kern w:val="2"/>
      <w:sz w:val="24"/>
      <w:szCs w:val="24"/>
      <w:lang w:val="en-US" w:eastAsia="zh-CN" w:bidi="ar-SA"/>
    </w:rPr>
  </w:style>
  <w:style w:type="character" w:customStyle="1" w:styleId="3CharChar">
    <w:name w:val="标题 3 Char Char"/>
    <w:qFormat/>
    <w:rPr>
      <w:rFonts w:eastAsia="宋体"/>
      <w:b/>
      <w:bCs/>
      <w:kern w:val="2"/>
      <w:sz w:val="32"/>
      <w:szCs w:val="32"/>
      <w:lang w:val="en-US" w:eastAsia="zh-CN" w:bidi="ar-SA"/>
    </w:rPr>
  </w:style>
  <w:style w:type="character" w:customStyle="1" w:styleId="font2">
    <w:name w:val="font2"/>
    <w:qFormat/>
  </w:style>
  <w:style w:type="character" w:customStyle="1" w:styleId="2Char3">
    <w:name w:val="标题 2 Char3"/>
    <w:uiPriority w:val="9"/>
    <w:qFormat/>
    <w:rPr>
      <w:rFonts w:ascii="Arial" w:eastAsia="黑体" w:hAnsi="Arial" w:cs="Times New Roman"/>
      <w:b/>
      <w:bCs/>
      <w:sz w:val="32"/>
      <w:szCs w:val="32"/>
    </w:rPr>
  </w:style>
  <w:style w:type="character" w:customStyle="1" w:styleId="unnamed4">
    <w:name w:val="unnamed4"/>
  </w:style>
  <w:style w:type="character" w:customStyle="1" w:styleId="aff2">
    <w:name w:val="纯文本 字符"/>
    <w:qFormat/>
    <w:locked/>
    <w:rPr>
      <w:rFonts w:ascii="宋体" w:hAnsi="Courier New"/>
    </w:rPr>
  </w:style>
  <w:style w:type="character" w:customStyle="1" w:styleId="Char30">
    <w:name w:val="纯文本 Char3"/>
    <w:qFormat/>
    <w:locked/>
    <w:rPr>
      <w:rFonts w:ascii="宋体" w:hAnsi="Courier New"/>
    </w:rPr>
  </w:style>
  <w:style w:type="character" w:customStyle="1" w:styleId="14">
    <w:name w:val="不明显强调1"/>
    <w:uiPriority w:val="19"/>
    <w:qFormat/>
    <w:rPr>
      <w:i/>
      <w:color w:val="5A5A5A"/>
    </w:rPr>
  </w:style>
  <w:style w:type="character" w:customStyle="1" w:styleId="aff3">
    <w:name w:val="文档结构图 字符"/>
    <w:uiPriority w:val="99"/>
    <w:qFormat/>
    <w:rPr>
      <w:rFonts w:ascii="Microsoft YaHei UI" w:eastAsia="Microsoft YaHei UI" w:hAnsi="等线" w:cs="Times New Roman"/>
      <w:sz w:val="18"/>
      <w:szCs w:val="18"/>
    </w:rPr>
  </w:style>
  <w:style w:type="character" w:customStyle="1" w:styleId="Chare">
    <w:name w:val="第*章 Char"/>
    <w:qFormat/>
    <w:rPr>
      <w:rFonts w:ascii="Arial" w:eastAsia="黑体" w:hAnsi="Arial"/>
      <w:b/>
      <w:bCs/>
      <w:kern w:val="2"/>
      <w:sz w:val="32"/>
      <w:szCs w:val="32"/>
    </w:rPr>
  </w:style>
  <w:style w:type="character" w:customStyle="1" w:styleId="Char10">
    <w:name w:val="标题 Char1"/>
    <w:uiPriority w:val="10"/>
    <w:qFormat/>
    <w:rPr>
      <w:rFonts w:ascii="Cambria" w:eastAsia="宋体" w:hAnsi="Cambria" w:cs="Times New Roman"/>
      <w:b/>
      <w:bCs/>
      <w:sz w:val="32"/>
      <w:szCs w:val="32"/>
    </w:rPr>
  </w:style>
  <w:style w:type="character" w:customStyle="1" w:styleId="Charf">
    <w:name w:val="缩进正文 Char"/>
    <w:link w:val="aff4"/>
    <w:rPr>
      <w:rFonts w:eastAsia="仿宋_GB2312" w:cs="宋体"/>
      <w:sz w:val="28"/>
    </w:rPr>
  </w:style>
  <w:style w:type="paragraph" w:customStyle="1" w:styleId="aff4">
    <w:name w:val="缩进正文"/>
    <w:basedOn w:val="a3"/>
    <w:link w:val="Charf"/>
    <w:qFormat/>
    <w:pPr>
      <w:ind w:firstLineChars="200" w:firstLine="560"/>
    </w:pPr>
    <w:rPr>
      <w:rFonts w:asciiTheme="minorHAnsi" w:eastAsia="仿宋_GB2312" w:hAnsiTheme="minorHAnsi" w:cs="宋体"/>
      <w:sz w:val="28"/>
      <w:szCs w:val="22"/>
    </w:rPr>
  </w:style>
  <w:style w:type="character" w:customStyle="1" w:styleId="font61">
    <w:name w:val="font61"/>
    <w:qFormat/>
    <w:rPr>
      <w:rFonts w:ascii="Calibri" w:hAnsi="Calibri" w:cs="Calibri" w:hint="default"/>
      <w:color w:val="000000"/>
      <w:sz w:val="21"/>
      <w:szCs w:val="21"/>
      <w:u w:val="none"/>
    </w:rPr>
  </w:style>
  <w:style w:type="character" w:customStyle="1" w:styleId="Char11">
    <w:name w:val="批注框文本 Char1"/>
    <w:uiPriority w:val="99"/>
    <w:qFormat/>
    <w:rPr>
      <w:rFonts w:ascii="等线" w:eastAsia="等线" w:hAnsi="等线" w:cs="Times New Roman"/>
      <w:sz w:val="18"/>
      <w:szCs w:val="18"/>
    </w:rPr>
  </w:style>
  <w:style w:type="character" w:customStyle="1" w:styleId="jiab1">
    <w:name w:val="jiab1"/>
    <w:qFormat/>
  </w:style>
  <w:style w:type="character" w:customStyle="1" w:styleId="H4Char2">
    <w:name w:val="H4 Char2"/>
    <w:rPr>
      <w:rFonts w:ascii="Arial" w:eastAsia="黑体" w:hAnsi="Arial"/>
      <w:b/>
      <w:bCs/>
      <w:kern w:val="2"/>
      <w:sz w:val="28"/>
      <w:szCs w:val="28"/>
      <w:lang w:val="en-US" w:eastAsia="zh-CN" w:bidi="ar-SA"/>
    </w:rPr>
  </w:style>
  <w:style w:type="character" w:customStyle="1" w:styleId="Char40">
    <w:name w:val="纯文本 Char4"/>
    <w:qFormat/>
    <w:locked/>
    <w:rPr>
      <w:rFonts w:ascii="宋体" w:hAnsi="Courier New"/>
    </w:rPr>
  </w:style>
  <w:style w:type="character" w:customStyle="1" w:styleId="grame">
    <w:name w:val="grame"/>
    <w:qFormat/>
  </w:style>
  <w:style w:type="character" w:customStyle="1" w:styleId="Char50">
    <w:name w:val="批注框文本 Char5"/>
    <w:uiPriority w:val="99"/>
    <w:qFormat/>
    <w:rPr>
      <w:rFonts w:ascii="等线" w:eastAsia="等线" w:hAnsi="等线" w:cs="Times New Roman"/>
      <w:sz w:val="18"/>
      <w:szCs w:val="18"/>
    </w:rPr>
  </w:style>
  <w:style w:type="character" w:customStyle="1" w:styleId="Char20">
    <w:name w:val="批注框文本 Char2"/>
    <w:uiPriority w:val="99"/>
    <w:qFormat/>
    <w:rPr>
      <w:rFonts w:ascii="等线" w:eastAsia="等线" w:hAnsi="等线" w:cs="Times New Roman"/>
      <w:sz w:val="18"/>
      <w:szCs w:val="18"/>
    </w:rPr>
  </w:style>
  <w:style w:type="character" w:customStyle="1" w:styleId="5Char4">
    <w:name w:val="标题 5 Char4"/>
    <w:uiPriority w:val="9"/>
    <w:rPr>
      <w:rFonts w:ascii="Times New Roman" w:eastAsia="宋体" w:hAnsi="Times New Roman" w:cs="Times New Roman"/>
      <w:b/>
      <w:bCs/>
      <w:sz w:val="28"/>
      <w:szCs w:val="28"/>
    </w:rPr>
  </w:style>
  <w:style w:type="character" w:customStyle="1" w:styleId="m2">
    <w:name w:val="m2"/>
    <w:qFormat/>
  </w:style>
  <w:style w:type="character" w:customStyle="1" w:styleId="mode">
    <w:name w:val="mode"/>
    <w:qFormat/>
  </w:style>
  <w:style w:type="character" w:customStyle="1" w:styleId="aff5">
    <w:name w:val="批注框文本 字符"/>
    <w:uiPriority w:val="99"/>
    <w:qFormat/>
    <w:rPr>
      <w:rFonts w:ascii="等线" w:eastAsia="等线" w:hAnsi="等线"/>
      <w:kern w:val="2"/>
      <w:sz w:val="18"/>
      <w:szCs w:val="18"/>
    </w:rPr>
  </w:style>
  <w:style w:type="character" w:customStyle="1" w:styleId="font11">
    <w:name w:val="font11"/>
    <w:qFormat/>
    <w:rPr>
      <w:rFonts w:ascii="ˎ̥" w:hAnsi="ˎ̥" w:hint="default"/>
    </w:rPr>
  </w:style>
  <w:style w:type="character" w:customStyle="1" w:styleId="m4">
    <w:name w:val="m4"/>
    <w:qFormat/>
  </w:style>
  <w:style w:type="character" w:customStyle="1" w:styleId="5Char3">
    <w:name w:val="标题 5 Char3"/>
    <w:uiPriority w:val="9"/>
    <w:qFormat/>
    <w:rPr>
      <w:rFonts w:ascii="Times New Roman" w:eastAsia="宋体" w:hAnsi="Times New Roman" w:cs="Times New Roman"/>
      <w:b/>
      <w:bCs/>
      <w:sz w:val="28"/>
      <w:szCs w:val="28"/>
    </w:rPr>
  </w:style>
  <w:style w:type="character" w:customStyle="1" w:styleId="1Char3">
    <w:name w:val="标题 1 Char3"/>
    <w:uiPriority w:val="9"/>
    <w:qFormat/>
    <w:rPr>
      <w:rFonts w:ascii="Times New Roman" w:eastAsia="宋体" w:hAnsi="Times New Roman" w:cs="Times New Roman"/>
      <w:b/>
      <w:bCs/>
      <w:kern w:val="44"/>
      <w:sz w:val="44"/>
      <w:szCs w:val="44"/>
    </w:rPr>
  </w:style>
  <w:style w:type="character" w:customStyle="1" w:styleId="Char51">
    <w:name w:val="批注文字 Char5"/>
    <w:uiPriority w:val="99"/>
    <w:qFormat/>
    <w:rPr>
      <w:rFonts w:ascii="Times New Roman" w:eastAsia="宋体" w:hAnsi="Times New Roman" w:cs="Times New Roman"/>
      <w:szCs w:val="24"/>
    </w:rPr>
  </w:style>
  <w:style w:type="character" w:customStyle="1" w:styleId="prodheadlines">
    <w:name w:val="prodheadlines"/>
  </w:style>
  <w:style w:type="character" w:customStyle="1" w:styleId="Charf0">
    <w:name w:val="列出段落 Char"/>
    <w:link w:val="aff6"/>
    <w:qFormat/>
    <w:rPr>
      <w:rFonts w:ascii="Calibri" w:hAnsi="Calibri"/>
    </w:rPr>
  </w:style>
  <w:style w:type="paragraph" w:styleId="aff6">
    <w:name w:val="List Paragraph"/>
    <w:basedOn w:val="a3"/>
    <w:link w:val="Charf0"/>
    <w:qFormat/>
    <w:pPr>
      <w:ind w:firstLineChars="200" w:firstLine="420"/>
    </w:pPr>
    <w:rPr>
      <w:rFonts w:ascii="Calibri" w:eastAsiaTheme="minorEastAsia" w:hAnsi="Calibri" w:cstheme="minorBidi"/>
      <w:szCs w:val="22"/>
    </w:rPr>
  </w:style>
  <w:style w:type="character" w:customStyle="1" w:styleId="bg3">
    <w:name w:val="bg3"/>
    <w:qFormat/>
    <w:rPr>
      <w:shd w:val="clear" w:color="auto" w:fill="E12929"/>
    </w:rPr>
  </w:style>
  <w:style w:type="character" w:customStyle="1" w:styleId="UHChar">
    <w:name w:val="UH正文 Char"/>
    <w:link w:val="UH"/>
    <w:qFormat/>
    <w:rPr>
      <w:rFonts w:ascii="Arial" w:hAnsi="Arial"/>
      <w:sz w:val="24"/>
      <w:szCs w:val="21"/>
    </w:rPr>
  </w:style>
  <w:style w:type="paragraph" w:customStyle="1" w:styleId="UH">
    <w:name w:val="UH正文"/>
    <w:link w:val="UHChar"/>
    <w:qFormat/>
    <w:pPr>
      <w:spacing w:line="360" w:lineRule="auto"/>
      <w:ind w:firstLineChars="200" w:firstLine="200"/>
    </w:pPr>
    <w:rPr>
      <w:rFonts w:ascii="Arial" w:hAnsi="Arial"/>
      <w:kern w:val="2"/>
      <w:sz w:val="24"/>
      <w:szCs w:val="21"/>
    </w:rPr>
  </w:style>
  <w:style w:type="character" w:customStyle="1" w:styleId="Charf1">
    <w:name w:val="正文文字首行缩进 Char"/>
    <w:qFormat/>
    <w:rPr>
      <w:kern w:val="2"/>
      <w:sz w:val="21"/>
      <w:szCs w:val="24"/>
    </w:rPr>
  </w:style>
  <w:style w:type="character" w:customStyle="1" w:styleId="android">
    <w:name w:val="android"/>
    <w:rPr>
      <w:color w:val="52B529"/>
    </w:rPr>
  </w:style>
  <w:style w:type="character" w:customStyle="1" w:styleId="Char52">
    <w:name w:val="纯文本 Char5"/>
    <w:uiPriority w:val="99"/>
    <w:qFormat/>
    <w:locked/>
    <w:rPr>
      <w:rFonts w:ascii="宋体" w:hAnsi="Courier New"/>
    </w:rPr>
  </w:style>
  <w:style w:type="character" w:customStyle="1" w:styleId="15">
    <w:name w:val="标题 1 字符"/>
    <w:uiPriority w:val="9"/>
    <w:qFormat/>
    <w:rPr>
      <w:b/>
      <w:bCs/>
      <w:kern w:val="44"/>
      <w:sz w:val="44"/>
      <w:szCs w:val="44"/>
    </w:rPr>
  </w:style>
  <w:style w:type="character" w:customStyle="1" w:styleId="bg6">
    <w:name w:val="bg6"/>
    <w:rPr>
      <w:shd w:val="clear" w:color="auto" w:fill="D3721B"/>
    </w:rPr>
  </w:style>
  <w:style w:type="character" w:customStyle="1" w:styleId="unnamed3">
    <w:name w:val="unnamed3"/>
    <w:qFormat/>
  </w:style>
  <w:style w:type="character" w:customStyle="1" w:styleId="51">
    <w:name w:val="标题 5 字符"/>
    <w:uiPriority w:val="9"/>
    <w:qFormat/>
    <w:rPr>
      <w:b/>
      <w:bCs/>
      <w:kern w:val="2"/>
      <w:sz w:val="28"/>
      <w:szCs w:val="28"/>
    </w:rPr>
  </w:style>
  <w:style w:type="character" w:customStyle="1" w:styleId="jiab">
    <w:name w:val="jiab"/>
    <w:qFormat/>
  </w:style>
  <w:style w:type="character" w:customStyle="1" w:styleId="16">
    <w:name w:val="纯文本 字符1"/>
    <w:uiPriority w:val="99"/>
    <w:qFormat/>
    <w:rPr>
      <w:rFonts w:ascii="宋体" w:hAnsi="Courier New" w:cs="Courier New"/>
      <w:kern w:val="2"/>
      <w:sz w:val="21"/>
      <w:szCs w:val="21"/>
    </w:rPr>
  </w:style>
  <w:style w:type="character" w:customStyle="1" w:styleId="z-Char">
    <w:name w:val="z-窗体顶端 Char"/>
    <w:link w:val="z-1"/>
    <w:uiPriority w:val="34"/>
    <w:qFormat/>
    <w:rPr>
      <w:rFonts w:ascii="Arial" w:hAnsi="Arial" w:cs="Arial"/>
      <w:vanish/>
      <w:sz w:val="16"/>
      <w:szCs w:val="16"/>
      <w:lang w:val="en-US" w:eastAsia="zh-CN"/>
    </w:rPr>
  </w:style>
  <w:style w:type="paragraph" w:customStyle="1" w:styleId="z-1">
    <w:name w:val="z-窗体顶端1"/>
    <w:basedOn w:val="a3"/>
    <w:next w:val="a3"/>
    <w:link w:val="z-Char"/>
    <w:uiPriority w:val="34"/>
    <w:qFormat/>
    <w:pPr>
      <w:widowControl/>
      <w:pBdr>
        <w:bottom w:val="single" w:sz="6" w:space="1" w:color="auto"/>
      </w:pBdr>
      <w:jc w:val="center"/>
    </w:pPr>
    <w:rPr>
      <w:rFonts w:ascii="Arial" w:eastAsiaTheme="minorEastAsia" w:hAnsi="Arial" w:cs="Arial"/>
      <w:vanish/>
      <w:sz w:val="16"/>
      <w:szCs w:val="16"/>
    </w:rPr>
  </w:style>
  <w:style w:type="character" w:customStyle="1" w:styleId="z-Char1">
    <w:name w:val="z-窗体顶端 Char1"/>
    <w:basedOn w:val="a5"/>
    <w:uiPriority w:val="34"/>
    <w:semiHidden/>
    <w:qFormat/>
    <w:rPr>
      <w:rFonts w:ascii="Arial" w:eastAsia="宋体" w:hAnsi="Arial" w:cs="Arial"/>
      <w:vanish/>
      <w:sz w:val="16"/>
      <w:szCs w:val="16"/>
    </w:rPr>
  </w:style>
  <w:style w:type="character" w:customStyle="1" w:styleId="Charf2">
    <w:name w:val="明显引用 Char"/>
    <w:link w:val="aff7"/>
    <w:uiPriority w:val="30"/>
    <w:rPr>
      <w:rFonts w:ascii="Calibri" w:hAnsi="Calibri"/>
      <w:b/>
      <w:i/>
      <w:sz w:val="24"/>
    </w:rPr>
  </w:style>
  <w:style w:type="paragraph" w:styleId="aff7">
    <w:name w:val="Intense Quote"/>
    <w:basedOn w:val="a3"/>
    <w:next w:val="a3"/>
    <w:link w:val="Charf2"/>
    <w:uiPriority w:val="30"/>
    <w:qFormat/>
    <w:pPr>
      <w:widowControl/>
      <w:ind w:left="720" w:right="720"/>
      <w:jc w:val="left"/>
    </w:pPr>
    <w:rPr>
      <w:rFonts w:ascii="Calibri" w:eastAsiaTheme="minorEastAsia" w:hAnsi="Calibri" w:cstheme="minorBidi"/>
      <w:b/>
      <w:i/>
      <w:sz w:val="24"/>
      <w:szCs w:val="22"/>
    </w:rPr>
  </w:style>
  <w:style w:type="character" w:customStyle="1" w:styleId="Char12">
    <w:name w:val="明显引用 Char1"/>
    <w:basedOn w:val="a5"/>
    <w:uiPriority w:val="30"/>
    <w:qFormat/>
    <w:rPr>
      <w:rFonts w:ascii="Times New Roman" w:eastAsia="宋体" w:hAnsi="Times New Roman" w:cs="Times New Roman"/>
      <w:b/>
      <w:bCs/>
      <w:i/>
      <w:iCs/>
      <w:color w:val="4F81BD" w:themeColor="accent1"/>
      <w:szCs w:val="24"/>
    </w:rPr>
  </w:style>
  <w:style w:type="character" w:customStyle="1" w:styleId="4Char4">
    <w:name w:val="标题 4 Char4"/>
    <w:uiPriority w:val="9"/>
    <w:qFormat/>
    <w:rPr>
      <w:rFonts w:ascii="等线 Light" w:eastAsia="等线 Light" w:hAnsi="等线 Light" w:cs="Times New Roman"/>
      <w:b/>
      <w:bCs/>
      <w:sz w:val="28"/>
      <w:szCs w:val="28"/>
    </w:rPr>
  </w:style>
  <w:style w:type="character" w:customStyle="1" w:styleId="Char13">
    <w:name w:val="批注文字 Char1"/>
    <w:uiPriority w:val="99"/>
    <w:qFormat/>
    <w:rPr>
      <w:rFonts w:ascii="Times New Roman" w:eastAsia="宋体" w:hAnsi="Times New Roman" w:cs="Times New Roman"/>
      <w:szCs w:val="24"/>
    </w:rPr>
  </w:style>
  <w:style w:type="character" w:customStyle="1" w:styleId="17">
    <w:name w:val="明显参考1"/>
    <w:uiPriority w:val="32"/>
    <w:qFormat/>
    <w:rPr>
      <w:b/>
      <w:sz w:val="24"/>
      <w:u w:val="single"/>
    </w:rPr>
  </w:style>
  <w:style w:type="character" w:customStyle="1" w:styleId="Char21">
    <w:name w:val="页眉 Char2"/>
    <w:uiPriority w:val="99"/>
    <w:qFormat/>
    <w:rPr>
      <w:rFonts w:ascii="Times New Roman" w:eastAsia="宋体" w:hAnsi="Times New Roman" w:cs="Times New Roman"/>
      <w:kern w:val="0"/>
      <w:sz w:val="18"/>
      <w:szCs w:val="18"/>
      <w:lang w:eastAsia="en-US"/>
    </w:rPr>
  </w:style>
  <w:style w:type="character" w:customStyle="1" w:styleId="2Char10">
    <w:name w:val="标题 2 Char1"/>
    <w:uiPriority w:val="9"/>
    <w:qFormat/>
    <w:rPr>
      <w:rFonts w:ascii="Arial" w:eastAsia="黑体" w:hAnsi="Arial" w:cs="Times New Roman"/>
      <w:b/>
      <w:bCs/>
      <w:sz w:val="32"/>
      <w:szCs w:val="32"/>
    </w:rPr>
  </w:style>
  <w:style w:type="character" w:customStyle="1" w:styleId="3Char3">
    <w:name w:val="标题 3 Char3"/>
    <w:uiPriority w:val="9"/>
    <w:qFormat/>
    <w:rPr>
      <w:rFonts w:ascii="Times New Roman" w:eastAsia="宋体" w:hAnsi="Times New Roman" w:cs="Times New Roman"/>
      <w:b/>
      <w:bCs/>
      <w:sz w:val="32"/>
      <w:szCs w:val="32"/>
    </w:rPr>
  </w:style>
  <w:style w:type="character" w:customStyle="1" w:styleId="font21">
    <w:name w:val="font21"/>
    <w:qFormat/>
    <w:rPr>
      <w:rFonts w:ascii="Calibri" w:hAnsi="Calibri" w:cs="Calibri" w:hint="default"/>
      <w:color w:val="000000"/>
      <w:sz w:val="21"/>
      <w:szCs w:val="21"/>
      <w:u w:val="none"/>
    </w:rPr>
  </w:style>
  <w:style w:type="character" w:customStyle="1" w:styleId="Char22">
    <w:name w:val="文档结构图 Char2"/>
    <w:qFormat/>
    <w:rPr>
      <w:rFonts w:ascii="Times New Roman" w:eastAsia="宋体" w:hAnsi="Times New Roman" w:cs="Times New Roman"/>
      <w:szCs w:val="24"/>
      <w:shd w:val="clear" w:color="auto" w:fill="000080"/>
    </w:rPr>
  </w:style>
  <w:style w:type="character" w:customStyle="1" w:styleId="ttit">
    <w:name w:val="t_tit"/>
    <w:qFormat/>
  </w:style>
  <w:style w:type="character" w:customStyle="1" w:styleId="3Char20">
    <w:name w:val="标题 3 Char2"/>
    <w:uiPriority w:val="9"/>
    <w:qFormat/>
    <w:rPr>
      <w:rFonts w:ascii="Times New Roman" w:eastAsia="宋体" w:hAnsi="Times New Roman" w:cs="Times New Roman"/>
      <w:b/>
      <w:bCs/>
      <w:sz w:val="32"/>
      <w:szCs w:val="32"/>
    </w:rPr>
  </w:style>
  <w:style w:type="character" w:customStyle="1" w:styleId="number1">
    <w:name w:val="number1"/>
    <w:qFormat/>
  </w:style>
  <w:style w:type="character" w:customStyle="1" w:styleId="Char41">
    <w:name w:val="批注文字 Char4"/>
    <w:uiPriority w:val="99"/>
    <w:qFormat/>
    <w:rPr>
      <w:rFonts w:ascii="等线" w:eastAsia="等线" w:hAnsi="等线" w:cs="Times New Roman"/>
    </w:rPr>
  </w:style>
  <w:style w:type="character" w:customStyle="1" w:styleId="m5">
    <w:name w:val="m5"/>
  </w:style>
  <w:style w:type="character" w:customStyle="1" w:styleId="style9">
    <w:name w:val="style9"/>
    <w:qFormat/>
  </w:style>
  <w:style w:type="character" w:customStyle="1" w:styleId="2Char4">
    <w:name w:val="标题 2 Char4"/>
    <w:uiPriority w:val="9"/>
    <w:qFormat/>
    <w:rPr>
      <w:rFonts w:ascii="Arial" w:eastAsia="黑体" w:hAnsi="Arial" w:cs="Times New Roman"/>
      <w:b/>
      <w:bCs/>
      <w:sz w:val="32"/>
      <w:szCs w:val="32"/>
    </w:rPr>
  </w:style>
  <w:style w:type="character" w:customStyle="1" w:styleId="Char14">
    <w:name w:val="批注主题 Char1"/>
    <w:uiPriority w:val="99"/>
    <w:qFormat/>
    <w:rPr>
      <w:rFonts w:ascii="Times New Roman" w:eastAsia="宋体" w:hAnsi="Times New Roman" w:cs="Times New Roman"/>
      <w:b/>
      <w:bCs/>
      <w:szCs w:val="24"/>
    </w:rPr>
  </w:style>
  <w:style w:type="character" w:customStyle="1" w:styleId="3Char5">
    <w:name w:val="标题 3 Char5"/>
    <w:uiPriority w:val="9"/>
    <w:qFormat/>
    <w:rPr>
      <w:rFonts w:ascii="宋体" w:eastAsia="仿宋" w:hAnsi="宋体" w:cs="Times New Roman"/>
      <w:b/>
      <w:bCs/>
      <w:kern w:val="2"/>
      <w:sz w:val="24"/>
      <w:szCs w:val="32"/>
    </w:rPr>
  </w:style>
  <w:style w:type="character" w:customStyle="1" w:styleId="m3">
    <w:name w:val="m3"/>
    <w:qFormat/>
  </w:style>
  <w:style w:type="character" w:customStyle="1" w:styleId="5Char2">
    <w:name w:val="标题 5 Char2"/>
    <w:uiPriority w:val="9"/>
    <w:qFormat/>
    <w:rPr>
      <w:rFonts w:ascii="Times New Roman" w:eastAsia="宋体" w:hAnsi="Times New Roman" w:cs="Times New Roman"/>
      <w:b/>
      <w:bCs/>
      <w:sz w:val="28"/>
      <w:szCs w:val="28"/>
    </w:rPr>
  </w:style>
  <w:style w:type="character" w:customStyle="1" w:styleId="font31">
    <w:name w:val="font31"/>
    <w:qFormat/>
    <w:rPr>
      <w:rFonts w:ascii="宋体" w:eastAsia="宋体" w:hAnsi="宋体" w:cs="宋体" w:hint="eastAsia"/>
      <w:color w:val="000000"/>
      <w:sz w:val="21"/>
      <w:szCs w:val="21"/>
      <w:u w:val="none"/>
    </w:rPr>
  </w:style>
  <w:style w:type="character" w:customStyle="1" w:styleId="aff8">
    <w:name w:val="页脚 字符"/>
    <w:uiPriority w:val="99"/>
    <w:qFormat/>
    <w:rPr>
      <w:sz w:val="18"/>
      <w:szCs w:val="18"/>
    </w:rPr>
  </w:style>
  <w:style w:type="character" w:customStyle="1" w:styleId="tit8">
    <w:name w:val="tit8"/>
    <w:qFormat/>
  </w:style>
  <w:style w:type="character" w:customStyle="1" w:styleId="--Char1">
    <w:name w:val="--规划正文 Char1"/>
    <w:qFormat/>
    <w:rPr>
      <w:rFonts w:eastAsia="宋体"/>
      <w:kern w:val="2"/>
      <w:sz w:val="21"/>
      <w:lang w:val="en-US" w:eastAsia="zh-CN" w:bidi="ar-SA"/>
    </w:rPr>
  </w:style>
  <w:style w:type="character" w:customStyle="1" w:styleId="text">
    <w:name w:val="text"/>
    <w:qFormat/>
  </w:style>
  <w:style w:type="character" w:customStyle="1" w:styleId="Char23">
    <w:name w:val="批注文字 Char2"/>
    <w:uiPriority w:val="99"/>
    <w:qFormat/>
    <w:rPr>
      <w:rFonts w:ascii="Times New Roman" w:eastAsia="宋体" w:hAnsi="Times New Roman" w:cs="Times New Roman"/>
      <w:szCs w:val="24"/>
    </w:rPr>
  </w:style>
  <w:style w:type="character" w:customStyle="1" w:styleId="4Char1">
    <w:name w:val="标题 4 Char1"/>
    <w:uiPriority w:val="9"/>
    <w:qFormat/>
    <w:rPr>
      <w:rFonts w:ascii="等线 Light" w:eastAsia="等线 Light" w:hAnsi="等线 Light" w:cs="Times New Roman"/>
      <w:b/>
      <w:bCs/>
      <w:sz w:val="28"/>
      <w:szCs w:val="28"/>
    </w:rPr>
  </w:style>
  <w:style w:type="character" w:customStyle="1" w:styleId="Char24">
    <w:name w:val="批注主题 Char2"/>
    <w:uiPriority w:val="99"/>
    <w:qFormat/>
    <w:rPr>
      <w:rFonts w:ascii="Times New Roman" w:eastAsia="宋体" w:hAnsi="Times New Roman" w:cs="Times New Roman"/>
      <w:b/>
      <w:bCs/>
      <w:szCs w:val="24"/>
    </w:rPr>
  </w:style>
  <w:style w:type="character" w:customStyle="1" w:styleId="gray6">
    <w:name w:val="gray6"/>
    <w:qFormat/>
  </w:style>
  <w:style w:type="character" w:customStyle="1" w:styleId="24">
    <w:name w:val="标题 2 字符"/>
    <w:uiPriority w:val="9"/>
    <w:qFormat/>
    <w:rPr>
      <w:rFonts w:ascii="Arial" w:eastAsia="黑体" w:hAnsi="Arial"/>
      <w:b/>
      <w:bCs/>
      <w:kern w:val="2"/>
      <w:sz w:val="32"/>
      <w:szCs w:val="32"/>
    </w:rPr>
  </w:style>
  <w:style w:type="character" w:customStyle="1" w:styleId="content1">
    <w:name w:val="content1"/>
    <w:qFormat/>
    <w:rPr>
      <w:rFonts w:ascii="??" w:hAnsi="??" w:hint="default"/>
      <w:sz w:val="16"/>
      <w:szCs w:val="16"/>
      <w:u w:val="none"/>
    </w:rPr>
  </w:style>
  <w:style w:type="character" w:customStyle="1" w:styleId="Char60">
    <w:name w:val="纯文本 Char6"/>
    <w:qFormat/>
    <w:rPr>
      <w:rFonts w:ascii="宋体" w:eastAsia="等线" w:hAnsi="Courier New" w:cs="Times New Roman"/>
    </w:rPr>
  </w:style>
  <w:style w:type="character" w:customStyle="1" w:styleId="font51">
    <w:name w:val="font51"/>
    <w:qFormat/>
    <w:rPr>
      <w:rFonts w:ascii="宋体" w:eastAsia="宋体" w:hAnsi="宋体" w:cs="宋体" w:hint="eastAsia"/>
      <w:color w:val="000000"/>
      <w:sz w:val="21"/>
      <w:szCs w:val="21"/>
      <w:u w:val="none"/>
    </w:rPr>
  </w:style>
  <w:style w:type="character" w:customStyle="1" w:styleId="5Char1">
    <w:name w:val="标题 5 Char1"/>
    <w:uiPriority w:val="9"/>
    <w:qFormat/>
    <w:rPr>
      <w:rFonts w:ascii="Times New Roman" w:eastAsia="宋体" w:hAnsi="Times New Roman" w:cs="Times New Roman"/>
      <w:b/>
      <w:bCs/>
      <w:sz w:val="28"/>
      <w:szCs w:val="28"/>
    </w:rPr>
  </w:style>
  <w:style w:type="character" w:customStyle="1" w:styleId="Char15">
    <w:name w:val="纯文本 Char1"/>
    <w:uiPriority w:val="99"/>
    <w:qFormat/>
    <w:rPr>
      <w:rFonts w:ascii="宋体" w:eastAsia="宋体" w:hAnsi="Courier New" w:cs="Courier New"/>
      <w:szCs w:val="21"/>
    </w:rPr>
  </w:style>
  <w:style w:type="character" w:customStyle="1" w:styleId="4Char2">
    <w:name w:val="标题 4 Char2"/>
    <w:uiPriority w:val="9"/>
    <w:qFormat/>
    <w:rPr>
      <w:rFonts w:ascii="等线 Light" w:eastAsia="等线 Light" w:hAnsi="等线 Light" w:cs="Times New Roman"/>
      <w:b/>
      <w:bCs/>
      <w:sz w:val="28"/>
      <w:szCs w:val="28"/>
    </w:rPr>
  </w:style>
  <w:style w:type="character" w:customStyle="1" w:styleId="2Char5">
    <w:name w:val="标题 2 Char5"/>
    <w:uiPriority w:val="9"/>
    <w:qFormat/>
    <w:rPr>
      <w:rFonts w:ascii="Arial" w:eastAsia="仿宋" w:hAnsi="Arial" w:cs="Times New Roman"/>
      <w:b/>
      <w:bCs/>
      <w:kern w:val="2"/>
      <w:sz w:val="24"/>
      <w:szCs w:val="32"/>
    </w:rPr>
  </w:style>
  <w:style w:type="character" w:customStyle="1" w:styleId="aff9">
    <w:name w:val="批注文字 字符"/>
    <w:uiPriority w:val="99"/>
    <w:qFormat/>
    <w:rPr>
      <w:kern w:val="2"/>
      <w:sz w:val="21"/>
      <w:szCs w:val="24"/>
    </w:rPr>
  </w:style>
  <w:style w:type="character" w:customStyle="1" w:styleId="m1">
    <w:name w:val="m1"/>
    <w:qFormat/>
  </w:style>
  <w:style w:type="character" w:customStyle="1" w:styleId="bg9">
    <w:name w:val="bg9"/>
    <w:qFormat/>
    <w:rPr>
      <w:shd w:val="clear" w:color="auto" w:fill="BBD31B"/>
    </w:rPr>
  </w:style>
  <w:style w:type="character" w:customStyle="1" w:styleId="font01">
    <w:name w:val="font01"/>
    <w:qFormat/>
    <w:rPr>
      <w:rFonts w:ascii="Calibri" w:hAnsi="Calibri" w:cs="Calibri" w:hint="default"/>
      <w:color w:val="000000"/>
      <w:sz w:val="21"/>
      <w:szCs w:val="21"/>
      <w:u w:val="none"/>
    </w:rPr>
  </w:style>
  <w:style w:type="character" w:customStyle="1" w:styleId="1Char4">
    <w:name w:val="标题 1 Char4"/>
    <w:uiPriority w:val="9"/>
    <w:qFormat/>
    <w:rPr>
      <w:rFonts w:ascii="Times New Roman" w:eastAsia="宋体" w:hAnsi="Times New Roman" w:cs="Times New Roman"/>
      <w:b/>
      <w:bCs/>
      <w:kern w:val="44"/>
      <w:sz w:val="44"/>
      <w:szCs w:val="44"/>
    </w:rPr>
  </w:style>
  <w:style w:type="character" w:customStyle="1" w:styleId="number">
    <w:name w:val="number"/>
    <w:qFormat/>
  </w:style>
  <w:style w:type="character" w:customStyle="1" w:styleId="34">
    <w:name w:val="标题 3 字符"/>
    <w:uiPriority w:val="9"/>
    <w:rPr>
      <w:b/>
      <w:bCs/>
      <w:kern w:val="2"/>
      <w:sz w:val="32"/>
      <w:szCs w:val="32"/>
    </w:rPr>
  </w:style>
  <w:style w:type="character" w:customStyle="1" w:styleId="affa">
    <w:name w:val="页眉 字符"/>
    <w:uiPriority w:val="99"/>
    <w:qFormat/>
    <w:rPr>
      <w:sz w:val="18"/>
      <w:szCs w:val="18"/>
    </w:rPr>
  </w:style>
  <w:style w:type="character" w:customStyle="1" w:styleId="font71">
    <w:name w:val="font71"/>
    <w:qFormat/>
    <w:rPr>
      <w:rFonts w:ascii="宋体" w:eastAsia="宋体" w:hAnsi="宋体" w:cs="宋体" w:hint="eastAsia"/>
      <w:color w:val="000000"/>
      <w:sz w:val="22"/>
      <w:szCs w:val="22"/>
      <w:u w:val="none"/>
    </w:rPr>
  </w:style>
  <w:style w:type="character" w:customStyle="1" w:styleId="Char25">
    <w:name w:val="纯文本 Char2"/>
    <w:qFormat/>
    <w:rPr>
      <w:rFonts w:ascii="宋体" w:eastAsia="等线" w:hAnsi="Courier New" w:cs="Times New Roman"/>
    </w:rPr>
  </w:style>
  <w:style w:type="character" w:customStyle="1" w:styleId="hover">
    <w:name w:val="hover"/>
    <w:qFormat/>
    <w:rPr>
      <w:color w:val="FFFFFF"/>
      <w:shd w:val="clear" w:color="auto" w:fill="80B6EB"/>
    </w:rPr>
  </w:style>
  <w:style w:type="character" w:customStyle="1" w:styleId="bg5">
    <w:name w:val="bg5"/>
    <w:qFormat/>
    <w:rPr>
      <w:shd w:val="clear" w:color="auto" w:fill="D31B8C"/>
    </w:rPr>
  </w:style>
  <w:style w:type="character" w:customStyle="1" w:styleId="bg8">
    <w:name w:val="bg8"/>
    <w:qFormat/>
    <w:rPr>
      <w:shd w:val="clear" w:color="auto" w:fill="1B4FD3"/>
    </w:rPr>
  </w:style>
  <w:style w:type="character" w:customStyle="1" w:styleId="42">
    <w:name w:val="标题 4 字符"/>
    <w:uiPriority w:val="9"/>
    <w:qFormat/>
    <w:rPr>
      <w:rFonts w:ascii="等线 Light" w:eastAsia="等线 Light" w:hAnsi="等线 Light" w:cs="Times New Roman"/>
      <w:b/>
      <w:bCs/>
      <w:kern w:val="2"/>
      <w:sz w:val="28"/>
      <w:szCs w:val="28"/>
    </w:rPr>
  </w:style>
  <w:style w:type="character" w:customStyle="1" w:styleId="bg">
    <w:name w:val="bg"/>
    <w:qFormat/>
    <w:rPr>
      <w:color w:val="FFFFFF"/>
      <w:shd w:val="clear" w:color="auto" w:fill="1BD1D3"/>
    </w:rPr>
  </w:style>
  <w:style w:type="character" w:customStyle="1" w:styleId="affb">
    <w:name w:val="样式 小三 加粗"/>
    <w:qFormat/>
    <w:rPr>
      <w:rFonts w:eastAsia="宋体"/>
      <w:b/>
      <w:bCs/>
      <w:sz w:val="32"/>
    </w:rPr>
  </w:style>
  <w:style w:type="character" w:customStyle="1" w:styleId="18">
    <w:name w:val="书籍标题1"/>
    <w:uiPriority w:val="33"/>
    <w:qFormat/>
    <w:rPr>
      <w:rFonts w:ascii="Cambria" w:eastAsia="宋体" w:hAnsi="Cambria"/>
      <w:b/>
      <w:i/>
      <w:sz w:val="24"/>
      <w:szCs w:val="24"/>
    </w:rPr>
  </w:style>
  <w:style w:type="character" w:customStyle="1" w:styleId="1Char1">
    <w:name w:val="标题 1 Char1"/>
    <w:uiPriority w:val="9"/>
    <w:qFormat/>
    <w:rPr>
      <w:rFonts w:ascii="Times New Roman" w:eastAsia="宋体" w:hAnsi="Times New Roman" w:cs="Times New Roman"/>
      <w:b/>
      <w:bCs/>
      <w:kern w:val="44"/>
      <w:sz w:val="44"/>
      <w:szCs w:val="44"/>
    </w:rPr>
  </w:style>
  <w:style w:type="character" w:customStyle="1" w:styleId="Charf3">
    <w:name w:val="引用 Char"/>
    <w:link w:val="affc"/>
    <w:uiPriority w:val="29"/>
    <w:qFormat/>
    <w:rPr>
      <w:rFonts w:ascii="Calibri" w:hAnsi="Calibri"/>
      <w:i/>
      <w:sz w:val="24"/>
      <w:szCs w:val="24"/>
    </w:rPr>
  </w:style>
  <w:style w:type="paragraph" w:styleId="affc">
    <w:name w:val="Quote"/>
    <w:basedOn w:val="a3"/>
    <w:next w:val="a3"/>
    <w:link w:val="Charf3"/>
    <w:uiPriority w:val="29"/>
    <w:qFormat/>
    <w:pPr>
      <w:widowControl/>
      <w:jc w:val="left"/>
    </w:pPr>
    <w:rPr>
      <w:rFonts w:ascii="Calibri" w:eastAsiaTheme="minorEastAsia" w:hAnsi="Calibri" w:cstheme="minorBidi"/>
      <w:i/>
      <w:sz w:val="24"/>
    </w:rPr>
  </w:style>
  <w:style w:type="character" w:customStyle="1" w:styleId="Char16">
    <w:name w:val="引用 Char1"/>
    <w:basedOn w:val="a5"/>
    <w:uiPriority w:val="29"/>
    <w:qFormat/>
    <w:rPr>
      <w:rFonts w:ascii="Times New Roman" w:eastAsia="宋体" w:hAnsi="Times New Roman" w:cs="Times New Roman"/>
      <w:i/>
      <w:iCs/>
      <w:color w:val="000000" w:themeColor="text1"/>
      <w:szCs w:val="24"/>
    </w:rPr>
  </w:style>
  <w:style w:type="character" w:customStyle="1" w:styleId="Char26">
    <w:name w:val="标题 Char2"/>
    <w:uiPriority w:val="10"/>
    <w:qFormat/>
    <w:rPr>
      <w:rFonts w:ascii="Times New Roman" w:eastAsia="黑体" w:hAnsi="Times New Roman" w:cs="Arial"/>
      <w:bCs/>
      <w:kern w:val="0"/>
      <w:sz w:val="32"/>
      <w:szCs w:val="32"/>
      <w:lang w:eastAsia="en-US"/>
    </w:rPr>
  </w:style>
  <w:style w:type="character" w:customStyle="1" w:styleId="info4">
    <w:name w:val="info4"/>
    <w:qFormat/>
  </w:style>
  <w:style w:type="character" w:customStyle="1" w:styleId="3Char4">
    <w:name w:val="标题 3 Char4"/>
    <w:uiPriority w:val="9"/>
    <w:qFormat/>
    <w:rPr>
      <w:rFonts w:ascii="Times New Roman" w:eastAsia="宋体" w:hAnsi="Times New Roman" w:cs="Times New Roman"/>
      <w:b/>
      <w:bCs/>
      <w:sz w:val="32"/>
      <w:szCs w:val="32"/>
    </w:rPr>
  </w:style>
  <w:style w:type="character" w:customStyle="1" w:styleId="font">
    <w:name w:val="font"/>
    <w:qFormat/>
  </w:style>
  <w:style w:type="character" w:customStyle="1" w:styleId="bg7">
    <w:name w:val="bg7"/>
    <w:qFormat/>
    <w:rPr>
      <w:shd w:val="clear" w:color="auto" w:fill="D31B72"/>
    </w:rPr>
  </w:style>
  <w:style w:type="character" w:customStyle="1" w:styleId="Char27">
    <w:name w:val="页脚 Char2"/>
    <w:uiPriority w:val="99"/>
    <w:qFormat/>
    <w:rPr>
      <w:rFonts w:ascii="Times New Roman" w:eastAsia="宋体" w:hAnsi="Times New Roman" w:cs="Times New Roman"/>
      <w:kern w:val="0"/>
      <w:sz w:val="18"/>
      <w:szCs w:val="18"/>
      <w:lang w:eastAsia="en-US"/>
    </w:rPr>
  </w:style>
  <w:style w:type="character" w:customStyle="1" w:styleId="Char31">
    <w:name w:val="批注主题 Char3"/>
    <w:uiPriority w:val="99"/>
    <w:qFormat/>
    <w:rPr>
      <w:rFonts w:ascii="Times New Roman" w:eastAsia="宋体" w:hAnsi="Times New Roman" w:cs="Times New Roman"/>
      <w:b/>
      <w:bCs/>
      <w:szCs w:val="24"/>
    </w:rPr>
  </w:style>
  <w:style w:type="character" w:customStyle="1" w:styleId="font41">
    <w:name w:val="font41"/>
    <w:qFormat/>
    <w:rPr>
      <w:color w:val="000000"/>
      <w:sz w:val="18"/>
      <w:szCs w:val="18"/>
      <w:u w:val="none"/>
    </w:rPr>
  </w:style>
  <w:style w:type="character" w:customStyle="1" w:styleId="Char32">
    <w:name w:val="批注框文本 Char3"/>
    <w:uiPriority w:val="99"/>
    <w:qFormat/>
    <w:rPr>
      <w:rFonts w:ascii="等线" w:eastAsia="等线" w:hAnsi="等线" w:cs="Times New Roman"/>
      <w:sz w:val="18"/>
      <w:szCs w:val="18"/>
    </w:rPr>
  </w:style>
  <w:style w:type="character" w:customStyle="1" w:styleId="Char53">
    <w:name w:val="批注主题 Char5"/>
    <w:uiPriority w:val="99"/>
    <w:rPr>
      <w:rFonts w:ascii="Times New Roman" w:eastAsia="宋体" w:hAnsi="Times New Roman" w:cs="Times New Roman"/>
      <w:b/>
      <w:bCs/>
      <w:szCs w:val="24"/>
    </w:rPr>
  </w:style>
  <w:style w:type="character" w:customStyle="1" w:styleId="19">
    <w:name w:val="不明显参考1"/>
    <w:uiPriority w:val="31"/>
    <w:qFormat/>
    <w:rPr>
      <w:sz w:val="24"/>
      <w:szCs w:val="24"/>
      <w:u w:val="single"/>
    </w:rPr>
  </w:style>
  <w:style w:type="character" w:customStyle="1" w:styleId="2Char20">
    <w:name w:val="标题 2 Char2"/>
    <w:uiPriority w:val="9"/>
    <w:qFormat/>
    <w:rPr>
      <w:rFonts w:ascii="Arial" w:eastAsia="黑体" w:hAnsi="Arial" w:cs="Times New Roman"/>
      <w:b/>
      <w:bCs/>
      <w:sz w:val="32"/>
      <w:szCs w:val="32"/>
    </w:rPr>
  </w:style>
  <w:style w:type="character" w:customStyle="1" w:styleId="4Char3">
    <w:name w:val="标题 4 Char3"/>
    <w:uiPriority w:val="9"/>
    <w:qFormat/>
    <w:rPr>
      <w:rFonts w:ascii="等线 Light" w:eastAsia="等线 Light" w:hAnsi="等线 Light" w:cs="Times New Roman"/>
      <w:b/>
      <w:bCs/>
      <w:sz w:val="28"/>
      <w:szCs w:val="28"/>
    </w:rPr>
  </w:style>
  <w:style w:type="character" w:customStyle="1" w:styleId="bsharetext">
    <w:name w:val="bsharetext"/>
  </w:style>
  <w:style w:type="character" w:customStyle="1" w:styleId="name">
    <w:name w:val="name"/>
  </w:style>
  <w:style w:type="character" w:customStyle="1" w:styleId="affd">
    <w:name w:val="批注主题 字符"/>
    <w:uiPriority w:val="99"/>
    <w:rPr>
      <w:b/>
      <w:bCs/>
      <w:kern w:val="2"/>
      <w:sz w:val="21"/>
      <w:szCs w:val="24"/>
    </w:rPr>
  </w:style>
  <w:style w:type="character" w:customStyle="1" w:styleId="Char33">
    <w:name w:val="批注文字 Char3"/>
    <w:uiPriority w:val="99"/>
    <w:qFormat/>
    <w:rPr>
      <w:rFonts w:ascii="Times New Roman" w:eastAsia="宋体" w:hAnsi="Times New Roman" w:cs="Times New Roman"/>
      <w:szCs w:val="24"/>
    </w:rPr>
  </w:style>
  <w:style w:type="character" w:customStyle="1" w:styleId="5Char5">
    <w:name w:val="标题 5 Char5"/>
    <w:uiPriority w:val="9"/>
    <w:rPr>
      <w:rFonts w:ascii="Times New Roman" w:eastAsia="宋体" w:hAnsi="Times New Roman" w:cs="Times New Roman"/>
      <w:b/>
      <w:bCs/>
      <w:kern w:val="2"/>
      <w:sz w:val="28"/>
      <w:szCs w:val="28"/>
    </w:rPr>
  </w:style>
  <w:style w:type="character" w:customStyle="1" w:styleId="hover1">
    <w:name w:val="hover1"/>
    <w:rPr>
      <w:color w:val="FFFFFF"/>
      <w:shd w:val="clear" w:color="auto" w:fill="508ECA"/>
    </w:rPr>
  </w:style>
  <w:style w:type="character" w:customStyle="1" w:styleId="4Char5">
    <w:name w:val="标题 4 Char5"/>
    <w:uiPriority w:val="9"/>
    <w:rPr>
      <w:rFonts w:ascii="Cambria" w:eastAsia="宋体" w:hAnsi="Cambria" w:cs="Times New Roman"/>
      <w:b/>
      <w:bCs/>
      <w:kern w:val="2"/>
      <w:sz w:val="28"/>
      <w:szCs w:val="28"/>
    </w:rPr>
  </w:style>
  <w:style w:type="character" w:customStyle="1" w:styleId="proddescription">
    <w:name w:val="proddescription"/>
  </w:style>
  <w:style w:type="character" w:customStyle="1" w:styleId="1Char2">
    <w:name w:val="章标题1 Char"/>
    <w:rPr>
      <w:rFonts w:eastAsia="宋体"/>
      <w:b/>
      <w:bCs/>
      <w:kern w:val="2"/>
      <w:sz w:val="32"/>
      <w:szCs w:val="32"/>
      <w:lang w:val="en-US" w:eastAsia="zh-CN" w:bidi="ar-SA"/>
    </w:rPr>
  </w:style>
  <w:style w:type="character" w:customStyle="1" w:styleId="affe">
    <w:name w:val="标题 字符"/>
    <w:uiPriority w:val="10"/>
    <w:qFormat/>
    <w:rPr>
      <w:rFonts w:ascii="Calibri Light" w:eastAsia="宋体" w:hAnsi="Calibri Light" w:cs="Times New Roman"/>
      <w:b/>
      <w:bCs/>
      <w:sz w:val="32"/>
      <w:szCs w:val="32"/>
    </w:rPr>
  </w:style>
  <w:style w:type="character" w:customStyle="1" w:styleId="blue">
    <w:name w:val="blue"/>
  </w:style>
  <w:style w:type="character" w:customStyle="1" w:styleId="1Char20">
    <w:name w:val="标题 1 Char2"/>
    <w:uiPriority w:val="9"/>
    <w:qFormat/>
    <w:rPr>
      <w:rFonts w:ascii="Times New Roman" w:eastAsia="宋体" w:hAnsi="Times New Roman" w:cs="Times New Roman"/>
      <w:b/>
      <w:bCs/>
      <w:kern w:val="44"/>
      <w:sz w:val="44"/>
      <w:szCs w:val="44"/>
    </w:rPr>
  </w:style>
  <w:style w:type="character" w:customStyle="1" w:styleId="font81">
    <w:name w:val="font81"/>
    <w:qFormat/>
    <w:rPr>
      <w:rFonts w:ascii="宋体" w:eastAsia="宋体" w:hAnsi="宋体" w:cs="宋体" w:hint="eastAsia"/>
      <w:color w:val="000000"/>
      <w:sz w:val="22"/>
      <w:szCs w:val="22"/>
      <w:u w:val="none"/>
    </w:rPr>
  </w:style>
  <w:style w:type="character" w:customStyle="1" w:styleId="bg2">
    <w:name w:val="bg2"/>
    <w:rPr>
      <w:shd w:val="clear" w:color="auto" w:fill="1B94D3"/>
    </w:rPr>
  </w:style>
  <w:style w:type="paragraph" w:customStyle="1" w:styleId="xl25">
    <w:name w:val="xl25"/>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85">
    <w:name w:val="xl85"/>
    <w:basedOn w:val="a3"/>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 w:val="24"/>
      <w:szCs w:val="21"/>
    </w:rPr>
  </w:style>
  <w:style w:type="paragraph" w:customStyle="1" w:styleId="blue1">
    <w:name w:val="blue1"/>
    <w:basedOn w:val="a3"/>
    <w:pPr>
      <w:widowControl/>
      <w:spacing w:before="100" w:beforeAutospacing="1" w:after="100" w:afterAutospacing="1"/>
      <w:jc w:val="left"/>
    </w:pPr>
    <w:rPr>
      <w:rFonts w:ascii="宋体" w:hAnsi="宋体" w:cs="宋体"/>
      <w:kern w:val="0"/>
      <w:sz w:val="24"/>
    </w:rPr>
  </w:style>
  <w:style w:type="paragraph" w:customStyle="1" w:styleId="xl70">
    <w:name w:val="xl70"/>
    <w:basedOn w:val="a3"/>
    <w:qFormat/>
    <w:pPr>
      <w:widowControl/>
      <w:spacing w:before="100" w:beforeAutospacing="1" w:after="100" w:afterAutospacing="1"/>
      <w:jc w:val="left"/>
    </w:pPr>
    <w:rPr>
      <w:rFonts w:ascii="宋体" w:hAnsi="宋体" w:cs="宋体"/>
      <w:kern w:val="0"/>
      <w:sz w:val="24"/>
    </w:rPr>
  </w:style>
  <w:style w:type="paragraph" w:customStyle="1" w:styleId="USE1">
    <w:name w:val="USE 1"/>
    <w:basedOn w:val="a3"/>
    <w:pPr>
      <w:spacing w:line="200" w:lineRule="atLeast"/>
      <w:jc w:val="left"/>
    </w:pPr>
    <w:rPr>
      <w:rFonts w:ascii="宋体" w:hAnsi="宋体"/>
      <w:b/>
      <w:sz w:val="24"/>
      <w:szCs w:val="28"/>
    </w:rPr>
  </w:style>
  <w:style w:type="paragraph" w:customStyle="1" w:styleId="NormalParagraph">
    <w:name w:val="Normal Paragraph"/>
    <w:basedOn w:val="a3"/>
    <w:pPr>
      <w:widowControl/>
      <w:spacing w:before="120" w:line="360" w:lineRule="auto"/>
      <w:ind w:firstLine="425"/>
    </w:pPr>
    <w:rPr>
      <w:kern w:val="0"/>
      <w:sz w:val="24"/>
    </w:rPr>
  </w:style>
  <w:style w:type="paragraph" w:customStyle="1" w:styleId="afff">
    <w:name w:val="列表项目"/>
    <w:basedOn w:val="a3"/>
    <w:qFormat/>
    <w:pPr>
      <w:tabs>
        <w:tab w:val="left" w:pos="420"/>
        <w:tab w:val="left" w:pos="1080"/>
      </w:tabs>
      <w:spacing w:line="288" w:lineRule="auto"/>
      <w:ind w:left="1080" w:hanging="360"/>
    </w:pPr>
    <w:rPr>
      <w:sz w:val="24"/>
      <w:szCs w:val="20"/>
    </w:rPr>
  </w:style>
  <w:style w:type="paragraph" w:customStyle="1" w:styleId="font6">
    <w:name w:val="font6"/>
    <w:basedOn w:val="a3"/>
    <w:qFormat/>
    <w:pPr>
      <w:widowControl/>
      <w:spacing w:before="100" w:beforeAutospacing="1" w:after="100" w:afterAutospacing="1"/>
      <w:jc w:val="left"/>
    </w:pPr>
    <w:rPr>
      <w:kern w:val="0"/>
      <w:sz w:val="24"/>
    </w:rPr>
  </w:style>
  <w:style w:type="paragraph" w:customStyle="1" w:styleId="afff0">
    <w:name w:val="正文(首行缩进)"/>
    <w:qFormat/>
    <w:pPr>
      <w:spacing w:line="360" w:lineRule="auto"/>
      <w:ind w:firstLineChars="200" w:firstLine="488"/>
      <w:jc w:val="both"/>
    </w:pPr>
    <w:rPr>
      <w:rFonts w:ascii="Times New Roman" w:eastAsia="仿宋_GB2312" w:hAnsi="Times New Roman" w:cs="Times New Roman"/>
      <w:spacing w:val="2"/>
      <w:sz w:val="24"/>
      <w:szCs w:val="24"/>
    </w:rPr>
  </w:style>
  <w:style w:type="paragraph" w:customStyle="1" w:styleId="--">
    <w:name w:val="--编号内缩进"/>
    <w:basedOn w:val="a3"/>
    <w:qFormat/>
    <w:pPr>
      <w:spacing w:line="360" w:lineRule="auto"/>
      <w:ind w:left="420" w:firstLineChars="200" w:firstLine="200"/>
    </w:pPr>
    <w:rPr>
      <w:szCs w:val="21"/>
    </w:rPr>
  </w:style>
  <w:style w:type="paragraph" w:customStyle="1" w:styleId="CM2">
    <w:name w:val="CM2"/>
    <w:basedOn w:val="Default"/>
    <w:next w:val="Default"/>
    <w:qFormat/>
    <w:pPr>
      <w:spacing w:line="200" w:lineRule="atLeast"/>
    </w:pPr>
    <w:rPr>
      <w:rFonts w:ascii="Arial" w:eastAsia="宋体" w:hAnsi="Arial" w:cs="Times New Roman"/>
      <w:color w:val="auto"/>
    </w:rPr>
  </w:style>
  <w:style w:type="paragraph" w:customStyle="1" w:styleId="Default">
    <w:name w:val="Default"/>
    <w:qFormat/>
    <w:pPr>
      <w:widowControl w:val="0"/>
      <w:autoSpaceDE w:val="0"/>
      <w:autoSpaceDN w:val="0"/>
      <w:adjustRightInd w:val="0"/>
    </w:pPr>
    <w:rPr>
      <w:rFonts w:ascii="H Yb 2gj" w:eastAsia="H Yb 2gj" w:hAnsi="Times New Roman" w:cs="H Yb 2gj"/>
      <w:color w:val="000000"/>
      <w:sz w:val="24"/>
      <w:szCs w:val="24"/>
    </w:rPr>
  </w:style>
  <w:style w:type="paragraph" w:customStyle="1" w:styleId="xl96">
    <w:name w:val="xl96"/>
    <w:basedOn w:val="a3"/>
    <w:qFormat/>
    <w:pPr>
      <w:widowControl/>
      <w:pBdr>
        <w:top w:val="single" w:sz="8" w:space="0" w:color="auto"/>
        <w:left w:val="single" w:sz="8" w:space="0" w:color="auto"/>
        <w:right w:val="single" w:sz="8" w:space="0" w:color="auto"/>
      </w:pBdr>
      <w:spacing w:before="100" w:beforeAutospacing="1" w:after="100" w:afterAutospacing="1"/>
      <w:jc w:val="left"/>
    </w:pPr>
    <w:rPr>
      <w:rFonts w:ascii="等线" w:eastAsia="等线" w:hAnsi="等线" w:cs="宋体"/>
      <w:kern w:val="0"/>
      <w:sz w:val="24"/>
      <w:szCs w:val="21"/>
    </w:rPr>
  </w:style>
  <w:style w:type="paragraph" w:customStyle="1" w:styleId="1a">
    <w:name w:val="列出段落1"/>
    <w:basedOn w:val="a3"/>
    <w:uiPriority w:val="34"/>
    <w:qFormat/>
    <w:pPr>
      <w:ind w:firstLineChars="200" w:firstLine="420"/>
    </w:pPr>
  </w:style>
  <w:style w:type="paragraph" w:customStyle="1" w:styleId="CharChar2">
    <w:name w:val="Char Char2"/>
    <w:basedOn w:val="ab"/>
    <w:qFormat/>
    <w:rPr>
      <w:rFonts w:ascii="Tahoma" w:hAnsi="Tahoma"/>
      <w:sz w:val="20"/>
      <w:szCs w:val="20"/>
    </w:rPr>
  </w:style>
  <w:style w:type="paragraph" w:customStyle="1" w:styleId="a2">
    <w:name w:val="正文文字缩进项目"/>
    <w:basedOn w:val="ad"/>
    <w:qFormat/>
    <w:pPr>
      <w:numPr>
        <w:ilvl w:val="1"/>
        <w:numId w:val="2"/>
      </w:numPr>
      <w:tabs>
        <w:tab w:val="clear" w:pos="1260"/>
        <w:tab w:val="left" w:pos="840"/>
      </w:tabs>
      <w:spacing w:after="120" w:line="240" w:lineRule="auto"/>
      <w:ind w:left="840" w:firstLineChars="0" w:firstLine="0"/>
    </w:pPr>
    <w:rPr>
      <w:rFonts w:ascii="Tahoma" w:hAnsi="Tahoma"/>
      <w:sz w:val="22"/>
      <w:szCs w:val="20"/>
    </w:rPr>
  </w:style>
  <w:style w:type="paragraph" w:customStyle="1" w:styleId="Charf4">
    <w:name w:val="Char"/>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xl94">
    <w:name w:val="xl94"/>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等线" w:eastAsia="等线" w:hAnsi="等线" w:cs="宋体"/>
      <w:kern w:val="0"/>
      <w:sz w:val="24"/>
      <w:szCs w:val="21"/>
    </w:rPr>
  </w:style>
  <w:style w:type="paragraph" w:customStyle="1" w:styleId="a14">
    <w:name w:val="a14"/>
    <w:basedOn w:val="a3"/>
    <w:qFormat/>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xl95">
    <w:name w:val="xl95"/>
    <w:basedOn w:val="a3"/>
    <w:qFormat/>
    <w:pPr>
      <w:widowControl/>
      <w:pBdr>
        <w:left w:val="single" w:sz="8" w:space="0" w:color="auto"/>
        <w:right w:val="single" w:sz="8" w:space="0" w:color="auto"/>
      </w:pBdr>
      <w:spacing w:before="100" w:beforeAutospacing="1" w:after="100" w:afterAutospacing="1"/>
      <w:jc w:val="left"/>
    </w:pPr>
    <w:rPr>
      <w:rFonts w:ascii="等线" w:eastAsia="等线" w:hAnsi="等线" w:cs="宋体"/>
      <w:kern w:val="0"/>
      <w:sz w:val="24"/>
      <w:szCs w:val="21"/>
    </w:rPr>
  </w:style>
  <w:style w:type="paragraph" w:customStyle="1" w:styleId="xl83">
    <w:name w:val="xl83"/>
    <w:basedOn w:val="a3"/>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3">
    <w:name w:val="样式3"/>
    <w:basedOn w:val="10"/>
    <w:qFormat/>
    <w:pPr>
      <w:numPr>
        <w:numId w:val="3"/>
      </w:numPr>
      <w:spacing w:before="240" w:after="240" w:line="480" w:lineRule="auto"/>
      <w:ind w:rightChars="100" w:right="210"/>
      <w:jc w:val="left"/>
    </w:pPr>
    <w:rPr>
      <w:sz w:val="32"/>
    </w:rPr>
  </w:style>
  <w:style w:type="paragraph" w:customStyle="1" w:styleId="afff1">
    <w:name w:val="二号标题"/>
    <w:basedOn w:val="a3"/>
    <w:qFormat/>
    <w:pPr>
      <w:widowControl/>
      <w:tabs>
        <w:tab w:val="left" w:pos="663"/>
      </w:tabs>
      <w:spacing w:before="200"/>
      <w:jc w:val="left"/>
      <w:outlineLvl w:val="1"/>
    </w:pPr>
    <w:rPr>
      <w:rFonts w:eastAsia="黑体"/>
      <w:b/>
      <w:bCs/>
      <w:kern w:val="0"/>
      <w:sz w:val="28"/>
      <w:szCs w:val="28"/>
    </w:rPr>
  </w:style>
  <w:style w:type="paragraph" w:customStyle="1" w:styleId="21313">
    <w:name w:val="样式 标题 2 + 段前: 13 磅 段后: 13 磅 行距: 单倍行距"/>
    <w:basedOn w:val="2"/>
    <w:qFormat/>
    <w:pPr>
      <w:adjustRightInd/>
      <w:jc w:val="both"/>
      <w:textAlignment w:val="auto"/>
    </w:pPr>
    <w:rPr>
      <w:rFonts w:ascii="Cambria" w:hAnsi="Cambria" w:cs="宋体"/>
      <w:kern w:val="2"/>
      <w:sz w:val="32"/>
    </w:rPr>
  </w:style>
  <w:style w:type="paragraph" w:customStyle="1" w:styleId="xl81">
    <w:name w:val="xl81"/>
    <w:basedOn w:val="a3"/>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TableParagraph">
    <w:name w:val="Table Paragraph"/>
    <w:basedOn w:val="a3"/>
    <w:uiPriority w:val="1"/>
    <w:qFormat/>
    <w:rPr>
      <w:rFonts w:ascii="宋体" w:hAnsi="宋体" w:cs="宋体"/>
      <w:lang w:val="zh-CN" w:bidi="zh-CN"/>
    </w:rPr>
  </w:style>
  <w:style w:type="paragraph" w:customStyle="1" w:styleId="xl91">
    <w:name w:val="xl91"/>
    <w:basedOn w:val="a3"/>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 w:val="24"/>
      <w:szCs w:val="21"/>
    </w:rPr>
  </w:style>
  <w:style w:type="paragraph" w:customStyle="1" w:styleId="xl90">
    <w:name w:val="xl90"/>
    <w:basedOn w:val="a3"/>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 w:val="24"/>
      <w:szCs w:val="21"/>
    </w:rPr>
  </w:style>
  <w:style w:type="paragraph" w:customStyle="1" w:styleId="xl72">
    <w:name w:val="xl72"/>
    <w:basedOn w:val="a3"/>
    <w:qFormat/>
    <w:pPr>
      <w:widowControl/>
      <w:spacing w:before="100" w:beforeAutospacing="1" w:after="100" w:afterAutospacing="1"/>
      <w:jc w:val="left"/>
    </w:pPr>
    <w:rPr>
      <w:rFonts w:ascii="宋体" w:hAnsi="宋体"/>
      <w:b/>
      <w:bCs/>
      <w:kern w:val="0"/>
      <w:sz w:val="28"/>
      <w:szCs w:val="28"/>
    </w:rPr>
  </w:style>
  <w:style w:type="paragraph" w:customStyle="1" w:styleId="Char34">
    <w:name w:val="Char3"/>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font7">
    <w:name w:val="font7"/>
    <w:basedOn w:val="a3"/>
    <w:qFormat/>
    <w:pPr>
      <w:widowControl/>
      <w:spacing w:before="100" w:beforeAutospacing="1" w:after="100" w:afterAutospacing="1"/>
      <w:jc w:val="left"/>
    </w:pPr>
    <w:rPr>
      <w:rFonts w:ascii="宋体" w:hAnsi="宋体" w:cs="宋体"/>
      <w:kern w:val="0"/>
      <w:sz w:val="24"/>
    </w:rPr>
  </w:style>
  <w:style w:type="paragraph" w:customStyle="1" w:styleId="NewNewNewNewNew">
    <w:name w:val="正文 New New New New New"/>
    <w:basedOn w:val="a3"/>
    <w:qFormat/>
  </w:style>
  <w:style w:type="paragraph" w:customStyle="1" w:styleId="xl75">
    <w:name w:val="xl75"/>
    <w:basedOn w:val="a3"/>
    <w:qFormat/>
    <w:pPr>
      <w:widowControl/>
      <w:pBdr>
        <w:top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 w:val="24"/>
      <w:szCs w:val="21"/>
    </w:rPr>
  </w:style>
  <w:style w:type="paragraph" w:customStyle="1" w:styleId="43">
    <w:name w:val="样式4"/>
    <w:basedOn w:val="a3"/>
    <w:pPr>
      <w:tabs>
        <w:tab w:val="left" w:pos="842"/>
      </w:tabs>
      <w:spacing w:line="360" w:lineRule="auto"/>
      <w:ind w:left="842" w:hanging="420"/>
    </w:pPr>
    <w:rPr>
      <w:sz w:val="24"/>
    </w:rPr>
  </w:style>
  <w:style w:type="paragraph" w:customStyle="1" w:styleId="xl63">
    <w:name w:val="xl63"/>
    <w:basedOn w:val="a3"/>
    <w:qFormat/>
    <w:pPr>
      <w:widowControl/>
      <w:spacing w:before="100" w:beforeAutospacing="1" w:after="100" w:afterAutospacing="1"/>
      <w:jc w:val="center"/>
    </w:pPr>
    <w:rPr>
      <w:rFonts w:ascii="宋体" w:hAnsi="宋体" w:cs="宋体"/>
      <w:kern w:val="0"/>
      <w:sz w:val="24"/>
    </w:rPr>
  </w:style>
  <w:style w:type="paragraph" w:customStyle="1" w:styleId="Char28">
    <w:name w:val="Char2"/>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afff2">
    <w:name w:val="封面－编号"/>
    <w:basedOn w:val="afff3"/>
    <w:qFormat/>
    <w:pPr>
      <w:ind w:rightChars="222" w:right="533"/>
    </w:pPr>
    <w:rPr>
      <w:rFonts w:cs="宋体"/>
      <w:szCs w:val="20"/>
    </w:rPr>
  </w:style>
  <w:style w:type="paragraph" w:customStyle="1" w:styleId="afff3">
    <w:name w:val="封面－密级"/>
    <w:basedOn w:val="a3"/>
    <w:qFormat/>
    <w:pPr>
      <w:widowControl/>
      <w:spacing w:line="300" w:lineRule="auto"/>
      <w:jc w:val="right"/>
    </w:pPr>
    <w:rPr>
      <w:rFonts w:eastAsia="黑体"/>
      <w:kern w:val="0"/>
      <w:sz w:val="28"/>
    </w:rPr>
  </w:style>
  <w:style w:type="paragraph" w:customStyle="1" w:styleId="style2">
    <w:name w:val="style2"/>
    <w:basedOn w:val="a3"/>
    <w:qFormat/>
    <w:pPr>
      <w:widowControl/>
      <w:spacing w:before="100" w:beforeAutospacing="1" w:after="100" w:afterAutospacing="1"/>
      <w:jc w:val="left"/>
    </w:pPr>
    <w:rPr>
      <w:rFonts w:ascii="宋体" w:hAnsi="宋体" w:cs="宋体"/>
      <w:kern w:val="0"/>
      <w:sz w:val="18"/>
      <w:szCs w:val="18"/>
    </w:rPr>
  </w:style>
  <w:style w:type="paragraph" w:customStyle="1" w:styleId="xl100">
    <w:name w:val="xl100"/>
    <w:basedOn w:val="a3"/>
    <w:qFormat/>
    <w:pPr>
      <w:widowControl/>
      <w:pBdr>
        <w:top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1"/>
    </w:rPr>
  </w:style>
  <w:style w:type="paragraph" w:customStyle="1" w:styleId="afff4">
    <w:name w:val="产品描述"/>
    <w:qFormat/>
    <w:pPr>
      <w:widowControl w:val="0"/>
      <w:autoSpaceDE w:val="0"/>
      <w:autoSpaceDN w:val="0"/>
      <w:adjustRightInd w:val="0"/>
      <w:spacing w:line="270" w:lineRule="atLeast"/>
      <w:ind w:firstLine="397"/>
      <w:jc w:val="both"/>
    </w:pPr>
    <w:rPr>
      <w:rFonts w:ascii="宋体" w:eastAsia="宋体" w:hAnsi="Times New Roman" w:cs="Times New Roman"/>
      <w:sz w:val="18"/>
      <w:szCs w:val="18"/>
    </w:rPr>
  </w:style>
  <w:style w:type="paragraph" w:customStyle="1" w:styleId="xl92">
    <w:name w:val="xl92"/>
    <w:basedOn w:val="a3"/>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 w:val="24"/>
      <w:szCs w:val="21"/>
    </w:rPr>
  </w:style>
  <w:style w:type="paragraph" w:customStyle="1" w:styleId="xl86">
    <w:name w:val="xl86"/>
    <w:basedOn w:val="a3"/>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 w:val="24"/>
      <w:szCs w:val="21"/>
    </w:rPr>
  </w:style>
  <w:style w:type="paragraph" w:customStyle="1" w:styleId="xl65">
    <w:name w:val="xl6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8">
    <w:name w:val="xl2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
    <w:name w:val="--规划-题注"/>
    <w:basedOn w:val="a3"/>
    <w:next w:val="--0"/>
    <w:qFormat/>
    <w:pPr>
      <w:spacing w:line="360" w:lineRule="auto"/>
      <w:jc w:val="center"/>
    </w:pPr>
    <w:rPr>
      <w:rFonts w:eastAsia="黑体"/>
    </w:rPr>
  </w:style>
  <w:style w:type="paragraph" w:customStyle="1" w:styleId="--0">
    <w:name w:val="--规划正文"/>
    <w:basedOn w:val="a3"/>
    <w:qFormat/>
    <w:pPr>
      <w:spacing w:line="360" w:lineRule="auto"/>
      <w:ind w:firstLineChars="200" w:firstLine="200"/>
    </w:pPr>
    <w:rPr>
      <w:szCs w:val="20"/>
    </w:rPr>
  </w:style>
  <w:style w:type="paragraph" w:customStyle="1" w:styleId="1b">
    <w:name w:val="小标题 1"/>
    <w:basedOn w:val="a3"/>
    <w:qFormat/>
    <w:pPr>
      <w:autoSpaceDE w:val="0"/>
      <w:autoSpaceDN w:val="0"/>
      <w:adjustRightInd w:val="0"/>
      <w:spacing w:line="360" w:lineRule="atLeast"/>
    </w:pPr>
    <w:rPr>
      <w:rFonts w:ascii="文鼎粗黑" w:eastAsia="文鼎粗黑"/>
      <w:kern w:val="0"/>
      <w:sz w:val="22"/>
      <w:szCs w:val="20"/>
    </w:rPr>
  </w:style>
  <w:style w:type="paragraph" w:customStyle="1" w:styleId="afff5">
    <w:name w:val="缺省文本"/>
    <w:basedOn w:val="a3"/>
    <w:qFormat/>
    <w:pPr>
      <w:autoSpaceDE w:val="0"/>
      <w:autoSpaceDN w:val="0"/>
      <w:adjustRightInd w:val="0"/>
      <w:jc w:val="left"/>
    </w:pPr>
    <w:rPr>
      <w:kern w:val="0"/>
    </w:rPr>
  </w:style>
  <w:style w:type="paragraph" w:customStyle="1" w:styleId="word">
    <w:name w:val="word"/>
    <w:basedOn w:val="a3"/>
    <w:qFormat/>
    <w:pPr>
      <w:widowControl/>
      <w:spacing w:before="100" w:beforeAutospacing="1" w:after="100" w:afterAutospacing="1" w:line="301" w:lineRule="atLeast"/>
      <w:jc w:val="left"/>
    </w:pPr>
    <w:rPr>
      <w:rFonts w:ascii="ˎ̥" w:hAnsi="ˎ̥"/>
      <w:color w:val="000000"/>
      <w:kern w:val="0"/>
      <w:sz w:val="20"/>
      <w:szCs w:val="20"/>
    </w:rPr>
  </w:style>
  <w:style w:type="paragraph" w:customStyle="1" w:styleId="afff6">
    <w:name w:val="封面表格文本"/>
    <w:basedOn w:val="a3"/>
    <w:qFormat/>
    <w:pPr>
      <w:widowControl/>
      <w:autoSpaceDE w:val="0"/>
      <w:autoSpaceDN w:val="0"/>
      <w:adjustRightInd w:val="0"/>
      <w:jc w:val="center"/>
    </w:pPr>
    <w:rPr>
      <w:b/>
      <w:bCs/>
      <w:kern w:val="0"/>
      <w:sz w:val="24"/>
    </w:rPr>
  </w:style>
  <w:style w:type="paragraph" w:customStyle="1" w:styleId="a0">
    <w:name w:val="方案要点"/>
    <w:basedOn w:val="a3"/>
    <w:qFormat/>
    <w:pPr>
      <w:numPr>
        <w:numId w:val="4"/>
      </w:numPr>
      <w:spacing w:line="360" w:lineRule="auto"/>
    </w:pPr>
    <w:rPr>
      <w:rFonts w:ascii="仿宋_GB2312" w:eastAsia="仿宋_GB2312" w:hAnsi="宋体"/>
      <w:color w:val="000000"/>
      <w:sz w:val="28"/>
      <w:szCs w:val="28"/>
    </w:rPr>
  </w:style>
  <w:style w:type="paragraph" w:customStyle="1" w:styleId="xl101">
    <w:name w:val="xl101"/>
    <w:basedOn w:val="a3"/>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4"/>
      <w:szCs w:val="21"/>
    </w:rPr>
  </w:style>
  <w:style w:type="paragraph" w:customStyle="1" w:styleId="xl82">
    <w:name w:val="xl82"/>
    <w:basedOn w:val="a3"/>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xl74">
    <w:name w:val="xl74"/>
    <w:basedOn w:val="a3"/>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Char">
    <w:name w:val="--规划正文 Char"/>
    <w:basedOn w:val="a3"/>
    <w:qFormat/>
    <w:pPr>
      <w:spacing w:line="360" w:lineRule="auto"/>
      <w:ind w:firstLineChars="200" w:firstLine="200"/>
    </w:pPr>
    <w:rPr>
      <w:sz w:val="24"/>
    </w:rPr>
  </w:style>
  <w:style w:type="paragraph" w:customStyle="1" w:styleId="xl99">
    <w:name w:val="xl99"/>
    <w:basedOn w:val="a3"/>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1"/>
    </w:rPr>
  </w:style>
  <w:style w:type="paragraph" w:customStyle="1" w:styleId="CharCharCharChar">
    <w:name w:val="Char Char Char Char"/>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71">
    <w:name w:val="7"/>
    <w:basedOn w:val="a3"/>
    <w:pPr>
      <w:autoSpaceDE w:val="0"/>
      <w:autoSpaceDN w:val="0"/>
      <w:adjustRightInd w:val="0"/>
      <w:spacing w:line="270" w:lineRule="atLeast"/>
      <w:jc w:val="left"/>
    </w:pPr>
    <w:rPr>
      <w:rFonts w:ascii="宋体"/>
      <w:kern w:val="0"/>
      <w:sz w:val="18"/>
      <w:szCs w:val="18"/>
    </w:rPr>
  </w:style>
  <w:style w:type="paragraph" w:customStyle="1" w:styleId="61">
    <w:name w:val="6"/>
    <w:basedOn w:val="52"/>
    <w:qFormat/>
    <w:pPr>
      <w:spacing w:line="270" w:lineRule="atLeast"/>
      <w:jc w:val="both"/>
    </w:pPr>
    <w:rPr>
      <w:b w:val="0"/>
      <w:bCs w:val="0"/>
    </w:rPr>
  </w:style>
  <w:style w:type="paragraph" w:customStyle="1" w:styleId="52">
    <w:name w:val="5"/>
    <w:basedOn w:val="a3"/>
    <w:qFormat/>
    <w:pPr>
      <w:autoSpaceDE w:val="0"/>
      <w:autoSpaceDN w:val="0"/>
      <w:adjustRightInd w:val="0"/>
      <w:jc w:val="left"/>
    </w:pPr>
    <w:rPr>
      <w:rFonts w:ascii="宋体"/>
      <w:b/>
      <w:bCs/>
      <w:kern w:val="0"/>
      <w:sz w:val="18"/>
      <w:szCs w:val="18"/>
    </w:rPr>
  </w:style>
  <w:style w:type="paragraph" w:customStyle="1" w:styleId="Style12">
    <w:name w:val="_Style 12"/>
    <w:basedOn w:val="a3"/>
    <w:next w:val="aff6"/>
    <w:qFormat/>
    <w:pPr>
      <w:ind w:firstLineChars="200" w:firstLine="420"/>
    </w:pPr>
    <w:rPr>
      <w:rFonts w:ascii="Calibri" w:hAnsi="Calibri"/>
      <w:szCs w:val="22"/>
    </w:rPr>
  </w:style>
  <w:style w:type="paragraph" w:customStyle="1" w:styleId="----">
    <w:name w:val="--规划-表格-居中"/>
    <w:basedOn w:val="--0"/>
    <w:qFormat/>
    <w:pPr>
      <w:spacing w:line="240" w:lineRule="auto"/>
      <w:ind w:firstLineChars="0" w:firstLine="0"/>
      <w:jc w:val="center"/>
    </w:pPr>
    <w:rPr>
      <w:sz w:val="20"/>
    </w:rPr>
  </w:style>
  <w:style w:type="paragraph" w:customStyle="1" w:styleId="1">
    <w:name w:val="编号1"/>
    <w:basedOn w:val="a3"/>
    <w:qFormat/>
    <w:pPr>
      <w:numPr>
        <w:numId w:val="5"/>
      </w:numPr>
      <w:adjustRightInd w:val="0"/>
      <w:spacing w:line="300" w:lineRule="auto"/>
      <w:ind w:right="210"/>
      <w:textAlignment w:val="center"/>
    </w:pPr>
    <w:rPr>
      <w:rFonts w:ascii="宋体" w:hAnsi="宋体"/>
      <w:snapToGrid w:val="0"/>
      <w:spacing w:val="10"/>
      <w:kern w:val="24"/>
    </w:rPr>
  </w:style>
  <w:style w:type="paragraph" w:customStyle="1" w:styleId="xl79">
    <w:name w:val="xl79"/>
    <w:basedOn w:val="a3"/>
    <w:qFormat/>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 w:val="24"/>
      <w:szCs w:val="21"/>
    </w:rPr>
  </w:style>
  <w:style w:type="paragraph" w:customStyle="1" w:styleId="xl84">
    <w:name w:val="xl84"/>
    <w:basedOn w:val="a3"/>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afff7">
    <w:name w:val="表格内文字"/>
    <w:basedOn w:val="a3"/>
    <w:qFormat/>
    <w:rPr>
      <w:sz w:val="24"/>
      <w:szCs w:val="20"/>
    </w:rPr>
  </w:style>
  <w:style w:type="paragraph" w:customStyle="1" w:styleId="CharCharCharCharCharChar1CharCharCharCharCharCharCharCharCharCharCharCharChar">
    <w:name w:val="Char Char Char Char Char Char1 Char Char Char Char Char Char Char Char Char Char Char Char Char"/>
    <w:basedOn w:val="a3"/>
    <w:qFormat/>
    <w:pPr>
      <w:widowControl/>
      <w:spacing w:after="160" w:line="240" w:lineRule="exact"/>
      <w:jc w:val="left"/>
    </w:pPr>
    <w:rPr>
      <w:rFonts w:ascii="Arial" w:eastAsia="Times New Roman" w:hAnsi="Arial" w:cs="Verdana"/>
      <w:b/>
      <w:kern w:val="0"/>
      <w:sz w:val="24"/>
      <w:lang w:eastAsia="en-US"/>
    </w:rPr>
  </w:style>
  <w:style w:type="paragraph" w:customStyle="1" w:styleId="Char17">
    <w:name w:val="Char1"/>
    <w:basedOn w:val="a3"/>
    <w:qFormat/>
    <w:pPr>
      <w:jc w:val="left"/>
    </w:pPr>
    <w:rPr>
      <w:rFonts w:ascii="Tahoma" w:hAnsi="Tahoma"/>
      <w:sz w:val="24"/>
      <w:szCs w:val="20"/>
    </w:rPr>
  </w:style>
  <w:style w:type="paragraph" w:customStyle="1" w:styleId="xl69">
    <w:name w:val="xl69"/>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8">
    <w:name w:val="封面单位 日期"/>
    <w:basedOn w:val="a3"/>
    <w:qFormat/>
    <w:pPr>
      <w:widowControl/>
      <w:spacing w:line="300" w:lineRule="auto"/>
      <w:jc w:val="center"/>
    </w:pPr>
    <w:rPr>
      <w:rFonts w:eastAsia="黑体"/>
      <w:kern w:val="0"/>
      <w:sz w:val="30"/>
      <w:lang w:eastAsia="en-US"/>
    </w:rPr>
  </w:style>
  <w:style w:type="paragraph" w:styleId="afff9">
    <w:name w:val="No Spacing"/>
    <w:basedOn w:val="a3"/>
    <w:uiPriority w:val="1"/>
    <w:qFormat/>
    <w:pPr>
      <w:widowControl/>
      <w:jc w:val="left"/>
    </w:pPr>
    <w:rPr>
      <w:rFonts w:ascii="Calibri" w:hAnsi="Calibri"/>
      <w:kern w:val="0"/>
      <w:sz w:val="24"/>
      <w:szCs w:val="32"/>
    </w:rPr>
  </w:style>
  <w:style w:type="paragraph" w:customStyle="1" w:styleId="xl66">
    <w:name w:val="xl66"/>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ont">
    <w:name w:val="cont"/>
    <w:basedOn w:val="a3"/>
    <w:qFormat/>
    <w:pPr>
      <w:adjustRightInd w:val="0"/>
      <w:spacing w:before="100" w:after="100" w:line="360" w:lineRule="auto"/>
      <w:ind w:firstLineChars="200" w:firstLine="200"/>
      <w:jc w:val="left"/>
      <w:textAlignment w:val="baseline"/>
    </w:pPr>
    <w:rPr>
      <w:rFonts w:ascii="Arial" w:hAnsi="Arial"/>
      <w:kern w:val="0"/>
      <w:sz w:val="24"/>
      <w:szCs w:val="20"/>
    </w:rPr>
  </w:style>
  <w:style w:type="paragraph" w:customStyle="1" w:styleId="xl71">
    <w:name w:val="xl71"/>
    <w:basedOn w:val="a3"/>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24"/>
      <w:szCs w:val="21"/>
    </w:rPr>
  </w:style>
  <w:style w:type="paragraph" w:customStyle="1" w:styleId="qw">
    <w:name w:val="qw"/>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afffa">
    <w:name w:val="表格字"/>
    <w:basedOn w:val="a3"/>
    <w:qFormat/>
    <w:pPr>
      <w:adjustRightInd w:val="0"/>
      <w:jc w:val="center"/>
    </w:pPr>
    <w:rPr>
      <w:rFonts w:ascii="宋体"/>
      <w:sz w:val="24"/>
      <w:szCs w:val="20"/>
    </w:rPr>
  </w:style>
  <w:style w:type="paragraph" w:customStyle="1" w:styleId="CharChar">
    <w:name w:val="Char Char"/>
    <w:basedOn w:val="a3"/>
    <w:qFormat/>
    <w:rPr>
      <w:rFonts w:ascii="Tahoma" w:hAnsi="Tahoma"/>
      <w:sz w:val="24"/>
      <w:szCs w:val="20"/>
    </w:rPr>
  </w:style>
  <w:style w:type="paragraph" w:customStyle="1" w:styleId="msonormal0">
    <w:name w:val="msonormal"/>
    <w:basedOn w:val="a3"/>
    <w:qFormat/>
    <w:pPr>
      <w:widowControl/>
      <w:spacing w:before="100" w:beforeAutospacing="1" w:after="100" w:afterAutospacing="1"/>
      <w:jc w:val="left"/>
    </w:pPr>
    <w:rPr>
      <w:rFonts w:ascii="宋体" w:hAnsi="宋体" w:cs="宋体"/>
      <w:kern w:val="0"/>
      <w:sz w:val="24"/>
    </w:rPr>
  </w:style>
  <w:style w:type="paragraph" w:customStyle="1" w:styleId="81">
    <w:name w:val="8"/>
    <w:basedOn w:val="a3"/>
    <w:next w:val="ad"/>
    <w:qFormat/>
    <w:pPr>
      <w:spacing w:after="120"/>
      <w:ind w:leftChars="200" w:left="420"/>
    </w:pPr>
  </w:style>
  <w:style w:type="paragraph" w:customStyle="1" w:styleId="25">
    <w:name w:val="样式2"/>
    <w:basedOn w:val="a9"/>
    <w:next w:val="1c"/>
    <w:qFormat/>
    <w:pPr>
      <w:spacing w:before="120" w:after="120"/>
    </w:pPr>
    <w:rPr>
      <w:rFonts w:eastAsia="黑体"/>
      <w:b w:val="0"/>
      <w:sz w:val="30"/>
      <w:szCs w:val="30"/>
    </w:rPr>
  </w:style>
  <w:style w:type="paragraph" w:customStyle="1" w:styleId="1c">
    <w:name w:val="样式1"/>
    <w:basedOn w:val="a9"/>
    <w:qFormat/>
    <w:pPr>
      <w:spacing w:before="120" w:after="120"/>
    </w:pPr>
    <w:rPr>
      <w:rFonts w:eastAsia="黑体"/>
      <w:b w:val="0"/>
      <w:sz w:val="30"/>
      <w:szCs w:val="21"/>
    </w:rPr>
  </w:style>
  <w:style w:type="paragraph" w:customStyle="1" w:styleId="xl98">
    <w:name w:val="xl98"/>
    <w:basedOn w:val="a3"/>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1"/>
    </w:rPr>
  </w:style>
  <w:style w:type="paragraph" w:customStyle="1" w:styleId="afffb">
    <w:name w:val="文字"/>
    <w:basedOn w:val="a3"/>
    <w:qFormat/>
    <w:pPr>
      <w:tabs>
        <w:tab w:val="left" w:pos="8520"/>
      </w:tabs>
      <w:spacing w:line="312" w:lineRule="auto"/>
      <w:ind w:right="-210" w:firstLine="556"/>
    </w:pPr>
    <w:rPr>
      <w:rFonts w:ascii="宋体"/>
      <w:sz w:val="28"/>
      <w:szCs w:val="20"/>
    </w:rPr>
  </w:style>
  <w:style w:type="paragraph" w:customStyle="1" w:styleId="text1">
    <w:name w:val="text1"/>
    <w:basedOn w:val="a3"/>
    <w:qFormat/>
    <w:pPr>
      <w:widowControl/>
      <w:spacing w:before="100" w:beforeAutospacing="1" w:after="100" w:afterAutospacing="1"/>
      <w:jc w:val="left"/>
    </w:pPr>
    <w:rPr>
      <w:rFonts w:ascii="宋体" w:hAnsi="宋体" w:cs="宋体"/>
      <w:kern w:val="0"/>
      <w:sz w:val="24"/>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Cs w:val="20"/>
      <w:lang w:eastAsia="en-US"/>
    </w:rPr>
  </w:style>
  <w:style w:type="paragraph" w:customStyle="1" w:styleId="font8">
    <w:name w:val="font8"/>
    <w:basedOn w:val="a3"/>
    <w:qFormat/>
    <w:pPr>
      <w:widowControl/>
      <w:spacing w:before="100" w:beforeAutospacing="1" w:after="100" w:afterAutospacing="1"/>
      <w:jc w:val="left"/>
    </w:pPr>
    <w:rPr>
      <w:rFonts w:ascii="宋体" w:hAnsi="宋体" w:cs="宋体"/>
      <w:color w:val="000000"/>
      <w:kern w:val="0"/>
      <w:sz w:val="24"/>
    </w:rPr>
  </w:style>
  <w:style w:type="paragraph" w:customStyle="1" w:styleId="afffc">
    <w:name w:val="段落正文"/>
    <w:basedOn w:val="af"/>
    <w:qFormat/>
    <w:pPr>
      <w:ind w:firstLineChars="200" w:firstLine="560"/>
    </w:pPr>
    <w:rPr>
      <w:sz w:val="28"/>
    </w:rPr>
  </w:style>
  <w:style w:type="paragraph" w:customStyle="1" w:styleId="font5">
    <w:name w:val="font5"/>
    <w:basedOn w:val="a3"/>
    <w:qFormat/>
    <w:pPr>
      <w:widowControl/>
      <w:spacing w:before="100" w:beforeAutospacing="1" w:after="100" w:afterAutospacing="1"/>
      <w:jc w:val="left"/>
    </w:pPr>
    <w:rPr>
      <w:rFonts w:ascii="宋体" w:hAnsi="宋体" w:hint="eastAsia"/>
      <w:kern w:val="0"/>
      <w:sz w:val="18"/>
      <w:szCs w:val="18"/>
    </w:rPr>
  </w:style>
  <w:style w:type="paragraph" w:customStyle="1" w:styleId="----0">
    <w:name w:val="--规划-表格-居左"/>
    <w:basedOn w:val="--0"/>
    <w:qFormat/>
    <w:pPr>
      <w:spacing w:line="240" w:lineRule="auto"/>
      <w:ind w:firstLineChars="0" w:firstLine="0"/>
    </w:pPr>
    <w:rPr>
      <w:sz w:val="20"/>
    </w:rPr>
  </w:style>
  <w:style w:type="paragraph" w:customStyle="1" w:styleId="afffd">
    <w:name w:val="姜文清定义的正文"/>
    <w:basedOn w:val="a3"/>
    <w:qFormat/>
    <w:pPr>
      <w:spacing w:line="240" w:lineRule="atLeast"/>
      <w:ind w:firstLine="567"/>
    </w:pPr>
    <w:rPr>
      <w:szCs w:val="20"/>
    </w:rPr>
  </w:style>
  <w:style w:type="paragraph" w:customStyle="1" w:styleId="a1">
    <w:name w:val="设计依据"/>
    <w:basedOn w:val="a8"/>
    <w:qFormat/>
    <w:pPr>
      <w:numPr>
        <w:ilvl w:val="1"/>
        <w:numId w:val="4"/>
      </w:numPr>
      <w:tabs>
        <w:tab w:val="clear" w:pos="840"/>
        <w:tab w:val="left" w:pos="1440"/>
      </w:tabs>
      <w:adjustRightInd w:val="0"/>
      <w:spacing w:after="0" w:line="360" w:lineRule="auto"/>
      <w:ind w:left="1440"/>
      <w:textAlignment w:val="baseline"/>
    </w:pPr>
    <w:rPr>
      <w:rFonts w:ascii="宋体" w:hAnsi="宋体"/>
      <w:bCs/>
      <w:kern w:val="0"/>
      <w:sz w:val="28"/>
      <w:szCs w:val="18"/>
    </w:rPr>
  </w:style>
  <w:style w:type="paragraph" w:customStyle="1" w:styleId="afffe">
    <w:name w:val="È±Ê¡ÎÄ±¾"/>
    <w:basedOn w:val="a3"/>
    <w:qFormat/>
    <w:pPr>
      <w:widowControl/>
      <w:overflowPunct w:val="0"/>
      <w:autoSpaceDE w:val="0"/>
      <w:autoSpaceDN w:val="0"/>
      <w:adjustRightInd w:val="0"/>
      <w:jc w:val="left"/>
      <w:textAlignment w:val="baseline"/>
    </w:pPr>
    <w:rPr>
      <w:kern w:val="0"/>
      <w:sz w:val="24"/>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qFormat/>
    <w:pPr>
      <w:widowControl/>
      <w:spacing w:line="400" w:lineRule="exact"/>
      <w:jc w:val="center"/>
    </w:pPr>
    <w:rPr>
      <w:rFonts w:ascii="Verdana" w:hAnsi="Verdana"/>
      <w:kern w:val="0"/>
      <w:szCs w:val="20"/>
      <w:lang w:eastAsia="en-US"/>
    </w:rPr>
  </w:style>
  <w:style w:type="paragraph" w:customStyle="1" w:styleId="TableContents">
    <w:name w:val="Table Contents"/>
    <w:basedOn w:val="a3"/>
    <w:qFormat/>
    <w:pPr>
      <w:suppressAutoHyphens/>
      <w:autoSpaceDE w:val="0"/>
      <w:spacing w:after="120"/>
      <w:jc w:val="left"/>
    </w:pPr>
    <w:rPr>
      <w:rFonts w:ascii="Helvetica" w:hAnsi="Helvetica"/>
      <w:kern w:val="1"/>
      <w:sz w:val="20"/>
      <w:szCs w:val="20"/>
    </w:rPr>
  </w:style>
  <w:style w:type="paragraph" w:customStyle="1" w:styleId="affff">
    <w:name w:val="封面文档标题"/>
    <w:basedOn w:val="a3"/>
    <w:qFormat/>
    <w:pPr>
      <w:autoSpaceDE w:val="0"/>
      <w:autoSpaceDN w:val="0"/>
      <w:adjustRightInd w:val="0"/>
      <w:spacing w:line="360" w:lineRule="auto"/>
      <w:jc w:val="center"/>
    </w:pPr>
    <w:rPr>
      <w:rFonts w:ascii="Arial" w:hAnsi="Arial"/>
      <w:b/>
      <w:kern w:val="0"/>
      <w:sz w:val="56"/>
    </w:rPr>
  </w:style>
  <w:style w:type="paragraph" w:customStyle="1" w:styleId="240">
    <w:name w:val="2册标题4"/>
    <w:basedOn w:val="a3"/>
    <w:next w:val="a3"/>
    <w:qFormat/>
    <w:pPr>
      <w:spacing w:beforeLines="50" w:before="156" w:afterLines="50" w:after="156" w:line="300" w:lineRule="auto"/>
      <w:ind w:leftChars="200" w:left="420"/>
      <w:outlineLvl w:val="3"/>
    </w:pPr>
    <w:rPr>
      <w:rFonts w:ascii="Arial" w:eastAsia="幼圆" w:hAnsi="Arial" w:cs="Arial"/>
      <w:b/>
      <w:sz w:val="24"/>
    </w:rPr>
  </w:style>
  <w:style w:type="paragraph" w:customStyle="1" w:styleId="xl76">
    <w:name w:val="xl76"/>
    <w:basedOn w:val="a3"/>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xl64">
    <w:name w:val="xl6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Charf5">
    <w:name w:val="正文(首行缩进) Char"/>
    <w:qFormat/>
    <w:pPr>
      <w:spacing w:before="120" w:after="60" w:line="360" w:lineRule="auto"/>
      <w:ind w:firstLineChars="200" w:firstLine="200"/>
    </w:pPr>
    <w:rPr>
      <w:rFonts w:ascii="Times New Roman" w:eastAsia="仿宋_GB2312" w:hAnsi="Times New Roman" w:cs="Times New Roman"/>
      <w:spacing w:val="2"/>
      <w:kern w:val="24"/>
      <w:sz w:val="24"/>
      <w:szCs w:val="24"/>
    </w:rPr>
  </w:style>
  <w:style w:type="paragraph" w:customStyle="1" w:styleId="xl73">
    <w:name w:val="xl73"/>
    <w:basedOn w:val="a3"/>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9BOLD">
    <w:name w:val="汉仪细等线简9BOLD"/>
    <w:basedOn w:val="a3"/>
    <w:qFormat/>
    <w:pPr>
      <w:autoSpaceDE w:val="0"/>
      <w:autoSpaceDN w:val="0"/>
      <w:adjustRightInd w:val="0"/>
      <w:spacing w:line="240" w:lineRule="atLeast"/>
    </w:pPr>
    <w:rPr>
      <w:rFonts w:ascii="汉仪细等线简" w:eastAsia="汉仪细等线简"/>
      <w:b/>
      <w:bCs/>
      <w:kern w:val="0"/>
      <w:sz w:val="18"/>
      <w:szCs w:val="18"/>
    </w:rPr>
  </w:style>
  <w:style w:type="paragraph" w:customStyle="1" w:styleId="xl97">
    <w:name w:val="xl97"/>
    <w:basedOn w:val="a3"/>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24"/>
      <w:szCs w:val="21"/>
    </w:rPr>
  </w:style>
  <w:style w:type="paragraph" w:customStyle="1" w:styleId="affff0">
    <w:name w:val="正文样式"/>
    <w:basedOn w:val="a3"/>
    <w:qFormat/>
    <w:pPr>
      <w:adjustRightInd w:val="0"/>
      <w:spacing w:line="400" w:lineRule="atLeast"/>
      <w:ind w:firstLineChars="203" w:firstLine="570"/>
      <w:textAlignment w:val="baseline"/>
    </w:pPr>
    <w:rPr>
      <w:rFonts w:eastAsia="仿宋_GB2312"/>
      <w:kern w:val="0"/>
      <w:sz w:val="28"/>
      <w:szCs w:val="20"/>
    </w:rPr>
  </w:style>
  <w:style w:type="paragraph" w:customStyle="1" w:styleId="CharCharChar">
    <w:name w:val="Char Char Char"/>
    <w:basedOn w:val="a3"/>
    <w:qFormat/>
    <w:rPr>
      <w:rFonts w:ascii="Tahoma" w:hAnsi="Tahoma"/>
      <w:sz w:val="24"/>
      <w:szCs w:val="20"/>
    </w:rPr>
  </w:style>
  <w:style w:type="paragraph" w:customStyle="1" w:styleId="xl78">
    <w:name w:val="xl78"/>
    <w:basedOn w:val="a3"/>
    <w:qFormat/>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xl93">
    <w:name w:val="xl93"/>
    <w:basedOn w:val="a3"/>
    <w:qFormat/>
    <w:pPr>
      <w:widowControl/>
      <w:pBdr>
        <w:bottom w:val="single" w:sz="8" w:space="0" w:color="auto"/>
        <w:right w:val="single" w:sz="8" w:space="0" w:color="auto"/>
      </w:pBdr>
      <w:spacing w:before="100" w:beforeAutospacing="1" w:after="100" w:afterAutospacing="1"/>
      <w:jc w:val="left"/>
    </w:pPr>
    <w:rPr>
      <w:rFonts w:ascii="等线" w:eastAsia="等线" w:hAnsi="等线" w:cs="宋体"/>
      <w:kern w:val="0"/>
      <w:sz w:val="24"/>
      <w:szCs w:val="21"/>
    </w:rPr>
  </w:style>
  <w:style w:type="paragraph" w:customStyle="1" w:styleId="affff1">
    <w:name w:val="封面标题"/>
    <w:basedOn w:val="a3"/>
    <w:qFormat/>
    <w:pPr>
      <w:widowControl/>
      <w:spacing w:line="300" w:lineRule="auto"/>
      <w:jc w:val="center"/>
    </w:pPr>
    <w:rPr>
      <w:rFonts w:eastAsia="黑体"/>
      <w:kern w:val="0"/>
      <w:sz w:val="36"/>
    </w:rPr>
  </w:style>
  <w:style w:type="paragraph" w:customStyle="1" w:styleId="z-10">
    <w:name w:val="z-窗体底端1"/>
    <w:basedOn w:val="a3"/>
    <w:next w:val="a3"/>
    <w:link w:val="z-Char0"/>
    <w:qFormat/>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5"/>
    <w:link w:val="z-10"/>
    <w:qFormat/>
    <w:rPr>
      <w:rFonts w:ascii="Arial" w:eastAsia="宋体" w:hAnsi="Arial" w:cs="Arial"/>
      <w:vanish/>
      <w:kern w:val="0"/>
      <w:sz w:val="16"/>
      <w:szCs w:val="16"/>
      <w:lang w:val="en-US" w:eastAsia="zh-CN"/>
    </w:rPr>
  </w:style>
  <w:style w:type="paragraph" w:customStyle="1" w:styleId="affff2">
    <w:name w:val="自定义正文"/>
    <w:basedOn w:val="a3"/>
    <w:qFormat/>
    <w:pPr>
      <w:spacing w:afterLines="50" w:after="50"/>
      <w:ind w:leftChars="600" w:left="600"/>
    </w:pPr>
  </w:style>
  <w:style w:type="paragraph" w:customStyle="1" w:styleId="xl34">
    <w:name w:val="xl34"/>
    <w:basedOn w:val="a3"/>
    <w:qFormat/>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RFItextfrom3rdLevel">
    <w:name w:val="RFI text from 3rd Level"/>
    <w:basedOn w:val="a3"/>
    <w:qFormat/>
    <w:pPr>
      <w:widowControl/>
      <w:numPr>
        <w:numId w:val="2"/>
      </w:numPr>
      <w:tabs>
        <w:tab w:val="clear" w:pos="840"/>
        <w:tab w:val="left" w:pos="1080"/>
      </w:tabs>
      <w:spacing w:beforeLines="50" w:before="50" w:line="360" w:lineRule="auto"/>
      <w:ind w:left="0" w:firstLine="0"/>
    </w:pPr>
    <w:rPr>
      <w:rFonts w:ascii="Arial (W1)" w:hAnsi="Arial (W1)"/>
      <w:bCs/>
      <w:kern w:val="0"/>
      <w:sz w:val="24"/>
      <w:lang w:val="en-GB"/>
    </w:rPr>
  </w:style>
  <w:style w:type="paragraph" w:customStyle="1" w:styleId="font0">
    <w:name w:val="font0"/>
    <w:basedOn w:val="a3"/>
    <w:qFormat/>
    <w:pPr>
      <w:widowControl/>
      <w:spacing w:before="100" w:beforeAutospacing="1" w:after="100" w:afterAutospacing="1"/>
      <w:jc w:val="left"/>
    </w:pPr>
    <w:rPr>
      <w:rFonts w:ascii="宋体" w:hAnsi="宋体" w:hint="eastAsia"/>
      <w:kern w:val="0"/>
      <w:sz w:val="24"/>
    </w:rPr>
  </w:style>
  <w:style w:type="paragraph" w:customStyle="1" w:styleId="xl67">
    <w:name w:val="xl67"/>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Char1">
    <w:name w:val="Char Char Char Char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00">
    <w:name w:val="00"/>
    <w:basedOn w:val="a3"/>
    <w:qFormat/>
    <w:pPr>
      <w:autoSpaceDE w:val="0"/>
      <w:autoSpaceDN w:val="0"/>
      <w:adjustRightInd w:val="0"/>
      <w:jc w:val="left"/>
    </w:pPr>
    <w:rPr>
      <w:rFonts w:ascii="黑体" w:eastAsia="黑体"/>
      <w:b/>
      <w:bCs/>
      <w:kern w:val="0"/>
      <w:sz w:val="20"/>
      <w:szCs w:val="20"/>
    </w:rPr>
  </w:style>
  <w:style w:type="paragraph" w:customStyle="1" w:styleId="1d">
    <w:name w:val="修订1"/>
    <w:uiPriority w:val="99"/>
    <w:qFormat/>
    <w:rPr>
      <w:rFonts w:ascii="Times New Roman" w:eastAsia="宋体" w:hAnsi="Times New Roman" w:cs="Times New Roman"/>
      <w:kern w:val="2"/>
      <w:sz w:val="21"/>
      <w:szCs w:val="24"/>
    </w:rPr>
  </w:style>
  <w:style w:type="paragraph" w:customStyle="1" w:styleId="xl88">
    <w:name w:val="xl88"/>
    <w:basedOn w:val="a3"/>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 w:val="24"/>
      <w:szCs w:val="21"/>
    </w:rPr>
  </w:style>
  <w:style w:type="paragraph" w:customStyle="1" w:styleId="xl80">
    <w:name w:val="xl80"/>
    <w:basedOn w:val="a3"/>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 w:val="24"/>
      <w:szCs w:val="21"/>
    </w:rPr>
  </w:style>
  <w:style w:type="paragraph" w:customStyle="1" w:styleId="91">
    <w:name w:val="9"/>
    <w:basedOn w:val="a3"/>
    <w:next w:val="a4"/>
    <w:qFormat/>
    <w:pPr>
      <w:autoSpaceDE w:val="0"/>
      <w:autoSpaceDN w:val="0"/>
      <w:adjustRightInd w:val="0"/>
      <w:ind w:firstLine="420"/>
      <w:jc w:val="left"/>
      <w:textAlignment w:val="baseline"/>
    </w:pPr>
    <w:rPr>
      <w:rFonts w:ascii="宋体"/>
      <w:kern w:val="0"/>
      <w:sz w:val="34"/>
      <w:szCs w:val="20"/>
    </w:rPr>
  </w:style>
  <w:style w:type="paragraph" w:customStyle="1" w:styleId="---0">
    <w:name w:val="--规划-图和表"/>
    <w:next w:val="--0"/>
    <w:qFormat/>
    <w:pPr>
      <w:jc w:val="center"/>
    </w:pPr>
    <w:rPr>
      <w:rFonts w:ascii="Times New Roman" w:eastAsia="宋体" w:hAnsi="Times New Roman" w:cs="Times New Roman"/>
      <w:kern w:val="2"/>
      <w:sz w:val="21"/>
    </w:rPr>
  </w:style>
  <w:style w:type="paragraph" w:customStyle="1" w:styleId="---1">
    <w:name w:val="--规划-小标题"/>
    <w:basedOn w:val="a3"/>
    <w:next w:val="--0"/>
    <w:qFormat/>
    <w:pPr>
      <w:keepNext/>
      <w:keepLines/>
      <w:spacing w:line="360" w:lineRule="auto"/>
      <w:outlineLvl w:val="4"/>
    </w:pPr>
    <w:rPr>
      <w:rFonts w:eastAsia="黑体"/>
    </w:rPr>
  </w:style>
  <w:style w:type="paragraph" w:customStyle="1" w:styleId="xl77">
    <w:name w:val="xl77"/>
    <w:basedOn w:val="a3"/>
    <w:qFormat/>
    <w:pPr>
      <w:widowControl/>
      <w:pBdr>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 w:val="24"/>
      <w:szCs w:val="21"/>
    </w:rPr>
  </w:style>
  <w:style w:type="paragraph" w:customStyle="1" w:styleId="41">
    <w:name w:val="样式41"/>
    <w:basedOn w:val="a3"/>
    <w:qFormat/>
    <w:pPr>
      <w:numPr>
        <w:numId w:val="6"/>
      </w:numPr>
      <w:tabs>
        <w:tab w:val="left" w:pos="945"/>
      </w:tabs>
      <w:spacing w:line="360" w:lineRule="auto"/>
    </w:pPr>
    <w:rPr>
      <w:b/>
      <w:color w:val="000000"/>
      <w:sz w:val="24"/>
      <w:szCs w:val="20"/>
    </w:rPr>
  </w:style>
  <w:style w:type="paragraph" w:customStyle="1" w:styleId="1e">
    <w:name w:val="缺省文本:1"/>
    <w:basedOn w:val="a3"/>
    <w:qFormat/>
    <w:pPr>
      <w:widowControl/>
      <w:autoSpaceDE w:val="0"/>
      <w:autoSpaceDN w:val="0"/>
      <w:adjustRightInd w:val="0"/>
      <w:jc w:val="left"/>
    </w:pPr>
    <w:rPr>
      <w:kern w:val="0"/>
      <w:sz w:val="24"/>
    </w:rPr>
  </w:style>
  <w:style w:type="paragraph" w:customStyle="1" w:styleId="26">
    <w:name w:val="列出段落2"/>
    <w:basedOn w:val="a3"/>
    <w:qFormat/>
    <w:pPr>
      <w:ind w:firstLineChars="200" w:firstLine="420"/>
    </w:pPr>
    <w:rPr>
      <w:rFonts w:ascii="Calibri" w:hAnsi="Calibri" w:cs="Calibri"/>
      <w:szCs w:val="21"/>
    </w:rPr>
  </w:style>
  <w:style w:type="paragraph" w:customStyle="1" w:styleId="xl24">
    <w:name w:val="xl2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87">
    <w:name w:val="xl87"/>
    <w:basedOn w:val="a3"/>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 w:val="24"/>
      <w:szCs w:val="21"/>
    </w:rPr>
  </w:style>
  <w:style w:type="paragraph" w:customStyle="1" w:styleId="82">
    <w:name w:val="汉议细等线简8"/>
    <w:qFormat/>
    <w:pPr>
      <w:widowControl w:val="0"/>
      <w:autoSpaceDE w:val="0"/>
      <w:autoSpaceDN w:val="0"/>
      <w:adjustRightInd w:val="0"/>
      <w:spacing w:line="260" w:lineRule="atLeast"/>
      <w:jc w:val="both"/>
    </w:pPr>
    <w:rPr>
      <w:rFonts w:ascii="汉仪细等线简" w:eastAsia="汉仪细等线简" w:hAnsi="Times New Roman" w:cs="Times New Roman"/>
      <w:color w:val="000000"/>
      <w:sz w:val="16"/>
      <w:szCs w:val="16"/>
    </w:rPr>
  </w:style>
  <w:style w:type="paragraph" w:customStyle="1" w:styleId="xl89">
    <w:name w:val="xl89"/>
    <w:basedOn w:val="a3"/>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 w:val="24"/>
      <w:szCs w:val="21"/>
    </w:rPr>
  </w:style>
  <w:style w:type="paragraph" w:customStyle="1" w:styleId="CharCharCharCharChar">
    <w:name w:val="Char Char Char Char Char"/>
    <w:basedOn w:val="a3"/>
    <w:qFormat/>
    <w:rPr>
      <w:rFonts w:ascii="Tahoma" w:hAnsi="Tahoma"/>
      <w:sz w:val="24"/>
      <w:szCs w:val="20"/>
    </w:rPr>
  </w:style>
  <w:style w:type="paragraph" w:customStyle="1" w:styleId="Affff3">
    <w:name w:val="正文 A"/>
    <w:qFormat/>
    <w:pPr>
      <w:widowControl w:val="0"/>
      <w:jc w:val="both"/>
    </w:pPr>
    <w:rPr>
      <w:rFonts w:ascii="Times New Roman" w:eastAsia="Arial Unicode MS" w:hAnsi="Times New Roman" w:cs="Arial Unicode MS"/>
      <w:color w:val="000000"/>
      <w:kern w:val="2"/>
      <w:sz w:val="21"/>
      <w:szCs w:val="21"/>
    </w:rPr>
  </w:style>
  <w:style w:type="paragraph" w:customStyle="1" w:styleId="affff4">
    <w:name w:val="图"/>
    <w:basedOn w:val="a3"/>
    <w:qFormat/>
    <w:pPr>
      <w:keepNext/>
      <w:adjustRightInd w:val="0"/>
      <w:snapToGrid w:val="0"/>
      <w:spacing w:before="60" w:after="60" w:line="300" w:lineRule="auto"/>
      <w:jc w:val="center"/>
    </w:pPr>
    <w:rPr>
      <w:spacing w:val="20"/>
      <w:kern w:val="0"/>
      <w:sz w:val="24"/>
      <w:szCs w:val="20"/>
    </w:rPr>
  </w:style>
  <w:style w:type="character" w:customStyle="1" w:styleId="1f">
    <w:name w:val="标题1"/>
    <w:qFormat/>
  </w:style>
  <w:style w:type="character" w:customStyle="1" w:styleId="swiper-pagination-bullet-active8">
    <w:name w:val="swiper-pagination-bullet-active8"/>
    <w:qFormat/>
    <w:rPr>
      <w:shd w:val="clear" w:color="auto" w:fill="AF251B"/>
    </w:rPr>
  </w:style>
  <w:style w:type="paragraph" w:customStyle="1" w:styleId="1f0">
    <w:name w:val="正文1"/>
    <w:qFormat/>
    <w:pPr>
      <w:jc w:val="both"/>
    </w:pPr>
    <w:rPr>
      <w:rFonts w:ascii="Calibri" w:eastAsia="宋体" w:hAnsi="Calibri" w:cs="Calibri"/>
      <w:kern w:val="2"/>
      <w:sz w:val="21"/>
      <w:szCs w:val="21"/>
    </w:rPr>
  </w:style>
  <w:style w:type="character" w:customStyle="1" w:styleId="affff5">
    <w:name w:val="未处理的提及"/>
    <w:uiPriority w:val="99"/>
    <w:unhideWhenUsed/>
    <w:qFormat/>
    <w:rPr>
      <w:color w:val="605E5C"/>
      <w:shd w:val="clear" w:color="auto" w:fill="E1DFDD"/>
    </w:rPr>
  </w:style>
  <w:style w:type="paragraph" w:customStyle="1" w:styleId="1f1">
    <w:name w:val="正文缩进1"/>
    <w:basedOn w:val="a3"/>
    <w:qFormat/>
    <w:pPr>
      <w:ind w:firstLineChars="200" w:firstLine="420"/>
    </w:pPr>
  </w:style>
  <w:style w:type="paragraph" w:customStyle="1" w:styleId="TableText">
    <w:name w:val="Table Text"/>
    <w:basedOn w:val="a3"/>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35" w:qFormat="1"/>
    <w:lsdException w:name="table of figures" w:qFormat="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next w:val="a4"/>
    <w:qFormat/>
    <w:rsid w:val="00524140"/>
    <w:pPr>
      <w:widowControl w:val="0"/>
      <w:jc w:val="both"/>
    </w:pPr>
    <w:rPr>
      <w:rFonts w:ascii="Times New Roman" w:eastAsia="宋体" w:hAnsi="Times New Roman" w:cs="Times New Roman"/>
      <w:kern w:val="2"/>
      <w:sz w:val="21"/>
      <w:szCs w:val="24"/>
    </w:rPr>
  </w:style>
  <w:style w:type="paragraph" w:styleId="10">
    <w:name w:val="heading 1"/>
    <w:basedOn w:val="a3"/>
    <w:next w:val="a3"/>
    <w:link w:val="1Char"/>
    <w:uiPriority w:val="9"/>
    <w:qFormat/>
    <w:pPr>
      <w:spacing w:before="340" w:after="330" w:line="360" w:lineRule="auto"/>
      <w:jc w:val="center"/>
      <w:outlineLvl w:val="0"/>
    </w:pPr>
    <w:rPr>
      <w:rFonts w:eastAsia="黑体"/>
      <w:kern w:val="44"/>
      <w:szCs w:val="44"/>
    </w:rPr>
  </w:style>
  <w:style w:type="paragraph" w:styleId="2">
    <w:name w:val="heading 2"/>
    <w:basedOn w:val="a3"/>
    <w:next w:val="a3"/>
    <w:link w:val="2Char"/>
    <w:uiPriority w:val="9"/>
    <w:qFormat/>
    <w:pPr>
      <w:adjustRightInd w:val="0"/>
      <w:jc w:val="center"/>
      <w:textAlignment w:val="baseline"/>
      <w:outlineLvl w:val="1"/>
    </w:pPr>
    <w:rPr>
      <w:rFonts w:ascii="宋体" w:hAnsi="宋体"/>
      <w:b/>
      <w:bCs/>
      <w:kern w:val="0"/>
      <w:sz w:val="24"/>
      <w:szCs w:val="20"/>
    </w:rPr>
  </w:style>
  <w:style w:type="paragraph" w:styleId="30">
    <w:name w:val="heading 3"/>
    <w:basedOn w:val="a3"/>
    <w:next w:val="a3"/>
    <w:link w:val="3Char1"/>
    <w:uiPriority w:val="9"/>
    <w:qFormat/>
    <w:pPr>
      <w:spacing w:before="260" w:after="260"/>
      <w:outlineLvl w:val="2"/>
    </w:pPr>
    <w:rPr>
      <w:rFonts w:ascii="宋体" w:hAnsi="宋体"/>
      <w:szCs w:val="32"/>
    </w:rPr>
  </w:style>
  <w:style w:type="paragraph" w:styleId="4">
    <w:name w:val="heading 4"/>
    <w:basedOn w:val="a3"/>
    <w:next w:val="a3"/>
    <w:link w:val="4Char"/>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3"/>
    <w:next w:val="a4"/>
    <w:link w:val="5Char"/>
    <w:uiPriority w:val="9"/>
    <w:qFormat/>
    <w:pPr>
      <w:keepNext/>
      <w:keepLines/>
      <w:spacing w:before="280" w:after="290" w:line="376" w:lineRule="auto"/>
      <w:outlineLvl w:val="4"/>
    </w:pPr>
    <w:rPr>
      <w:b/>
      <w:sz w:val="28"/>
      <w:szCs w:val="20"/>
    </w:rPr>
  </w:style>
  <w:style w:type="paragraph" w:styleId="6">
    <w:name w:val="heading 6"/>
    <w:basedOn w:val="a3"/>
    <w:next w:val="a4"/>
    <w:link w:val="6Char"/>
    <w:uiPriority w:val="9"/>
    <w:qFormat/>
    <w:pPr>
      <w:keepNext/>
      <w:keepLines/>
      <w:spacing w:before="240" w:after="64" w:line="320" w:lineRule="auto"/>
      <w:outlineLvl w:val="5"/>
    </w:pPr>
    <w:rPr>
      <w:rFonts w:ascii="Arial" w:eastAsia="黑体" w:hAnsi="Arial"/>
      <w:b/>
      <w:sz w:val="24"/>
      <w:szCs w:val="20"/>
    </w:rPr>
  </w:style>
  <w:style w:type="paragraph" w:styleId="7">
    <w:name w:val="heading 7"/>
    <w:basedOn w:val="a3"/>
    <w:next w:val="a4"/>
    <w:link w:val="7Char"/>
    <w:uiPriority w:val="9"/>
    <w:qFormat/>
    <w:pPr>
      <w:keepNext/>
      <w:keepLines/>
      <w:spacing w:before="240" w:after="64" w:line="320" w:lineRule="auto"/>
      <w:outlineLvl w:val="6"/>
    </w:pPr>
    <w:rPr>
      <w:b/>
      <w:sz w:val="24"/>
      <w:szCs w:val="20"/>
    </w:rPr>
  </w:style>
  <w:style w:type="paragraph" w:styleId="8">
    <w:name w:val="heading 8"/>
    <w:basedOn w:val="a3"/>
    <w:next w:val="a4"/>
    <w:link w:val="8Char"/>
    <w:uiPriority w:val="9"/>
    <w:qFormat/>
    <w:pPr>
      <w:keepNext/>
      <w:keepLines/>
      <w:spacing w:before="240" w:after="64" w:line="320" w:lineRule="auto"/>
      <w:outlineLvl w:val="7"/>
    </w:pPr>
    <w:rPr>
      <w:rFonts w:ascii="Arial" w:eastAsia="黑体" w:hAnsi="Arial"/>
      <w:sz w:val="24"/>
      <w:szCs w:val="20"/>
    </w:rPr>
  </w:style>
  <w:style w:type="paragraph" w:styleId="9">
    <w:name w:val="heading 9"/>
    <w:basedOn w:val="a3"/>
    <w:next w:val="a4"/>
    <w:link w:val="9Char"/>
    <w:uiPriority w:val="9"/>
    <w:qFormat/>
    <w:pPr>
      <w:keepNext/>
      <w:keepLines/>
      <w:spacing w:before="240" w:after="64" w:line="320" w:lineRule="auto"/>
      <w:outlineLvl w:val="8"/>
    </w:pPr>
    <w:rPr>
      <w:rFonts w:ascii="Arial" w:eastAsia="黑体" w:hAnsi="Arial"/>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Normal Indent"/>
    <w:basedOn w:val="a3"/>
    <w:next w:val="a8"/>
    <w:link w:val="Char"/>
    <w:qFormat/>
    <w:pPr>
      <w:ind w:firstLine="420"/>
    </w:pPr>
    <w:rPr>
      <w:szCs w:val="20"/>
    </w:rPr>
  </w:style>
  <w:style w:type="paragraph" w:styleId="a8">
    <w:name w:val="Body Text"/>
    <w:basedOn w:val="a3"/>
    <w:next w:val="a9"/>
    <w:link w:val="Char0"/>
    <w:uiPriority w:val="99"/>
    <w:unhideWhenUsed/>
    <w:qFormat/>
    <w:pPr>
      <w:spacing w:after="120"/>
    </w:pPr>
  </w:style>
  <w:style w:type="paragraph" w:styleId="a9">
    <w:name w:val="Title"/>
    <w:basedOn w:val="a3"/>
    <w:next w:val="a3"/>
    <w:link w:val="Char1"/>
    <w:uiPriority w:val="10"/>
    <w:qFormat/>
    <w:pPr>
      <w:spacing w:before="240" w:after="60"/>
      <w:jc w:val="center"/>
      <w:outlineLvl w:val="0"/>
    </w:pPr>
    <w:rPr>
      <w:rFonts w:ascii="Arial" w:eastAsia="隶书" w:hAnsi="Arial" w:cs="Arial"/>
      <w:b/>
      <w:bCs/>
      <w:sz w:val="32"/>
      <w:szCs w:val="32"/>
    </w:rPr>
  </w:style>
  <w:style w:type="paragraph" w:styleId="70">
    <w:name w:val="toc 7"/>
    <w:basedOn w:val="a3"/>
    <w:next w:val="a3"/>
    <w:semiHidden/>
    <w:qFormat/>
    <w:pPr>
      <w:ind w:left="1260"/>
      <w:jc w:val="left"/>
    </w:pPr>
    <w:rPr>
      <w:szCs w:val="21"/>
    </w:rPr>
  </w:style>
  <w:style w:type="paragraph" w:styleId="aa">
    <w:name w:val="caption"/>
    <w:basedOn w:val="a3"/>
    <w:next w:val="a3"/>
    <w:uiPriority w:val="35"/>
    <w:qFormat/>
    <w:pPr>
      <w:widowControl/>
      <w:spacing w:line="360" w:lineRule="auto"/>
      <w:ind w:firstLineChars="920" w:firstLine="1940"/>
      <w:jc w:val="left"/>
    </w:pPr>
    <w:rPr>
      <w:rFonts w:ascii="宋体" w:hAnsi="宋体"/>
      <w:b/>
      <w:bCs/>
      <w:kern w:val="0"/>
      <w:sz w:val="20"/>
      <w:szCs w:val="20"/>
    </w:rPr>
  </w:style>
  <w:style w:type="paragraph" w:styleId="a">
    <w:name w:val="List Bullet"/>
    <w:basedOn w:val="a3"/>
    <w:qFormat/>
    <w:pPr>
      <w:numPr>
        <w:numId w:val="1"/>
      </w:numPr>
    </w:pPr>
    <w:rPr>
      <w:szCs w:val="20"/>
    </w:rPr>
  </w:style>
  <w:style w:type="paragraph" w:styleId="ab">
    <w:name w:val="Document Map"/>
    <w:basedOn w:val="a3"/>
    <w:link w:val="Char2"/>
    <w:qFormat/>
    <w:pPr>
      <w:shd w:val="clear" w:color="auto" w:fill="000080"/>
    </w:pPr>
  </w:style>
  <w:style w:type="paragraph" w:styleId="ac">
    <w:name w:val="annotation text"/>
    <w:basedOn w:val="a3"/>
    <w:link w:val="Char3"/>
    <w:uiPriority w:val="99"/>
    <w:qFormat/>
    <w:pPr>
      <w:autoSpaceDE w:val="0"/>
      <w:autoSpaceDN w:val="0"/>
      <w:adjustRightInd w:val="0"/>
      <w:jc w:val="left"/>
      <w:textAlignment w:val="baseline"/>
    </w:pPr>
    <w:rPr>
      <w:rFonts w:ascii="宋体"/>
      <w:kern w:val="0"/>
      <w:sz w:val="34"/>
      <w:szCs w:val="20"/>
    </w:rPr>
  </w:style>
  <w:style w:type="paragraph" w:styleId="31">
    <w:name w:val="Body Text 3"/>
    <w:basedOn w:val="a3"/>
    <w:link w:val="3Char"/>
    <w:qFormat/>
    <w:pPr>
      <w:spacing w:after="120"/>
    </w:pPr>
    <w:rPr>
      <w:sz w:val="16"/>
      <w:szCs w:val="16"/>
    </w:rPr>
  </w:style>
  <w:style w:type="paragraph" w:styleId="ad">
    <w:name w:val="Body Text Indent"/>
    <w:basedOn w:val="a3"/>
    <w:next w:val="ae"/>
    <w:link w:val="Char4"/>
    <w:qFormat/>
    <w:pPr>
      <w:spacing w:line="360" w:lineRule="auto"/>
      <w:ind w:firstLineChars="200" w:firstLine="420"/>
    </w:pPr>
  </w:style>
  <w:style w:type="paragraph" w:styleId="ae">
    <w:name w:val="envelope return"/>
    <w:basedOn w:val="a3"/>
    <w:uiPriority w:val="99"/>
    <w:qFormat/>
    <w:rPr>
      <w:rFonts w:ascii="Arial" w:hAnsi="Arial"/>
    </w:rPr>
  </w:style>
  <w:style w:type="paragraph" w:styleId="50">
    <w:name w:val="toc 5"/>
    <w:basedOn w:val="a3"/>
    <w:next w:val="a3"/>
    <w:semiHidden/>
    <w:qFormat/>
    <w:pPr>
      <w:ind w:left="840"/>
      <w:jc w:val="left"/>
    </w:pPr>
    <w:rPr>
      <w:szCs w:val="21"/>
    </w:rPr>
  </w:style>
  <w:style w:type="paragraph" w:styleId="32">
    <w:name w:val="toc 3"/>
    <w:basedOn w:val="a3"/>
    <w:next w:val="a3"/>
    <w:uiPriority w:val="39"/>
    <w:qFormat/>
    <w:pPr>
      <w:ind w:left="420"/>
      <w:jc w:val="left"/>
    </w:pPr>
    <w:rPr>
      <w:i/>
      <w:iCs/>
    </w:rPr>
  </w:style>
  <w:style w:type="paragraph" w:styleId="af">
    <w:name w:val="Plain Text"/>
    <w:basedOn w:val="a3"/>
    <w:link w:val="Char5"/>
    <w:qFormat/>
    <w:rPr>
      <w:rFonts w:ascii="宋体" w:hAnsi="Courier New"/>
      <w:szCs w:val="20"/>
    </w:rPr>
  </w:style>
  <w:style w:type="paragraph" w:styleId="80">
    <w:name w:val="toc 8"/>
    <w:basedOn w:val="a3"/>
    <w:next w:val="a3"/>
    <w:semiHidden/>
    <w:qFormat/>
    <w:pPr>
      <w:ind w:left="1470"/>
      <w:jc w:val="left"/>
    </w:pPr>
    <w:rPr>
      <w:szCs w:val="21"/>
    </w:rPr>
  </w:style>
  <w:style w:type="paragraph" w:styleId="af0">
    <w:name w:val="Date"/>
    <w:basedOn w:val="a3"/>
    <w:next w:val="a3"/>
    <w:link w:val="Char6"/>
    <w:uiPriority w:val="99"/>
    <w:qFormat/>
    <w:rPr>
      <w:rFonts w:ascii="宋体" w:hAnsi="Courier New"/>
      <w:sz w:val="32"/>
      <w:szCs w:val="20"/>
    </w:rPr>
  </w:style>
  <w:style w:type="paragraph" w:styleId="20">
    <w:name w:val="Body Text Indent 2"/>
    <w:basedOn w:val="a3"/>
    <w:link w:val="2Char0"/>
    <w:qFormat/>
    <w:pPr>
      <w:spacing w:beforeLines="50" w:before="156" w:afterLines="50" w:after="156" w:line="120" w:lineRule="auto"/>
      <w:ind w:firstLineChars="400" w:firstLine="840"/>
      <w:jc w:val="left"/>
    </w:pPr>
    <w:rPr>
      <w:rFonts w:ascii="宋体" w:hAnsi="宋体"/>
    </w:rPr>
  </w:style>
  <w:style w:type="paragraph" w:styleId="af1">
    <w:name w:val="Balloon Text"/>
    <w:basedOn w:val="a3"/>
    <w:link w:val="Char7"/>
    <w:uiPriority w:val="99"/>
    <w:qFormat/>
    <w:rPr>
      <w:sz w:val="18"/>
      <w:szCs w:val="18"/>
    </w:rPr>
  </w:style>
  <w:style w:type="paragraph" w:styleId="af2">
    <w:name w:val="footer"/>
    <w:basedOn w:val="a3"/>
    <w:link w:val="Char8"/>
    <w:uiPriority w:val="99"/>
    <w:qFormat/>
    <w:pPr>
      <w:tabs>
        <w:tab w:val="center" w:pos="4153"/>
        <w:tab w:val="right" w:pos="8306"/>
      </w:tabs>
      <w:snapToGrid w:val="0"/>
      <w:jc w:val="left"/>
    </w:pPr>
    <w:rPr>
      <w:sz w:val="18"/>
      <w:szCs w:val="18"/>
    </w:rPr>
  </w:style>
  <w:style w:type="paragraph" w:styleId="af3">
    <w:name w:val="header"/>
    <w:basedOn w:val="a3"/>
    <w:link w:val="Char9"/>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3"/>
    <w:next w:val="a3"/>
    <w:link w:val="1Char0"/>
    <w:uiPriority w:val="39"/>
    <w:qFormat/>
    <w:pPr>
      <w:spacing w:before="120" w:after="120"/>
      <w:jc w:val="left"/>
    </w:pPr>
    <w:rPr>
      <w:b/>
      <w:bCs/>
      <w:caps/>
    </w:rPr>
  </w:style>
  <w:style w:type="paragraph" w:styleId="40">
    <w:name w:val="toc 4"/>
    <w:basedOn w:val="a3"/>
    <w:next w:val="a3"/>
    <w:semiHidden/>
    <w:qFormat/>
    <w:pPr>
      <w:ind w:left="630"/>
      <w:jc w:val="left"/>
    </w:pPr>
    <w:rPr>
      <w:szCs w:val="21"/>
    </w:rPr>
  </w:style>
  <w:style w:type="paragraph" w:styleId="af4">
    <w:name w:val="Subtitle"/>
    <w:basedOn w:val="a3"/>
    <w:next w:val="a3"/>
    <w:link w:val="Chara"/>
    <w:uiPriority w:val="11"/>
    <w:qFormat/>
    <w:pPr>
      <w:widowControl/>
      <w:spacing w:after="60"/>
      <w:jc w:val="center"/>
      <w:outlineLvl w:val="1"/>
    </w:pPr>
    <w:rPr>
      <w:rFonts w:ascii="Cambria" w:hAnsi="Cambria"/>
      <w:kern w:val="0"/>
      <w:sz w:val="24"/>
    </w:rPr>
  </w:style>
  <w:style w:type="paragraph" w:styleId="60">
    <w:name w:val="toc 6"/>
    <w:basedOn w:val="a3"/>
    <w:next w:val="a3"/>
    <w:semiHidden/>
    <w:qFormat/>
    <w:pPr>
      <w:ind w:left="1050"/>
      <w:jc w:val="left"/>
    </w:pPr>
    <w:rPr>
      <w:szCs w:val="21"/>
    </w:rPr>
  </w:style>
  <w:style w:type="paragraph" w:styleId="33">
    <w:name w:val="Body Text Indent 3"/>
    <w:basedOn w:val="a3"/>
    <w:link w:val="3Char0"/>
    <w:qFormat/>
    <w:pPr>
      <w:spacing w:line="360" w:lineRule="auto"/>
      <w:ind w:firstLineChars="200" w:firstLine="482"/>
    </w:pPr>
    <w:rPr>
      <w:rFonts w:ascii="宋体"/>
      <w:b/>
      <w:bCs/>
      <w:sz w:val="24"/>
    </w:rPr>
  </w:style>
  <w:style w:type="paragraph" w:styleId="af5">
    <w:name w:val="table of figures"/>
    <w:basedOn w:val="a3"/>
    <w:next w:val="a3"/>
    <w:uiPriority w:val="99"/>
    <w:qFormat/>
    <w:pPr>
      <w:widowControl/>
      <w:spacing w:line="300" w:lineRule="auto"/>
      <w:ind w:leftChars="200" w:left="200" w:hangingChars="200" w:hanging="200"/>
      <w:jc w:val="left"/>
    </w:pPr>
    <w:rPr>
      <w:kern w:val="0"/>
      <w:sz w:val="24"/>
      <w:lang w:eastAsia="en-US"/>
    </w:rPr>
  </w:style>
  <w:style w:type="paragraph" w:styleId="21">
    <w:name w:val="toc 2"/>
    <w:basedOn w:val="a3"/>
    <w:next w:val="a3"/>
    <w:uiPriority w:val="39"/>
    <w:qFormat/>
    <w:pPr>
      <w:tabs>
        <w:tab w:val="right" w:leader="dot" w:pos="8296"/>
      </w:tabs>
      <w:ind w:left="210"/>
      <w:jc w:val="left"/>
    </w:pPr>
    <w:rPr>
      <w:smallCaps/>
    </w:rPr>
  </w:style>
  <w:style w:type="paragraph" w:styleId="90">
    <w:name w:val="toc 9"/>
    <w:basedOn w:val="a3"/>
    <w:next w:val="a3"/>
    <w:semiHidden/>
    <w:qFormat/>
    <w:pPr>
      <w:ind w:left="1680"/>
      <w:jc w:val="left"/>
    </w:pPr>
    <w:rPr>
      <w:szCs w:val="21"/>
    </w:rPr>
  </w:style>
  <w:style w:type="paragraph" w:styleId="22">
    <w:name w:val="Body Text 2"/>
    <w:basedOn w:val="a3"/>
    <w:link w:val="2Char1"/>
    <w:qFormat/>
    <w:pPr>
      <w:spacing w:line="360" w:lineRule="auto"/>
    </w:pPr>
    <w:rPr>
      <w:sz w:val="24"/>
    </w:rPr>
  </w:style>
  <w:style w:type="paragraph" w:styleId="af6">
    <w:name w:val="Message Header"/>
    <w:basedOn w:val="a3"/>
    <w:link w:val="Charb"/>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sz w:val="24"/>
    </w:rPr>
  </w:style>
  <w:style w:type="paragraph" w:styleId="HTML">
    <w:name w:val="HTML Preformatted"/>
    <w:basedOn w:val="a3"/>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f7">
    <w:name w:val="Normal (Web)"/>
    <w:basedOn w:val="a3"/>
    <w:qFormat/>
    <w:pPr>
      <w:spacing w:after="150"/>
      <w:jc w:val="left"/>
    </w:pPr>
    <w:rPr>
      <w:rFonts w:ascii="微软雅黑" w:eastAsia="微软雅黑" w:hAnsi="微软雅黑"/>
      <w:kern w:val="0"/>
      <w:sz w:val="24"/>
    </w:rPr>
  </w:style>
  <w:style w:type="paragraph" w:styleId="12">
    <w:name w:val="index 1"/>
    <w:basedOn w:val="a3"/>
    <w:next w:val="a3"/>
    <w:semiHidden/>
    <w:qFormat/>
    <w:pPr>
      <w:tabs>
        <w:tab w:val="left" w:pos="3360"/>
      </w:tabs>
      <w:spacing w:line="520" w:lineRule="exact"/>
      <w:ind w:leftChars="50" w:left="419" w:hangingChars="131" w:hanging="314"/>
      <w:jc w:val="center"/>
      <w:outlineLvl w:val="3"/>
    </w:pPr>
    <w:rPr>
      <w:rFonts w:ascii="宋体" w:hAnsi="宋体"/>
      <w:sz w:val="24"/>
    </w:rPr>
  </w:style>
  <w:style w:type="paragraph" w:styleId="af8">
    <w:name w:val="annotation subject"/>
    <w:basedOn w:val="ac"/>
    <w:next w:val="ac"/>
    <w:link w:val="Charc"/>
    <w:uiPriority w:val="99"/>
    <w:qFormat/>
    <w:pPr>
      <w:autoSpaceDE/>
      <w:autoSpaceDN/>
      <w:adjustRightInd/>
      <w:textAlignment w:val="auto"/>
    </w:pPr>
    <w:rPr>
      <w:rFonts w:ascii="Times New Roman"/>
      <w:b/>
      <w:bCs/>
      <w:kern w:val="2"/>
      <w:sz w:val="21"/>
      <w:szCs w:val="24"/>
    </w:rPr>
  </w:style>
  <w:style w:type="paragraph" w:styleId="af9">
    <w:name w:val="Body Text First Indent"/>
    <w:basedOn w:val="a8"/>
    <w:link w:val="Chard"/>
    <w:qFormat/>
    <w:pPr>
      <w:ind w:firstLineChars="100" w:firstLine="420"/>
    </w:pPr>
    <w:rPr>
      <w:b/>
      <w:bCs/>
    </w:rPr>
  </w:style>
  <w:style w:type="paragraph" w:styleId="23">
    <w:name w:val="Body Text First Indent 2"/>
    <w:basedOn w:val="ad"/>
    <w:next w:val="a3"/>
    <w:link w:val="2Char2"/>
    <w:qFormat/>
    <w:pPr>
      <w:spacing w:after="120" w:line="240" w:lineRule="auto"/>
      <w:ind w:leftChars="200" w:left="420"/>
    </w:pPr>
  </w:style>
  <w:style w:type="table" w:styleId="afa">
    <w:name w:val="Table Grid"/>
    <w:basedOn w:val="a6"/>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Pr>
      <w:b/>
      <w:bCs/>
    </w:rPr>
  </w:style>
  <w:style w:type="character" w:styleId="afc">
    <w:name w:val="page number"/>
    <w:qFormat/>
  </w:style>
  <w:style w:type="character" w:styleId="afd">
    <w:name w:val="FollowedHyperlink"/>
    <w:uiPriority w:val="99"/>
    <w:qFormat/>
    <w:rPr>
      <w:color w:val="337AB7"/>
      <w:u w:val="none"/>
    </w:rPr>
  </w:style>
  <w:style w:type="character" w:styleId="afe">
    <w:name w:val="Emphasis"/>
    <w:uiPriority w:val="20"/>
    <w:qFormat/>
    <w:rPr>
      <w:rFonts w:ascii="Calibri" w:hAnsi="Calibri"/>
      <w:b/>
      <w:i/>
      <w:iCs/>
    </w:rPr>
  </w:style>
  <w:style w:type="character" w:styleId="HTML0">
    <w:name w:val="HTML Definition"/>
    <w:qFormat/>
    <w:rPr>
      <w:i/>
    </w:rPr>
  </w:style>
  <w:style w:type="character" w:styleId="aff">
    <w:name w:val="Hyperlink"/>
    <w:qFormat/>
    <w:rPr>
      <w:color w:val="337AB7"/>
      <w:u w:val="none"/>
    </w:rPr>
  </w:style>
  <w:style w:type="character" w:styleId="HTML1">
    <w:name w:val="HTML Code"/>
    <w:qFormat/>
    <w:rPr>
      <w:rFonts w:ascii="Consolas" w:eastAsia="Consolas" w:hAnsi="Consolas" w:cs="Consolas" w:hint="default"/>
      <w:color w:val="C7254E"/>
      <w:sz w:val="21"/>
      <w:szCs w:val="21"/>
      <w:shd w:val="clear" w:color="auto" w:fill="F9F2F4"/>
    </w:rPr>
  </w:style>
  <w:style w:type="character" w:styleId="aff0">
    <w:name w:val="annotation reference"/>
    <w:uiPriority w:val="99"/>
    <w:qFormat/>
    <w:rPr>
      <w:sz w:val="21"/>
      <w:szCs w:val="21"/>
    </w:rPr>
  </w:style>
  <w:style w:type="character" w:styleId="HTML2">
    <w:name w:val="HTML Keyboard"/>
    <w:qFormat/>
    <w:rPr>
      <w:rFonts w:ascii="Consolas" w:eastAsia="Consolas" w:hAnsi="Consolas" w:cs="Consolas"/>
      <w:color w:val="FFFFFF"/>
      <w:sz w:val="21"/>
      <w:szCs w:val="21"/>
      <w:shd w:val="clear" w:color="auto" w:fill="333333"/>
    </w:rPr>
  </w:style>
  <w:style w:type="character" w:styleId="HTML3">
    <w:name w:val="HTML Sample"/>
    <w:qFormat/>
    <w:rPr>
      <w:rFonts w:ascii="Consolas" w:eastAsia="Consolas" w:hAnsi="Consolas" w:cs="Consolas" w:hint="default"/>
      <w:sz w:val="21"/>
      <w:szCs w:val="21"/>
    </w:rPr>
  </w:style>
  <w:style w:type="character" w:customStyle="1" w:styleId="1Char">
    <w:name w:val="标题 1 Char"/>
    <w:basedOn w:val="a5"/>
    <w:link w:val="10"/>
    <w:uiPriority w:val="9"/>
    <w:qFormat/>
    <w:rPr>
      <w:rFonts w:ascii="Times New Roman" w:eastAsia="黑体" w:hAnsi="Times New Roman" w:cs="Times New Roman"/>
      <w:kern w:val="44"/>
      <w:szCs w:val="44"/>
    </w:rPr>
  </w:style>
  <w:style w:type="character" w:customStyle="1" w:styleId="2Char">
    <w:name w:val="标题 2 Char"/>
    <w:basedOn w:val="a5"/>
    <w:link w:val="2"/>
    <w:uiPriority w:val="9"/>
    <w:qFormat/>
    <w:rPr>
      <w:rFonts w:ascii="宋体" w:eastAsia="宋体" w:hAnsi="宋体" w:cs="Times New Roman"/>
      <w:b/>
      <w:bCs/>
      <w:kern w:val="0"/>
      <w:sz w:val="24"/>
      <w:szCs w:val="20"/>
    </w:rPr>
  </w:style>
  <w:style w:type="character" w:customStyle="1" w:styleId="3Char2">
    <w:name w:val="标题 3 Char"/>
    <w:basedOn w:val="a5"/>
    <w:uiPriority w:val="9"/>
    <w:qFormat/>
    <w:rPr>
      <w:rFonts w:ascii="Times New Roman" w:eastAsia="宋体" w:hAnsi="Times New Roman" w:cs="Times New Roman"/>
      <w:b/>
      <w:bCs/>
      <w:sz w:val="32"/>
      <w:szCs w:val="32"/>
    </w:rPr>
  </w:style>
  <w:style w:type="character" w:customStyle="1" w:styleId="4Char">
    <w:name w:val="标题 4 Char"/>
    <w:basedOn w:val="a5"/>
    <w:link w:val="4"/>
    <w:uiPriority w:val="9"/>
    <w:qFormat/>
    <w:rPr>
      <w:rFonts w:ascii="Arial" w:eastAsia="黑体" w:hAnsi="Arial" w:cs="Times New Roman"/>
      <w:b/>
      <w:bCs/>
      <w:sz w:val="28"/>
      <w:szCs w:val="28"/>
    </w:rPr>
  </w:style>
  <w:style w:type="character" w:customStyle="1" w:styleId="5Char">
    <w:name w:val="标题 5 Char"/>
    <w:basedOn w:val="a5"/>
    <w:link w:val="5"/>
    <w:uiPriority w:val="9"/>
    <w:qFormat/>
    <w:rPr>
      <w:rFonts w:ascii="Times New Roman" w:eastAsia="宋体" w:hAnsi="Times New Roman" w:cs="Times New Roman"/>
      <w:b/>
      <w:sz w:val="28"/>
      <w:szCs w:val="20"/>
    </w:rPr>
  </w:style>
  <w:style w:type="character" w:customStyle="1" w:styleId="6Char">
    <w:name w:val="标题 6 Char"/>
    <w:basedOn w:val="a5"/>
    <w:link w:val="6"/>
    <w:uiPriority w:val="9"/>
    <w:qFormat/>
    <w:rPr>
      <w:rFonts w:ascii="Arial" w:eastAsia="黑体" w:hAnsi="Arial" w:cs="Times New Roman"/>
      <w:b/>
      <w:sz w:val="24"/>
      <w:szCs w:val="20"/>
    </w:rPr>
  </w:style>
  <w:style w:type="character" w:customStyle="1" w:styleId="7Char">
    <w:name w:val="标题 7 Char"/>
    <w:basedOn w:val="a5"/>
    <w:link w:val="7"/>
    <w:uiPriority w:val="9"/>
    <w:qFormat/>
    <w:rPr>
      <w:rFonts w:ascii="Times New Roman" w:eastAsia="宋体" w:hAnsi="Times New Roman" w:cs="Times New Roman"/>
      <w:b/>
      <w:sz w:val="24"/>
      <w:szCs w:val="20"/>
    </w:rPr>
  </w:style>
  <w:style w:type="character" w:customStyle="1" w:styleId="8Char">
    <w:name w:val="标题 8 Char"/>
    <w:basedOn w:val="a5"/>
    <w:link w:val="8"/>
    <w:uiPriority w:val="9"/>
    <w:qFormat/>
    <w:rPr>
      <w:rFonts w:ascii="Arial" w:eastAsia="黑体" w:hAnsi="Arial" w:cs="Times New Roman"/>
      <w:sz w:val="24"/>
      <w:szCs w:val="20"/>
    </w:rPr>
  </w:style>
  <w:style w:type="character" w:customStyle="1" w:styleId="9Char">
    <w:name w:val="标题 9 Char"/>
    <w:basedOn w:val="a5"/>
    <w:link w:val="9"/>
    <w:uiPriority w:val="9"/>
    <w:qFormat/>
    <w:rPr>
      <w:rFonts w:ascii="Arial" w:eastAsia="黑体" w:hAnsi="Arial" w:cs="Times New Roman"/>
      <w:szCs w:val="20"/>
    </w:rPr>
  </w:style>
  <w:style w:type="character" w:customStyle="1" w:styleId="Char0">
    <w:name w:val="正文文本 Char"/>
    <w:basedOn w:val="a5"/>
    <w:link w:val="a8"/>
    <w:uiPriority w:val="99"/>
    <w:qFormat/>
    <w:rPr>
      <w:rFonts w:ascii="Times New Roman" w:eastAsia="宋体" w:hAnsi="Times New Roman" w:cs="Times New Roman"/>
      <w:szCs w:val="24"/>
    </w:rPr>
  </w:style>
  <w:style w:type="character" w:customStyle="1" w:styleId="3Char1">
    <w:name w:val="标题 3 Char1"/>
    <w:link w:val="30"/>
    <w:uiPriority w:val="9"/>
    <w:qFormat/>
    <w:rPr>
      <w:rFonts w:ascii="宋体" w:eastAsia="宋体" w:hAnsi="宋体" w:cs="Times New Roman"/>
      <w:szCs w:val="32"/>
    </w:rPr>
  </w:style>
  <w:style w:type="character" w:customStyle="1" w:styleId="Char">
    <w:name w:val="正文缩进 Char"/>
    <w:link w:val="a4"/>
    <w:qFormat/>
    <w:rPr>
      <w:rFonts w:ascii="Times New Roman" w:eastAsia="宋体" w:hAnsi="Times New Roman" w:cs="Times New Roman"/>
      <w:szCs w:val="20"/>
    </w:rPr>
  </w:style>
  <w:style w:type="character" w:customStyle="1" w:styleId="Char2">
    <w:name w:val="文档结构图 Char"/>
    <w:basedOn w:val="a5"/>
    <w:link w:val="ab"/>
    <w:qFormat/>
    <w:rPr>
      <w:rFonts w:ascii="Times New Roman" w:eastAsia="宋体" w:hAnsi="Times New Roman" w:cs="Times New Roman"/>
      <w:szCs w:val="24"/>
      <w:shd w:val="clear" w:color="auto" w:fill="000080"/>
    </w:rPr>
  </w:style>
  <w:style w:type="character" w:customStyle="1" w:styleId="Char3">
    <w:name w:val="批注文字 Char"/>
    <w:basedOn w:val="a5"/>
    <w:link w:val="ac"/>
    <w:uiPriority w:val="99"/>
    <w:qFormat/>
    <w:rPr>
      <w:rFonts w:ascii="宋体" w:eastAsia="宋体" w:hAnsi="Times New Roman" w:cs="Times New Roman"/>
      <w:kern w:val="0"/>
      <w:sz w:val="34"/>
      <w:szCs w:val="20"/>
    </w:rPr>
  </w:style>
  <w:style w:type="character" w:customStyle="1" w:styleId="3Char">
    <w:name w:val="正文文本 3 Char"/>
    <w:basedOn w:val="a5"/>
    <w:link w:val="31"/>
    <w:qFormat/>
    <w:rPr>
      <w:rFonts w:ascii="Times New Roman" w:eastAsia="宋体" w:hAnsi="Times New Roman" w:cs="Times New Roman"/>
      <w:sz w:val="16"/>
      <w:szCs w:val="16"/>
    </w:rPr>
  </w:style>
  <w:style w:type="character" w:customStyle="1" w:styleId="Char4">
    <w:name w:val="正文文本缩进 Char"/>
    <w:basedOn w:val="a5"/>
    <w:link w:val="ad"/>
    <w:qFormat/>
    <w:rPr>
      <w:rFonts w:ascii="Times New Roman" w:eastAsia="宋体" w:hAnsi="Times New Roman" w:cs="Times New Roman"/>
      <w:szCs w:val="24"/>
    </w:rPr>
  </w:style>
  <w:style w:type="character" w:customStyle="1" w:styleId="Char5">
    <w:name w:val="纯文本 Char"/>
    <w:basedOn w:val="a5"/>
    <w:link w:val="af"/>
    <w:qFormat/>
    <w:rPr>
      <w:rFonts w:ascii="宋体" w:eastAsia="宋体" w:hAnsi="Courier New" w:cs="Times New Roman"/>
      <w:szCs w:val="20"/>
    </w:rPr>
  </w:style>
  <w:style w:type="character" w:customStyle="1" w:styleId="Char6">
    <w:name w:val="日期 Char"/>
    <w:basedOn w:val="a5"/>
    <w:link w:val="af0"/>
    <w:uiPriority w:val="99"/>
    <w:qFormat/>
    <w:rPr>
      <w:rFonts w:ascii="宋体" w:eastAsia="宋体" w:hAnsi="Courier New" w:cs="Times New Roman"/>
      <w:sz w:val="32"/>
      <w:szCs w:val="20"/>
    </w:rPr>
  </w:style>
  <w:style w:type="character" w:customStyle="1" w:styleId="2Char0">
    <w:name w:val="正文文本缩进 2 Char"/>
    <w:basedOn w:val="a5"/>
    <w:link w:val="20"/>
    <w:qFormat/>
    <w:rPr>
      <w:rFonts w:ascii="宋体" w:eastAsia="宋体" w:hAnsi="宋体" w:cs="Times New Roman"/>
      <w:szCs w:val="24"/>
    </w:rPr>
  </w:style>
  <w:style w:type="character" w:customStyle="1" w:styleId="Char7">
    <w:name w:val="批注框文本 Char"/>
    <w:basedOn w:val="a5"/>
    <w:link w:val="af1"/>
    <w:uiPriority w:val="99"/>
    <w:qFormat/>
    <w:rPr>
      <w:rFonts w:ascii="Times New Roman" w:eastAsia="宋体" w:hAnsi="Times New Roman" w:cs="Times New Roman"/>
      <w:sz w:val="18"/>
      <w:szCs w:val="18"/>
    </w:rPr>
  </w:style>
  <w:style w:type="character" w:customStyle="1" w:styleId="Char8">
    <w:name w:val="页脚 Char"/>
    <w:basedOn w:val="a5"/>
    <w:link w:val="af2"/>
    <w:uiPriority w:val="99"/>
    <w:qFormat/>
    <w:rPr>
      <w:rFonts w:ascii="Times New Roman" w:eastAsia="宋体" w:hAnsi="Times New Roman" w:cs="Times New Roman"/>
      <w:sz w:val="18"/>
      <w:szCs w:val="18"/>
    </w:rPr>
  </w:style>
  <w:style w:type="character" w:customStyle="1" w:styleId="Char9">
    <w:name w:val="页眉 Char"/>
    <w:basedOn w:val="a5"/>
    <w:link w:val="af3"/>
    <w:uiPriority w:val="99"/>
    <w:qFormat/>
    <w:rPr>
      <w:rFonts w:ascii="Times New Roman" w:eastAsia="宋体" w:hAnsi="Times New Roman" w:cs="Times New Roman"/>
      <w:sz w:val="18"/>
      <w:szCs w:val="18"/>
    </w:rPr>
  </w:style>
  <w:style w:type="character" w:customStyle="1" w:styleId="1Char0">
    <w:name w:val="目录 1 Char"/>
    <w:link w:val="11"/>
    <w:uiPriority w:val="39"/>
    <w:qFormat/>
    <w:rPr>
      <w:rFonts w:ascii="Times New Roman" w:eastAsia="宋体" w:hAnsi="Times New Roman" w:cs="Times New Roman"/>
      <w:b/>
      <w:bCs/>
      <w:caps/>
      <w:szCs w:val="24"/>
    </w:rPr>
  </w:style>
  <w:style w:type="character" w:customStyle="1" w:styleId="Chara">
    <w:name w:val="副标题 Char"/>
    <w:basedOn w:val="a5"/>
    <w:link w:val="af4"/>
    <w:uiPriority w:val="11"/>
    <w:qFormat/>
    <w:rPr>
      <w:rFonts w:ascii="Cambria" w:eastAsia="宋体" w:hAnsi="Cambria" w:cs="Times New Roman"/>
      <w:kern w:val="0"/>
      <w:sz w:val="24"/>
      <w:szCs w:val="24"/>
    </w:rPr>
  </w:style>
  <w:style w:type="character" w:customStyle="1" w:styleId="3Char0">
    <w:name w:val="正文文本缩进 3 Char"/>
    <w:basedOn w:val="a5"/>
    <w:link w:val="33"/>
    <w:qFormat/>
    <w:rPr>
      <w:rFonts w:ascii="宋体" w:eastAsia="宋体" w:hAnsi="Times New Roman" w:cs="Times New Roman"/>
      <w:b/>
      <w:bCs/>
      <w:sz w:val="24"/>
      <w:szCs w:val="24"/>
    </w:rPr>
  </w:style>
  <w:style w:type="character" w:customStyle="1" w:styleId="2Char1">
    <w:name w:val="正文文本 2 Char"/>
    <w:basedOn w:val="a5"/>
    <w:link w:val="22"/>
    <w:qFormat/>
    <w:rPr>
      <w:rFonts w:ascii="Times New Roman" w:eastAsia="宋体" w:hAnsi="Times New Roman" w:cs="Times New Roman"/>
      <w:sz w:val="24"/>
      <w:szCs w:val="24"/>
    </w:rPr>
  </w:style>
  <w:style w:type="character" w:customStyle="1" w:styleId="Charb">
    <w:name w:val="信息标题 Char"/>
    <w:basedOn w:val="a5"/>
    <w:link w:val="af6"/>
    <w:qFormat/>
    <w:rPr>
      <w:rFonts w:ascii="Times New Roman" w:eastAsia="宋体" w:hAnsi="Times New Roman" w:cs="Times New Roman"/>
      <w:sz w:val="24"/>
      <w:szCs w:val="24"/>
      <w:shd w:val="pct20" w:color="auto" w:fill="auto"/>
    </w:rPr>
  </w:style>
  <w:style w:type="character" w:customStyle="1" w:styleId="HTMLChar">
    <w:name w:val="HTML 预设格式 Char"/>
    <w:basedOn w:val="a5"/>
    <w:link w:val="HTML"/>
    <w:qFormat/>
    <w:rPr>
      <w:rFonts w:ascii="Arial Unicode MS" w:eastAsia="Arial Unicode MS" w:hAnsi="Arial Unicode MS" w:cs="Times New Roman"/>
      <w:color w:val="000000"/>
      <w:kern w:val="0"/>
      <w:sz w:val="20"/>
      <w:szCs w:val="20"/>
    </w:rPr>
  </w:style>
  <w:style w:type="character" w:customStyle="1" w:styleId="Char1">
    <w:name w:val="标题 Char"/>
    <w:basedOn w:val="a5"/>
    <w:link w:val="a9"/>
    <w:uiPriority w:val="10"/>
    <w:qFormat/>
    <w:rPr>
      <w:rFonts w:ascii="Arial" w:eastAsia="隶书" w:hAnsi="Arial" w:cs="Arial"/>
      <w:b/>
      <w:bCs/>
      <w:sz w:val="32"/>
      <w:szCs w:val="32"/>
    </w:rPr>
  </w:style>
  <w:style w:type="character" w:customStyle="1" w:styleId="Charc">
    <w:name w:val="批注主题 Char"/>
    <w:basedOn w:val="Char3"/>
    <w:link w:val="af8"/>
    <w:uiPriority w:val="99"/>
    <w:qFormat/>
    <w:rPr>
      <w:rFonts w:ascii="Times New Roman" w:eastAsia="宋体" w:hAnsi="Times New Roman" w:cs="Times New Roman"/>
      <w:b/>
      <w:bCs/>
      <w:kern w:val="0"/>
      <w:sz w:val="34"/>
      <w:szCs w:val="24"/>
    </w:rPr>
  </w:style>
  <w:style w:type="character" w:customStyle="1" w:styleId="Chard">
    <w:name w:val="正文首行缩进 Char"/>
    <w:basedOn w:val="Char0"/>
    <w:link w:val="af9"/>
    <w:qFormat/>
    <w:rPr>
      <w:rFonts w:ascii="Times New Roman" w:eastAsia="宋体" w:hAnsi="Times New Roman" w:cs="Times New Roman"/>
      <w:b/>
      <w:bCs/>
      <w:szCs w:val="24"/>
    </w:rPr>
  </w:style>
  <w:style w:type="character" w:customStyle="1" w:styleId="2Char2">
    <w:name w:val="正文首行缩进 2 Char"/>
    <w:basedOn w:val="Char4"/>
    <w:link w:val="23"/>
    <w:qFormat/>
    <w:rPr>
      <w:rFonts w:ascii="Times New Roman" w:eastAsia="宋体" w:hAnsi="Times New Roman" w:cs="Times New Roman"/>
      <w:szCs w:val="24"/>
    </w:rPr>
  </w:style>
  <w:style w:type="paragraph" w:customStyle="1" w:styleId="aff1">
    <w:name w:val="文档正文"/>
    <w:basedOn w:val="a3"/>
    <w:pPr>
      <w:adjustRightInd w:val="0"/>
      <w:spacing w:line="480" w:lineRule="atLeast"/>
      <w:ind w:firstLineChars="200" w:firstLine="567"/>
      <w:textAlignment w:val="baseline"/>
    </w:pPr>
    <w:rPr>
      <w:rFonts w:ascii="长城仿宋"/>
      <w:kern w:val="0"/>
      <w:szCs w:val="20"/>
    </w:rPr>
  </w:style>
  <w:style w:type="character" w:customStyle="1" w:styleId="font91">
    <w:name w:val="font91"/>
    <w:qFormat/>
    <w:rPr>
      <w:rFonts w:ascii="宋体" w:eastAsia="宋体" w:hAnsi="宋体" w:cs="宋体" w:hint="eastAsia"/>
      <w:color w:val="000000"/>
      <w:sz w:val="21"/>
      <w:szCs w:val="21"/>
      <w:u w:val="none"/>
    </w:rPr>
  </w:style>
  <w:style w:type="character" w:customStyle="1" w:styleId="bg4">
    <w:name w:val="bg4"/>
    <w:qFormat/>
    <w:rPr>
      <w:shd w:val="clear" w:color="auto" w:fill="1BD33A"/>
    </w:rPr>
  </w:style>
  <w:style w:type="character" w:customStyle="1" w:styleId="13">
    <w:name w:val="明显强调1"/>
    <w:uiPriority w:val="21"/>
    <w:qFormat/>
    <w:rPr>
      <w:b/>
      <w:i/>
      <w:sz w:val="24"/>
      <w:szCs w:val="24"/>
      <w:u w:val="single"/>
    </w:rPr>
  </w:style>
  <w:style w:type="character" w:customStyle="1" w:styleId="--CharChar">
    <w:name w:val="--规划正文 Char Char"/>
    <w:qFormat/>
    <w:rPr>
      <w:rFonts w:eastAsia="宋体"/>
      <w:kern w:val="2"/>
      <w:sz w:val="24"/>
      <w:szCs w:val="24"/>
      <w:lang w:val="en-US" w:eastAsia="zh-CN" w:bidi="ar-SA"/>
    </w:rPr>
  </w:style>
  <w:style w:type="character" w:customStyle="1" w:styleId="3CharChar">
    <w:name w:val="标题 3 Char Char"/>
    <w:qFormat/>
    <w:rPr>
      <w:rFonts w:eastAsia="宋体"/>
      <w:b/>
      <w:bCs/>
      <w:kern w:val="2"/>
      <w:sz w:val="32"/>
      <w:szCs w:val="32"/>
      <w:lang w:val="en-US" w:eastAsia="zh-CN" w:bidi="ar-SA"/>
    </w:rPr>
  </w:style>
  <w:style w:type="character" w:customStyle="1" w:styleId="font2">
    <w:name w:val="font2"/>
    <w:qFormat/>
  </w:style>
  <w:style w:type="character" w:customStyle="1" w:styleId="2Char3">
    <w:name w:val="标题 2 Char3"/>
    <w:uiPriority w:val="9"/>
    <w:qFormat/>
    <w:rPr>
      <w:rFonts w:ascii="Arial" w:eastAsia="黑体" w:hAnsi="Arial" w:cs="Times New Roman"/>
      <w:b/>
      <w:bCs/>
      <w:sz w:val="32"/>
      <w:szCs w:val="32"/>
    </w:rPr>
  </w:style>
  <w:style w:type="character" w:customStyle="1" w:styleId="unnamed4">
    <w:name w:val="unnamed4"/>
  </w:style>
  <w:style w:type="character" w:customStyle="1" w:styleId="aff2">
    <w:name w:val="纯文本 字符"/>
    <w:qFormat/>
    <w:locked/>
    <w:rPr>
      <w:rFonts w:ascii="宋体" w:hAnsi="Courier New"/>
    </w:rPr>
  </w:style>
  <w:style w:type="character" w:customStyle="1" w:styleId="Char30">
    <w:name w:val="纯文本 Char3"/>
    <w:qFormat/>
    <w:locked/>
    <w:rPr>
      <w:rFonts w:ascii="宋体" w:hAnsi="Courier New"/>
    </w:rPr>
  </w:style>
  <w:style w:type="character" w:customStyle="1" w:styleId="14">
    <w:name w:val="不明显强调1"/>
    <w:uiPriority w:val="19"/>
    <w:qFormat/>
    <w:rPr>
      <w:i/>
      <w:color w:val="5A5A5A"/>
    </w:rPr>
  </w:style>
  <w:style w:type="character" w:customStyle="1" w:styleId="aff3">
    <w:name w:val="文档结构图 字符"/>
    <w:uiPriority w:val="99"/>
    <w:qFormat/>
    <w:rPr>
      <w:rFonts w:ascii="Microsoft YaHei UI" w:eastAsia="Microsoft YaHei UI" w:hAnsi="等线" w:cs="Times New Roman"/>
      <w:sz w:val="18"/>
      <w:szCs w:val="18"/>
    </w:rPr>
  </w:style>
  <w:style w:type="character" w:customStyle="1" w:styleId="Chare">
    <w:name w:val="第*章 Char"/>
    <w:qFormat/>
    <w:rPr>
      <w:rFonts w:ascii="Arial" w:eastAsia="黑体" w:hAnsi="Arial"/>
      <w:b/>
      <w:bCs/>
      <w:kern w:val="2"/>
      <w:sz w:val="32"/>
      <w:szCs w:val="32"/>
    </w:rPr>
  </w:style>
  <w:style w:type="character" w:customStyle="1" w:styleId="Char10">
    <w:name w:val="标题 Char1"/>
    <w:uiPriority w:val="10"/>
    <w:qFormat/>
    <w:rPr>
      <w:rFonts w:ascii="Cambria" w:eastAsia="宋体" w:hAnsi="Cambria" w:cs="Times New Roman"/>
      <w:b/>
      <w:bCs/>
      <w:sz w:val="32"/>
      <w:szCs w:val="32"/>
    </w:rPr>
  </w:style>
  <w:style w:type="character" w:customStyle="1" w:styleId="Charf">
    <w:name w:val="缩进正文 Char"/>
    <w:link w:val="aff4"/>
    <w:rPr>
      <w:rFonts w:eastAsia="仿宋_GB2312" w:cs="宋体"/>
      <w:sz w:val="28"/>
    </w:rPr>
  </w:style>
  <w:style w:type="paragraph" w:customStyle="1" w:styleId="aff4">
    <w:name w:val="缩进正文"/>
    <w:basedOn w:val="a3"/>
    <w:link w:val="Charf"/>
    <w:qFormat/>
    <w:pPr>
      <w:ind w:firstLineChars="200" w:firstLine="560"/>
    </w:pPr>
    <w:rPr>
      <w:rFonts w:asciiTheme="minorHAnsi" w:eastAsia="仿宋_GB2312" w:hAnsiTheme="minorHAnsi" w:cs="宋体"/>
      <w:sz w:val="28"/>
      <w:szCs w:val="22"/>
    </w:rPr>
  </w:style>
  <w:style w:type="character" w:customStyle="1" w:styleId="font61">
    <w:name w:val="font61"/>
    <w:qFormat/>
    <w:rPr>
      <w:rFonts w:ascii="Calibri" w:hAnsi="Calibri" w:cs="Calibri" w:hint="default"/>
      <w:color w:val="000000"/>
      <w:sz w:val="21"/>
      <w:szCs w:val="21"/>
      <w:u w:val="none"/>
    </w:rPr>
  </w:style>
  <w:style w:type="character" w:customStyle="1" w:styleId="Char11">
    <w:name w:val="批注框文本 Char1"/>
    <w:uiPriority w:val="99"/>
    <w:qFormat/>
    <w:rPr>
      <w:rFonts w:ascii="等线" w:eastAsia="等线" w:hAnsi="等线" w:cs="Times New Roman"/>
      <w:sz w:val="18"/>
      <w:szCs w:val="18"/>
    </w:rPr>
  </w:style>
  <w:style w:type="character" w:customStyle="1" w:styleId="jiab1">
    <w:name w:val="jiab1"/>
    <w:qFormat/>
  </w:style>
  <w:style w:type="character" w:customStyle="1" w:styleId="H4Char2">
    <w:name w:val="H4 Char2"/>
    <w:rPr>
      <w:rFonts w:ascii="Arial" w:eastAsia="黑体" w:hAnsi="Arial"/>
      <w:b/>
      <w:bCs/>
      <w:kern w:val="2"/>
      <w:sz w:val="28"/>
      <w:szCs w:val="28"/>
      <w:lang w:val="en-US" w:eastAsia="zh-CN" w:bidi="ar-SA"/>
    </w:rPr>
  </w:style>
  <w:style w:type="character" w:customStyle="1" w:styleId="Char40">
    <w:name w:val="纯文本 Char4"/>
    <w:qFormat/>
    <w:locked/>
    <w:rPr>
      <w:rFonts w:ascii="宋体" w:hAnsi="Courier New"/>
    </w:rPr>
  </w:style>
  <w:style w:type="character" w:customStyle="1" w:styleId="grame">
    <w:name w:val="grame"/>
    <w:qFormat/>
  </w:style>
  <w:style w:type="character" w:customStyle="1" w:styleId="Char50">
    <w:name w:val="批注框文本 Char5"/>
    <w:uiPriority w:val="99"/>
    <w:qFormat/>
    <w:rPr>
      <w:rFonts w:ascii="等线" w:eastAsia="等线" w:hAnsi="等线" w:cs="Times New Roman"/>
      <w:sz w:val="18"/>
      <w:szCs w:val="18"/>
    </w:rPr>
  </w:style>
  <w:style w:type="character" w:customStyle="1" w:styleId="Char20">
    <w:name w:val="批注框文本 Char2"/>
    <w:uiPriority w:val="99"/>
    <w:qFormat/>
    <w:rPr>
      <w:rFonts w:ascii="等线" w:eastAsia="等线" w:hAnsi="等线" w:cs="Times New Roman"/>
      <w:sz w:val="18"/>
      <w:szCs w:val="18"/>
    </w:rPr>
  </w:style>
  <w:style w:type="character" w:customStyle="1" w:styleId="5Char4">
    <w:name w:val="标题 5 Char4"/>
    <w:uiPriority w:val="9"/>
    <w:rPr>
      <w:rFonts w:ascii="Times New Roman" w:eastAsia="宋体" w:hAnsi="Times New Roman" w:cs="Times New Roman"/>
      <w:b/>
      <w:bCs/>
      <w:sz w:val="28"/>
      <w:szCs w:val="28"/>
    </w:rPr>
  </w:style>
  <w:style w:type="character" w:customStyle="1" w:styleId="m2">
    <w:name w:val="m2"/>
    <w:qFormat/>
  </w:style>
  <w:style w:type="character" w:customStyle="1" w:styleId="mode">
    <w:name w:val="mode"/>
    <w:qFormat/>
  </w:style>
  <w:style w:type="character" w:customStyle="1" w:styleId="aff5">
    <w:name w:val="批注框文本 字符"/>
    <w:uiPriority w:val="99"/>
    <w:qFormat/>
    <w:rPr>
      <w:rFonts w:ascii="等线" w:eastAsia="等线" w:hAnsi="等线"/>
      <w:kern w:val="2"/>
      <w:sz w:val="18"/>
      <w:szCs w:val="18"/>
    </w:rPr>
  </w:style>
  <w:style w:type="character" w:customStyle="1" w:styleId="font11">
    <w:name w:val="font11"/>
    <w:qFormat/>
    <w:rPr>
      <w:rFonts w:ascii="ˎ̥" w:hAnsi="ˎ̥" w:hint="default"/>
    </w:rPr>
  </w:style>
  <w:style w:type="character" w:customStyle="1" w:styleId="m4">
    <w:name w:val="m4"/>
    <w:qFormat/>
  </w:style>
  <w:style w:type="character" w:customStyle="1" w:styleId="5Char3">
    <w:name w:val="标题 5 Char3"/>
    <w:uiPriority w:val="9"/>
    <w:qFormat/>
    <w:rPr>
      <w:rFonts w:ascii="Times New Roman" w:eastAsia="宋体" w:hAnsi="Times New Roman" w:cs="Times New Roman"/>
      <w:b/>
      <w:bCs/>
      <w:sz w:val="28"/>
      <w:szCs w:val="28"/>
    </w:rPr>
  </w:style>
  <w:style w:type="character" w:customStyle="1" w:styleId="1Char3">
    <w:name w:val="标题 1 Char3"/>
    <w:uiPriority w:val="9"/>
    <w:qFormat/>
    <w:rPr>
      <w:rFonts w:ascii="Times New Roman" w:eastAsia="宋体" w:hAnsi="Times New Roman" w:cs="Times New Roman"/>
      <w:b/>
      <w:bCs/>
      <w:kern w:val="44"/>
      <w:sz w:val="44"/>
      <w:szCs w:val="44"/>
    </w:rPr>
  </w:style>
  <w:style w:type="character" w:customStyle="1" w:styleId="Char51">
    <w:name w:val="批注文字 Char5"/>
    <w:uiPriority w:val="99"/>
    <w:qFormat/>
    <w:rPr>
      <w:rFonts w:ascii="Times New Roman" w:eastAsia="宋体" w:hAnsi="Times New Roman" w:cs="Times New Roman"/>
      <w:szCs w:val="24"/>
    </w:rPr>
  </w:style>
  <w:style w:type="character" w:customStyle="1" w:styleId="prodheadlines">
    <w:name w:val="prodheadlines"/>
  </w:style>
  <w:style w:type="character" w:customStyle="1" w:styleId="Charf0">
    <w:name w:val="列出段落 Char"/>
    <w:link w:val="aff6"/>
    <w:qFormat/>
    <w:rPr>
      <w:rFonts w:ascii="Calibri" w:hAnsi="Calibri"/>
    </w:rPr>
  </w:style>
  <w:style w:type="paragraph" w:styleId="aff6">
    <w:name w:val="List Paragraph"/>
    <w:basedOn w:val="a3"/>
    <w:link w:val="Charf0"/>
    <w:qFormat/>
    <w:pPr>
      <w:ind w:firstLineChars="200" w:firstLine="420"/>
    </w:pPr>
    <w:rPr>
      <w:rFonts w:ascii="Calibri" w:eastAsiaTheme="minorEastAsia" w:hAnsi="Calibri" w:cstheme="minorBidi"/>
      <w:szCs w:val="22"/>
    </w:rPr>
  </w:style>
  <w:style w:type="character" w:customStyle="1" w:styleId="bg3">
    <w:name w:val="bg3"/>
    <w:qFormat/>
    <w:rPr>
      <w:shd w:val="clear" w:color="auto" w:fill="E12929"/>
    </w:rPr>
  </w:style>
  <w:style w:type="character" w:customStyle="1" w:styleId="UHChar">
    <w:name w:val="UH正文 Char"/>
    <w:link w:val="UH"/>
    <w:qFormat/>
    <w:rPr>
      <w:rFonts w:ascii="Arial" w:hAnsi="Arial"/>
      <w:sz w:val="24"/>
      <w:szCs w:val="21"/>
    </w:rPr>
  </w:style>
  <w:style w:type="paragraph" w:customStyle="1" w:styleId="UH">
    <w:name w:val="UH正文"/>
    <w:link w:val="UHChar"/>
    <w:qFormat/>
    <w:pPr>
      <w:spacing w:line="360" w:lineRule="auto"/>
      <w:ind w:firstLineChars="200" w:firstLine="200"/>
    </w:pPr>
    <w:rPr>
      <w:rFonts w:ascii="Arial" w:hAnsi="Arial"/>
      <w:kern w:val="2"/>
      <w:sz w:val="24"/>
      <w:szCs w:val="21"/>
    </w:rPr>
  </w:style>
  <w:style w:type="character" w:customStyle="1" w:styleId="Charf1">
    <w:name w:val="正文文字首行缩进 Char"/>
    <w:qFormat/>
    <w:rPr>
      <w:kern w:val="2"/>
      <w:sz w:val="21"/>
      <w:szCs w:val="24"/>
    </w:rPr>
  </w:style>
  <w:style w:type="character" w:customStyle="1" w:styleId="android">
    <w:name w:val="android"/>
    <w:rPr>
      <w:color w:val="52B529"/>
    </w:rPr>
  </w:style>
  <w:style w:type="character" w:customStyle="1" w:styleId="Char52">
    <w:name w:val="纯文本 Char5"/>
    <w:uiPriority w:val="99"/>
    <w:qFormat/>
    <w:locked/>
    <w:rPr>
      <w:rFonts w:ascii="宋体" w:hAnsi="Courier New"/>
    </w:rPr>
  </w:style>
  <w:style w:type="character" w:customStyle="1" w:styleId="15">
    <w:name w:val="标题 1 字符"/>
    <w:uiPriority w:val="9"/>
    <w:qFormat/>
    <w:rPr>
      <w:b/>
      <w:bCs/>
      <w:kern w:val="44"/>
      <w:sz w:val="44"/>
      <w:szCs w:val="44"/>
    </w:rPr>
  </w:style>
  <w:style w:type="character" w:customStyle="1" w:styleId="bg6">
    <w:name w:val="bg6"/>
    <w:rPr>
      <w:shd w:val="clear" w:color="auto" w:fill="D3721B"/>
    </w:rPr>
  </w:style>
  <w:style w:type="character" w:customStyle="1" w:styleId="unnamed3">
    <w:name w:val="unnamed3"/>
    <w:qFormat/>
  </w:style>
  <w:style w:type="character" w:customStyle="1" w:styleId="51">
    <w:name w:val="标题 5 字符"/>
    <w:uiPriority w:val="9"/>
    <w:qFormat/>
    <w:rPr>
      <w:b/>
      <w:bCs/>
      <w:kern w:val="2"/>
      <w:sz w:val="28"/>
      <w:szCs w:val="28"/>
    </w:rPr>
  </w:style>
  <w:style w:type="character" w:customStyle="1" w:styleId="jiab">
    <w:name w:val="jiab"/>
    <w:qFormat/>
  </w:style>
  <w:style w:type="character" w:customStyle="1" w:styleId="16">
    <w:name w:val="纯文本 字符1"/>
    <w:uiPriority w:val="99"/>
    <w:qFormat/>
    <w:rPr>
      <w:rFonts w:ascii="宋体" w:hAnsi="Courier New" w:cs="Courier New"/>
      <w:kern w:val="2"/>
      <w:sz w:val="21"/>
      <w:szCs w:val="21"/>
    </w:rPr>
  </w:style>
  <w:style w:type="character" w:customStyle="1" w:styleId="z-Char">
    <w:name w:val="z-窗体顶端 Char"/>
    <w:link w:val="z-1"/>
    <w:uiPriority w:val="34"/>
    <w:qFormat/>
    <w:rPr>
      <w:rFonts w:ascii="Arial" w:hAnsi="Arial" w:cs="Arial"/>
      <w:vanish/>
      <w:sz w:val="16"/>
      <w:szCs w:val="16"/>
      <w:lang w:val="en-US" w:eastAsia="zh-CN"/>
    </w:rPr>
  </w:style>
  <w:style w:type="paragraph" w:customStyle="1" w:styleId="z-1">
    <w:name w:val="z-窗体顶端1"/>
    <w:basedOn w:val="a3"/>
    <w:next w:val="a3"/>
    <w:link w:val="z-Char"/>
    <w:uiPriority w:val="34"/>
    <w:qFormat/>
    <w:pPr>
      <w:widowControl/>
      <w:pBdr>
        <w:bottom w:val="single" w:sz="6" w:space="1" w:color="auto"/>
      </w:pBdr>
      <w:jc w:val="center"/>
    </w:pPr>
    <w:rPr>
      <w:rFonts w:ascii="Arial" w:eastAsiaTheme="minorEastAsia" w:hAnsi="Arial" w:cs="Arial"/>
      <w:vanish/>
      <w:sz w:val="16"/>
      <w:szCs w:val="16"/>
    </w:rPr>
  </w:style>
  <w:style w:type="character" w:customStyle="1" w:styleId="z-Char1">
    <w:name w:val="z-窗体顶端 Char1"/>
    <w:basedOn w:val="a5"/>
    <w:uiPriority w:val="34"/>
    <w:semiHidden/>
    <w:qFormat/>
    <w:rPr>
      <w:rFonts w:ascii="Arial" w:eastAsia="宋体" w:hAnsi="Arial" w:cs="Arial"/>
      <w:vanish/>
      <w:sz w:val="16"/>
      <w:szCs w:val="16"/>
    </w:rPr>
  </w:style>
  <w:style w:type="character" w:customStyle="1" w:styleId="Charf2">
    <w:name w:val="明显引用 Char"/>
    <w:link w:val="aff7"/>
    <w:uiPriority w:val="30"/>
    <w:rPr>
      <w:rFonts w:ascii="Calibri" w:hAnsi="Calibri"/>
      <w:b/>
      <w:i/>
      <w:sz w:val="24"/>
    </w:rPr>
  </w:style>
  <w:style w:type="paragraph" w:styleId="aff7">
    <w:name w:val="Intense Quote"/>
    <w:basedOn w:val="a3"/>
    <w:next w:val="a3"/>
    <w:link w:val="Charf2"/>
    <w:uiPriority w:val="30"/>
    <w:qFormat/>
    <w:pPr>
      <w:widowControl/>
      <w:ind w:left="720" w:right="720"/>
      <w:jc w:val="left"/>
    </w:pPr>
    <w:rPr>
      <w:rFonts w:ascii="Calibri" w:eastAsiaTheme="minorEastAsia" w:hAnsi="Calibri" w:cstheme="minorBidi"/>
      <w:b/>
      <w:i/>
      <w:sz w:val="24"/>
      <w:szCs w:val="22"/>
    </w:rPr>
  </w:style>
  <w:style w:type="character" w:customStyle="1" w:styleId="Char12">
    <w:name w:val="明显引用 Char1"/>
    <w:basedOn w:val="a5"/>
    <w:uiPriority w:val="30"/>
    <w:qFormat/>
    <w:rPr>
      <w:rFonts w:ascii="Times New Roman" w:eastAsia="宋体" w:hAnsi="Times New Roman" w:cs="Times New Roman"/>
      <w:b/>
      <w:bCs/>
      <w:i/>
      <w:iCs/>
      <w:color w:val="4F81BD" w:themeColor="accent1"/>
      <w:szCs w:val="24"/>
    </w:rPr>
  </w:style>
  <w:style w:type="character" w:customStyle="1" w:styleId="4Char4">
    <w:name w:val="标题 4 Char4"/>
    <w:uiPriority w:val="9"/>
    <w:qFormat/>
    <w:rPr>
      <w:rFonts w:ascii="等线 Light" w:eastAsia="等线 Light" w:hAnsi="等线 Light" w:cs="Times New Roman"/>
      <w:b/>
      <w:bCs/>
      <w:sz w:val="28"/>
      <w:szCs w:val="28"/>
    </w:rPr>
  </w:style>
  <w:style w:type="character" w:customStyle="1" w:styleId="Char13">
    <w:name w:val="批注文字 Char1"/>
    <w:uiPriority w:val="99"/>
    <w:qFormat/>
    <w:rPr>
      <w:rFonts w:ascii="Times New Roman" w:eastAsia="宋体" w:hAnsi="Times New Roman" w:cs="Times New Roman"/>
      <w:szCs w:val="24"/>
    </w:rPr>
  </w:style>
  <w:style w:type="character" w:customStyle="1" w:styleId="17">
    <w:name w:val="明显参考1"/>
    <w:uiPriority w:val="32"/>
    <w:qFormat/>
    <w:rPr>
      <w:b/>
      <w:sz w:val="24"/>
      <w:u w:val="single"/>
    </w:rPr>
  </w:style>
  <w:style w:type="character" w:customStyle="1" w:styleId="Char21">
    <w:name w:val="页眉 Char2"/>
    <w:uiPriority w:val="99"/>
    <w:qFormat/>
    <w:rPr>
      <w:rFonts w:ascii="Times New Roman" w:eastAsia="宋体" w:hAnsi="Times New Roman" w:cs="Times New Roman"/>
      <w:kern w:val="0"/>
      <w:sz w:val="18"/>
      <w:szCs w:val="18"/>
      <w:lang w:eastAsia="en-US"/>
    </w:rPr>
  </w:style>
  <w:style w:type="character" w:customStyle="1" w:styleId="2Char10">
    <w:name w:val="标题 2 Char1"/>
    <w:uiPriority w:val="9"/>
    <w:qFormat/>
    <w:rPr>
      <w:rFonts w:ascii="Arial" w:eastAsia="黑体" w:hAnsi="Arial" w:cs="Times New Roman"/>
      <w:b/>
      <w:bCs/>
      <w:sz w:val="32"/>
      <w:szCs w:val="32"/>
    </w:rPr>
  </w:style>
  <w:style w:type="character" w:customStyle="1" w:styleId="3Char3">
    <w:name w:val="标题 3 Char3"/>
    <w:uiPriority w:val="9"/>
    <w:qFormat/>
    <w:rPr>
      <w:rFonts w:ascii="Times New Roman" w:eastAsia="宋体" w:hAnsi="Times New Roman" w:cs="Times New Roman"/>
      <w:b/>
      <w:bCs/>
      <w:sz w:val="32"/>
      <w:szCs w:val="32"/>
    </w:rPr>
  </w:style>
  <w:style w:type="character" w:customStyle="1" w:styleId="font21">
    <w:name w:val="font21"/>
    <w:qFormat/>
    <w:rPr>
      <w:rFonts w:ascii="Calibri" w:hAnsi="Calibri" w:cs="Calibri" w:hint="default"/>
      <w:color w:val="000000"/>
      <w:sz w:val="21"/>
      <w:szCs w:val="21"/>
      <w:u w:val="none"/>
    </w:rPr>
  </w:style>
  <w:style w:type="character" w:customStyle="1" w:styleId="Char22">
    <w:name w:val="文档结构图 Char2"/>
    <w:qFormat/>
    <w:rPr>
      <w:rFonts w:ascii="Times New Roman" w:eastAsia="宋体" w:hAnsi="Times New Roman" w:cs="Times New Roman"/>
      <w:szCs w:val="24"/>
      <w:shd w:val="clear" w:color="auto" w:fill="000080"/>
    </w:rPr>
  </w:style>
  <w:style w:type="character" w:customStyle="1" w:styleId="ttit">
    <w:name w:val="t_tit"/>
    <w:qFormat/>
  </w:style>
  <w:style w:type="character" w:customStyle="1" w:styleId="3Char20">
    <w:name w:val="标题 3 Char2"/>
    <w:uiPriority w:val="9"/>
    <w:qFormat/>
    <w:rPr>
      <w:rFonts w:ascii="Times New Roman" w:eastAsia="宋体" w:hAnsi="Times New Roman" w:cs="Times New Roman"/>
      <w:b/>
      <w:bCs/>
      <w:sz w:val="32"/>
      <w:szCs w:val="32"/>
    </w:rPr>
  </w:style>
  <w:style w:type="character" w:customStyle="1" w:styleId="number1">
    <w:name w:val="number1"/>
    <w:qFormat/>
  </w:style>
  <w:style w:type="character" w:customStyle="1" w:styleId="Char41">
    <w:name w:val="批注文字 Char4"/>
    <w:uiPriority w:val="99"/>
    <w:qFormat/>
    <w:rPr>
      <w:rFonts w:ascii="等线" w:eastAsia="等线" w:hAnsi="等线" w:cs="Times New Roman"/>
    </w:rPr>
  </w:style>
  <w:style w:type="character" w:customStyle="1" w:styleId="m5">
    <w:name w:val="m5"/>
  </w:style>
  <w:style w:type="character" w:customStyle="1" w:styleId="style9">
    <w:name w:val="style9"/>
    <w:qFormat/>
  </w:style>
  <w:style w:type="character" w:customStyle="1" w:styleId="2Char4">
    <w:name w:val="标题 2 Char4"/>
    <w:uiPriority w:val="9"/>
    <w:qFormat/>
    <w:rPr>
      <w:rFonts w:ascii="Arial" w:eastAsia="黑体" w:hAnsi="Arial" w:cs="Times New Roman"/>
      <w:b/>
      <w:bCs/>
      <w:sz w:val="32"/>
      <w:szCs w:val="32"/>
    </w:rPr>
  </w:style>
  <w:style w:type="character" w:customStyle="1" w:styleId="Char14">
    <w:name w:val="批注主题 Char1"/>
    <w:uiPriority w:val="99"/>
    <w:qFormat/>
    <w:rPr>
      <w:rFonts w:ascii="Times New Roman" w:eastAsia="宋体" w:hAnsi="Times New Roman" w:cs="Times New Roman"/>
      <w:b/>
      <w:bCs/>
      <w:szCs w:val="24"/>
    </w:rPr>
  </w:style>
  <w:style w:type="character" w:customStyle="1" w:styleId="3Char5">
    <w:name w:val="标题 3 Char5"/>
    <w:uiPriority w:val="9"/>
    <w:qFormat/>
    <w:rPr>
      <w:rFonts w:ascii="宋体" w:eastAsia="仿宋" w:hAnsi="宋体" w:cs="Times New Roman"/>
      <w:b/>
      <w:bCs/>
      <w:kern w:val="2"/>
      <w:sz w:val="24"/>
      <w:szCs w:val="32"/>
    </w:rPr>
  </w:style>
  <w:style w:type="character" w:customStyle="1" w:styleId="m3">
    <w:name w:val="m3"/>
    <w:qFormat/>
  </w:style>
  <w:style w:type="character" w:customStyle="1" w:styleId="5Char2">
    <w:name w:val="标题 5 Char2"/>
    <w:uiPriority w:val="9"/>
    <w:qFormat/>
    <w:rPr>
      <w:rFonts w:ascii="Times New Roman" w:eastAsia="宋体" w:hAnsi="Times New Roman" w:cs="Times New Roman"/>
      <w:b/>
      <w:bCs/>
      <w:sz w:val="28"/>
      <w:szCs w:val="28"/>
    </w:rPr>
  </w:style>
  <w:style w:type="character" w:customStyle="1" w:styleId="font31">
    <w:name w:val="font31"/>
    <w:qFormat/>
    <w:rPr>
      <w:rFonts w:ascii="宋体" w:eastAsia="宋体" w:hAnsi="宋体" w:cs="宋体" w:hint="eastAsia"/>
      <w:color w:val="000000"/>
      <w:sz w:val="21"/>
      <w:szCs w:val="21"/>
      <w:u w:val="none"/>
    </w:rPr>
  </w:style>
  <w:style w:type="character" w:customStyle="1" w:styleId="aff8">
    <w:name w:val="页脚 字符"/>
    <w:uiPriority w:val="99"/>
    <w:qFormat/>
    <w:rPr>
      <w:sz w:val="18"/>
      <w:szCs w:val="18"/>
    </w:rPr>
  </w:style>
  <w:style w:type="character" w:customStyle="1" w:styleId="tit8">
    <w:name w:val="tit8"/>
    <w:qFormat/>
  </w:style>
  <w:style w:type="character" w:customStyle="1" w:styleId="--Char1">
    <w:name w:val="--规划正文 Char1"/>
    <w:qFormat/>
    <w:rPr>
      <w:rFonts w:eastAsia="宋体"/>
      <w:kern w:val="2"/>
      <w:sz w:val="21"/>
      <w:lang w:val="en-US" w:eastAsia="zh-CN" w:bidi="ar-SA"/>
    </w:rPr>
  </w:style>
  <w:style w:type="character" w:customStyle="1" w:styleId="text">
    <w:name w:val="text"/>
    <w:qFormat/>
  </w:style>
  <w:style w:type="character" w:customStyle="1" w:styleId="Char23">
    <w:name w:val="批注文字 Char2"/>
    <w:uiPriority w:val="99"/>
    <w:qFormat/>
    <w:rPr>
      <w:rFonts w:ascii="Times New Roman" w:eastAsia="宋体" w:hAnsi="Times New Roman" w:cs="Times New Roman"/>
      <w:szCs w:val="24"/>
    </w:rPr>
  </w:style>
  <w:style w:type="character" w:customStyle="1" w:styleId="4Char1">
    <w:name w:val="标题 4 Char1"/>
    <w:uiPriority w:val="9"/>
    <w:qFormat/>
    <w:rPr>
      <w:rFonts w:ascii="等线 Light" w:eastAsia="等线 Light" w:hAnsi="等线 Light" w:cs="Times New Roman"/>
      <w:b/>
      <w:bCs/>
      <w:sz w:val="28"/>
      <w:szCs w:val="28"/>
    </w:rPr>
  </w:style>
  <w:style w:type="character" w:customStyle="1" w:styleId="Char24">
    <w:name w:val="批注主题 Char2"/>
    <w:uiPriority w:val="99"/>
    <w:qFormat/>
    <w:rPr>
      <w:rFonts w:ascii="Times New Roman" w:eastAsia="宋体" w:hAnsi="Times New Roman" w:cs="Times New Roman"/>
      <w:b/>
      <w:bCs/>
      <w:szCs w:val="24"/>
    </w:rPr>
  </w:style>
  <w:style w:type="character" w:customStyle="1" w:styleId="gray6">
    <w:name w:val="gray6"/>
    <w:qFormat/>
  </w:style>
  <w:style w:type="character" w:customStyle="1" w:styleId="24">
    <w:name w:val="标题 2 字符"/>
    <w:uiPriority w:val="9"/>
    <w:qFormat/>
    <w:rPr>
      <w:rFonts w:ascii="Arial" w:eastAsia="黑体" w:hAnsi="Arial"/>
      <w:b/>
      <w:bCs/>
      <w:kern w:val="2"/>
      <w:sz w:val="32"/>
      <w:szCs w:val="32"/>
    </w:rPr>
  </w:style>
  <w:style w:type="character" w:customStyle="1" w:styleId="content1">
    <w:name w:val="content1"/>
    <w:qFormat/>
    <w:rPr>
      <w:rFonts w:ascii="??" w:hAnsi="??" w:hint="default"/>
      <w:sz w:val="16"/>
      <w:szCs w:val="16"/>
      <w:u w:val="none"/>
    </w:rPr>
  </w:style>
  <w:style w:type="character" w:customStyle="1" w:styleId="Char60">
    <w:name w:val="纯文本 Char6"/>
    <w:qFormat/>
    <w:rPr>
      <w:rFonts w:ascii="宋体" w:eastAsia="等线" w:hAnsi="Courier New" w:cs="Times New Roman"/>
    </w:rPr>
  </w:style>
  <w:style w:type="character" w:customStyle="1" w:styleId="font51">
    <w:name w:val="font51"/>
    <w:qFormat/>
    <w:rPr>
      <w:rFonts w:ascii="宋体" w:eastAsia="宋体" w:hAnsi="宋体" w:cs="宋体" w:hint="eastAsia"/>
      <w:color w:val="000000"/>
      <w:sz w:val="21"/>
      <w:szCs w:val="21"/>
      <w:u w:val="none"/>
    </w:rPr>
  </w:style>
  <w:style w:type="character" w:customStyle="1" w:styleId="5Char1">
    <w:name w:val="标题 5 Char1"/>
    <w:uiPriority w:val="9"/>
    <w:qFormat/>
    <w:rPr>
      <w:rFonts w:ascii="Times New Roman" w:eastAsia="宋体" w:hAnsi="Times New Roman" w:cs="Times New Roman"/>
      <w:b/>
      <w:bCs/>
      <w:sz w:val="28"/>
      <w:szCs w:val="28"/>
    </w:rPr>
  </w:style>
  <w:style w:type="character" w:customStyle="1" w:styleId="Char15">
    <w:name w:val="纯文本 Char1"/>
    <w:uiPriority w:val="99"/>
    <w:qFormat/>
    <w:rPr>
      <w:rFonts w:ascii="宋体" w:eastAsia="宋体" w:hAnsi="Courier New" w:cs="Courier New"/>
      <w:szCs w:val="21"/>
    </w:rPr>
  </w:style>
  <w:style w:type="character" w:customStyle="1" w:styleId="4Char2">
    <w:name w:val="标题 4 Char2"/>
    <w:uiPriority w:val="9"/>
    <w:qFormat/>
    <w:rPr>
      <w:rFonts w:ascii="等线 Light" w:eastAsia="等线 Light" w:hAnsi="等线 Light" w:cs="Times New Roman"/>
      <w:b/>
      <w:bCs/>
      <w:sz w:val="28"/>
      <w:szCs w:val="28"/>
    </w:rPr>
  </w:style>
  <w:style w:type="character" w:customStyle="1" w:styleId="2Char5">
    <w:name w:val="标题 2 Char5"/>
    <w:uiPriority w:val="9"/>
    <w:qFormat/>
    <w:rPr>
      <w:rFonts w:ascii="Arial" w:eastAsia="仿宋" w:hAnsi="Arial" w:cs="Times New Roman"/>
      <w:b/>
      <w:bCs/>
      <w:kern w:val="2"/>
      <w:sz w:val="24"/>
      <w:szCs w:val="32"/>
    </w:rPr>
  </w:style>
  <w:style w:type="character" w:customStyle="1" w:styleId="aff9">
    <w:name w:val="批注文字 字符"/>
    <w:uiPriority w:val="99"/>
    <w:qFormat/>
    <w:rPr>
      <w:kern w:val="2"/>
      <w:sz w:val="21"/>
      <w:szCs w:val="24"/>
    </w:rPr>
  </w:style>
  <w:style w:type="character" w:customStyle="1" w:styleId="m1">
    <w:name w:val="m1"/>
    <w:qFormat/>
  </w:style>
  <w:style w:type="character" w:customStyle="1" w:styleId="bg9">
    <w:name w:val="bg9"/>
    <w:qFormat/>
    <w:rPr>
      <w:shd w:val="clear" w:color="auto" w:fill="BBD31B"/>
    </w:rPr>
  </w:style>
  <w:style w:type="character" w:customStyle="1" w:styleId="font01">
    <w:name w:val="font01"/>
    <w:qFormat/>
    <w:rPr>
      <w:rFonts w:ascii="Calibri" w:hAnsi="Calibri" w:cs="Calibri" w:hint="default"/>
      <w:color w:val="000000"/>
      <w:sz w:val="21"/>
      <w:szCs w:val="21"/>
      <w:u w:val="none"/>
    </w:rPr>
  </w:style>
  <w:style w:type="character" w:customStyle="1" w:styleId="1Char4">
    <w:name w:val="标题 1 Char4"/>
    <w:uiPriority w:val="9"/>
    <w:qFormat/>
    <w:rPr>
      <w:rFonts w:ascii="Times New Roman" w:eastAsia="宋体" w:hAnsi="Times New Roman" w:cs="Times New Roman"/>
      <w:b/>
      <w:bCs/>
      <w:kern w:val="44"/>
      <w:sz w:val="44"/>
      <w:szCs w:val="44"/>
    </w:rPr>
  </w:style>
  <w:style w:type="character" w:customStyle="1" w:styleId="number">
    <w:name w:val="number"/>
    <w:qFormat/>
  </w:style>
  <w:style w:type="character" w:customStyle="1" w:styleId="34">
    <w:name w:val="标题 3 字符"/>
    <w:uiPriority w:val="9"/>
    <w:rPr>
      <w:b/>
      <w:bCs/>
      <w:kern w:val="2"/>
      <w:sz w:val="32"/>
      <w:szCs w:val="32"/>
    </w:rPr>
  </w:style>
  <w:style w:type="character" w:customStyle="1" w:styleId="affa">
    <w:name w:val="页眉 字符"/>
    <w:uiPriority w:val="99"/>
    <w:qFormat/>
    <w:rPr>
      <w:sz w:val="18"/>
      <w:szCs w:val="18"/>
    </w:rPr>
  </w:style>
  <w:style w:type="character" w:customStyle="1" w:styleId="font71">
    <w:name w:val="font71"/>
    <w:qFormat/>
    <w:rPr>
      <w:rFonts w:ascii="宋体" w:eastAsia="宋体" w:hAnsi="宋体" w:cs="宋体" w:hint="eastAsia"/>
      <w:color w:val="000000"/>
      <w:sz w:val="22"/>
      <w:szCs w:val="22"/>
      <w:u w:val="none"/>
    </w:rPr>
  </w:style>
  <w:style w:type="character" w:customStyle="1" w:styleId="Char25">
    <w:name w:val="纯文本 Char2"/>
    <w:qFormat/>
    <w:rPr>
      <w:rFonts w:ascii="宋体" w:eastAsia="等线" w:hAnsi="Courier New" w:cs="Times New Roman"/>
    </w:rPr>
  </w:style>
  <w:style w:type="character" w:customStyle="1" w:styleId="hover">
    <w:name w:val="hover"/>
    <w:qFormat/>
    <w:rPr>
      <w:color w:val="FFFFFF"/>
      <w:shd w:val="clear" w:color="auto" w:fill="80B6EB"/>
    </w:rPr>
  </w:style>
  <w:style w:type="character" w:customStyle="1" w:styleId="bg5">
    <w:name w:val="bg5"/>
    <w:qFormat/>
    <w:rPr>
      <w:shd w:val="clear" w:color="auto" w:fill="D31B8C"/>
    </w:rPr>
  </w:style>
  <w:style w:type="character" w:customStyle="1" w:styleId="bg8">
    <w:name w:val="bg8"/>
    <w:qFormat/>
    <w:rPr>
      <w:shd w:val="clear" w:color="auto" w:fill="1B4FD3"/>
    </w:rPr>
  </w:style>
  <w:style w:type="character" w:customStyle="1" w:styleId="42">
    <w:name w:val="标题 4 字符"/>
    <w:uiPriority w:val="9"/>
    <w:qFormat/>
    <w:rPr>
      <w:rFonts w:ascii="等线 Light" w:eastAsia="等线 Light" w:hAnsi="等线 Light" w:cs="Times New Roman"/>
      <w:b/>
      <w:bCs/>
      <w:kern w:val="2"/>
      <w:sz w:val="28"/>
      <w:szCs w:val="28"/>
    </w:rPr>
  </w:style>
  <w:style w:type="character" w:customStyle="1" w:styleId="bg">
    <w:name w:val="bg"/>
    <w:qFormat/>
    <w:rPr>
      <w:color w:val="FFFFFF"/>
      <w:shd w:val="clear" w:color="auto" w:fill="1BD1D3"/>
    </w:rPr>
  </w:style>
  <w:style w:type="character" w:customStyle="1" w:styleId="affb">
    <w:name w:val="样式 小三 加粗"/>
    <w:qFormat/>
    <w:rPr>
      <w:rFonts w:eastAsia="宋体"/>
      <w:b/>
      <w:bCs/>
      <w:sz w:val="32"/>
    </w:rPr>
  </w:style>
  <w:style w:type="character" w:customStyle="1" w:styleId="18">
    <w:name w:val="书籍标题1"/>
    <w:uiPriority w:val="33"/>
    <w:qFormat/>
    <w:rPr>
      <w:rFonts w:ascii="Cambria" w:eastAsia="宋体" w:hAnsi="Cambria"/>
      <w:b/>
      <w:i/>
      <w:sz w:val="24"/>
      <w:szCs w:val="24"/>
    </w:rPr>
  </w:style>
  <w:style w:type="character" w:customStyle="1" w:styleId="1Char1">
    <w:name w:val="标题 1 Char1"/>
    <w:uiPriority w:val="9"/>
    <w:qFormat/>
    <w:rPr>
      <w:rFonts w:ascii="Times New Roman" w:eastAsia="宋体" w:hAnsi="Times New Roman" w:cs="Times New Roman"/>
      <w:b/>
      <w:bCs/>
      <w:kern w:val="44"/>
      <w:sz w:val="44"/>
      <w:szCs w:val="44"/>
    </w:rPr>
  </w:style>
  <w:style w:type="character" w:customStyle="1" w:styleId="Charf3">
    <w:name w:val="引用 Char"/>
    <w:link w:val="affc"/>
    <w:uiPriority w:val="29"/>
    <w:qFormat/>
    <w:rPr>
      <w:rFonts w:ascii="Calibri" w:hAnsi="Calibri"/>
      <w:i/>
      <w:sz w:val="24"/>
      <w:szCs w:val="24"/>
    </w:rPr>
  </w:style>
  <w:style w:type="paragraph" w:styleId="affc">
    <w:name w:val="Quote"/>
    <w:basedOn w:val="a3"/>
    <w:next w:val="a3"/>
    <w:link w:val="Charf3"/>
    <w:uiPriority w:val="29"/>
    <w:qFormat/>
    <w:pPr>
      <w:widowControl/>
      <w:jc w:val="left"/>
    </w:pPr>
    <w:rPr>
      <w:rFonts w:ascii="Calibri" w:eastAsiaTheme="minorEastAsia" w:hAnsi="Calibri" w:cstheme="minorBidi"/>
      <w:i/>
      <w:sz w:val="24"/>
    </w:rPr>
  </w:style>
  <w:style w:type="character" w:customStyle="1" w:styleId="Char16">
    <w:name w:val="引用 Char1"/>
    <w:basedOn w:val="a5"/>
    <w:uiPriority w:val="29"/>
    <w:qFormat/>
    <w:rPr>
      <w:rFonts w:ascii="Times New Roman" w:eastAsia="宋体" w:hAnsi="Times New Roman" w:cs="Times New Roman"/>
      <w:i/>
      <w:iCs/>
      <w:color w:val="000000" w:themeColor="text1"/>
      <w:szCs w:val="24"/>
    </w:rPr>
  </w:style>
  <w:style w:type="character" w:customStyle="1" w:styleId="Char26">
    <w:name w:val="标题 Char2"/>
    <w:uiPriority w:val="10"/>
    <w:qFormat/>
    <w:rPr>
      <w:rFonts w:ascii="Times New Roman" w:eastAsia="黑体" w:hAnsi="Times New Roman" w:cs="Arial"/>
      <w:bCs/>
      <w:kern w:val="0"/>
      <w:sz w:val="32"/>
      <w:szCs w:val="32"/>
      <w:lang w:eastAsia="en-US"/>
    </w:rPr>
  </w:style>
  <w:style w:type="character" w:customStyle="1" w:styleId="info4">
    <w:name w:val="info4"/>
    <w:qFormat/>
  </w:style>
  <w:style w:type="character" w:customStyle="1" w:styleId="3Char4">
    <w:name w:val="标题 3 Char4"/>
    <w:uiPriority w:val="9"/>
    <w:qFormat/>
    <w:rPr>
      <w:rFonts w:ascii="Times New Roman" w:eastAsia="宋体" w:hAnsi="Times New Roman" w:cs="Times New Roman"/>
      <w:b/>
      <w:bCs/>
      <w:sz w:val="32"/>
      <w:szCs w:val="32"/>
    </w:rPr>
  </w:style>
  <w:style w:type="character" w:customStyle="1" w:styleId="font">
    <w:name w:val="font"/>
    <w:qFormat/>
  </w:style>
  <w:style w:type="character" w:customStyle="1" w:styleId="bg7">
    <w:name w:val="bg7"/>
    <w:qFormat/>
    <w:rPr>
      <w:shd w:val="clear" w:color="auto" w:fill="D31B72"/>
    </w:rPr>
  </w:style>
  <w:style w:type="character" w:customStyle="1" w:styleId="Char27">
    <w:name w:val="页脚 Char2"/>
    <w:uiPriority w:val="99"/>
    <w:qFormat/>
    <w:rPr>
      <w:rFonts w:ascii="Times New Roman" w:eastAsia="宋体" w:hAnsi="Times New Roman" w:cs="Times New Roman"/>
      <w:kern w:val="0"/>
      <w:sz w:val="18"/>
      <w:szCs w:val="18"/>
      <w:lang w:eastAsia="en-US"/>
    </w:rPr>
  </w:style>
  <w:style w:type="character" w:customStyle="1" w:styleId="Char31">
    <w:name w:val="批注主题 Char3"/>
    <w:uiPriority w:val="99"/>
    <w:qFormat/>
    <w:rPr>
      <w:rFonts w:ascii="Times New Roman" w:eastAsia="宋体" w:hAnsi="Times New Roman" w:cs="Times New Roman"/>
      <w:b/>
      <w:bCs/>
      <w:szCs w:val="24"/>
    </w:rPr>
  </w:style>
  <w:style w:type="character" w:customStyle="1" w:styleId="font41">
    <w:name w:val="font41"/>
    <w:qFormat/>
    <w:rPr>
      <w:color w:val="000000"/>
      <w:sz w:val="18"/>
      <w:szCs w:val="18"/>
      <w:u w:val="none"/>
    </w:rPr>
  </w:style>
  <w:style w:type="character" w:customStyle="1" w:styleId="Char32">
    <w:name w:val="批注框文本 Char3"/>
    <w:uiPriority w:val="99"/>
    <w:qFormat/>
    <w:rPr>
      <w:rFonts w:ascii="等线" w:eastAsia="等线" w:hAnsi="等线" w:cs="Times New Roman"/>
      <w:sz w:val="18"/>
      <w:szCs w:val="18"/>
    </w:rPr>
  </w:style>
  <w:style w:type="character" w:customStyle="1" w:styleId="Char53">
    <w:name w:val="批注主题 Char5"/>
    <w:uiPriority w:val="99"/>
    <w:rPr>
      <w:rFonts w:ascii="Times New Roman" w:eastAsia="宋体" w:hAnsi="Times New Roman" w:cs="Times New Roman"/>
      <w:b/>
      <w:bCs/>
      <w:szCs w:val="24"/>
    </w:rPr>
  </w:style>
  <w:style w:type="character" w:customStyle="1" w:styleId="19">
    <w:name w:val="不明显参考1"/>
    <w:uiPriority w:val="31"/>
    <w:qFormat/>
    <w:rPr>
      <w:sz w:val="24"/>
      <w:szCs w:val="24"/>
      <w:u w:val="single"/>
    </w:rPr>
  </w:style>
  <w:style w:type="character" w:customStyle="1" w:styleId="2Char20">
    <w:name w:val="标题 2 Char2"/>
    <w:uiPriority w:val="9"/>
    <w:qFormat/>
    <w:rPr>
      <w:rFonts w:ascii="Arial" w:eastAsia="黑体" w:hAnsi="Arial" w:cs="Times New Roman"/>
      <w:b/>
      <w:bCs/>
      <w:sz w:val="32"/>
      <w:szCs w:val="32"/>
    </w:rPr>
  </w:style>
  <w:style w:type="character" w:customStyle="1" w:styleId="4Char3">
    <w:name w:val="标题 4 Char3"/>
    <w:uiPriority w:val="9"/>
    <w:qFormat/>
    <w:rPr>
      <w:rFonts w:ascii="等线 Light" w:eastAsia="等线 Light" w:hAnsi="等线 Light" w:cs="Times New Roman"/>
      <w:b/>
      <w:bCs/>
      <w:sz w:val="28"/>
      <w:szCs w:val="28"/>
    </w:rPr>
  </w:style>
  <w:style w:type="character" w:customStyle="1" w:styleId="bsharetext">
    <w:name w:val="bsharetext"/>
  </w:style>
  <w:style w:type="character" w:customStyle="1" w:styleId="name">
    <w:name w:val="name"/>
  </w:style>
  <w:style w:type="character" w:customStyle="1" w:styleId="affd">
    <w:name w:val="批注主题 字符"/>
    <w:uiPriority w:val="99"/>
    <w:rPr>
      <w:b/>
      <w:bCs/>
      <w:kern w:val="2"/>
      <w:sz w:val="21"/>
      <w:szCs w:val="24"/>
    </w:rPr>
  </w:style>
  <w:style w:type="character" w:customStyle="1" w:styleId="Char33">
    <w:name w:val="批注文字 Char3"/>
    <w:uiPriority w:val="99"/>
    <w:qFormat/>
    <w:rPr>
      <w:rFonts w:ascii="Times New Roman" w:eastAsia="宋体" w:hAnsi="Times New Roman" w:cs="Times New Roman"/>
      <w:szCs w:val="24"/>
    </w:rPr>
  </w:style>
  <w:style w:type="character" w:customStyle="1" w:styleId="5Char5">
    <w:name w:val="标题 5 Char5"/>
    <w:uiPriority w:val="9"/>
    <w:rPr>
      <w:rFonts w:ascii="Times New Roman" w:eastAsia="宋体" w:hAnsi="Times New Roman" w:cs="Times New Roman"/>
      <w:b/>
      <w:bCs/>
      <w:kern w:val="2"/>
      <w:sz w:val="28"/>
      <w:szCs w:val="28"/>
    </w:rPr>
  </w:style>
  <w:style w:type="character" w:customStyle="1" w:styleId="hover1">
    <w:name w:val="hover1"/>
    <w:rPr>
      <w:color w:val="FFFFFF"/>
      <w:shd w:val="clear" w:color="auto" w:fill="508ECA"/>
    </w:rPr>
  </w:style>
  <w:style w:type="character" w:customStyle="1" w:styleId="4Char5">
    <w:name w:val="标题 4 Char5"/>
    <w:uiPriority w:val="9"/>
    <w:rPr>
      <w:rFonts w:ascii="Cambria" w:eastAsia="宋体" w:hAnsi="Cambria" w:cs="Times New Roman"/>
      <w:b/>
      <w:bCs/>
      <w:kern w:val="2"/>
      <w:sz w:val="28"/>
      <w:szCs w:val="28"/>
    </w:rPr>
  </w:style>
  <w:style w:type="character" w:customStyle="1" w:styleId="proddescription">
    <w:name w:val="proddescription"/>
  </w:style>
  <w:style w:type="character" w:customStyle="1" w:styleId="1Char2">
    <w:name w:val="章标题1 Char"/>
    <w:rPr>
      <w:rFonts w:eastAsia="宋体"/>
      <w:b/>
      <w:bCs/>
      <w:kern w:val="2"/>
      <w:sz w:val="32"/>
      <w:szCs w:val="32"/>
      <w:lang w:val="en-US" w:eastAsia="zh-CN" w:bidi="ar-SA"/>
    </w:rPr>
  </w:style>
  <w:style w:type="character" w:customStyle="1" w:styleId="affe">
    <w:name w:val="标题 字符"/>
    <w:uiPriority w:val="10"/>
    <w:qFormat/>
    <w:rPr>
      <w:rFonts w:ascii="Calibri Light" w:eastAsia="宋体" w:hAnsi="Calibri Light" w:cs="Times New Roman"/>
      <w:b/>
      <w:bCs/>
      <w:sz w:val="32"/>
      <w:szCs w:val="32"/>
    </w:rPr>
  </w:style>
  <w:style w:type="character" w:customStyle="1" w:styleId="blue">
    <w:name w:val="blue"/>
  </w:style>
  <w:style w:type="character" w:customStyle="1" w:styleId="1Char20">
    <w:name w:val="标题 1 Char2"/>
    <w:uiPriority w:val="9"/>
    <w:qFormat/>
    <w:rPr>
      <w:rFonts w:ascii="Times New Roman" w:eastAsia="宋体" w:hAnsi="Times New Roman" w:cs="Times New Roman"/>
      <w:b/>
      <w:bCs/>
      <w:kern w:val="44"/>
      <w:sz w:val="44"/>
      <w:szCs w:val="44"/>
    </w:rPr>
  </w:style>
  <w:style w:type="character" w:customStyle="1" w:styleId="font81">
    <w:name w:val="font81"/>
    <w:qFormat/>
    <w:rPr>
      <w:rFonts w:ascii="宋体" w:eastAsia="宋体" w:hAnsi="宋体" w:cs="宋体" w:hint="eastAsia"/>
      <w:color w:val="000000"/>
      <w:sz w:val="22"/>
      <w:szCs w:val="22"/>
      <w:u w:val="none"/>
    </w:rPr>
  </w:style>
  <w:style w:type="character" w:customStyle="1" w:styleId="bg2">
    <w:name w:val="bg2"/>
    <w:rPr>
      <w:shd w:val="clear" w:color="auto" w:fill="1B94D3"/>
    </w:rPr>
  </w:style>
  <w:style w:type="paragraph" w:customStyle="1" w:styleId="xl25">
    <w:name w:val="xl25"/>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85">
    <w:name w:val="xl85"/>
    <w:basedOn w:val="a3"/>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 w:val="24"/>
      <w:szCs w:val="21"/>
    </w:rPr>
  </w:style>
  <w:style w:type="paragraph" w:customStyle="1" w:styleId="blue1">
    <w:name w:val="blue1"/>
    <w:basedOn w:val="a3"/>
    <w:pPr>
      <w:widowControl/>
      <w:spacing w:before="100" w:beforeAutospacing="1" w:after="100" w:afterAutospacing="1"/>
      <w:jc w:val="left"/>
    </w:pPr>
    <w:rPr>
      <w:rFonts w:ascii="宋体" w:hAnsi="宋体" w:cs="宋体"/>
      <w:kern w:val="0"/>
      <w:sz w:val="24"/>
    </w:rPr>
  </w:style>
  <w:style w:type="paragraph" w:customStyle="1" w:styleId="xl70">
    <w:name w:val="xl70"/>
    <w:basedOn w:val="a3"/>
    <w:qFormat/>
    <w:pPr>
      <w:widowControl/>
      <w:spacing w:before="100" w:beforeAutospacing="1" w:after="100" w:afterAutospacing="1"/>
      <w:jc w:val="left"/>
    </w:pPr>
    <w:rPr>
      <w:rFonts w:ascii="宋体" w:hAnsi="宋体" w:cs="宋体"/>
      <w:kern w:val="0"/>
      <w:sz w:val="24"/>
    </w:rPr>
  </w:style>
  <w:style w:type="paragraph" w:customStyle="1" w:styleId="USE1">
    <w:name w:val="USE 1"/>
    <w:basedOn w:val="a3"/>
    <w:pPr>
      <w:spacing w:line="200" w:lineRule="atLeast"/>
      <w:jc w:val="left"/>
    </w:pPr>
    <w:rPr>
      <w:rFonts w:ascii="宋体" w:hAnsi="宋体"/>
      <w:b/>
      <w:sz w:val="24"/>
      <w:szCs w:val="28"/>
    </w:rPr>
  </w:style>
  <w:style w:type="paragraph" w:customStyle="1" w:styleId="NormalParagraph">
    <w:name w:val="Normal Paragraph"/>
    <w:basedOn w:val="a3"/>
    <w:pPr>
      <w:widowControl/>
      <w:spacing w:before="120" w:line="360" w:lineRule="auto"/>
      <w:ind w:firstLine="425"/>
    </w:pPr>
    <w:rPr>
      <w:kern w:val="0"/>
      <w:sz w:val="24"/>
    </w:rPr>
  </w:style>
  <w:style w:type="paragraph" w:customStyle="1" w:styleId="afff">
    <w:name w:val="列表项目"/>
    <w:basedOn w:val="a3"/>
    <w:qFormat/>
    <w:pPr>
      <w:tabs>
        <w:tab w:val="left" w:pos="420"/>
        <w:tab w:val="left" w:pos="1080"/>
      </w:tabs>
      <w:spacing w:line="288" w:lineRule="auto"/>
      <w:ind w:left="1080" w:hanging="360"/>
    </w:pPr>
    <w:rPr>
      <w:sz w:val="24"/>
      <w:szCs w:val="20"/>
    </w:rPr>
  </w:style>
  <w:style w:type="paragraph" w:customStyle="1" w:styleId="font6">
    <w:name w:val="font6"/>
    <w:basedOn w:val="a3"/>
    <w:qFormat/>
    <w:pPr>
      <w:widowControl/>
      <w:spacing w:before="100" w:beforeAutospacing="1" w:after="100" w:afterAutospacing="1"/>
      <w:jc w:val="left"/>
    </w:pPr>
    <w:rPr>
      <w:kern w:val="0"/>
      <w:sz w:val="24"/>
    </w:rPr>
  </w:style>
  <w:style w:type="paragraph" w:customStyle="1" w:styleId="afff0">
    <w:name w:val="正文(首行缩进)"/>
    <w:qFormat/>
    <w:pPr>
      <w:spacing w:line="360" w:lineRule="auto"/>
      <w:ind w:firstLineChars="200" w:firstLine="488"/>
      <w:jc w:val="both"/>
    </w:pPr>
    <w:rPr>
      <w:rFonts w:ascii="Times New Roman" w:eastAsia="仿宋_GB2312" w:hAnsi="Times New Roman" w:cs="Times New Roman"/>
      <w:spacing w:val="2"/>
      <w:sz w:val="24"/>
      <w:szCs w:val="24"/>
    </w:rPr>
  </w:style>
  <w:style w:type="paragraph" w:customStyle="1" w:styleId="--">
    <w:name w:val="--编号内缩进"/>
    <w:basedOn w:val="a3"/>
    <w:qFormat/>
    <w:pPr>
      <w:spacing w:line="360" w:lineRule="auto"/>
      <w:ind w:left="420" w:firstLineChars="200" w:firstLine="200"/>
    </w:pPr>
    <w:rPr>
      <w:szCs w:val="21"/>
    </w:rPr>
  </w:style>
  <w:style w:type="paragraph" w:customStyle="1" w:styleId="CM2">
    <w:name w:val="CM2"/>
    <w:basedOn w:val="Default"/>
    <w:next w:val="Default"/>
    <w:qFormat/>
    <w:pPr>
      <w:spacing w:line="200" w:lineRule="atLeast"/>
    </w:pPr>
    <w:rPr>
      <w:rFonts w:ascii="Arial" w:eastAsia="宋体" w:hAnsi="Arial" w:cs="Times New Roman"/>
      <w:color w:val="auto"/>
    </w:rPr>
  </w:style>
  <w:style w:type="paragraph" w:customStyle="1" w:styleId="Default">
    <w:name w:val="Default"/>
    <w:qFormat/>
    <w:pPr>
      <w:widowControl w:val="0"/>
      <w:autoSpaceDE w:val="0"/>
      <w:autoSpaceDN w:val="0"/>
      <w:adjustRightInd w:val="0"/>
    </w:pPr>
    <w:rPr>
      <w:rFonts w:ascii="H Yb 2gj" w:eastAsia="H Yb 2gj" w:hAnsi="Times New Roman" w:cs="H Yb 2gj"/>
      <w:color w:val="000000"/>
      <w:sz w:val="24"/>
      <w:szCs w:val="24"/>
    </w:rPr>
  </w:style>
  <w:style w:type="paragraph" w:customStyle="1" w:styleId="xl96">
    <w:name w:val="xl96"/>
    <w:basedOn w:val="a3"/>
    <w:qFormat/>
    <w:pPr>
      <w:widowControl/>
      <w:pBdr>
        <w:top w:val="single" w:sz="8" w:space="0" w:color="auto"/>
        <w:left w:val="single" w:sz="8" w:space="0" w:color="auto"/>
        <w:right w:val="single" w:sz="8" w:space="0" w:color="auto"/>
      </w:pBdr>
      <w:spacing w:before="100" w:beforeAutospacing="1" w:after="100" w:afterAutospacing="1"/>
      <w:jc w:val="left"/>
    </w:pPr>
    <w:rPr>
      <w:rFonts w:ascii="等线" w:eastAsia="等线" w:hAnsi="等线" w:cs="宋体"/>
      <w:kern w:val="0"/>
      <w:sz w:val="24"/>
      <w:szCs w:val="21"/>
    </w:rPr>
  </w:style>
  <w:style w:type="paragraph" w:customStyle="1" w:styleId="1a">
    <w:name w:val="列出段落1"/>
    <w:basedOn w:val="a3"/>
    <w:uiPriority w:val="34"/>
    <w:qFormat/>
    <w:pPr>
      <w:ind w:firstLineChars="200" w:firstLine="420"/>
    </w:pPr>
  </w:style>
  <w:style w:type="paragraph" w:customStyle="1" w:styleId="CharChar2">
    <w:name w:val="Char Char2"/>
    <w:basedOn w:val="ab"/>
    <w:qFormat/>
    <w:rPr>
      <w:rFonts w:ascii="Tahoma" w:hAnsi="Tahoma"/>
      <w:sz w:val="20"/>
      <w:szCs w:val="20"/>
    </w:rPr>
  </w:style>
  <w:style w:type="paragraph" w:customStyle="1" w:styleId="a2">
    <w:name w:val="正文文字缩进项目"/>
    <w:basedOn w:val="ad"/>
    <w:qFormat/>
    <w:pPr>
      <w:numPr>
        <w:ilvl w:val="1"/>
        <w:numId w:val="2"/>
      </w:numPr>
      <w:tabs>
        <w:tab w:val="clear" w:pos="1260"/>
        <w:tab w:val="left" w:pos="840"/>
      </w:tabs>
      <w:spacing w:after="120" w:line="240" w:lineRule="auto"/>
      <w:ind w:left="840" w:firstLineChars="0" w:firstLine="0"/>
    </w:pPr>
    <w:rPr>
      <w:rFonts w:ascii="Tahoma" w:hAnsi="Tahoma"/>
      <w:sz w:val="22"/>
      <w:szCs w:val="20"/>
    </w:rPr>
  </w:style>
  <w:style w:type="paragraph" w:customStyle="1" w:styleId="Charf4">
    <w:name w:val="Char"/>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xl94">
    <w:name w:val="xl94"/>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等线" w:eastAsia="等线" w:hAnsi="等线" w:cs="宋体"/>
      <w:kern w:val="0"/>
      <w:sz w:val="24"/>
      <w:szCs w:val="21"/>
    </w:rPr>
  </w:style>
  <w:style w:type="paragraph" w:customStyle="1" w:styleId="a14">
    <w:name w:val="a14"/>
    <w:basedOn w:val="a3"/>
    <w:qFormat/>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xl95">
    <w:name w:val="xl95"/>
    <w:basedOn w:val="a3"/>
    <w:qFormat/>
    <w:pPr>
      <w:widowControl/>
      <w:pBdr>
        <w:left w:val="single" w:sz="8" w:space="0" w:color="auto"/>
        <w:right w:val="single" w:sz="8" w:space="0" w:color="auto"/>
      </w:pBdr>
      <w:spacing w:before="100" w:beforeAutospacing="1" w:after="100" w:afterAutospacing="1"/>
      <w:jc w:val="left"/>
    </w:pPr>
    <w:rPr>
      <w:rFonts w:ascii="等线" w:eastAsia="等线" w:hAnsi="等线" w:cs="宋体"/>
      <w:kern w:val="0"/>
      <w:sz w:val="24"/>
      <w:szCs w:val="21"/>
    </w:rPr>
  </w:style>
  <w:style w:type="paragraph" w:customStyle="1" w:styleId="xl83">
    <w:name w:val="xl83"/>
    <w:basedOn w:val="a3"/>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3">
    <w:name w:val="样式3"/>
    <w:basedOn w:val="10"/>
    <w:qFormat/>
    <w:pPr>
      <w:numPr>
        <w:numId w:val="3"/>
      </w:numPr>
      <w:spacing w:before="240" w:after="240" w:line="480" w:lineRule="auto"/>
      <w:ind w:rightChars="100" w:right="210"/>
      <w:jc w:val="left"/>
    </w:pPr>
    <w:rPr>
      <w:sz w:val="32"/>
    </w:rPr>
  </w:style>
  <w:style w:type="paragraph" w:customStyle="1" w:styleId="afff1">
    <w:name w:val="二号标题"/>
    <w:basedOn w:val="a3"/>
    <w:qFormat/>
    <w:pPr>
      <w:widowControl/>
      <w:tabs>
        <w:tab w:val="left" w:pos="663"/>
      </w:tabs>
      <w:spacing w:before="200"/>
      <w:jc w:val="left"/>
      <w:outlineLvl w:val="1"/>
    </w:pPr>
    <w:rPr>
      <w:rFonts w:eastAsia="黑体"/>
      <w:b/>
      <w:bCs/>
      <w:kern w:val="0"/>
      <w:sz w:val="28"/>
      <w:szCs w:val="28"/>
    </w:rPr>
  </w:style>
  <w:style w:type="paragraph" w:customStyle="1" w:styleId="21313">
    <w:name w:val="样式 标题 2 + 段前: 13 磅 段后: 13 磅 行距: 单倍行距"/>
    <w:basedOn w:val="2"/>
    <w:qFormat/>
    <w:pPr>
      <w:adjustRightInd/>
      <w:jc w:val="both"/>
      <w:textAlignment w:val="auto"/>
    </w:pPr>
    <w:rPr>
      <w:rFonts w:ascii="Cambria" w:hAnsi="Cambria" w:cs="宋体"/>
      <w:kern w:val="2"/>
      <w:sz w:val="32"/>
    </w:rPr>
  </w:style>
  <w:style w:type="paragraph" w:customStyle="1" w:styleId="xl81">
    <w:name w:val="xl81"/>
    <w:basedOn w:val="a3"/>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TableParagraph">
    <w:name w:val="Table Paragraph"/>
    <w:basedOn w:val="a3"/>
    <w:uiPriority w:val="1"/>
    <w:qFormat/>
    <w:rPr>
      <w:rFonts w:ascii="宋体" w:hAnsi="宋体" w:cs="宋体"/>
      <w:lang w:val="zh-CN" w:bidi="zh-CN"/>
    </w:rPr>
  </w:style>
  <w:style w:type="paragraph" w:customStyle="1" w:styleId="xl91">
    <w:name w:val="xl91"/>
    <w:basedOn w:val="a3"/>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 w:val="24"/>
      <w:szCs w:val="21"/>
    </w:rPr>
  </w:style>
  <w:style w:type="paragraph" w:customStyle="1" w:styleId="xl90">
    <w:name w:val="xl90"/>
    <w:basedOn w:val="a3"/>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 w:val="24"/>
      <w:szCs w:val="21"/>
    </w:rPr>
  </w:style>
  <w:style w:type="paragraph" w:customStyle="1" w:styleId="xl72">
    <w:name w:val="xl72"/>
    <w:basedOn w:val="a3"/>
    <w:qFormat/>
    <w:pPr>
      <w:widowControl/>
      <w:spacing w:before="100" w:beforeAutospacing="1" w:after="100" w:afterAutospacing="1"/>
      <w:jc w:val="left"/>
    </w:pPr>
    <w:rPr>
      <w:rFonts w:ascii="宋体" w:hAnsi="宋体"/>
      <w:b/>
      <w:bCs/>
      <w:kern w:val="0"/>
      <w:sz w:val="28"/>
      <w:szCs w:val="28"/>
    </w:rPr>
  </w:style>
  <w:style w:type="paragraph" w:customStyle="1" w:styleId="Char34">
    <w:name w:val="Char3"/>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font7">
    <w:name w:val="font7"/>
    <w:basedOn w:val="a3"/>
    <w:qFormat/>
    <w:pPr>
      <w:widowControl/>
      <w:spacing w:before="100" w:beforeAutospacing="1" w:after="100" w:afterAutospacing="1"/>
      <w:jc w:val="left"/>
    </w:pPr>
    <w:rPr>
      <w:rFonts w:ascii="宋体" w:hAnsi="宋体" w:cs="宋体"/>
      <w:kern w:val="0"/>
      <w:sz w:val="24"/>
    </w:rPr>
  </w:style>
  <w:style w:type="paragraph" w:customStyle="1" w:styleId="NewNewNewNewNew">
    <w:name w:val="正文 New New New New New"/>
    <w:basedOn w:val="a3"/>
    <w:qFormat/>
  </w:style>
  <w:style w:type="paragraph" w:customStyle="1" w:styleId="xl75">
    <w:name w:val="xl75"/>
    <w:basedOn w:val="a3"/>
    <w:qFormat/>
    <w:pPr>
      <w:widowControl/>
      <w:pBdr>
        <w:top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 w:val="24"/>
      <w:szCs w:val="21"/>
    </w:rPr>
  </w:style>
  <w:style w:type="paragraph" w:customStyle="1" w:styleId="43">
    <w:name w:val="样式4"/>
    <w:basedOn w:val="a3"/>
    <w:pPr>
      <w:tabs>
        <w:tab w:val="left" w:pos="842"/>
      </w:tabs>
      <w:spacing w:line="360" w:lineRule="auto"/>
      <w:ind w:left="842" w:hanging="420"/>
    </w:pPr>
    <w:rPr>
      <w:sz w:val="24"/>
    </w:rPr>
  </w:style>
  <w:style w:type="paragraph" w:customStyle="1" w:styleId="xl63">
    <w:name w:val="xl63"/>
    <w:basedOn w:val="a3"/>
    <w:qFormat/>
    <w:pPr>
      <w:widowControl/>
      <w:spacing w:before="100" w:beforeAutospacing="1" w:after="100" w:afterAutospacing="1"/>
      <w:jc w:val="center"/>
    </w:pPr>
    <w:rPr>
      <w:rFonts w:ascii="宋体" w:hAnsi="宋体" w:cs="宋体"/>
      <w:kern w:val="0"/>
      <w:sz w:val="24"/>
    </w:rPr>
  </w:style>
  <w:style w:type="paragraph" w:customStyle="1" w:styleId="Char28">
    <w:name w:val="Char2"/>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afff2">
    <w:name w:val="封面－编号"/>
    <w:basedOn w:val="afff3"/>
    <w:qFormat/>
    <w:pPr>
      <w:ind w:rightChars="222" w:right="533"/>
    </w:pPr>
    <w:rPr>
      <w:rFonts w:cs="宋体"/>
      <w:szCs w:val="20"/>
    </w:rPr>
  </w:style>
  <w:style w:type="paragraph" w:customStyle="1" w:styleId="afff3">
    <w:name w:val="封面－密级"/>
    <w:basedOn w:val="a3"/>
    <w:qFormat/>
    <w:pPr>
      <w:widowControl/>
      <w:spacing w:line="300" w:lineRule="auto"/>
      <w:jc w:val="right"/>
    </w:pPr>
    <w:rPr>
      <w:rFonts w:eastAsia="黑体"/>
      <w:kern w:val="0"/>
      <w:sz w:val="28"/>
    </w:rPr>
  </w:style>
  <w:style w:type="paragraph" w:customStyle="1" w:styleId="style2">
    <w:name w:val="style2"/>
    <w:basedOn w:val="a3"/>
    <w:qFormat/>
    <w:pPr>
      <w:widowControl/>
      <w:spacing w:before="100" w:beforeAutospacing="1" w:after="100" w:afterAutospacing="1"/>
      <w:jc w:val="left"/>
    </w:pPr>
    <w:rPr>
      <w:rFonts w:ascii="宋体" w:hAnsi="宋体" w:cs="宋体"/>
      <w:kern w:val="0"/>
      <w:sz w:val="18"/>
      <w:szCs w:val="18"/>
    </w:rPr>
  </w:style>
  <w:style w:type="paragraph" w:customStyle="1" w:styleId="xl100">
    <w:name w:val="xl100"/>
    <w:basedOn w:val="a3"/>
    <w:qFormat/>
    <w:pPr>
      <w:widowControl/>
      <w:pBdr>
        <w:top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1"/>
    </w:rPr>
  </w:style>
  <w:style w:type="paragraph" w:customStyle="1" w:styleId="afff4">
    <w:name w:val="产品描述"/>
    <w:qFormat/>
    <w:pPr>
      <w:widowControl w:val="0"/>
      <w:autoSpaceDE w:val="0"/>
      <w:autoSpaceDN w:val="0"/>
      <w:adjustRightInd w:val="0"/>
      <w:spacing w:line="270" w:lineRule="atLeast"/>
      <w:ind w:firstLine="397"/>
      <w:jc w:val="both"/>
    </w:pPr>
    <w:rPr>
      <w:rFonts w:ascii="宋体" w:eastAsia="宋体" w:hAnsi="Times New Roman" w:cs="Times New Roman"/>
      <w:sz w:val="18"/>
      <w:szCs w:val="18"/>
    </w:rPr>
  </w:style>
  <w:style w:type="paragraph" w:customStyle="1" w:styleId="xl92">
    <w:name w:val="xl92"/>
    <w:basedOn w:val="a3"/>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 w:val="24"/>
      <w:szCs w:val="21"/>
    </w:rPr>
  </w:style>
  <w:style w:type="paragraph" w:customStyle="1" w:styleId="xl86">
    <w:name w:val="xl86"/>
    <w:basedOn w:val="a3"/>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 w:val="24"/>
      <w:szCs w:val="21"/>
    </w:rPr>
  </w:style>
  <w:style w:type="paragraph" w:customStyle="1" w:styleId="xl65">
    <w:name w:val="xl6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8">
    <w:name w:val="xl2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
    <w:name w:val="--规划-题注"/>
    <w:basedOn w:val="a3"/>
    <w:next w:val="--0"/>
    <w:qFormat/>
    <w:pPr>
      <w:spacing w:line="360" w:lineRule="auto"/>
      <w:jc w:val="center"/>
    </w:pPr>
    <w:rPr>
      <w:rFonts w:eastAsia="黑体"/>
    </w:rPr>
  </w:style>
  <w:style w:type="paragraph" w:customStyle="1" w:styleId="--0">
    <w:name w:val="--规划正文"/>
    <w:basedOn w:val="a3"/>
    <w:qFormat/>
    <w:pPr>
      <w:spacing w:line="360" w:lineRule="auto"/>
      <w:ind w:firstLineChars="200" w:firstLine="200"/>
    </w:pPr>
    <w:rPr>
      <w:szCs w:val="20"/>
    </w:rPr>
  </w:style>
  <w:style w:type="paragraph" w:customStyle="1" w:styleId="1b">
    <w:name w:val="小标题 1"/>
    <w:basedOn w:val="a3"/>
    <w:qFormat/>
    <w:pPr>
      <w:autoSpaceDE w:val="0"/>
      <w:autoSpaceDN w:val="0"/>
      <w:adjustRightInd w:val="0"/>
      <w:spacing w:line="360" w:lineRule="atLeast"/>
    </w:pPr>
    <w:rPr>
      <w:rFonts w:ascii="文鼎粗黑" w:eastAsia="文鼎粗黑"/>
      <w:kern w:val="0"/>
      <w:sz w:val="22"/>
      <w:szCs w:val="20"/>
    </w:rPr>
  </w:style>
  <w:style w:type="paragraph" w:customStyle="1" w:styleId="afff5">
    <w:name w:val="缺省文本"/>
    <w:basedOn w:val="a3"/>
    <w:qFormat/>
    <w:pPr>
      <w:autoSpaceDE w:val="0"/>
      <w:autoSpaceDN w:val="0"/>
      <w:adjustRightInd w:val="0"/>
      <w:jc w:val="left"/>
    </w:pPr>
    <w:rPr>
      <w:kern w:val="0"/>
    </w:rPr>
  </w:style>
  <w:style w:type="paragraph" w:customStyle="1" w:styleId="word">
    <w:name w:val="word"/>
    <w:basedOn w:val="a3"/>
    <w:qFormat/>
    <w:pPr>
      <w:widowControl/>
      <w:spacing w:before="100" w:beforeAutospacing="1" w:after="100" w:afterAutospacing="1" w:line="301" w:lineRule="atLeast"/>
      <w:jc w:val="left"/>
    </w:pPr>
    <w:rPr>
      <w:rFonts w:ascii="ˎ̥" w:hAnsi="ˎ̥"/>
      <w:color w:val="000000"/>
      <w:kern w:val="0"/>
      <w:sz w:val="20"/>
      <w:szCs w:val="20"/>
    </w:rPr>
  </w:style>
  <w:style w:type="paragraph" w:customStyle="1" w:styleId="afff6">
    <w:name w:val="封面表格文本"/>
    <w:basedOn w:val="a3"/>
    <w:qFormat/>
    <w:pPr>
      <w:widowControl/>
      <w:autoSpaceDE w:val="0"/>
      <w:autoSpaceDN w:val="0"/>
      <w:adjustRightInd w:val="0"/>
      <w:jc w:val="center"/>
    </w:pPr>
    <w:rPr>
      <w:b/>
      <w:bCs/>
      <w:kern w:val="0"/>
      <w:sz w:val="24"/>
    </w:rPr>
  </w:style>
  <w:style w:type="paragraph" w:customStyle="1" w:styleId="a0">
    <w:name w:val="方案要点"/>
    <w:basedOn w:val="a3"/>
    <w:qFormat/>
    <w:pPr>
      <w:numPr>
        <w:numId w:val="4"/>
      </w:numPr>
      <w:spacing w:line="360" w:lineRule="auto"/>
    </w:pPr>
    <w:rPr>
      <w:rFonts w:ascii="仿宋_GB2312" w:eastAsia="仿宋_GB2312" w:hAnsi="宋体"/>
      <w:color w:val="000000"/>
      <w:sz w:val="28"/>
      <w:szCs w:val="28"/>
    </w:rPr>
  </w:style>
  <w:style w:type="paragraph" w:customStyle="1" w:styleId="xl101">
    <w:name w:val="xl101"/>
    <w:basedOn w:val="a3"/>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4"/>
      <w:szCs w:val="21"/>
    </w:rPr>
  </w:style>
  <w:style w:type="paragraph" w:customStyle="1" w:styleId="xl82">
    <w:name w:val="xl82"/>
    <w:basedOn w:val="a3"/>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xl74">
    <w:name w:val="xl74"/>
    <w:basedOn w:val="a3"/>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Char">
    <w:name w:val="--规划正文 Char"/>
    <w:basedOn w:val="a3"/>
    <w:qFormat/>
    <w:pPr>
      <w:spacing w:line="360" w:lineRule="auto"/>
      <w:ind w:firstLineChars="200" w:firstLine="200"/>
    </w:pPr>
    <w:rPr>
      <w:sz w:val="24"/>
    </w:rPr>
  </w:style>
  <w:style w:type="paragraph" w:customStyle="1" w:styleId="xl99">
    <w:name w:val="xl99"/>
    <w:basedOn w:val="a3"/>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1"/>
    </w:rPr>
  </w:style>
  <w:style w:type="paragraph" w:customStyle="1" w:styleId="CharCharCharChar">
    <w:name w:val="Char Char Char Char"/>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71">
    <w:name w:val="7"/>
    <w:basedOn w:val="a3"/>
    <w:pPr>
      <w:autoSpaceDE w:val="0"/>
      <w:autoSpaceDN w:val="0"/>
      <w:adjustRightInd w:val="0"/>
      <w:spacing w:line="270" w:lineRule="atLeast"/>
      <w:jc w:val="left"/>
    </w:pPr>
    <w:rPr>
      <w:rFonts w:ascii="宋体"/>
      <w:kern w:val="0"/>
      <w:sz w:val="18"/>
      <w:szCs w:val="18"/>
    </w:rPr>
  </w:style>
  <w:style w:type="paragraph" w:customStyle="1" w:styleId="61">
    <w:name w:val="6"/>
    <w:basedOn w:val="52"/>
    <w:qFormat/>
    <w:pPr>
      <w:spacing w:line="270" w:lineRule="atLeast"/>
      <w:jc w:val="both"/>
    </w:pPr>
    <w:rPr>
      <w:b w:val="0"/>
      <w:bCs w:val="0"/>
    </w:rPr>
  </w:style>
  <w:style w:type="paragraph" w:customStyle="1" w:styleId="52">
    <w:name w:val="5"/>
    <w:basedOn w:val="a3"/>
    <w:qFormat/>
    <w:pPr>
      <w:autoSpaceDE w:val="0"/>
      <w:autoSpaceDN w:val="0"/>
      <w:adjustRightInd w:val="0"/>
      <w:jc w:val="left"/>
    </w:pPr>
    <w:rPr>
      <w:rFonts w:ascii="宋体"/>
      <w:b/>
      <w:bCs/>
      <w:kern w:val="0"/>
      <w:sz w:val="18"/>
      <w:szCs w:val="18"/>
    </w:rPr>
  </w:style>
  <w:style w:type="paragraph" w:customStyle="1" w:styleId="Style12">
    <w:name w:val="_Style 12"/>
    <w:basedOn w:val="a3"/>
    <w:next w:val="aff6"/>
    <w:qFormat/>
    <w:pPr>
      <w:ind w:firstLineChars="200" w:firstLine="420"/>
    </w:pPr>
    <w:rPr>
      <w:rFonts w:ascii="Calibri" w:hAnsi="Calibri"/>
      <w:szCs w:val="22"/>
    </w:rPr>
  </w:style>
  <w:style w:type="paragraph" w:customStyle="1" w:styleId="----">
    <w:name w:val="--规划-表格-居中"/>
    <w:basedOn w:val="--0"/>
    <w:qFormat/>
    <w:pPr>
      <w:spacing w:line="240" w:lineRule="auto"/>
      <w:ind w:firstLineChars="0" w:firstLine="0"/>
      <w:jc w:val="center"/>
    </w:pPr>
    <w:rPr>
      <w:sz w:val="20"/>
    </w:rPr>
  </w:style>
  <w:style w:type="paragraph" w:customStyle="1" w:styleId="1">
    <w:name w:val="编号1"/>
    <w:basedOn w:val="a3"/>
    <w:qFormat/>
    <w:pPr>
      <w:numPr>
        <w:numId w:val="5"/>
      </w:numPr>
      <w:adjustRightInd w:val="0"/>
      <w:spacing w:line="300" w:lineRule="auto"/>
      <w:ind w:right="210"/>
      <w:textAlignment w:val="center"/>
    </w:pPr>
    <w:rPr>
      <w:rFonts w:ascii="宋体" w:hAnsi="宋体"/>
      <w:snapToGrid w:val="0"/>
      <w:spacing w:val="10"/>
      <w:kern w:val="24"/>
    </w:rPr>
  </w:style>
  <w:style w:type="paragraph" w:customStyle="1" w:styleId="xl79">
    <w:name w:val="xl79"/>
    <w:basedOn w:val="a3"/>
    <w:qFormat/>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 w:val="24"/>
      <w:szCs w:val="21"/>
    </w:rPr>
  </w:style>
  <w:style w:type="paragraph" w:customStyle="1" w:styleId="xl84">
    <w:name w:val="xl84"/>
    <w:basedOn w:val="a3"/>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afff7">
    <w:name w:val="表格内文字"/>
    <w:basedOn w:val="a3"/>
    <w:qFormat/>
    <w:rPr>
      <w:sz w:val="24"/>
      <w:szCs w:val="20"/>
    </w:rPr>
  </w:style>
  <w:style w:type="paragraph" w:customStyle="1" w:styleId="CharCharCharCharCharChar1CharCharCharCharCharCharCharCharCharCharCharCharChar">
    <w:name w:val="Char Char Char Char Char Char1 Char Char Char Char Char Char Char Char Char Char Char Char Char"/>
    <w:basedOn w:val="a3"/>
    <w:qFormat/>
    <w:pPr>
      <w:widowControl/>
      <w:spacing w:after="160" w:line="240" w:lineRule="exact"/>
      <w:jc w:val="left"/>
    </w:pPr>
    <w:rPr>
      <w:rFonts w:ascii="Arial" w:eastAsia="Times New Roman" w:hAnsi="Arial" w:cs="Verdana"/>
      <w:b/>
      <w:kern w:val="0"/>
      <w:sz w:val="24"/>
      <w:lang w:eastAsia="en-US"/>
    </w:rPr>
  </w:style>
  <w:style w:type="paragraph" w:customStyle="1" w:styleId="Char17">
    <w:name w:val="Char1"/>
    <w:basedOn w:val="a3"/>
    <w:qFormat/>
    <w:pPr>
      <w:jc w:val="left"/>
    </w:pPr>
    <w:rPr>
      <w:rFonts w:ascii="Tahoma" w:hAnsi="Tahoma"/>
      <w:sz w:val="24"/>
      <w:szCs w:val="20"/>
    </w:rPr>
  </w:style>
  <w:style w:type="paragraph" w:customStyle="1" w:styleId="xl69">
    <w:name w:val="xl69"/>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8">
    <w:name w:val="封面单位 日期"/>
    <w:basedOn w:val="a3"/>
    <w:qFormat/>
    <w:pPr>
      <w:widowControl/>
      <w:spacing w:line="300" w:lineRule="auto"/>
      <w:jc w:val="center"/>
    </w:pPr>
    <w:rPr>
      <w:rFonts w:eastAsia="黑体"/>
      <w:kern w:val="0"/>
      <w:sz w:val="30"/>
      <w:lang w:eastAsia="en-US"/>
    </w:rPr>
  </w:style>
  <w:style w:type="paragraph" w:styleId="afff9">
    <w:name w:val="No Spacing"/>
    <w:basedOn w:val="a3"/>
    <w:uiPriority w:val="1"/>
    <w:qFormat/>
    <w:pPr>
      <w:widowControl/>
      <w:jc w:val="left"/>
    </w:pPr>
    <w:rPr>
      <w:rFonts w:ascii="Calibri" w:hAnsi="Calibri"/>
      <w:kern w:val="0"/>
      <w:sz w:val="24"/>
      <w:szCs w:val="32"/>
    </w:rPr>
  </w:style>
  <w:style w:type="paragraph" w:customStyle="1" w:styleId="xl66">
    <w:name w:val="xl66"/>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ont">
    <w:name w:val="cont"/>
    <w:basedOn w:val="a3"/>
    <w:qFormat/>
    <w:pPr>
      <w:adjustRightInd w:val="0"/>
      <w:spacing w:before="100" w:after="100" w:line="360" w:lineRule="auto"/>
      <w:ind w:firstLineChars="200" w:firstLine="200"/>
      <w:jc w:val="left"/>
      <w:textAlignment w:val="baseline"/>
    </w:pPr>
    <w:rPr>
      <w:rFonts w:ascii="Arial" w:hAnsi="Arial"/>
      <w:kern w:val="0"/>
      <w:sz w:val="24"/>
      <w:szCs w:val="20"/>
    </w:rPr>
  </w:style>
  <w:style w:type="paragraph" w:customStyle="1" w:styleId="xl71">
    <w:name w:val="xl71"/>
    <w:basedOn w:val="a3"/>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24"/>
      <w:szCs w:val="21"/>
    </w:rPr>
  </w:style>
  <w:style w:type="paragraph" w:customStyle="1" w:styleId="qw">
    <w:name w:val="qw"/>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afffa">
    <w:name w:val="表格字"/>
    <w:basedOn w:val="a3"/>
    <w:qFormat/>
    <w:pPr>
      <w:adjustRightInd w:val="0"/>
      <w:jc w:val="center"/>
    </w:pPr>
    <w:rPr>
      <w:rFonts w:ascii="宋体"/>
      <w:sz w:val="24"/>
      <w:szCs w:val="20"/>
    </w:rPr>
  </w:style>
  <w:style w:type="paragraph" w:customStyle="1" w:styleId="CharChar">
    <w:name w:val="Char Char"/>
    <w:basedOn w:val="a3"/>
    <w:qFormat/>
    <w:rPr>
      <w:rFonts w:ascii="Tahoma" w:hAnsi="Tahoma"/>
      <w:sz w:val="24"/>
      <w:szCs w:val="20"/>
    </w:rPr>
  </w:style>
  <w:style w:type="paragraph" w:customStyle="1" w:styleId="msonormal0">
    <w:name w:val="msonormal"/>
    <w:basedOn w:val="a3"/>
    <w:qFormat/>
    <w:pPr>
      <w:widowControl/>
      <w:spacing w:before="100" w:beforeAutospacing="1" w:after="100" w:afterAutospacing="1"/>
      <w:jc w:val="left"/>
    </w:pPr>
    <w:rPr>
      <w:rFonts w:ascii="宋体" w:hAnsi="宋体" w:cs="宋体"/>
      <w:kern w:val="0"/>
      <w:sz w:val="24"/>
    </w:rPr>
  </w:style>
  <w:style w:type="paragraph" w:customStyle="1" w:styleId="81">
    <w:name w:val="8"/>
    <w:basedOn w:val="a3"/>
    <w:next w:val="ad"/>
    <w:qFormat/>
    <w:pPr>
      <w:spacing w:after="120"/>
      <w:ind w:leftChars="200" w:left="420"/>
    </w:pPr>
  </w:style>
  <w:style w:type="paragraph" w:customStyle="1" w:styleId="25">
    <w:name w:val="样式2"/>
    <w:basedOn w:val="a9"/>
    <w:next w:val="1c"/>
    <w:qFormat/>
    <w:pPr>
      <w:spacing w:before="120" w:after="120"/>
    </w:pPr>
    <w:rPr>
      <w:rFonts w:eastAsia="黑体"/>
      <w:b w:val="0"/>
      <w:sz w:val="30"/>
      <w:szCs w:val="30"/>
    </w:rPr>
  </w:style>
  <w:style w:type="paragraph" w:customStyle="1" w:styleId="1c">
    <w:name w:val="样式1"/>
    <w:basedOn w:val="a9"/>
    <w:qFormat/>
    <w:pPr>
      <w:spacing w:before="120" w:after="120"/>
    </w:pPr>
    <w:rPr>
      <w:rFonts w:eastAsia="黑体"/>
      <w:b w:val="0"/>
      <w:sz w:val="30"/>
      <w:szCs w:val="21"/>
    </w:rPr>
  </w:style>
  <w:style w:type="paragraph" w:customStyle="1" w:styleId="xl98">
    <w:name w:val="xl98"/>
    <w:basedOn w:val="a3"/>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1"/>
    </w:rPr>
  </w:style>
  <w:style w:type="paragraph" w:customStyle="1" w:styleId="afffb">
    <w:name w:val="文字"/>
    <w:basedOn w:val="a3"/>
    <w:qFormat/>
    <w:pPr>
      <w:tabs>
        <w:tab w:val="left" w:pos="8520"/>
      </w:tabs>
      <w:spacing w:line="312" w:lineRule="auto"/>
      <w:ind w:right="-210" w:firstLine="556"/>
    </w:pPr>
    <w:rPr>
      <w:rFonts w:ascii="宋体"/>
      <w:sz w:val="28"/>
      <w:szCs w:val="20"/>
    </w:rPr>
  </w:style>
  <w:style w:type="paragraph" w:customStyle="1" w:styleId="text1">
    <w:name w:val="text1"/>
    <w:basedOn w:val="a3"/>
    <w:qFormat/>
    <w:pPr>
      <w:widowControl/>
      <w:spacing w:before="100" w:beforeAutospacing="1" w:after="100" w:afterAutospacing="1"/>
      <w:jc w:val="left"/>
    </w:pPr>
    <w:rPr>
      <w:rFonts w:ascii="宋体" w:hAnsi="宋体" w:cs="宋体"/>
      <w:kern w:val="0"/>
      <w:sz w:val="24"/>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Cs w:val="20"/>
      <w:lang w:eastAsia="en-US"/>
    </w:rPr>
  </w:style>
  <w:style w:type="paragraph" w:customStyle="1" w:styleId="font8">
    <w:name w:val="font8"/>
    <w:basedOn w:val="a3"/>
    <w:qFormat/>
    <w:pPr>
      <w:widowControl/>
      <w:spacing w:before="100" w:beforeAutospacing="1" w:after="100" w:afterAutospacing="1"/>
      <w:jc w:val="left"/>
    </w:pPr>
    <w:rPr>
      <w:rFonts w:ascii="宋体" w:hAnsi="宋体" w:cs="宋体"/>
      <w:color w:val="000000"/>
      <w:kern w:val="0"/>
      <w:sz w:val="24"/>
    </w:rPr>
  </w:style>
  <w:style w:type="paragraph" w:customStyle="1" w:styleId="afffc">
    <w:name w:val="段落正文"/>
    <w:basedOn w:val="af"/>
    <w:qFormat/>
    <w:pPr>
      <w:ind w:firstLineChars="200" w:firstLine="560"/>
    </w:pPr>
    <w:rPr>
      <w:sz w:val="28"/>
    </w:rPr>
  </w:style>
  <w:style w:type="paragraph" w:customStyle="1" w:styleId="font5">
    <w:name w:val="font5"/>
    <w:basedOn w:val="a3"/>
    <w:qFormat/>
    <w:pPr>
      <w:widowControl/>
      <w:spacing w:before="100" w:beforeAutospacing="1" w:after="100" w:afterAutospacing="1"/>
      <w:jc w:val="left"/>
    </w:pPr>
    <w:rPr>
      <w:rFonts w:ascii="宋体" w:hAnsi="宋体" w:hint="eastAsia"/>
      <w:kern w:val="0"/>
      <w:sz w:val="18"/>
      <w:szCs w:val="18"/>
    </w:rPr>
  </w:style>
  <w:style w:type="paragraph" w:customStyle="1" w:styleId="----0">
    <w:name w:val="--规划-表格-居左"/>
    <w:basedOn w:val="--0"/>
    <w:qFormat/>
    <w:pPr>
      <w:spacing w:line="240" w:lineRule="auto"/>
      <w:ind w:firstLineChars="0" w:firstLine="0"/>
    </w:pPr>
    <w:rPr>
      <w:sz w:val="20"/>
    </w:rPr>
  </w:style>
  <w:style w:type="paragraph" w:customStyle="1" w:styleId="afffd">
    <w:name w:val="姜文清定义的正文"/>
    <w:basedOn w:val="a3"/>
    <w:qFormat/>
    <w:pPr>
      <w:spacing w:line="240" w:lineRule="atLeast"/>
      <w:ind w:firstLine="567"/>
    </w:pPr>
    <w:rPr>
      <w:szCs w:val="20"/>
    </w:rPr>
  </w:style>
  <w:style w:type="paragraph" w:customStyle="1" w:styleId="a1">
    <w:name w:val="设计依据"/>
    <w:basedOn w:val="a8"/>
    <w:qFormat/>
    <w:pPr>
      <w:numPr>
        <w:ilvl w:val="1"/>
        <w:numId w:val="4"/>
      </w:numPr>
      <w:tabs>
        <w:tab w:val="clear" w:pos="840"/>
        <w:tab w:val="left" w:pos="1440"/>
      </w:tabs>
      <w:adjustRightInd w:val="0"/>
      <w:spacing w:after="0" w:line="360" w:lineRule="auto"/>
      <w:ind w:left="1440"/>
      <w:textAlignment w:val="baseline"/>
    </w:pPr>
    <w:rPr>
      <w:rFonts w:ascii="宋体" w:hAnsi="宋体"/>
      <w:bCs/>
      <w:kern w:val="0"/>
      <w:sz w:val="28"/>
      <w:szCs w:val="18"/>
    </w:rPr>
  </w:style>
  <w:style w:type="paragraph" w:customStyle="1" w:styleId="afffe">
    <w:name w:val="È±Ê¡ÎÄ±¾"/>
    <w:basedOn w:val="a3"/>
    <w:qFormat/>
    <w:pPr>
      <w:widowControl/>
      <w:overflowPunct w:val="0"/>
      <w:autoSpaceDE w:val="0"/>
      <w:autoSpaceDN w:val="0"/>
      <w:adjustRightInd w:val="0"/>
      <w:jc w:val="left"/>
      <w:textAlignment w:val="baseline"/>
    </w:pPr>
    <w:rPr>
      <w:kern w:val="0"/>
      <w:sz w:val="24"/>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qFormat/>
    <w:pPr>
      <w:widowControl/>
      <w:spacing w:line="400" w:lineRule="exact"/>
      <w:jc w:val="center"/>
    </w:pPr>
    <w:rPr>
      <w:rFonts w:ascii="Verdana" w:hAnsi="Verdana"/>
      <w:kern w:val="0"/>
      <w:szCs w:val="20"/>
      <w:lang w:eastAsia="en-US"/>
    </w:rPr>
  </w:style>
  <w:style w:type="paragraph" w:customStyle="1" w:styleId="TableContents">
    <w:name w:val="Table Contents"/>
    <w:basedOn w:val="a3"/>
    <w:qFormat/>
    <w:pPr>
      <w:suppressAutoHyphens/>
      <w:autoSpaceDE w:val="0"/>
      <w:spacing w:after="120"/>
      <w:jc w:val="left"/>
    </w:pPr>
    <w:rPr>
      <w:rFonts w:ascii="Helvetica" w:hAnsi="Helvetica"/>
      <w:kern w:val="1"/>
      <w:sz w:val="20"/>
      <w:szCs w:val="20"/>
    </w:rPr>
  </w:style>
  <w:style w:type="paragraph" w:customStyle="1" w:styleId="affff">
    <w:name w:val="封面文档标题"/>
    <w:basedOn w:val="a3"/>
    <w:qFormat/>
    <w:pPr>
      <w:autoSpaceDE w:val="0"/>
      <w:autoSpaceDN w:val="0"/>
      <w:adjustRightInd w:val="0"/>
      <w:spacing w:line="360" w:lineRule="auto"/>
      <w:jc w:val="center"/>
    </w:pPr>
    <w:rPr>
      <w:rFonts w:ascii="Arial" w:hAnsi="Arial"/>
      <w:b/>
      <w:kern w:val="0"/>
      <w:sz w:val="56"/>
    </w:rPr>
  </w:style>
  <w:style w:type="paragraph" w:customStyle="1" w:styleId="240">
    <w:name w:val="2册标题4"/>
    <w:basedOn w:val="a3"/>
    <w:next w:val="a3"/>
    <w:qFormat/>
    <w:pPr>
      <w:spacing w:beforeLines="50" w:before="156" w:afterLines="50" w:after="156" w:line="300" w:lineRule="auto"/>
      <w:ind w:leftChars="200" w:left="420"/>
      <w:outlineLvl w:val="3"/>
    </w:pPr>
    <w:rPr>
      <w:rFonts w:ascii="Arial" w:eastAsia="幼圆" w:hAnsi="Arial" w:cs="Arial"/>
      <w:b/>
      <w:sz w:val="24"/>
    </w:rPr>
  </w:style>
  <w:style w:type="paragraph" w:customStyle="1" w:styleId="xl76">
    <w:name w:val="xl76"/>
    <w:basedOn w:val="a3"/>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xl64">
    <w:name w:val="xl6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Charf5">
    <w:name w:val="正文(首行缩进) Char"/>
    <w:qFormat/>
    <w:pPr>
      <w:spacing w:before="120" w:after="60" w:line="360" w:lineRule="auto"/>
      <w:ind w:firstLineChars="200" w:firstLine="200"/>
    </w:pPr>
    <w:rPr>
      <w:rFonts w:ascii="Times New Roman" w:eastAsia="仿宋_GB2312" w:hAnsi="Times New Roman" w:cs="Times New Roman"/>
      <w:spacing w:val="2"/>
      <w:kern w:val="24"/>
      <w:sz w:val="24"/>
      <w:szCs w:val="24"/>
    </w:rPr>
  </w:style>
  <w:style w:type="paragraph" w:customStyle="1" w:styleId="xl73">
    <w:name w:val="xl73"/>
    <w:basedOn w:val="a3"/>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9BOLD">
    <w:name w:val="汉仪细等线简9BOLD"/>
    <w:basedOn w:val="a3"/>
    <w:qFormat/>
    <w:pPr>
      <w:autoSpaceDE w:val="0"/>
      <w:autoSpaceDN w:val="0"/>
      <w:adjustRightInd w:val="0"/>
      <w:spacing w:line="240" w:lineRule="atLeast"/>
    </w:pPr>
    <w:rPr>
      <w:rFonts w:ascii="汉仪细等线简" w:eastAsia="汉仪细等线简"/>
      <w:b/>
      <w:bCs/>
      <w:kern w:val="0"/>
      <w:sz w:val="18"/>
      <w:szCs w:val="18"/>
    </w:rPr>
  </w:style>
  <w:style w:type="paragraph" w:customStyle="1" w:styleId="xl97">
    <w:name w:val="xl97"/>
    <w:basedOn w:val="a3"/>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24"/>
      <w:szCs w:val="21"/>
    </w:rPr>
  </w:style>
  <w:style w:type="paragraph" w:customStyle="1" w:styleId="affff0">
    <w:name w:val="正文样式"/>
    <w:basedOn w:val="a3"/>
    <w:qFormat/>
    <w:pPr>
      <w:adjustRightInd w:val="0"/>
      <w:spacing w:line="400" w:lineRule="atLeast"/>
      <w:ind w:firstLineChars="203" w:firstLine="570"/>
      <w:textAlignment w:val="baseline"/>
    </w:pPr>
    <w:rPr>
      <w:rFonts w:eastAsia="仿宋_GB2312"/>
      <w:kern w:val="0"/>
      <w:sz w:val="28"/>
      <w:szCs w:val="20"/>
    </w:rPr>
  </w:style>
  <w:style w:type="paragraph" w:customStyle="1" w:styleId="CharCharChar">
    <w:name w:val="Char Char Char"/>
    <w:basedOn w:val="a3"/>
    <w:qFormat/>
    <w:rPr>
      <w:rFonts w:ascii="Tahoma" w:hAnsi="Tahoma"/>
      <w:sz w:val="24"/>
      <w:szCs w:val="20"/>
    </w:rPr>
  </w:style>
  <w:style w:type="paragraph" w:customStyle="1" w:styleId="xl78">
    <w:name w:val="xl78"/>
    <w:basedOn w:val="a3"/>
    <w:qFormat/>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xl93">
    <w:name w:val="xl93"/>
    <w:basedOn w:val="a3"/>
    <w:qFormat/>
    <w:pPr>
      <w:widowControl/>
      <w:pBdr>
        <w:bottom w:val="single" w:sz="8" w:space="0" w:color="auto"/>
        <w:right w:val="single" w:sz="8" w:space="0" w:color="auto"/>
      </w:pBdr>
      <w:spacing w:before="100" w:beforeAutospacing="1" w:after="100" w:afterAutospacing="1"/>
      <w:jc w:val="left"/>
    </w:pPr>
    <w:rPr>
      <w:rFonts w:ascii="等线" w:eastAsia="等线" w:hAnsi="等线" w:cs="宋体"/>
      <w:kern w:val="0"/>
      <w:sz w:val="24"/>
      <w:szCs w:val="21"/>
    </w:rPr>
  </w:style>
  <w:style w:type="paragraph" w:customStyle="1" w:styleId="affff1">
    <w:name w:val="封面标题"/>
    <w:basedOn w:val="a3"/>
    <w:qFormat/>
    <w:pPr>
      <w:widowControl/>
      <w:spacing w:line="300" w:lineRule="auto"/>
      <w:jc w:val="center"/>
    </w:pPr>
    <w:rPr>
      <w:rFonts w:eastAsia="黑体"/>
      <w:kern w:val="0"/>
      <w:sz w:val="36"/>
    </w:rPr>
  </w:style>
  <w:style w:type="paragraph" w:customStyle="1" w:styleId="z-10">
    <w:name w:val="z-窗体底端1"/>
    <w:basedOn w:val="a3"/>
    <w:next w:val="a3"/>
    <w:link w:val="z-Char0"/>
    <w:qFormat/>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5"/>
    <w:link w:val="z-10"/>
    <w:qFormat/>
    <w:rPr>
      <w:rFonts w:ascii="Arial" w:eastAsia="宋体" w:hAnsi="Arial" w:cs="Arial"/>
      <w:vanish/>
      <w:kern w:val="0"/>
      <w:sz w:val="16"/>
      <w:szCs w:val="16"/>
      <w:lang w:val="en-US" w:eastAsia="zh-CN"/>
    </w:rPr>
  </w:style>
  <w:style w:type="paragraph" w:customStyle="1" w:styleId="affff2">
    <w:name w:val="自定义正文"/>
    <w:basedOn w:val="a3"/>
    <w:qFormat/>
    <w:pPr>
      <w:spacing w:afterLines="50" w:after="50"/>
      <w:ind w:leftChars="600" w:left="600"/>
    </w:pPr>
  </w:style>
  <w:style w:type="paragraph" w:customStyle="1" w:styleId="xl34">
    <w:name w:val="xl34"/>
    <w:basedOn w:val="a3"/>
    <w:qFormat/>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RFItextfrom3rdLevel">
    <w:name w:val="RFI text from 3rd Level"/>
    <w:basedOn w:val="a3"/>
    <w:qFormat/>
    <w:pPr>
      <w:widowControl/>
      <w:numPr>
        <w:numId w:val="2"/>
      </w:numPr>
      <w:tabs>
        <w:tab w:val="clear" w:pos="840"/>
        <w:tab w:val="left" w:pos="1080"/>
      </w:tabs>
      <w:spacing w:beforeLines="50" w:before="50" w:line="360" w:lineRule="auto"/>
      <w:ind w:left="0" w:firstLine="0"/>
    </w:pPr>
    <w:rPr>
      <w:rFonts w:ascii="Arial (W1)" w:hAnsi="Arial (W1)"/>
      <w:bCs/>
      <w:kern w:val="0"/>
      <w:sz w:val="24"/>
      <w:lang w:val="en-GB"/>
    </w:rPr>
  </w:style>
  <w:style w:type="paragraph" w:customStyle="1" w:styleId="font0">
    <w:name w:val="font0"/>
    <w:basedOn w:val="a3"/>
    <w:qFormat/>
    <w:pPr>
      <w:widowControl/>
      <w:spacing w:before="100" w:beforeAutospacing="1" w:after="100" w:afterAutospacing="1"/>
      <w:jc w:val="left"/>
    </w:pPr>
    <w:rPr>
      <w:rFonts w:ascii="宋体" w:hAnsi="宋体" w:hint="eastAsia"/>
      <w:kern w:val="0"/>
      <w:sz w:val="24"/>
    </w:rPr>
  </w:style>
  <w:style w:type="paragraph" w:customStyle="1" w:styleId="xl67">
    <w:name w:val="xl67"/>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Char1">
    <w:name w:val="Char Char Char Char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00">
    <w:name w:val="00"/>
    <w:basedOn w:val="a3"/>
    <w:qFormat/>
    <w:pPr>
      <w:autoSpaceDE w:val="0"/>
      <w:autoSpaceDN w:val="0"/>
      <w:adjustRightInd w:val="0"/>
      <w:jc w:val="left"/>
    </w:pPr>
    <w:rPr>
      <w:rFonts w:ascii="黑体" w:eastAsia="黑体"/>
      <w:b/>
      <w:bCs/>
      <w:kern w:val="0"/>
      <w:sz w:val="20"/>
      <w:szCs w:val="20"/>
    </w:rPr>
  </w:style>
  <w:style w:type="paragraph" w:customStyle="1" w:styleId="1d">
    <w:name w:val="修订1"/>
    <w:uiPriority w:val="99"/>
    <w:qFormat/>
    <w:rPr>
      <w:rFonts w:ascii="Times New Roman" w:eastAsia="宋体" w:hAnsi="Times New Roman" w:cs="Times New Roman"/>
      <w:kern w:val="2"/>
      <w:sz w:val="21"/>
      <w:szCs w:val="24"/>
    </w:rPr>
  </w:style>
  <w:style w:type="paragraph" w:customStyle="1" w:styleId="xl88">
    <w:name w:val="xl88"/>
    <w:basedOn w:val="a3"/>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 w:val="24"/>
      <w:szCs w:val="21"/>
    </w:rPr>
  </w:style>
  <w:style w:type="paragraph" w:customStyle="1" w:styleId="xl80">
    <w:name w:val="xl80"/>
    <w:basedOn w:val="a3"/>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 w:val="24"/>
      <w:szCs w:val="21"/>
    </w:rPr>
  </w:style>
  <w:style w:type="paragraph" w:customStyle="1" w:styleId="91">
    <w:name w:val="9"/>
    <w:basedOn w:val="a3"/>
    <w:next w:val="a4"/>
    <w:qFormat/>
    <w:pPr>
      <w:autoSpaceDE w:val="0"/>
      <w:autoSpaceDN w:val="0"/>
      <w:adjustRightInd w:val="0"/>
      <w:ind w:firstLine="420"/>
      <w:jc w:val="left"/>
      <w:textAlignment w:val="baseline"/>
    </w:pPr>
    <w:rPr>
      <w:rFonts w:ascii="宋体"/>
      <w:kern w:val="0"/>
      <w:sz w:val="34"/>
      <w:szCs w:val="20"/>
    </w:rPr>
  </w:style>
  <w:style w:type="paragraph" w:customStyle="1" w:styleId="---0">
    <w:name w:val="--规划-图和表"/>
    <w:next w:val="--0"/>
    <w:qFormat/>
    <w:pPr>
      <w:jc w:val="center"/>
    </w:pPr>
    <w:rPr>
      <w:rFonts w:ascii="Times New Roman" w:eastAsia="宋体" w:hAnsi="Times New Roman" w:cs="Times New Roman"/>
      <w:kern w:val="2"/>
      <w:sz w:val="21"/>
    </w:rPr>
  </w:style>
  <w:style w:type="paragraph" w:customStyle="1" w:styleId="---1">
    <w:name w:val="--规划-小标题"/>
    <w:basedOn w:val="a3"/>
    <w:next w:val="--0"/>
    <w:qFormat/>
    <w:pPr>
      <w:keepNext/>
      <w:keepLines/>
      <w:spacing w:line="360" w:lineRule="auto"/>
      <w:outlineLvl w:val="4"/>
    </w:pPr>
    <w:rPr>
      <w:rFonts w:eastAsia="黑体"/>
    </w:rPr>
  </w:style>
  <w:style w:type="paragraph" w:customStyle="1" w:styleId="xl77">
    <w:name w:val="xl77"/>
    <w:basedOn w:val="a3"/>
    <w:qFormat/>
    <w:pPr>
      <w:widowControl/>
      <w:pBdr>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 w:val="24"/>
      <w:szCs w:val="21"/>
    </w:rPr>
  </w:style>
  <w:style w:type="paragraph" w:customStyle="1" w:styleId="41">
    <w:name w:val="样式41"/>
    <w:basedOn w:val="a3"/>
    <w:qFormat/>
    <w:pPr>
      <w:numPr>
        <w:numId w:val="6"/>
      </w:numPr>
      <w:tabs>
        <w:tab w:val="left" w:pos="945"/>
      </w:tabs>
      <w:spacing w:line="360" w:lineRule="auto"/>
    </w:pPr>
    <w:rPr>
      <w:b/>
      <w:color w:val="000000"/>
      <w:sz w:val="24"/>
      <w:szCs w:val="20"/>
    </w:rPr>
  </w:style>
  <w:style w:type="paragraph" w:customStyle="1" w:styleId="1e">
    <w:name w:val="缺省文本:1"/>
    <w:basedOn w:val="a3"/>
    <w:qFormat/>
    <w:pPr>
      <w:widowControl/>
      <w:autoSpaceDE w:val="0"/>
      <w:autoSpaceDN w:val="0"/>
      <w:adjustRightInd w:val="0"/>
      <w:jc w:val="left"/>
    </w:pPr>
    <w:rPr>
      <w:kern w:val="0"/>
      <w:sz w:val="24"/>
    </w:rPr>
  </w:style>
  <w:style w:type="paragraph" w:customStyle="1" w:styleId="26">
    <w:name w:val="列出段落2"/>
    <w:basedOn w:val="a3"/>
    <w:qFormat/>
    <w:pPr>
      <w:ind w:firstLineChars="200" w:firstLine="420"/>
    </w:pPr>
    <w:rPr>
      <w:rFonts w:ascii="Calibri" w:hAnsi="Calibri" w:cs="Calibri"/>
      <w:szCs w:val="21"/>
    </w:rPr>
  </w:style>
  <w:style w:type="paragraph" w:customStyle="1" w:styleId="xl24">
    <w:name w:val="xl2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87">
    <w:name w:val="xl87"/>
    <w:basedOn w:val="a3"/>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 w:val="24"/>
      <w:szCs w:val="21"/>
    </w:rPr>
  </w:style>
  <w:style w:type="paragraph" w:customStyle="1" w:styleId="82">
    <w:name w:val="汉议细等线简8"/>
    <w:qFormat/>
    <w:pPr>
      <w:widowControl w:val="0"/>
      <w:autoSpaceDE w:val="0"/>
      <w:autoSpaceDN w:val="0"/>
      <w:adjustRightInd w:val="0"/>
      <w:spacing w:line="260" w:lineRule="atLeast"/>
      <w:jc w:val="both"/>
    </w:pPr>
    <w:rPr>
      <w:rFonts w:ascii="汉仪细等线简" w:eastAsia="汉仪细等线简" w:hAnsi="Times New Roman" w:cs="Times New Roman"/>
      <w:color w:val="000000"/>
      <w:sz w:val="16"/>
      <w:szCs w:val="16"/>
    </w:rPr>
  </w:style>
  <w:style w:type="paragraph" w:customStyle="1" w:styleId="xl89">
    <w:name w:val="xl89"/>
    <w:basedOn w:val="a3"/>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 w:val="24"/>
      <w:szCs w:val="21"/>
    </w:rPr>
  </w:style>
  <w:style w:type="paragraph" w:customStyle="1" w:styleId="CharCharCharCharChar">
    <w:name w:val="Char Char Char Char Char"/>
    <w:basedOn w:val="a3"/>
    <w:qFormat/>
    <w:rPr>
      <w:rFonts w:ascii="Tahoma" w:hAnsi="Tahoma"/>
      <w:sz w:val="24"/>
      <w:szCs w:val="20"/>
    </w:rPr>
  </w:style>
  <w:style w:type="paragraph" w:customStyle="1" w:styleId="Affff3">
    <w:name w:val="正文 A"/>
    <w:qFormat/>
    <w:pPr>
      <w:widowControl w:val="0"/>
      <w:jc w:val="both"/>
    </w:pPr>
    <w:rPr>
      <w:rFonts w:ascii="Times New Roman" w:eastAsia="Arial Unicode MS" w:hAnsi="Times New Roman" w:cs="Arial Unicode MS"/>
      <w:color w:val="000000"/>
      <w:kern w:val="2"/>
      <w:sz w:val="21"/>
      <w:szCs w:val="21"/>
    </w:rPr>
  </w:style>
  <w:style w:type="paragraph" w:customStyle="1" w:styleId="affff4">
    <w:name w:val="图"/>
    <w:basedOn w:val="a3"/>
    <w:qFormat/>
    <w:pPr>
      <w:keepNext/>
      <w:adjustRightInd w:val="0"/>
      <w:snapToGrid w:val="0"/>
      <w:spacing w:before="60" w:after="60" w:line="300" w:lineRule="auto"/>
      <w:jc w:val="center"/>
    </w:pPr>
    <w:rPr>
      <w:spacing w:val="20"/>
      <w:kern w:val="0"/>
      <w:sz w:val="24"/>
      <w:szCs w:val="20"/>
    </w:rPr>
  </w:style>
  <w:style w:type="character" w:customStyle="1" w:styleId="1f">
    <w:name w:val="标题1"/>
    <w:qFormat/>
  </w:style>
  <w:style w:type="character" w:customStyle="1" w:styleId="swiper-pagination-bullet-active8">
    <w:name w:val="swiper-pagination-bullet-active8"/>
    <w:qFormat/>
    <w:rPr>
      <w:shd w:val="clear" w:color="auto" w:fill="AF251B"/>
    </w:rPr>
  </w:style>
  <w:style w:type="paragraph" w:customStyle="1" w:styleId="1f0">
    <w:name w:val="正文1"/>
    <w:qFormat/>
    <w:pPr>
      <w:jc w:val="both"/>
    </w:pPr>
    <w:rPr>
      <w:rFonts w:ascii="Calibri" w:eastAsia="宋体" w:hAnsi="Calibri" w:cs="Calibri"/>
      <w:kern w:val="2"/>
      <w:sz w:val="21"/>
      <w:szCs w:val="21"/>
    </w:rPr>
  </w:style>
  <w:style w:type="character" w:customStyle="1" w:styleId="affff5">
    <w:name w:val="未处理的提及"/>
    <w:uiPriority w:val="99"/>
    <w:unhideWhenUsed/>
    <w:qFormat/>
    <w:rPr>
      <w:color w:val="605E5C"/>
      <w:shd w:val="clear" w:color="auto" w:fill="E1DFDD"/>
    </w:rPr>
  </w:style>
  <w:style w:type="paragraph" w:customStyle="1" w:styleId="1f1">
    <w:name w:val="正文缩进1"/>
    <w:basedOn w:val="a3"/>
    <w:qFormat/>
    <w:pPr>
      <w:ind w:firstLineChars="200" w:firstLine="420"/>
    </w:pPr>
  </w:style>
  <w:style w:type="paragraph" w:customStyle="1" w:styleId="TableText">
    <w:name w:val="Table Text"/>
    <w:basedOn w:val="a3"/>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zhaobiao.szsey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haobiao.szseyy.co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100</Pages>
  <Words>8235</Words>
  <Characters>46941</Characters>
  <Application>Microsoft Office Word</Application>
  <DocSecurity>0</DocSecurity>
  <Lines>391</Lines>
  <Paragraphs>110</Paragraphs>
  <ScaleCrop>false</ScaleCrop>
  <Company/>
  <LinksUpToDate>false</LinksUpToDate>
  <CharactersWithSpaces>55066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3</cp:revision>
  <dcterms:created xsi:type="dcterms:W3CDTF">2025-03-17T02:58:00Z</dcterms:created>
  <dcterms:modified xsi:type="dcterms:W3CDTF">2025-03-17T06:39:00Z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eyJoZGlkIjoiZjJjY2RiYzU0N2ZkOTM5NGQ5OTc5ZWQ4NjRmODE2NDIifQ==</vt:lpwstr>
  </property>
  <property fmtid="{D5CDD505-2E9C-101B-9397-08002B2CF9AE}" pid="3" name="KSOProductBuildVer">
    <vt:lpwstr>2052-12.1.0.20305</vt:lpwstr>
  </property>
  <property fmtid="{D5CDD505-2E9C-101B-9397-08002B2CF9AE}" pid="4" name="ICV">
    <vt:lpwstr>2F3A1067EBAA4A72B72F1BAC12DBF0F4_13</vt:lpwstr>
  </property>
</Properties>
</file>