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507" w:rsidRDefault="002B29DA">
      <w:pPr>
        <w:pStyle w:val="21"/>
        <w:spacing w:after="0" w:line="1300" w:lineRule="exact"/>
        <w:ind w:leftChars="0" w:left="0" w:firstLineChars="0" w:firstLine="0"/>
        <w:jc w:val="center"/>
        <w:rPr>
          <w:b/>
          <w:bCs/>
          <w:sz w:val="84"/>
          <w:szCs w:val="84"/>
        </w:rPr>
      </w:pPr>
      <w:r>
        <w:rPr>
          <w:rFonts w:hint="eastAsia"/>
          <w:b/>
          <w:bCs/>
          <w:sz w:val="84"/>
          <w:szCs w:val="84"/>
        </w:rPr>
        <w:t>深圳市第二人民医院</w:t>
      </w:r>
    </w:p>
    <w:p w:rsidR="00F30507" w:rsidRDefault="00F30507">
      <w:pPr>
        <w:rPr>
          <w:sz w:val="44"/>
          <w:szCs w:val="44"/>
        </w:rPr>
      </w:pPr>
    </w:p>
    <w:p w:rsidR="00F30507" w:rsidRDefault="002B29DA">
      <w:pPr>
        <w:jc w:val="center"/>
        <w:rPr>
          <w:sz w:val="52"/>
          <w:szCs w:val="52"/>
        </w:rPr>
      </w:pPr>
      <w:r>
        <w:rPr>
          <w:sz w:val="52"/>
          <w:szCs w:val="52"/>
        </w:rPr>
        <w:t>【</w:t>
      </w:r>
      <w:r>
        <w:rPr>
          <w:rFonts w:hint="eastAsia"/>
          <w:sz w:val="52"/>
          <w:szCs w:val="52"/>
        </w:rPr>
        <w:t>工程</w:t>
      </w:r>
      <w:r>
        <w:rPr>
          <w:sz w:val="52"/>
          <w:szCs w:val="52"/>
        </w:rPr>
        <w:t>类】</w:t>
      </w:r>
    </w:p>
    <w:p w:rsidR="00F30507" w:rsidRDefault="00F30507">
      <w:pPr>
        <w:pStyle w:val="21"/>
      </w:pPr>
    </w:p>
    <w:p w:rsidR="00F30507" w:rsidRDefault="00F30507">
      <w:pPr>
        <w:pStyle w:val="21"/>
      </w:pPr>
    </w:p>
    <w:p w:rsidR="00F30507" w:rsidRDefault="002B29DA">
      <w:pPr>
        <w:jc w:val="center"/>
        <w:rPr>
          <w:b/>
          <w:sz w:val="44"/>
          <w:szCs w:val="44"/>
        </w:rPr>
      </w:pPr>
      <w:r>
        <w:rPr>
          <w:rFonts w:hint="eastAsia"/>
          <w:b/>
          <w:sz w:val="44"/>
          <w:szCs w:val="44"/>
        </w:rPr>
        <w:t>项目名称：</w:t>
      </w:r>
      <w:r>
        <w:rPr>
          <w:b/>
          <w:sz w:val="44"/>
          <w:szCs w:val="44"/>
        </w:rPr>
        <w:t>深圳市第二人民医院纪委谈话室</w:t>
      </w:r>
      <w:r>
        <w:rPr>
          <w:b/>
          <w:sz w:val="44"/>
          <w:szCs w:val="44"/>
        </w:rPr>
        <w:br/>
      </w:r>
      <w:r>
        <w:rPr>
          <w:b/>
          <w:sz w:val="44"/>
          <w:szCs w:val="44"/>
        </w:rPr>
        <w:t>标准化软包装修改造项目</w:t>
      </w:r>
    </w:p>
    <w:p w:rsidR="00F30507" w:rsidRDefault="002B29DA">
      <w:pPr>
        <w:jc w:val="center"/>
        <w:rPr>
          <w:b/>
          <w:sz w:val="44"/>
          <w:szCs w:val="44"/>
        </w:rPr>
      </w:pPr>
      <w:r>
        <w:rPr>
          <w:b/>
          <w:sz w:val="44"/>
          <w:szCs w:val="44"/>
          <w:highlight w:val="yellow"/>
        </w:rPr>
        <w:t>项目编号</w:t>
      </w:r>
      <w:r>
        <w:rPr>
          <w:rFonts w:ascii="宋体" w:hAnsi="宋体" w:cs="宋体" w:hint="eastAsia"/>
          <w:b/>
          <w:sz w:val="44"/>
          <w:szCs w:val="44"/>
          <w:highlight w:val="yellow"/>
        </w:rPr>
        <w:t>：</w:t>
      </w:r>
      <w:r w:rsidR="00293D0A">
        <w:rPr>
          <w:rFonts w:ascii="宋体" w:hAnsi="宋体" w:cs="宋体" w:hint="eastAsia"/>
          <w:b/>
          <w:sz w:val="44"/>
          <w:szCs w:val="44"/>
        </w:rPr>
        <w:t>ZW-GC-2025-04</w:t>
      </w:r>
    </w:p>
    <w:p w:rsidR="00F30507" w:rsidRDefault="00F30507">
      <w:pPr>
        <w:jc w:val="center"/>
        <w:rPr>
          <w:b/>
          <w:sz w:val="44"/>
          <w:szCs w:val="44"/>
        </w:rPr>
      </w:pPr>
    </w:p>
    <w:p w:rsidR="00F30507" w:rsidRDefault="00F30507">
      <w:pPr>
        <w:rPr>
          <w:sz w:val="52"/>
          <w:szCs w:val="52"/>
        </w:rPr>
      </w:pPr>
    </w:p>
    <w:p w:rsidR="00F30507" w:rsidRDefault="002B29DA">
      <w:pPr>
        <w:pStyle w:val="21"/>
      </w:pPr>
      <w:r>
        <w:rPr>
          <w:noProof/>
        </w:rPr>
        <w:drawing>
          <wp:anchor distT="0" distB="0" distL="114300" distR="114300" simplePos="0" relativeHeight="251661312" behindDoc="0" locked="0" layoutInCell="1" allowOverlap="1" wp14:anchorId="488CF389" wp14:editId="6267A7EF">
            <wp:simplePos x="0" y="0"/>
            <wp:positionH relativeFrom="page">
              <wp:posOffset>2757805</wp:posOffset>
            </wp:positionH>
            <wp:positionV relativeFrom="page">
              <wp:posOffset>4909820</wp:posOffset>
            </wp:positionV>
            <wp:extent cx="1860550" cy="1860550"/>
            <wp:effectExtent l="0" t="0" r="6350" b="6350"/>
            <wp:wrapNone/>
            <wp:docPr id="1" name="图片 1" descr="6e0795241b8a426afb05ad7b52efa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0795241b8a426afb05ad7b52efa4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60550" cy="1860550"/>
                    </a:xfrm>
                    <a:prstGeom prst="rect">
                      <a:avLst/>
                    </a:prstGeom>
                    <a:noFill/>
                    <a:ln>
                      <a:noFill/>
                    </a:ln>
                  </pic:spPr>
                </pic:pic>
              </a:graphicData>
            </a:graphic>
          </wp:anchor>
        </w:drawing>
      </w:r>
    </w:p>
    <w:p w:rsidR="00F30507" w:rsidRDefault="00F30507">
      <w:pPr>
        <w:jc w:val="center"/>
        <w:rPr>
          <w:b/>
          <w:sz w:val="52"/>
          <w:szCs w:val="52"/>
        </w:rPr>
      </w:pPr>
    </w:p>
    <w:p w:rsidR="00F30507" w:rsidRDefault="00F30507">
      <w:pPr>
        <w:rPr>
          <w:b/>
          <w:sz w:val="52"/>
          <w:szCs w:val="52"/>
        </w:rPr>
      </w:pPr>
    </w:p>
    <w:p w:rsidR="00F30507" w:rsidRDefault="00F30507">
      <w:pPr>
        <w:rPr>
          <w:sz w:val="52"/>
          <w:szCs w:val="52"/>
        </w:rPr>
      </w:pPr>
    </w:p>
    <w:p w:rsidR="00F30507" w:rsidRDefault="00F30507">
      <w:pPr>
        <w:rPr>
          <w:b/>
          <w:sz w:val="44"/>
          <w:szCs w:val="44"/>
        </w:rPr>
      </w:pPr>
    </w:p>
    <w:p w:rsidR="00F30507" w:rsidRDefault="00F30507">
      <w:pPr>
        <w:rPr>
          <w:b/>
          <w:sz w:val="44"/>
          <w:szCs w:val="44"/>
        </w:rPr>
      </w:pPr>
    </w:p>
    <w:p w:rsidR="00F30507" w:rsidRDefault="002B29DA">
      <w:pPr>
        <w:jc w:val="center"/>
        <w:rPr>
          <w:b/>
          <w:sz w:val="44"/>
          <w:szCs w:val="44"/>
        </w:rPr>
      </w:pPr>
      <w:r>
        <w:rPr>
          <w:b/>
          <w:sz w:val="44"/>
          <w:szCs w:val="44"/>
        </w:rPr>
        <w:t>深圳市</w:t>
      </w:r>
      <w:r>
        <w:rPr>
          <w:rFonts w:hint="eastAsia"/>
          <w:b/>
          <w:sz w:val="44"/>
          <w:szCs w:val="44"/>
        </w:rPr>
        <w:t>第二人民医院</w:t>
      </w:r>
    </w:p>
    <w:p w:rsidR="00F30507" w:rsidRDefault="00F30507">
      <w:pPr>
        <w:pStyle w:val="21"/>
      </w:pPr>
    </w:p>
    <w:p w:rsidR="00F30507" w:rsidRDefault="002B29DA">
      <w:pPr>
        <w:jc w:val="center"/>
      </w:pPr>
      <w:r>
        <w:rPr>
          <w:b/>
          <w:bCs/>
          <w:sz w:val="44"/>
          <w:szCs w:val="44"/>
        </w:rPr>
        <w:t>二〇二</w:t>
      </w:r>
      <w:r>
        <w:rPr>
          <w:rFonts w:hint="eastAsia"/>
          <w:b/>
          <w:bCs/>
          <w:sz w:val="44"/>
          <w:szCs w:val="44"/>
        </w:rPr>
        <w:t>五</w:t>
      </w:r>
      <w:r>
        <w:rPr>
          <w:b/>
          <w:bCs/>
          <w:sz w:val="44"/>
          <w:szCs w:val="44"/>
        </w:rPr>
        <w:t>年</w:t>
      </w:r>
      <w:r>
        <w:rPr>
          <w:rFonts w:hint="eastAsia"/>
          <w:b/>
          <w:bCs/>
          <w:sz w:val="44"/>
          <w:szCs w:val="44"/>
        </w:rPr>
        <w:t xml:space="preserve"> </w:t>
      </w:r>
      <w:r>
        <w:rPr>
          <w:rFonts w:ascii="宋体" w:hAnsi="宋体" w:hint="eastAsia"/>
          <w:b/>
          <w:snapToGrid w:val="0"/>
          <w:sz w:val="44"/>
          <w:szCs w:val="44"/>
        </w:rPr>
        <w:t>· 中国深圳</w:t>
      </w:r>
    </w:p>
    <w:p w:rsidR="00F30507" w:rsidRDefault="002B29DA">
      <w:pPr>
        <w:autoSpaceDE w:val="0"/>
        <w:autoSpaceDN w:val="0"/>
        <w:adjustRightInd w:val="0"/>
        <w:spacing w:line="360" w:lineRule="auto"/>
        <w:jc w:val="center"/>
        <w:rPr>
          <w:rFonts w:ascii="宋体" w:hAnsi="宋体" w:cs="仿宋_GB2312"/>
          <w:kern w:val="0"/>
          <w:szCs w:val="21"/>
        </w:rPr>
      </w:pPr>
      <w:r>
        <w:rPr>
          <w:b/>
          <w:bCs/>
        </w:rPr>
        <w:br w:type="page"/>
      </w:r>
      <w:r>
        <w:rPr>
          <w:rFonts w:ascii="宋体" w:hAnsi="宋体" w:cs="仿宋_GB2312" w:hint="eastAsia"/>
          <w:b/>
          <w:bCs/>
          <w:kern w:val="0"/>
          <w:sz w:val="28"/>
          <w:szCs w:val="28"/>
        </w:rPr>
        <w:lastRenderedPageBreak/>
        <w:t>特别警示条款</w:t>
      </w:r>
    </w:p>
    <w:p w:rsidR="00F30507" w:rsidRDefault="00F30507">
      <w:pPr>
        <w:autoSpaceDE w:val="0"/>
        <w:autoSpaceDN w:val="0"/>
        <w:adjustRightInd w:val="0"/>
        <w:spacing w:line="360" w:lineRule="auto"/>
        <w:ind w:firstLineChars="150" w:firstLine="316"/>
        <w:jc w:val="center"/>
        <w:rPr>
          <w:rFonts w:ascii="宋体" w:hAnsi="宋体" w:cs="仿宋_GB2312"/>
          <w:b/>
          <w:kern w:val="0"/>
          <w:szCs w:val="21"/>
        </w:rPr>
      </w:pPr>
    </w:p>
    <w:p w:rsidR="00F30507" w:rsidRDefault="002B29DA">
      <w:pPr>
        <w:spacing w:line="360" w:lineRule="auto"/>
        <w:jc w:val="center"/>
        <w:rPr>
          <w:rFonts w:ascii="宋体" w:hAnsi="宋体"/>
          <w:b/>
          <w:bCs/>
          <w:sz w:val="22"/>
          <w:szCs w:val="22"/>
        </w:rPr>
      </w:pPr>
      <w:r>
        <w:rPr>
          <w:rFonts w:ascii="宋体" w:hAnsi="宋体" w:hint="eastAsia"/>
          <w:b/>
          <w:bCs/>
          <w:sz w:val="22"/>
          <w:szCs w:val="22"/>
        </w:rPr>
        <w:t>《深圳经济特区政府采购条例》</w:t>
      </w:r>
    </w:p>
    <w:p w:rsidR="00F30507" w:rsidRDefault="002B29DA">
      <w:pPr>
        <w:spacing w:line="360" w:lineRule="auto"/>
        <w:ind w:firstLineChars="200" w:firstLine="442"/>
        <w:rPr>
          <w:rFonts w:ascii="宋体" w:hAnsi="宋体"/>
          <w:sz w:val="22"/>
          <w:szCs w:val="22"/>
        </w:rPr>
      </w:pPr>
      <w:r>
        <w:rPr>
          <w:rFonts w:ascii="宋体" w:hAnsi="宋体" w:hint="eastAsia"/>
          <w:b/>
          <w:bCs/>
          <w:sz w:val="22"/>
          <w:szCs w:val="22"/>
        </w:rPr>
        <w:t>第五十七条</w:t>
      </w:r>
      <w:r>
        <w:rPr>
          <w:rFonts w:ascii="宋体" w:hAnsi="宋体" w:hint="eastAsia"/>
          <w:sz w:val="22"/>
          <w:szCs w:val="22"/>
        </w:rPr>
        <w:t xml:space="preserve"> 供应商在政府采购中，有下列行为之一的，一至三年内禁止其参与本市政府采购，并由主管部门记入供应商诚信档案，处以采购金额千分之十以上千</w:t>
      </w:r>
      <w:proofErr w:type="gramStart"/>
      <w:r>
        <w:rPr>
          <w:rFonts w:ascii="宋体" w:hAnsi="宋体" w:hint="eastAsia"/>
          <w:sz w:val="22"/>
          <w:szCs w:val="22"/>
        </w:rPr>
        <w:t>分之二十</w:t>
      </w:r>
      <w:proofErr w:type="gramEnd"/>
      <w:r>
        <w:rPr>
          <w:rFonts w:ascii="宋体" w:hAnsi="宋体" w:hint="eastAsia"/>
          <w:sz w:val="22"/>
          <w:szCs w:val="22"/>
        </w:rPr>
        <w:t>以下的罚款；情节严重的，取消其参与本市政府采购资格，处以采购金额千分之二十以上千</w:t>
      </w:r>
      <w:proofErr w:type="gramStart"/>
      <w:r>
        <w:rPr>
          <w:rFonts w:ascii="宋体" w:hAnsi="宋体" w:hint="eastAsia"/>
          <w:sz w:val="22"/>
          <w:szCs w:val="22"/>
        </w:rPr>
        <w:t>分之三十</w:t>
      </w:r>
      <w:proofErr w:type="gramEnd"/>
      <w:r>
        <w:rPr>
          <w:rFonts w:ascii="宋体" w:hAnsi="宋体" w:hint="eastAsia"/>
          <w:sz w:val="22"/>
          <w:szCs w:val="22"/>
        </w:rPr>
        <w:t>以下的罚款，并由市场监管部门依法吊销其营业执照；给他人造成损失的，依法承担赔偿责任；构成犯罪的，依法追究刑事责任：</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（一）在采购活动中应当回避而未回避的；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（二）未按本条例规定签订、履行采购合同，造成严重后果的；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（三）隐瞒真实情况，提供虚假资料的；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（四）以非法手段排斥其他供应商参与竞争的；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（五）与其他采购参加人串通投标的；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（六）恶意投诉的；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（七）向采购项目相关人行贿或者提供其他不当利益的；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（八）阻碍、抗拒主管部门监督检查的；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（九）其他违反本条例规定的行为。</w:t>
      </w:r>
    </w:p>
    <w:p w:rsidR="00F30507" w:rsidRDefault="00F30507">
      <w:pPr>
        <w:pStyle w:val="a6"/>
      </w:pPr>
    </w:p>
    <w:p w:rsidR="00F30507" w:rsidRDefault="002B29DA">
      <w:pPr>
        <w:spacing w:line="360" w:lineRule="auto"/>
        <w:ind w:firstLineChars="200" w:firstLine="442"/>
        <w:jc w:val="center"/>
        <w:rPr>
          <w:rFonts w:ascii="宋体" w:hAnsi="宋体"/>
          <w:b/>
          <w:bCs/>
          <w:sz w:val="22"/>
          <w:szCs w:val="22"/>
        </w:rPr>
      </w:pPr>
      <w:r>
        <w:rPr>
          <w:rFonts w:ascii="宋体" w:hAnsi="宋体" w:hint="eastAsia"/>
          <w:b/>
          <w:bCs/>
          <w:sz w:val="22"/>
          <w:szCs w:val="22"/>
        </w:rPr>
        <w:t>《深圳经济特区政府采购条例实施细则》</w:t>
      </w:r>
    </w:p>
    <w:p w:rsidR="00F30507" w:rsidRDefault="002B29DA">
      <w:pPr>
        <w:spacing w:line="360" w:lineRule="auto"/>
        <w:ind w:firstLineChars="200" w:firstLine="442"/>
        <w:rPr>
          <w:rFonts w:ascii="宋体" w:hAnsi="宋体"/>
          <w:sz w:val="22"/>
          <w:szCs w:val="22"/>
        </w:rPr>
      </w:pPr>
      <w:r>
        <w:rPr>
          <w:rFonts w:ascii="宋体" w:hAnsi="宋体" w:hint="eastAsia"/>
          <w:b/>
          <w:bCs/>
          <w:sz w:val="22"/>
          <w:szCs w:val="22"/>
        </w:rPr>
        <w:t>第七十五条 </w:t>
      </w:r>
      <w:r>
        <w:rPr>
          <w:rFonts w:ascii="宋体" w:hAnsi="宋体" w:hint="eastAsia"/>
          <w:sz w:val="22"/>
          <w:szCs w:val="22"/>
        </w:rPr>
        <w:t>供应商有下列情形的，属于采购条例所称的串通投标行为，按照采购条例第五十七条有关规定处理：</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（一）投标供应商之间相互约定给予未中标的供应商利益补偿；</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（二）不同投标供应商的法定代表人、主要经营负责人、项目投标授权代表人、项目负责人、主要技术人员为同一人、属同一单位或者在同一单位缴纳社会保险；</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（三）不同投标供应商的投标文件由同一单位或者同一人编制，或者由同一人分阶段参与编制的；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（四）不同投标供应商的投标文件或部分投标文件相互混装；</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（五）不同投标供应商的投标文件内容存在非正常一致；</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（六）由同一单位工作人员为两家以上（含两家）供应商进行同一项投标活动的；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（七）主管部门依照法律、法规认定的其他情形。</w:t>
      </w:r>
    </w:p>
    <w:p w:rsidR="00F30507" w:rsidRDefault="002B29DA">
      <w:pPr>
        <w:spacing w:line="360" w:lineRule="auto"/>
        <w:ind w:firstLineChars="200" w:firstLine="442"/>
        <w:rPr>
          <w:rFonts w:ascii="宋体" w:hAnsi="宋体"/>
          <w:sz w:val="22"/>
          <w:szCs w:val="22"/>
        </w:rPr>
      </w:pPr>
      <w:r>
        <w:rPr>
          <w:rFonts w:ascii="宋体" w:hAnsi="宋体" w:hint="eastAsia"/>
          <w:b/>
          <w:bCs/>
          <w:sz w:val="22"/>
          <w:szCs w:val="22"/>
        </w:rPr>
        <w:t>第七十七条 </w:t>
      </w:r>
      <w:r>
        <w:rPr>
          <w:rFonts w:ascii="宋体" w:hAnsi="宋体" w:hint="eastAsia"/>
          <w:sz w:val="22"/>
          <w:szCs w:val="22"/>
        </w:rPr>
        <w:t>供应商有下列情形之一的，属于隐瞒真实情况，提供虚假资料，按照采购条例第五十七条的有关规定处理：</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lastRenderedPageBreak/>
        <w:t>（一）通过转让或者租借等方式从其他单位获取资格或者资质证书投标的；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（二）由其他单位或者其他单位负责人在投标供应商编制的投标文件上加盖印章或者签字的；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（三）项目负责人或者主要技术人员不是本单位人员的；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（四）投标保证金不是从投标供应商基本账户转出的；</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（五）其他隐瞒真实情况、提供虚假资料的行为。</w:t>
      </w:r>
    </w:p>
    <w:p w:rsidR="00F30507" w:rsidRDefault="002B29DA">
      <w:pPr>
        <w:spacing w:line="360" w:lineRule="auto"/>
        <w:ind w:firstLineChars="200" w:firstLine="440"/>
        <w:rPr>
          <w:rFonts w:ascii="宋体" w:hAnsi="宋体"/>
          <w:sz w:val="22"/>
          <w:szCs w:val="22"/>
        </w:rPr>
      </w:pPr>
      <w:r>
        <w:rPr>
          <w:rFonts w:ascii="宋体" w:hAnsi="宋体" w:hint="eastAsia"/>
          <w:sz w:val="22"/>
          <w:szCs w:val="22"/>
        </w:rPr>
        <w:t>投标供应商不能提供项目负责人或者主要技术人员的劳动合同、社会保险等劳动关系证明材料的，视为存在前款第（三）项规定的情形。</w:t>
      </w:r>
    </w:p>
    <w:p w:rsidR="00F30507" w:rsidRDefault="002B29DA">
      <w:pPr>
        <w:pStyle w:val="1"/>
        <w:spacing w:before="0" w:after="200"/>
        <w:rPr>
          <w:b/>
          <w:bCs/>
        </w:rPr>
      </w:pPr>
      <w:r>
        <w:rPr>
          <w:b/>
          <w:bCs/>
        </w:rPr>
        <w:br w:type="page"/>
      </w:r>
      <w:r>
        <w:rPr>
          <w:b/>
          <w:bCs/>
        </w:rPr>
        <w:lastRenderedPageBreak/>
        <w:t>关键信息</w:t>
      </w:r>
    </w:p>
    <w:p w:rsidR="00F30507" w:rsidRDefault="002B29DA">
      <w:pPr>
        <w:pStyle w:val="2"/>
        <w:spacing w:before="0" w:after="0"/>
        <w:jc w:val="center"/>
        <w:rPr>
          <w:rFonts w:ascii="Times New Roman" w:hAnsi="Times New Roman"/>
        </w:rPr>
      </w:pPr>
      <w:r>
        <w:rPr>
          <w:rFonts w:ascii="Times New Roman" w:hAnsi="Times New Roman"/>
        </w:rPr>
        <w:t>投标须知前附表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600"/>
        <w:gridCol w:w="5281"/>
      </w:tblGrid>
      <w:tr w:rsidR="00F30507">
        <w:trPr>
          <w:trHeight w:val="351"/>
          <w:tblHeader/>
          <w:jc w:val="center"/>
        </w:trPr>
        <w:tc>
          <w:tcPr>
            <w:tcW w:w="947" w:type="dxa"/>
            <w:vAlign w:val="center"/>
          </w:tcPr>
          <w:p w:rsidR="00F30507" w:rsidRDefault="002B29DA">
            <w:pPr>
              <w:adjustRightInd w:val="0"/>
              <w:snapToGrid w:val="0"/>
              <w:spacing w:line="360" w:lineRule="exact"/>
              <w:jc w:val="center"/>
              <w:rPr>
                <w:rFonts w:ascii="宋体" w:hAnsi="宋体" w:cs="宋体"/>
                <w:b/>
                <w:color w:val="000000"/>
                <w:sz w:val="22"/>
                <w:szCs w:val="22"/>
              </w:rPr>
            </w:pPr>
            <w:r>
              <w:rPr>
                <w:rFonts w:ascii="宋体" w:hAnsi="宋体" w:cs="宋体" w:hint="eastAsia"/>
                <w:b/>
                <w:color w:val="000000"/>
                <w:sz w:val="22"/>
                <w:szCs w:val="22"/>
              </w:rPr>
              <w:t>序号</w:t>
            </w:r>
          </w:p>
        </w:tc>
        <w:tc>
          <w:tcPr>
            <w:tcW w:w="2600" w:type="dxa"/>
            <w:vAlign w:val="center"/>
          </w:tcPr>
          <w:p w:rsidR="00F30507" w:rsidRDefault="002B29DA">
            <w:pPr>
              <w:adjustRightInd w:val="0"/>
              <w:snapToGrid w:val="0"/>
              <w:spacing w:line="360" w:lineRule="exact"/>
              <w:jc w:val="center"/>
              <w:rPr>
                <w:rFonts w:ascii="宋体" w:hAnsi="宋体" w:cs="宋体"/>
                <w:b/>
                <w:color w:val="000000"/>
                <w:sz w:val="22"/>
                <w:szCs w:val="22"/>
              </w:rPr>
            </w:pPr>
            <w:r>
              <w:rPr>
                <w:rFonts w:ascii="宋体" w:hAnsi="宋体" w:cs="宋体" w:hint="eastAsia"/>
                <w:b/>
                <w:color w:val="000000"/>
                <w:sz w:val="22"/>
                <w:szCs w:val="22"/>
              </w:rPr>
              <w:t>内容</w:t>
            </w:r>
          </w:p>
        </w:tc>
        <w:tc>
          <w:tcPr>
            <w:tcW w:w="5281" w:type="dxa"/>
            <w:vAlign w:val="center"/>
          </w:tcPr>
          <w:p w:rsidR="00F30507" w:rsidRDefault="002B29DA">
            <w:pPr>
              <w:adjustRightInd w:val="0"/>
              <w:snapToGrid w:val="0"/>
              <w:spacing w:line="360" w:lineRule="exact"/>
              <w:jc w:val="center"/>
              <w:rPr>
                <w:rFonts w:ascii="宋体" w:hAnsi="宋体" w:cs="宋体"/>
                <w:b/>
                <w:color w:val="000000"/>
                <w:sz w:val="22"/>
                <w:szCs w:val="22"/>
              </w:rPr>
            </w:pPr>
            <w:r>
              <w:rPr>
                <w:rFonts w:ascii="宋体" w:hAnsi="宋体" w:cs="宋体" w:hint="eastAsia"/>
                <w:b/>
                <w:color w:val="000000"/>
                <w:sz w:val="22"/>
                <w:szCs w:val="22"/>
              </w:rPr>
              <w:t>说明及要求</w:t>
            </w:r>
          </w:p>
        </w:tc>
      </w:tr>
      <w:tr w:rsidR="00F30507">
        <w:trPr>
          <w:trHeight w:val="45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1</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采购项目</w:t>
            </w:r>
          </w:p>
        </w:tc>
        <w:tc>
          <w:tcPr>
            <w:tcW w:w="5281" w:type="dxa"/>
            <w:vAlign w:val="center"/>
          </w:tcPr>
          <w:p w:rsidR="00F30507" w:rsidRDefault="002B29DA">
            <w:pPr>
              <w:jc w:val="left"/>
              <w:rPr>
                <w:rFonts w:ascii="宋体" w:hAnsi="宋体" w:cs="宋体"/>
                <w:color w:val="000000"/>
                <w:sz w:val="22"/>
                <w:szCs w:val="22"/>
              </w:rPr>
            </w:pPr>
            <w:r>
              <w:rPr>
                <w:rFonts w:ascii="Times New Roman Regular" w:hAnsi="Times New Roman Regular" w:cs="Times New Roman Regular"/>
                <w:sz w:val="22"/>
                <w:szCs w:val="22"/>
              </w:rPr>
              <w:t>深圳市第二人民医院</w:t>
            </w:r>
          </w:p>
        </w:tc>
      </w:tr>
      <w:tr w:rsidR="00F30507">
        <w:trPr>
          <w:trHeight w:val="49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2</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采购方式</w:t>
            </w:r>
          </w:p>
        </w:tc>
        <w:tc>
          <w:tcPr>
            <w:tcW w:w="5281" w:type="dxa"/>
            <w:vAlign w:val="center"/>
          </w:tcPr>
          <w:p w:rsidR="00F30507" w:rsidRDefault="002B29DA">
            <w:pPr>
              <w:adjustRightInd w:val="0"/>
              <w:snapToGrid w:val="0"/>
              <w:spacing w:line="360" w:lineRule="exact"/>
              <w:jc w:val="left"/>
              <w:rPr>
                <w:rFonts w:ascii="宋体" w:hAnsi="宋体" w:cs="宋体"/>
                <w:color w:val="000000"/>
                <w:sz w:val="22"/>
                <w:szCs w:val="22"/>
              </w:rPr>
            </w:pPr>
            <w:r>
              <w:rPr>
                <w:rFonts w:ascii="宋体" w:hAnsi="宋体" w:cs="宋体" w:hint="eastAsia"/>
                <w:color w:val="000000"/>
                <w:sz w:val="22"/>
                <w:szCs w:val="22"/>
              </w:rPr>
              <w:t>公开招标</w:t>
            </w:r>
          </w:p>
        </w:tc>
      </w:tr>
      <w:tr w:rsidR="00F30507">
        <w:trPr>
          <w:trHeight w:val="49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3</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采购预算</w:t>
            </w:r>
          </w:p>
        </w:tc>
        <w:tc>
          <w:tcPr>
            <w:tcW w:w="5281" w:type="dxa"/>
            <w:vAlign w:val="center"/>
          </w:tcPr>
          <w:p w:rsidR="00F30507" w:rsidRDefault="002B29DA">
            <w:pPr>
              <w:adjustRightInd w:val="0"/>
              <w:snapToGrid w:val="0"/>
              <w:spacing w:line="360" w:lineRule="exact"/>
              <w:jc w:val="left"/>
              <w:rPr>
                <w:rFonts w:ascii="宋体" w:hAnsi="宋体" w:cs="宋体"/>
                <w:color w:val="000000"/>
                <w:sz w:val="22"/>
                <w:szCs w:val="22"/>
              </w:rPr>
            </w:pPr>
            <w:r>
              <w:rPr>
                <w:rFonts w:ascii="宋体" w:hAnsi="宋体" w:cs="宋体" w:hint="eastAsia"/>
                <w:color w:val="000000"/>
                <w:sz w:val="22"/>
                <w:szCs w:val="22"/>
              </w:rPr>
              <w:t>人民币</w:t>
            </w:r>
            <w:r>
              <w:rPr>
                <w:rFonts w:ascii="宋体" w:hAnsi="宋体" w:cs="宋体"/>
                <w:color w:val="000000"/>
                <w:sz w:val="22"/>
                <w:szCs w:val="22"/>
              </w:rPr>
              <w:t>150000</w:t>
            </w:r>
            <w:r>
              <w:rPr>
                <w:rFonts w:ascii="宋体" w:hAnsi="宋体" w:cs="宋体" w:hint="eastAsia"/>
                <w:color w:val="000000"/>
                <w:sz w:val="22"/>
                <w:szCs w:val="22"/>
              </w:rPr>
              <w:t>元</w:t>
            </w:r>
          </w:p>
        </w:tc>
      </w:tr>
      <w:tr w:rsidR="00F30507">
        <w:trPr>
          <w:trHeight w:val="37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4</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投标保证金</w:t>
            </w:r>
          </w:p>
        </w:tc>
        <w:tc>
          <w:tcPr>
            <w:tcW w:w="5281" w:type="dxa"/>
            <w:vAlign w:val="center"/>
          </w:tcPr>
          <w:p w:rsidR="00F30507" w:rsidRDefault="002B29DA">
            <w:pPr>
              <w:tabs>
                <w:tab w:val="left" w:pos="7740"/>
              </w:tabs>
              <w:spacing w:line="360" w:lineRule="exact"/>
              <w:rPr>
                <w:rFonts w:ascii="宋体" w:hAnsi="宋体" w:cs="宋体"/>
                <w:b/>
                <w:color w:val="000000"/>
                <w:sz w:val="22"/>
                <w:szCs w:val="22"/>
              </w:rPr>
            </w:pPr>
            <w:r>
              <w:rPr>
                <w:rFonts w:ascii="宋体" w:hAnsi="宋体" w:cs="宋体" w:hint="eastAsia"/>
                <w:sz w:val="22"/>
              </w:rPr>
              <w:t>不要求提供</w:t>
            </w:r>
          </w:p>
        </w:tc>
      </w:tr>
      <w:tr w:rsidR="00F30507">
        <w:trPr>
          <w:trHeight w:val="45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5</w:t>
            </w:r>
          </w:p>
        </w:tc>
        <w:tc>
          <w:tcPr>
            <w:tcW w:w="2600" w:type="dxa"/>
            <w:vAlign w:val="center"/>
          </w:tcPr>
          <w:p w:rsidR="00F30507" w:rsidRDefault="002B29DA">
            <w:pPr>
              <w:adjustRightInd w:val="0"/>
              <w:snapToGrid w:val="0"/>
              <w:spacing w:line="360" w:lineRule="exact"/>
              <w:jc w:val="center"/>
              <w:rPr>
                <w:rFonts w:ascii="宋体" w:hAnsi="宋体" w:cs="宋体"/>
                <w:bCs/>
                <w:color w:val="000000"/>
                <w:sz w:val="22"/>
                <w:szCs w:val="22"/>
              </w:rPr>
            </w:pPr>
            <w:r>
              <w:rPr>
                <w:rFonts w:ascii="宋体" w:hAnsi="宋体" w:cs="宋体" w:hint="eastAsia"/>
                <w:bCs/>
                <w:color w:val="000000"/>
                <w:sz w:val="22"/>
                <w:szCs w:val="22"/>
              </w:rPr>
              <w:t>投标人的替代方案</w:t>
            </w:r>
          </w:p>
        </w:tc>
        <w:tc>
          <w:tcPr>
            <w:tcW w:w="5281" w:type="dxa"/>
            <w:vAlign w:val="center"/>
          </w:tcPr>
          <w:p w:rsidR="00F30507" w:rsidRDefault="002B29DA">
            <w:pPr>
              <w:adjustRightInd w:val="0"/>
              <w:snapToGrid w:val="0"/>
              <w:spacing w:line="360" w:lineRule="exact"/>
              <w:jc w:val="left"/>
              <w:rPr>
                <w:rFonts w:ascii="宋体" w:hAnsi="宋体" w:cs="宋体"/>
                <w:bCs/>
                <w:color w:val="000000"/>
                <w:sz w:val="22"/>
                <w:szCs w:val="22"/>
              </w:rPr>
            </w:pPr>
            <w:r>
              <w:rPr>
                <w:rFonts w:ascii="宋体" w:hAnsi="宋体" w:cs="宋体" w:hint="eastAsia"/>
                <w:bCs/>
                <w:color w:val="000000"/>
                <w:sz w:val="22"/>
                <w:szCs w:val="22"/>
              </w:rPr>
              <w:t>不允许</w:t>
            </w:r>
          </w:p>
        </w:tc>
      </w:tr>
      <w:tr w:rsidR="00F30507">
        <w:trPr>
          <w:trHeight w:val="450"/>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6</w:t>
            </w:r>
          </w:p>
        </w:tc>
        <w:tc>
          <w:tcPr>
            <w:tcW w:w="2600" w:type="dxa"/>
            <w:vAlign w:val="center"/>
          </w:tcPr>
          <w:p w:rsidR="00F30507" w:rsidRDefault="002B29DA">
            <w:pPr>
              <w:adjustRightInd w:val="0"/>
              <w:snapToGrid w:val="0"/>
              <w:spacing w:line="360" w:lineRule="exact"/>
              <w:jc w:val="center"/>
              <w:rPr>
                <w:rFonts w:ascii="宋体" w:hAnsi="宋体" w:cs="宋体"/>
                <w:bCs/>
                <w:color w:val="000000"/>
                <w:sz w:val="22"/>
                <w:szCs w:val="22"/>
              </w:rPr>
            </w:pPr>
            <w:r>
              <w:rPr>
                <w:rFonts w:ascii="宋体" w:hAnsi="宋体" w:cs="宋体" w:hint="eastAsia"/>
                <w:bCs/>
                <w:color w:val="000000"/>
                <w:sz w:val="22"/>
                <w:szCs w:val="22"/>
              </w:rPr>
              <w:t>投标有效期</w:t>
            </w:r>
          </w:p>
        </w:tc>
        <w:tc>
          <w:tcPr>
            <w:tcW w:w="5281" w:type="dxa"/>
            <w:vAlign w:val="center"/>
          </w:tcPr>
          <w:p w:rsidR="00F30507" w:rsidRDefault="002B29DA">
            <w:pPr>
              <w:adjustRightInd w:val="0"/>
              <w:snapToGrid w:val="0"/>
              <w:spacing w:line="360" w:lineRule="exact"/>
              <w:rPr>
                <w:rFonts w:ascii="宋体" w:hAnsi="宋体" w:cs="宋体"/>
                <w:bCs/>
                <w:color w:val="000000"/>
                <w:sz w:val="22"/>
                <w:szCs w:val="22"/>
              </w:rPr>
            </w:pPr>
            <w:r>
              <w:rPr>
                <w:rFonts w:ascii="宋体" w:hAnsi="宋体" w:cs="宋体" w:hint="eastAsia"/>
                <w:color w:val="000000"/>
                <w:sz w:val="22"/>
                <w:szCs w:val="22"/>
                <w:u w:val="single"/>
              </w:rPr>
              <w:t>120</w:t>
            </w:r>
            <w:r>
              <w:rPr>
                <w:rFonts w:ascii="宋体" w:hAnsi="宋体" w:cs="宋体" w:hint="eastAsia"/>
                <w:color w:val="000000"/>
                <w:sz w:val="22"/>
                <w:szCs w:val="22"/>
              </w:rPr>
              <w:t>日（日历日）</w:t>
            </w:r>
          </w:p>
        </w:tc>
      </w:tr>
      <w:tr w:rsidR="00F30507">
        <w:trPr>
          <w:trHeight w:val="407"/>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7</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rPr>
            </w:pPr>
            <w:r>
              <w:rPr>
                <w:rFonts w:ascii="宋体" w:hAnsi="宋体" w:cs="宋体" w:hint="eastAsia"/>
                <w:color w:val="000000"/>
                <w:sz w:val="22"/>
                <w:szCs w:val="22"/>
              </w:rPr>
              <w:t>投标文件份数</w:t>
            </w:r>
          </w:p>
        </w:tc>
        <w:tc>
          <w:tcPr>
            <w:tcW w:w="5281" w:type="dxa"/>
            <w:vAlign w:val="center"/>
          </w:tcPr>
          <w:p w:rsidR="00F30507" w:rsidRDefault="002B29DA">
            <w:pPr>
              <w:adjustRightInd w:val="0"/>
              <w:snapToGrid w:val="0"/>
              <w:spacing w:line="360" w:lineRule="exact"/>
              <w:rPr>
                <w:rFonts w:ascii="宋体" w:hAnsi="宋体" w:cs="宋体"/>
                <w:color w:val="000000"/>
                <w:sz w:val="22"/>
                <w:szCs w:val="22"/>
                <w:u w:val="single"/>
              </w:rPr>
            </w:pPr>
            <w:r>
              <w:rPr>
                <w:rFonts w:ascii="宋体" w:hAnsi="宋体" w:cs="宋体" w:hint="eastAsia"/>
                <w:color w:val="000000"/>
                <w:sz w:val="22"/>
                <w:szCs w:val="22"/>
              </w:rPr>
              <w:t>正本一份，副本五份，投标文件电子版（盖章扫描PDF）一份。</w:t>
            </w:r>
          </w:p>
        </w:tc>
      </w:tr>
      <w:tr w:rsidR="00F30507">
        <w:trPr>
          <w:trHeight w:val="407"/>
          <w:jc w:val="center"/>
        </w:trPr>
        <w:tc>
          <w:tcPr>
            <w:tcW w:w="947" w:type="dxa"/>
            <w:vAlign w:val="center"/>
          </w:tcPr>
          <w:p w:rsidR="00F30507" w:rsidRDefault="002B29DA">
            <w:pPr>
              <w:adjustRightInd w:val="0"/>
              <w:snapToGrid w:val="0"/>
              <w:spacing w:line="360" w:lineRule="exact"/>
              <w:jc w:val="center"/>
              <w:rPr>
                <w:rFonts w:ascii="宋体" w:hAnsi="宋体" w:cs="宋体"/>
                <w:color w:val="000000"/>
                <w:sz w:val="22"/>
                <w:szCs w:val="22"/>
                <w:highlight w:val="yellow"/>
              </w:rPr>
            </w:pPr>
            <w:r>
              <w:rPr>
                <w:rFonts w:hint="eastAsia"/>
                <w:color w:val="000000"/>
                <w:sz w:val="22"/>
                <w:szCs w:val="22"/>
                <w:highlight w:val="yellow"/>
              </w:rPr>
              <w:t>8</w:t>
            </w:r>
          </w:p>
        </w:tc>
        <w:tc>
          <w:tcPr>
            <w:tcW w:w="2600" w:type="dxa"/>
            <w:vAlign w:val="center"/>
          </w:tcPr>
          <w:p w:rsidR="00F30507" w:rsidRDefault="002B29DA">
            <w:pPr>
              <w:adjustRightInd w:val="0"/>
              <w:snapToGrid w:val="0"/>
              <w:spacing w:line="360" w:lineRule="exact"/>
              <w:jc w:val="center"/>
              <w:rPr>
                <w:rFonts w:ascii="宋体" w:hAnsi="宋体" w:cs="宋体"/>
                <w:color w:val="000000"/>
                <w:sz w:val="22"/>
                <w:szCs w:val="22"/>
                <w:highlight w:val="yellow"/>
              </w:rPr>
            </w:pPr>
            <w:r>
              <w:rPr>
                <w:color w:val="000000"/>
                <w:sz w:val="22"/>
                <w:szCs w:val="22"/>
                <w:highlight w:val="yellow"/>
              </w:rPr>
              <w:t>履约担保金额</w:t>
            </w:r>
          </w:p>
        </w:tc>
        <w:tc>
          <w:tcPr>
            <w:tcW w:w="5281" w:type="dxa"/>
            <w:vAlign w:val="center"/>
          </w:tcPr>
          <w:p w:rsidR="00F30507" w:rsidRDefault="002B29DA" w:rsidP="006B0A91">
            <w:pPr>
              <w:adjustRightInd w:val="0"/>
              <w:snapToGrid w:val="0"/>
              <w:spacing w:line="360" w:lineRule="exact"/>
              <w:jc w:val="left"/>
              <w:rPr>
                <w:rFonts w:ascii="宋体" w:hAnsi="宋体" w:cs="宋体"/>
                <w:sz w:val="22"/>
                <w:szCs w:val="22"/>
                <w:highlight w:val="yellow"/>
              </w:rPr>
            </w:pPr>
            <w:r>
              <w:rPr>
                <w:rFonts w:ascii="宋体" w:hAnsi="宋体" w:cs="宋体" w:hint="eastAsia"/>
                <w:sz w:val="22"/>
                <w:szCs w:val="22"/>
                <w:highlight w:val="yellow"/>
              </w:rPr>
              <w:t>投标供应商自主选择以支票、汇票、本票、电子保函等非现金形式缴纳或现金/转账提交保证金（合同金额的 3%）。</w:t>
            </w:r>
            <w:r>
              <w:rPr>
                <w:rFonts w:ascii="宋体" w:hAnsi="宋体" w:cs="宋体" w:hint="eastAsia"/>
                <w:sz w:val="22"/>
                <w:szCs w:val="22"/>
                <w:highlight w:val="yellow"/>
                <w:u w:val="single"/>
              </w:rPr>
              <w:t>履约保证金在</w:t>
            </w:r>
            <w:r>
              <w:rPr>
                <w:rFonts w:ascii="Cambria" w:hAnsi="Cambria" w:hint="eastAsia"/>
                <w:kern w:val="0"/>
                <w:u w:val="single"/>
              </w:rPr>
              <w:t>质保期（</w:t>
            </w:r>
            <w:proofErr w:type="gramStart"/>
            <w:r>
              <w:rPr>
                <w:rFonts w:ascii="Cambria" w:hAnsi="Cambria" w:hint="eastAsia"/>
                <w:kern w:val="0"/>
                <w:u w:val="single"/>
              </w:rPr>
              <w:t>自项目</w:t>
            </w:r>
            <w:proofErr w:type="gramEnd"/>
            <w:r>
              <w:rPr>
                <w:rFonts w:ascii="Cambria" w:hAnsi="Cambria" w:hint="eastAsia"/>
                <w:kern w:val="0"/>
                <w:u w:val="single"/>
              </w:rPr>
              <w:t>竣工验收合格之日起满</w:t>
            </w:r>
            <w:r>
              <w:rPr>
                <w:rFonts w:ascii="Cambria" w:hAnsi="Cambria"/>
                <w:kern w:val="0"/>
                <w:u w:val="single"/>
              </w:rPr>
              <w:t>2</w:t>
            </w:r>
            <w:r>
              <w:rPr>
                <w:rFonts w:ascii="Cambria" w:hAnsi="Cambria" w:hint="eastAsia"/>
                <w:kern w:val="0"/>
                <w:u w:val="single"/>
              </w:rPr>
              <w:t>年）后</w:t>
            </w:r>
            <w:r>
              <w:rPr>
                <w:rFonts w:ascii="宋体" w:hAnsi="宋体" w:cs="宋体" w:hint="eastAsia"/>
                <w:sz w:val="22"/>
                <w:szCs w:val="22"/>
                <w:highlight w:val="yellow"/>
                <w:u w:val="single"/>
              </w:rPr>
              <w:t>按原方式退还</w:t>
            </w:r>
            <w:r>
              <w:rPr>
                <w:rFonts w:ascii="宋体" w:hAnsi="宋体" w:cs="宋体" w:hint="eastAsia"/>
                <w:sz w:val="22"/>
                <w:szCs w:val="22"/>
                <w:highlight w:val="yellow"/>
              </w:rPr>
              <w:t>，不计利息。因中标</w:t>
            </w:r>
            <w:proofErr w:type="gramStart"/>
            <w:r>
              <w:rPr>
                <w:rFonts w:ascii="宋体" w:hAnsi="宋体" w:cs="宋体" w:hint="eastAsia"/>
                <w:sz w:val="22"/>
                <w:szCs w:val="22"/>
                <w:highlight w:val="yellow"/>
              </w:rPr>
              <w:t>人原因</w:t>
            </w:r>
            <w:proofErr w:type="gramEnd"/>
            <w:r>
              <w:rPr>
                <w:rFonts w:ascii="宋体" w:hAnsi="宋体" w:cs="宋体" w:hint="eastAsia"/>
                <w:sz w:val="22"/>
                <w:szCs w:val="22"/>
                <w:highlight w:val="yellow"/>
              </w:rPr>
              <w:t>而未能达到本项目验收标准或验收不通过的，履约保证金不予退还。若付款过程发生其他不可预见情况，双方协商一致，以签订补充协议为准</w:t>
            </w:r>
          </w:p>
        </w:tc>
      </w:tr>
      <w:tr w:rsidR="00F30507">
        <w:trPr>
          <w:trHeight w:val="570"/>
          <w:jc w:val="center"/>
        </w:trPr>
        <w:tc>
          <w:tcPr>
            <w:tcW w:w="947" w:type="dxa"/>
            <w:vAlign w:val="center"/>
          </w:tcPr>
          <w:p w:rsidR="00F30507" w:rsidRDefault="002B29DA">
            <w:pPr>
              <w:adjustRightInd w:val="0"/>
              <w:snapToGrid w:val="0"/>
              <w:spacing w:line="360" w:lineRule="exact"/>
              <w:jc w:val="center"/>
              <w:rPr>
                <w:rFonts w:ascii="宋体" w:hAnsi="宋体" w:cs="宋体"/>
                <w:sz w:val="22"/>
              </w:rPr>
            </w:pPr>
            <w:r>
              <w:rPr>
                <w:rFonts w:ascii="宋体" w:hAnsi="宋体" w:cs="宋体" w:hint="eastAsia"/>
                <w:sz w:val="22"/>
              </w:rPr>
              <w:t>9</w:t>
            </w:r>
          </w:p>
        </w:tc>
        <w:tc>
          <w:tcPr>
            <w:tcW w:w="2600" w:type="dxa"/>
            <w:vAlign w:val="center"/>
          </w:tcPr>
          <w:p w:rsidR="00F30507" w:rsidRDefault="002B29DA">
            <w:pPr>
              <w:adjustRightInd w:val="0"/>
              <w:snapToGrid w:val="0"/>
              <w:spacing w:line="360" w:lineRule="exact"/>
              <w:jc w:val="center"/>
              <w:rPr>
                <w:rFonts w:ascii="宋体" w:hAnsi="宋体" w:cs="宋体"/>
                <w:sz w:val="22"/>
              </w:rPr>
            </w:pPr>
            <w:r>
              <w:rPr>
                <w:rFonts w:ascii="宋体" w:hAnsi="宋体" w:cs="宋体" w:hint="eastAsia"/>
                <w:sz w:val="22"/>
              </w:rPr>
              <w:t>其他事项</w:t>
            </w:r>
          </w:p>
        </w:tc>
        <w:tc>
          <w:tcPr>
            <w:tcW w:w="5281" w:type="dxa"/>
            <w:vAlign w:val="center"/>
          </w:tcPr>
          <w:p w:rsidR="00F30507" w:rsidRDefault="002B29DA">
            <w:pPr>
              <w:adjustRightInd w:val="0"/>
              <w:snapToGrid w:val="0"/>
              <w:spacing w:line="360" w:lineRule="exact"/>
              <w:jc w:val="left"/>
              <w:rPr>
                <w:rFonts w:ascii="宋体" w:hAnsi="宋体" w:cs="宋体"/>
                <w:sz w:val="22"/>
                <w:szCs w:val="22"/>
              </w:rPr>
            </w:pPr>
            <w:r>
              <w:rPr>
                <w:rFonts w:ascii="宋体" w:hAnsi="宋体" w:cs="宋体" w:hint="eastAsia"/>
                <w:sz w:val="22"/>
              </w:rPr>
              <w:t>投标文件须胶装装订，装订美观，耐磨损，密封完好。以便采购人查阅和留存保管。</w:t>
            </w:r>
          </w:p>
        </w:tc>
      </w:tr>
    </w:tbl>
    <w:p w:rsidR="00F30507" w:rsidRDefault="002B29DA">
      <w:pPr>
        <w:pStyle w:val="2"/>
        <w:jc w:val="center"/>
        <w:rPr>
          <w:rFonts w:ascii="Times New Roman" w:hAnsi="Times New Roman"/>
          <w:sz w:val="36"/>
        </w:rPr>
      </w:pPr>
      <w:r>
        <w:rPr>
          <w:rFonts w:ascii="Times New Roman" w:hAnsi="Times New Roman"/>
          <w:sz w:val="36"/>
          <w:highlight w:val="yellow"/>
        </w:rPr>
        <w:br w:type="page"/>
      </w:r>
      <w:r>
        <w:rPr>
          <w:rFonts w:ascii="Times New Roman" w:hAnsi="Times New Roman"/>
          <w:sz w:val="36"/>
        </w:rPr>
        <w:lastRenderedPageBreak/>
        <w:t>投标文件初审表</w:t>
      </w:r>
    </w:p>
    <w:p w:rsidR="00F30507" w:rsidRDefault="00F305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645"/>
      </w:tblGrid>
      <w:tr w:rsidR="00F30507">
        <w:trPr>
          <w:trHeight w:val="626"/>
          <w:jc w:val="center"/>
        </w:trPr>
        <w:tc>
          <w:tcPr>
            <w:tcW w:w="8313" w:type="dxa"/>
            <w:gridSpan w:val="2"/>
            <w:vAlign w:val="center"/>
          </w:tcPr>
          <w:p w:rsidR="00F30507" w:rsidRDefault="002B29DA">
            <w:pPr>
              <w:spacing w:line="360" w:lineRule="exact"/>
              <w:jc w:val="center"/>
              <w:rPr>
                <w:b/>
                <w:bCs/>
                <w:sz w:val="22"/>
              </w:rPr>
            </w:pPr>
            <w:r>
              <w:rPr>
                <w:b/>
                <w:bCs/>
                <w:sz w:val="24"/>
                <w:szCs w:val="28"/>
              </w:rPr>
              <w:t>资格性检查表</w:t>
            </w:r>
          </w:p>
        </w:tc>
      </w:tr>
      <w:tr w:rsidR="00F30507">
        <w:trPr>
          <w:trHeight w:val="127"/>
          <w:jc w:val="center"/>
        </w:trPr>
        <w:tc>
          <w:tcPr>
            <w:tcW w:w="668" w:type="dxa"/>
            <w:vAlign w:val="center"/>
          </w:tcPr>
          <w:p w:rsidR="00F30507" w:rsidRDefault="00F30507">
            <w:pPr>
              <w:numPr>
                <w:ilvl w:val="0"/>
                <w:numId w:val="1"/>
              </w:numPr>
              <w:spacing w:line="360" w:lineRule="exact"/>
              <w:jc w:val="center"/>
              <w:rPr>
                <w:sz w:val="22"/>
              </w:rPr>
            </w:pPr>
          </w:p>
        </w:tc>
        <w:tc>
          <w:tcPr>
            <w:tcW w:w="7645" w:type="dxa"/>
          </w:tcPr>
          <w:p w:rsidR="00F30507" w:rsidRDefault="002B29DA">
            <w:pPr>
              <w:spacing w:line="360" w:lineRule="exact"/>
              <w:jc w:val="left"/>
              <w:rPr>
                <w:sz w:val="22"/>
              </w:rPr>
            </w:pPr>
            <w:r>
              <w:rPr>
                <w:sz w:val="22"/>
              </w:rPr>
              <w:t>不具备采购文件所列的资格要求，或未提交相应的资格证明资料（详见</w:t>
            </w:r>
            <w:r>
              <w:rPr>
                <w:rFonts w:hint="eastAsia"/>
                <w:sz w:val="22"/>
              </w:rPr>
              <w:t>招标</w:t>
            </w:r>
            <w:r>
              <w:rPr>
                <w:sz w:val="22"/>
              </w:rPr>
              <w:t>公告投标人资质要求）</w:t>
            </w:r>
          </w:p>
        </w:tc>
      </w:tr>
      <w:tr w:rsidR="00F30507">
        <w:trPr>
          <w:trHeight w:val="432"/>
          <w:jc w:val="center"/>
        </w:trPr>
        <w:tc>
          <w:tcPr>
            <w:tcW w:w="668" w:type="dxa"/>
          </w:tcPr>
          <w:p w:rsidR="00F30507" w:rsidRDefault="00F30507">
            <w:pPr>
              <w:numPr>
                <w:ilvl w:val="0"/>
                <w:numId w:val="1"/>
              </w:numPr>
              <w:spacing w:line="360" w:lineRule="exact"/>
              <w:jc w:val="center"/>
              <w:rPr>
                <w:sz w:val="22"/>
              </w:rPr>
            </w:pPr>
          </w:p>
        </w:tc>
        <w:tc>
          <w:tcPr>
            <w:tcW w:w="7645" w:type="dxa"/>
          </w:tcPr>
          <w:p w:rsidR="00F30507" w:rsidRDefault="002B29DA">
            <w:pPr>
              <w:spacing w:line="360" w:lineRule="exact"/>
              <w:jc w:val="left"/>
              <w:rPr>
                <w:sz w:val="22"/>
              </w:rPr>
            </w:pPr>
            <w:r>
              <w:rPr>
                <w:sz w:val="22"/>
              </w:rPr>
              <w:t>不具备国家有关法律规定的有关资质的</w:t>
            </w:r>
          </w:p>
        </w:tc>
      </w:tr>
      <w:tr w:rsidR="00F30507">
        <w:trPr>
          <w:trHeight w:val="605"/>
          <w:jc w:val="center"/>
        </w:trPr>
        <w:tc>
          <w:tcPr>
            <w:tcW w:w="8313" w:type="dxa"/>
            <w:gridSpan w:val="2"/>
            <w:vAlign w:val="center"/>
          </w:tcPr>
          <w:p w:rsidR="00F30507" w:rsidRDefault="002B29DA">
            <w:pPr>
              <w:spacing w:line="360" w:lineRule="exact"/>
              <w:jc w:val="center"/>
              <w:rPr>
                <w:b/>
                <w:bCs/>
                <w:sz w:val="22"/>
              </w:rPr>
            </w:pPr>
            <w:r>
              <w:rPr>
                <w:b/>
                <w:bCs/>
                <w:sz w:val="24"/>
                <w:szCs w:val="28"/>
              </w:rPr>
              <w:t>符合性检查表</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将一个包中的内容拆开投标</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采购文件未规定允许有替代方案时，同时提供两套或两套以上的投标方案</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投标总价或分项报价高于财政预算限额的</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同一项目出现两个或以上报价</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rFonts w:ascii="Calibri" w:hAnsi="Calibri"/>
                <w:sz w:val="22"/>
              </w:rPr>
            </w:pPr>
            <w:r>
              <w:rPr>
                <w:rFonts w:ascii="Calibri" w:hAnsi="Calibri"/>
                <w:sz w:val="22"/>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w:t>
            </w:r>
            <w:proofErr w:type="gramStart"/>
            <w:r>
              <w:rPr>
                <w:rFonts w:ascii="Calibri" w:hAnsi="Calibri"/>
                <w:sz w:val="22"/>
              </w:rPr>
              <w:t>作出</w:t>
            </w:r>
            <w:proofErr w:type="gramEnd"/>
            <w:r>
              <w:rPr>
                <w:rFonts w:ascii="Calibri" w:hAnsi="Calibri"/>
                <w:sz w:val="22"/>
              </w:rPr>
              <w:t>报价合理性说明，以及书面说明是否采纳</w:t>
            </w:r>
            <w:proofErr w:type="gramStart"/>
            <w:r>
              <w:rPr>
                <w:rFonts w:ascii="Calibri" w:hAnsi="Calibri"/>
                <w:sz w:val="22"/>
              </w:rPr>
              <w:t>等判断</w:t>
            </w:r>
            <w:proofErr w:type="gramEnd"/>
            <w:r>
              <w:rPr>
                <w:rFonts w:ascii="Calibri" w:hAnsi="Calibri"/>
                <w:sz w:val="22"/>
              </w:rPr>
              <w:t>不一致的，按照</w:t>
            </w:r>
            <w:r>
              <w:rPr>
                <w:rFonts w:ascii="Calibri" w:hAnsi="Calibri"/>
                <w:sz w:val="22"/>
              </w:rPr>
              <w:t>“</w:t>
            </w:r>
            <w:r>
              <w:rPr>
                <w:rFonts w:ascii="Calibri" w:hAnsi="Calibri"/>
                <w:sz w:val="22"/>
              </w:rPr>
              <w:t>少数服从多数</w:t>
            </w:r>
            <w:r>
              <w:rPr>
                <w:rFonts w:ascii="Calibri" w:hAnsi="Calibri"/>
                <w:sz w:val="22"/>
              </w:rPr>
              <w:t>”</w:t>
            </w:r>
            <w:r>
              <w:rPr>
                <w:rFonts w:ascii="Calibri" w:hAnsi="Calibri"/>
                <w:sz w:val="22"/>
              </w:rPr>
              <w:t>的原则确定评审委员会的意见）</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rFonts w:ascii="Calibri" w:hAnsi="Calibri"/>
                <w:sz w:val="22"/>
              </w:rPr>
            </w:pPr>
            <w:r>
              <w:rPr>
                <w:rFonts w:ascii="Calibri" w:hAnsi="Calibri"/>
                <w:sz w:val="22"/>
              </w:rPr>
              <w:t>投标报价有严重缺漏项目</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投标文件载明的</w:t>
            </w:r>
            <w:r>
              <w:rPr>
                <w:rFonts w:hint="eastAsia"/>
                <w:sz w:val="22"/>
              </w:rPr>
              <w:t>完工</w:t>
            </w:r>
            <w:r>
              <w:rPr>
                <w:sz w:val="22"/>
              </w:rPr>
              <w:t>期超过采购文件规定的期限</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投标文件载明的免费保修期低于采购文件规定的期限</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所投产品、工程、服务在质量、技术、方案等方面没有实质性满足采购文件要求</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未按采购文件提供《投标函》；未按采购文件对投标文件组成的要求提供投标文件的（投标文件组成不完整）；投标文件的数量、制作、密封、标记、签字盖章不符合采购文件要求；投标文件无法定代表人有效授权的</w:t>
            </w:r>
          </w:p>
        </w:tc>
      </w:tr>
      <w:tr w:rsidR="00F30507">
        <w:trPr>
          <w:jc w:val="center"/>
        </w:trPr>
        <w:tc>
          <w:tcPr>
            <w:tcW w:w="668" w:type="dxa"/>
          </w:tcPr>
          <w:p w:rsidR="00F30507" w:rsidRDefault="00F30507">
            <w:pPr>
              <w:numPr>
                <w:ilvl w:val="0"/>
                <w:numId w:val="2"/>
              </w:numPr>
              <w:spacing w:line="360" w:lineRule="exact"/>
              <w:jc w:val="center"/>
              <w:rPr>
                <w:sz w:val="22"/>
              </w:rPr>
            </w:pPr>
          </w:p>
        </w:tc>
        <w:tc>
          <w:tcPr>
            <w:tcW w:w="7645" w:type="dxa"/>
          </w:tcPr>
          <w:p w:rsidR="00F30507" w:rsidRDefault="002B29DA">
            <w:pPr>
              <w:spacing w:line="360" w:lineRule="exact"/>
              <w:jc w:val="left"/>
              <w:rPr>
                <w:sz w:val="22"/>
              </w:rPr>
            </w:pPr>
            <w:r>
              <w:rPr>
                <w:sz w:val="22"/>
              </w:rPr>
              <w:t>未提供投标文件电子文档</w:t>
            </w:r>
            <w:r>
              <w:rPr>
                <w:rFonts w:hint="eastAsia"/>
                <w:sz w:val="22"/>
              </w:rPr>
              <w:t>（上传至我院</w:t>
            </w:r>
            <w:proofErr w:type="gramStart"/>
            <w:r>
              <w:rPr>
                <w:rFonts w:hint="eastAsia"/>
                <w:sz w:val="22"/>
              </w:rPr>
              <w:t>官网招采</w:t>
            </w:r>
            <w:proofErr w:type="gramEnd"/>
            <w:r>
              <w:rPr>
                <w:rFonts w:hint="eastAsia"/>
                <w:sz w:val="22"/>
              </w:rPr>
              <w:t>系统）</w:t>
            </w:r>
          </w:p>
        </w:tc>
      </w:tr>
      <w:tr w:rsidR="00F30507">
        <w:trPr>
          <w:trHeight w:val="70"/>
          <w:jc w:val="center"/>
        </w:trPr>
        <w:tc>
          <w:tcPr>
            <w:tcW w:w="668" w:type="dxa"/>
          </w:tcPr>
          <w:p w:rsidR="00F30507" w:rsidRDefault="00F30507">
            <w:pPr>
              <w:numPr>
                <w:ilvl w:val="0"/>
                <w:numId w:val="2"/>
              </w:numPr>
              <w:spacing w:line="360" w:lineRule="exact"/>
              <w:jc w:val="center"/>
              <w:rPr>
                <w:sz w:val="22"/>
              </w:rPr>
            </w:pPr>
            <w:bookmarkStart w:id="0" w:name="_Hlk207716231"/>
          </w:p>
        </w:tc>
        <w:tc>
          <w:tcPr>
            <w:tcW w:w="7645" w:type="dxa"/>
          </w:tcPr>
          <w:p w:rsidR="00F30507" w:rsidRDefault="002B29DA">
            <w:pPr>
              <w:spacing w:line="360" w:lineRule="exact"/>
              <w:jc w:val="left"/>
              <w:rPr>
                <w:sz w:val="22"/>
              </w:rPr>
            </w:pPr>
            <w:r>
              <w:rPr>
                <w:sz w:val="22"/>
              </w:rPr>
              <w:t>法律、法规规定的其他情形</w:t>
            </w:r>
          </w:p>
        </w:tc>
      </w:tr>
    </w:tbl>
    <w:bookmarkEnd w:id="0"/>
    <w:p w:rsidR="00F30507" w:rsidRDefault="002B29DA">
      <w:pPr>
        <w:ind w:firstLineChars="300" w:firstLine="663"/>
        <w:rPr>
          <w:b/>
          <w:bCs/>
          <w:sz w:val="22"/>
        </w:rPr>
      </w:pPr>
      <w:r>
        <w:rPr>
          <w:rFonts w:hint="eastAsia"/>
          <w:b/>
          <w:bCs/>
          <w:sz w:val="22"/>
        </w:rPr>
        <w:t>备注：《</w:t>
      </w:r>
      <w:r>
        <w:rPr>
          <w:rFonts w:hint="eastAsia"/>
          <w:b/>
        </w:rPr>
        <w:t>资格</w:t>
      </w:r>
      <w:r>
        <w:rPr>
          <w:rFonts w:hint="eastAsia"/>
          <w:b/>
          <w:bCs/>
          <w:sz w:val="22"/>
        </w:rPr>
        <w:t>性审查表》和《符合性审查表》初审不通过，按投标无效处理。</w:t>
      </w:r>
    </w:p>
    <w:p w:rsidR="00F30507" w:rsidRDefault="00F30507">
      <w:pPr>
        <w:pStyle w:val="2"/>
        <w:jc w:val="center"/>
        <w:rPr>
          <w:rFonts w:ascii="Times New Roman" w:hAnsi="Times New Roman"/>
          <w:sz w:val="36"/>
          <w:highlight w:val="yellow"/>
        </w:rPr>
      </w:pPr>
    </w:p>
    <w:p w:rsidR="00F30507" w:rsidRDefault="00F30507">
      <w:pPr>
        <w:pStyle w:val="2"/>
        <w:rPr>
          <w:rFonts w:ascii="Times New Roman"/>
          <w:color w:val="0000FF"/>
          <w:sz w:val="36"/>
          <w:highlight w:val="yellow"/>
        </w:rPr>
      </w:pPr>
    </w:p>
    <w:p w:rsidR="00F30507" w:rsidRDefault="00F30507">
      <w:pPr>
        <w:ind w:firstLineChars="200" w:firstLine="420"/>
        <w:rPr>
          <w:color w:val="000000"/>
          <w:szCs w:val="21"/>
          <w:highlight w:val="yellow"/>
        </w:rPr>
      </w:pPr>
    </w:p>
    <w:p w:rsidR="00F30507" w:rsidRDefault="00F30507">
      <w:pPr>
        <w:rPr>
          <w:color w:val="000000"/>
          <w:szCs w:val="21"/>
          <w:highlight w:val="yellow"/>
        </w:rPr>
      </w:pPr>
    </w:p>
    <w:p w:rsidR="00F30507" w:rsidRDefault="002B29DA">
      <w:pPr>
        <w:jc w:val="center"/>
        <w:rPr>
          <w:rFonts w:eastAsia="黑体"/>
          <w:b/>
          <w:bCs/>
          <w:sz w:val="36"/>
          <w:szCs w:val="32"/>
        </w:rPr>
      </w:pPr>
      <w:r>
        <w:rPr>
          <w:rFonts w:eastAsia="黑体" w:hint="eastAsia"/>
          <w:b/>
          <w:bCs/>
          <w:sz w:val="36"/>
          <w:szCs w:val="32"/>
          <w:highlight w:val="yellow"/>
        </w:rPr>
        <w:br w:type="page"/>
      </w:r>
      <w:r>
        <w:rPr>
          <w:rFonts w:eastAsia="黑体" w:hint="eastAsia"/>
          <w:b/>
          <w:bCs/>
          <w:sz w:val="36"/>
          <w:szCs w:val="32"/>
        </w:rPr>
        <w:lastRenderedPageBreak/>
        <w:t>评标信息</w:t>
      </w:r>
    </w:p>
    <w:p w:rsidR="00F30507" w:rsidRPr="00335F42" w:rsidRDefault="002B29DA" w:rsidP="00335F42">
      <w:pPr>
        <w:numPr>
          <w:ilvl w:val="0"/>
          <w:numId w:val="3"/>
        </w:numPr>
        <w:spacing w:line="350" w:lineRule="exact"/>
        <w:jc w:val="left"/>
        <w:rPr>
          <w:sz w:val="22"/>
          <w:szCs w:val="22"/>
        </w:rPr>
      </w:pPr>
      <w:r>
        <w:rPr>
          <w:sz w:val="22"/>
          <w:szCs w:val="22"/>
        </w:rPr>
        <w:t>本次评标采用</w:t>
      </w:r>
      <w:r>
        <w:rPr>
          <w:b/>
          <w:sz w:val="22"/>
          <w:szCs w:val="22"/>
        </w:rPr>
        <w:t>综合评分法</w:t>
      </w:r>
      <w:r>
        <w:rPr>
          <w:sz w:val="22"/>
          <w:szCs w:val="22"/>
        </w:rPr>
        <w:t>，</w:t>
      </w:r>
      <w:r>
        <w:rPr>
          <w:rFonts w:hint="eastAsia"/>
          <w:sz w:val="22"/>
          <w:szCs w:val="22"/>
        </w:rPr>
        <w:t>按照招标文件中规定的各项因素进行量化打分，以评标总得分的平均分最高的投标人为中标候选供应商，采购人根据评标委员会评审结果确定中标候选供应商为中标人。</w:t>
      </w:r>
      <w:r w:rsidR="00335F42" w:rsidRPr="00335F42">
        <w:rPr>
          <w:rFonts w:hint="eastAsia"/>
          <w:sz w:val="22"/>
          <w:szCs w:val="22"/>
        </w:rPr>
        <w:t>综合评分法中的价格</w:t>
      </w:r>
      <w:proofErr w:type="gramStart"/>
      <w:r w:rsidR="00335F42" w:rsidRPr="00335F42">
        <w:rPr>
          <w:rFonts w:hint="eastAsia"/>
          <w:sz w:val="22"/>
          <w:szCs w:val="22"/>
        </w:rPr>
        <w:t>分统一</w:t>
      </w:r>
      <w:proofErr w:type="gramEnd"/>
      <w:r w:rsidR="00335F42" w:rsidRPr="00335F42">
        <w:rPr>
          <w:rFonts w:hint="eastAsia"/>
          <w:sz w:val="22"/>
          <w:szCs w:val="22"/>
        </w:rPr>
        <w:t>采用低价优先法计算，即满足招标文件要求且投标价格最低的投标报价为评标基准价，其价格得分为满分，其它投标人的价格</w:t>
      </w:r>
      <w:proofErr w:type="gramStart"/>
      <w:r w:rsidR="00335F42" w:rsidRPr="00335F42">
        <w:rPr>
          <w:rFonts w:hint="eastAsia"/>
          <w:sz w:val="22"/>
          <w:szCs w:val="22"/>
        </w:rPr>
        <w:t>分统一</w:t>
      </w:r>
      <w:proofErr w:type="gramEnd"/>
      <w:r w:rsidR="00335F42" w:rsidRPr="00335F42">
        <w:rPr>
          <w:rFonts w:hint="eastAsia"/>
          <w:sz w:val="22"/>
          <w:szCs w:val="22"/>
        </w:rPr>
        <w:t>按照下列公式计算：价格得分</w:t>
      </w:r>
      <w:r w:rsidR="00335F42" w:rsidRPr="00335F42">
        <w:rPr>
          <w:rFonts w:hint="eastAsia"/>
          <w:sz w:val="22"/>
          <w:szCs w:val="22"/>
        </w:rPr>
        <w:t>=(</w:t>
      </w:r>
      <w:r w:rsidR="00335F42" w:rsidRPr="00335F42">
        <w:rPr>
          <w:rFonts w:hint="eastAsia"/>
          <w:sz w:val="22"/>
          <w:szCs w:val="22"/>
        </w:rPr>
        <w:t>评标基准价</w:t>
      </w:r>
      <w:r w:rsidR="00335F42" w:rsidRPr="00335F42">
        <w:rPr>
          <w:rFonts w:hint="eastAsia"/>
          <w:sz w:val="22"/>
          <w:szCs w:val="22"/>
        </w:rPr>
        <w:t>/</w:t>
      </w:r>
      <w:r w:rsidR="00335F42" w:rsidRPr="00335F42">
        <w:rPr>
          <w:rFonts w:hint="eastAsia"/>
          <w:sz w:val="22"/>
          <w:szCs w:val="22"/>
        </w:rPr>
        <w:t>投标报价</w:t>
      </w:r>
      <w:r w:rsidR="00335F42" w:rsidRPr="00335F42">
        <w:rPr>
          <w:rFonts w:hint="eastAsia"/>
          <w:sz w:val="22"/>
          <w:szCs w:val="22"/>
        </w:rPr>
        <w:t>)</w:t>
      </w:r>
      <w:r w:rsidR="00335F42" w:rsidRPr="00335F42">
        <w:rPr>
          <w:rFonts w:hint="eastAsia"/>
          <w:sz w:val="22"/>
          <w:szCs w:val="22"/>
        </w:rPr>
        <w:t>×价格分值</w:t>
      </w:r>
      <w:r w:rsidR="00FA77D4">
        <w:rPr>
          <w:rFonts w:hint="eastAsia"/>
          <w:sz w:val="22"/>
          <w:szCs w:val="22"/>
        </w:rPr>
        <w:t>。</w:t>
      </w:r>
    </w:p>
    <w:p w:rsidR="00F30507" w:rsidRDefault="002B29DA">
      <w:pPr>
        <w:spacing w:line="350" w:lineRule="exact"/>
        <w:jc w:val="left"/>
        <w:rPr>
          <w:sz w:val="22"/>
          <w:szCs w:val="22"/>
        </w:rPr>
      </w:pPr>
      <w:r>
        <w:rPr>
          <w:rFonts w:hint="eastAsia"/>
          <w:sz w:val="22"/>
          <w:szCs w:val="22"/>
        </w:rPr>
        <w:t>2.</w:t>
      </w:r>
      <w:r>
        <w:rPr>
          <w:rFonts w:hint="eastAsia"/>
          <w:sz w:val="22"/>
          <w:szCs w:val="22"/>
        </w:rPr>
        <w:t>根据《政府采购促进中小企业发展管理办法》、《关于政府采购支持监狱企业发展有关问题的通知》《财政部</w:t>
      </w:r>
      <w:r>
        <w:rPr>
          <w:rFonts w:hint="eastAsia"/>
          <w:sz w:val="22"/>
          <w:szCs w:val="22"/>
        </w:rPr>
        <w:t xml:space="preserve"> </w:t>
      </w:r>
      <w:r>
        <w:rPr>
          <w:rFonts w:hint="eastAsia"/>
          <w:sz w:val="22"/>
          <w:szCs w:val="22"/>
        </w:rPr>
        <w:t>民政部</w:t>
      </w:r>
      <w:r>
        <w:rPr>
          <w:rFonts w:hint="eastAsia"/>
          <w:sz w:val="22"/>
          <w:szCs w:val="22"/>
        </w:rPr>
        <w:t xml:space="preserve"> </w:t>
      </w:r>
      <w:r>
        <w:rPr>
          <w:rFonts w:hint="eastAsia"/>
          <w:sz w:val="22"/>
          <w:szCs w:val="22"/>
        </w:rPr>
        <w:t>中国残疾人联合会关于促进残疾人就业政府采购政策的通知》的规定，对小型和微型企业、残疾人福利性单位、监狱企业的给予</w:t>
      </w:r>
      <w:r>
        <w:rPr>
          <w:rFonts w:hint="eastAsia"/>
          <w:sz w:val="22"/>
          <w:szCs w:val="22"/>
          <w:highlight w:val="yellow"/>
          <w:u w:val="single"/>
        </w:rPr>
        <w:t>5%</w:t>
      </w:r>
      <w:r>
        <w:rPr>
          <w:rFonts w:hint="eastAsia"/>
          <w:sz w:val="22"/>
          <w:szCs w:val="22"/>
        </w:rPr>
        <w:t>的价格加分政策。</w:t>
      </w:r>
    </w:p>
    <w:p w:rsidR="00F30507" w:rsidRDefault="002B29DA">
      <w:pPr>
        <w:spacing w:line="360" w:lineRule="exact"/>
        <w:jc w:val="center"/>
        <w:rPr>
          <w:rFonts w:hAnsi="宋体"/>
          <w:b/>
          <w:bCs/>
          <w:sz w:val="22"/>
          <w:szCs w:val="22"/>
        </w:rPr>
      </w:pPr>
      <w:r>
        <w:rPr>
          <w:rFonts w:hAnsi="宋体"/>
          <w:b/>
          <w:bCs/>
          <w:sz w:val="22"/>
          <w:szCs w:val="22"/>
        </w:rPr>
        <w:t>评分细则表</w:t>
      </w:r>
    </w:p>
    <w:tbl>
      <w:tblPr>
        <w:tblW w:w="95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473"/>
        <w:gridCol w:w="662"/>
        <w:gridCol w:w="1768"/>
        <w:gridCol w:w="791"/>
        <w:gridCol w:w="5831"/>
      </w:tblGrid>
      <w:tr w:rsidR="00F30507" w:rsidTr="006B0A91">
        <w:trPr>
          <w:trHeight w:val="284"/>
          <w:jc w:val="center"/>
        </w:trPr>
        <w:tc>
          <w:tcPr>
            <w:tcW w:w="473"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序号</w:t>
            </w:r>
          </w:p>
        </w:tc>
        <w:tc>
          <w:tcPr>
            <w:tcW w:w="3221"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评分项</w:t>
            </w:r>
          </w:p>
        </w:tc>
        <w:tc>
          <w:tcPr>
            <w:tcW w:w="5831"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分值</w:t>
            </w:r>
          </w:p>
        </w:tc>
      </w:tr>
      <w:tr w:rsidR="00F30507" w:rsidTr="006B0A91">
        <w:trPr>
          <w:trHeight w:val="284"/>
          <w:jc w:val="center"/>
        </w:trPr>
        <w:tc>
          <w:tcPr>
            <w:tcW w:w="473"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1</w:t>
            </w:r>
          </w:p>
        </w:tc>
        <w:tc>
          <w:tcPr>
            <w:tcW w:w="3221" w:type="dxa"/>
            <w:gridSpan w:val="3"/>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bookmarkStart w:id="1" w:name="OLE_LINK7"/>
            <w:bookmarkStart w:id="2" w:name="OLE_LINK8"/>
            <w:bookmarkStart w:id="3" w:name="OLE_LINK9"/>
            <w:r>
              <w:rPr>
                <w:rFonts w:ascii="宋体" w:hAnsi="宋体" w:cs="仿宋_GB2312" w:hint="eastAsia"/>
                <w:szCs w:val="21"/>
              </w:rPr>
              <w:t>价格</w:t>
            </w:r>
            <w:bookmarkEnd w:id="1"/>
            <w:bookmarkEnd w:id="2"/>
            <w:bookmarkEnd w:id="3"/>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40</w:t>
            </w:r>
          </w:p>
        </w:tc>
      </w:tr>
      <w:tr w:rsidR="00F30507" w:rsidTr="006B0A91">
        <w:trPr>
          <w:trHeight w:val="284"/>
          <w:jc w:val="cente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2</w:t>
            </w:r>
          </w:p>
        </w:tc>
        <w:tc>
          <w:tcPr>
            <w:tcW w:w="3221" w:type="dxa"/>
            <w:gridSpan w:val="3"/>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bookmarkStart w:id="4" w:name="OLE_LINK12"/>
            <w:bookmarkStart w:id="5" w:name="OLE_LINK13"/>
            <w:r>
              <w:rPr>
                <w:rFonts w:ascii="宋体" w:hAnsi="宋体" w:cs="仿宋_GB2312" w:hint="eastAsia"/>
                <w:szCs w:val="21"/>
              </w:rPr>
              <w:t>技术部分</w:t>
            </w:r>
            <w:bookmarkStart w:id="6" w:name="_GoBack"/>
            <w:bookmarkEnd w:id="4"/>
            <w:bookmarkEnd w:id="5"/>
            <w:bookmarkEnd w:id="6"/>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6B0A91" w:rsidP="00293D0A">
            <w:pPr>
              <w:adjustRightInd w:val="0"/>
              <w:snapToGrid w:val="0"/>
              <w:spacing w:line="360" w:lineRule="auto"/>
              <w:jc w:val="center"/>
              <w:rPr>
                <w:rFonts w:ascii="宋体" w:hAnsi="宋体" w:cs="仿宋_GB2312"/>
                <w:szCs w:val="21"/>
              </w:rPr>
            </w:pPr>
            <w:r>
              <w:rPr>
                <w:rFonts w:ascii="宋体" w:hAnsi="宋体" w:cs="仿宋_GB2312" w:hint="eastAsia"/>
                <w:szCs w:val="21"/>
              </w:rPr>
              <w:t>4</w:t>
            </w:r>
            <w:r w:rsidR="00293D0A">
              <w:rPr>
                <w:rFonts w:ascii="宋体" w:hAnsi="宋体" w:cs="仿宋_GB2312" w:hint="eastAsia"/>
                <w:szCs w:val="21"/>
              </w:rPr>
              <w:t>8</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序号</w:t>
            </w:r>
          </w:p>
        </w:tc>
        <w:tc>
          <w:tcPr>
            <w:tcW w:w="1768"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评分因素</w:t>
            </w:r>
          </w:p>
        </w:tc>
        <w:tc>
          <w:tcPr>
            <w:tcW w:w="79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分值</w:t>
            </w:r>
          </w:p>
        </w:tc>
        <w:tc>
          <w:tcPr>
            <w:tcW w:w="583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评分准则</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1</w:t>
            </w:r>
          </w:p>
        </w:tc>
        <w:tc>
          <w:tcPr>
            <w:tcW w:w="1768"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bookmarkStart w:id="7" w:name="OLE_LINK14"/>
            <w:bookmarkStart w:id="8" w:name="OLE_LINK15"/>
            <w:r>
              <w:rPr>
                <w:rFonts w:ascii="宋体" w:hAnsi="宋体" w:cs="仿宋_GB2312" w:hint="eastAsia"/>
                <w:szCs w:val="21"/>
              </w:rPr>
              <w:t>项目总体概述及理解</w:t>
            </w:r>
            <w:bookmarkEnd w:id="7"/>
            <w:bookmarkEnd w:id="8"/>
          </w:p>
        </w:tc>
        <w:tc>
          <w:tcPr>
            <w:tcW w:w="79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4</w:t>
            </w:r>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评审内容（考察点）：</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投标人撰写的项目总体概述及理解需包括：</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（1）对项目实施内容的认识；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（2）施工现场管理保障措施。</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评分标准：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1.投标文件满足评审内容情况，本项最高得2分。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满足两点得2分，满足任意一点得1分，未满足不得分。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2.在此基础上，根据项目总体概述及理解整体全面性、具体性、针对性、合理性、可操作性进行评分，本项最高加2分。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（1）投标文件响应内容全面；</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（2）投标文件响应内容具体；</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（3）投标文件响应内容针对性强；</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（4）投标文件响应内容科学合理；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（5）投标文件响应内容可操作性强。</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满足以上五项要求的评价为优，加2分。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满足以上四项要求的评价为良，加1分。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满足以上三项要求的评价为中，加0.5分。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其它情况的评价为差，不加分。如果评审为差，要求专家书面说明理由，并记录在档。</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auto"/>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2</w:t>
            </w:r>
          </w:p>
        </w:tc>
        <w:tc>
          <w:tcPr>
            <w:tcW w:w="1768" w:type="dxa"/>
            <w:tcBorders>
              <w:top w:val="single" w:sz="8" w:space="0" w:color="000000"/>
              <w:left w:val="single" w:sz="8" w:space="0" w:color="000000"/>
              <w:bottom w:val="single" w:sz="8" w:space="0" w:color="auto"/>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施工组织计划、</w:t>
            </w:r>
            <w:r>
              <w:rPr>
                <w:rFonts w:ascii="宋体" w:hAnsi="宋体" w:cs="仿宋_GB2312" w:hint="eastAsia"/>
                <w:szCs w:val="21"/>
              </w:rPr>
              <w:lastRenderedPageBreak/>
              <w:t>施工技术、施工工艺及相关的合理化建议</w:t>
            </w:r>
          </w:p>
        </w:tc>
        <w:tc>
          <w:tcPr>
            <w:tcW w:w="791" w:type="dxa"/>
            <w:tcBorders>
              <w:top w:val="single" w:sz="8" w:space="0" w:color="000000"/>
              <w:left w:val="single" w:sz="8" w:space="0" w:color="000000"/>
              <w:bottom w:val="single" w:sz="8" w:space="0" w:color="auto"/>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lastRenderedPageBreak/>
              <w:t>10</w:t>
            </w:r>
          </w:p>
        </w:tc>
        <w:tc>
          <w:tcPr>
            <w:tcW w:w="5831" w:type="dxa"/>
            <w:tcBorders>
              <w:top w:val="single" w:sz="8" w:space="0" w:color="000000"/>
              <w:left w:val="single" w:sz="8" w:space="0" w:color="000000"/>
              <w:bottom w:val="single" w:sz="8" w:space="0" w:color="auto"/>
              <w:right w:val="single" w:sz="8" w:space="0" w:color="000000"/>
            </w:tcBorders>
          </w:tcPr>
          <w:p w:rsidR="00F30507" w:rsidRDefault="002B29DA">
            <w:pPr>
              <w:spacing w:line="360" w:lineRule="auto"/>
              <w:rPr>
                <w:rFonts w:ascii="宋体" w:hAnsi="宋体" w:cs="宋体"/>
                <w:b/>
                <w:bCs/>
                <w:color w:val="000000"/>
                <w:szCs w:val="21"/>
              </w:rPr>
            </w:pPr>
            <w:r>
              <w:rPr>
                <w:rFonts w:ascii="宋体" w:hAnsi="宋体" w:cs="宋体" w:hint="eastAsia"/>
                <w:b/>
                <w:bCs/>
                <w:color w:val="000000"/>
                <w:szCs w:val="21"/>
              </w:rPr>
              <w:t>评审内容（考察点）：</w:t>
            </w:r>
          </w:p>
          <w:p w:rsidR="00F30507" w:rsidRDefault="002B29DA">
            <w:pPr>
              <w:spacing w:line="360" w:lineRule="auto"/>
              <w:rPr>
                <w:rFonts w:ascii="宋体" w:hAnsi="宋体" w:cs="宋体"/>
                <w:color w:val="000000"/>
                <w:szCs w:val="21"/>
              </w:rPr>
            </w:pPr>
            <w:r>
              <w:rPr>
                <w:rFonts w:ascii="宋体" w:hAnsi="宋体" w:cs="宋体" w:hint="eastAsia"/>
                <w:color w:val="000000"/>
                <w:szCs w:val="21"/>
              </w:rPr>
              <w:lastRenderedPageBreak/>
              <w:t>投标人撰写的施工组织计划、施工技术、施工工艺及相关的合理化建议需包括：</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（1）结合现场提出完整、合理的施工组织计划；</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（2）施工技术、工艺与工程特点相结合；</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（3）对项目提出非常有建设性的建议。</w:t>
            </w:r>
          </w:p>
          <w:p w:rsidR="00F30507" w:rsidRDefault="002B29DA">
            <w:pPr>
              <w:spacing w:line="360" w:lineRule="auto"/>
              <w:rPr>
                <w:rFonts w:ascii="宋体" w:hAnsi="宋体" w:cs="宋体"/>
                <w:b/>
                <w:bCs/>
                <w:color w:val="000000"/>
                <w:szCs w:val="21"/>
              </w:rPr>
            </w:pPr>
            <w:r>
              <w:rPr>
                <w:rFonts w:ascii="宋体" w:hAnsi="宋体" w:cs="宋体" w:hint="eastAsia"/>
                <w:b/>
                <w:bCs/>
                <w:color w:val="000000"/>
                <w:szCs w:val="21"/>
              </w:rPr>
              <w:t>评分标准：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1.投标文件满足评审内容情况，本项最高得3分。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满足三点得3分，满足任意两点得2分，满足任意一点得1分，未满足不得分。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2.在此基础上，根据施工组织计划、施工技术、施工工艺及相关的合理化建议整体全面性、具体性、针对性、合理性、可操作性进行评分，本项最高加7分。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（1）投标文件响应内容全面；</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（2）投标文件响应内容具体；</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（3）投标文件响应内容针对性强；</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（4）投标文件响应内容科学合理；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（5）投标文件响应内容可操作性强。</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满足以上五项要求的评价为优，加7分。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满足以上四项要求的评价为良，加4分。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满足以上三项要求的评价为中，加1分。</w:t>
            </w:r>
          </w:p>
          <w:p w:rsidR="00F30507" w:rsidRDefault="002B29DA">
            <w:pPr>
              <w:adjustRightInd w:val="0"/>
              <w:snapToGrid w:val="0"/>
              <w:spacing w:line="360" w:lineRule="auto"/>
              <w:rPr>
                <w:rFonts w:ascii="宋体" w:hAnsi="宋体" w:cs="仿宋_GB2312"/>
                <w:szCs w:val="21"/>
              </w:rPr>
            </w:pPr>
            <w:r>
              <w:rPr>
                <w:rFonts w:ascii="宋体" w:hAnsi="宋体" w:cs="宋体" w:hint="eastAsia"/>
                <w:color w:val="000000"/>
                <w:szCs w:val="21"/>
              </w:rPr>
              <w:t>其它情况的评价为差，不加分。如果评审为差，要求专家书面说明理由，并记录在档。</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3</w:t>
            </w:r>
          </w:p>
        </w:tc>
        <w:tc>
          <w:tcPr>
            <w:tcW w:w="1768"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拟采用设备（材料）的性能、档次及质量可靠性</w:t>
            </w:r>
          </w:p>
        </w:tc>
        <w:tc>
          <w:tcPr>
            <w:tcW w:w="791"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4</w:t>
            </w:r>
          </w:p>
        </w:tc>
        <w:tc>
          <w:tcPr>
            <w:tcW w:w="5831" w:type="dxa"/>
            <w:tcBorders>
              <w:top w:val="single" w:sz="8" w:space="0" w:color="auto"/>
              <w:left w:val="single" w:sz="8" w:space="0" w:color="000000"/>
              <w:bottom w:val="single" w:sz="8" w:space="0" w:color="000000"/>
              <w:right w:val="single" w:sz="8" w:space="0" w:color="000000"/>
            </w:tcBorders>
            <w:vAlign w:val="center"/>
          </w:tcPr>
          <w:p w:rsidR="00F30507" w:rsidRDefault="002B29DA">
            <w:pPr>
              <w:spacing w:line="360" w:lineRule="auto"/>
              <w:rPr>
                <w:rFonts w:ascii="宋体" w:hAnsi="宋体" w:cs="宋体"/>
                <w:b/>
                <w:bCs/>
                <w:color w:val="000000"/>
                <w:szCs w:val="21"/>
              </w:rPr>
            </w:pPr>
            <w:r>
              <w:rPr>
                <w:rFonts w:ascii="宋体" w:hAnsi="宋体" w:cs="宋体" w:hint="eastAsia"/>
                <w:b/>
                <w:bCs/>
                <w:color w:val="000000"/>
                <w:szCs w:val="21"/>
              </w:rPr>
              <w:t>评审内容（考察点）：</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投标人撰写的拟采用设备（材料）的性能、档次及质量可靠性需包括：</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（1）拟投入的设备计划；</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（2）提供的材料质量保证；</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（3）项目拟采用的设备（材料）满足节能环保要求。</w:t>
            </w:r>
          </w:p>
          <w:p w:rsidR="00F30507" w:rsidRDefault="002B29DA">
            <w:pPr>
              <w:spacing w:line="360" w:lineRule="auto"/>
              <w:rPr>
                <w:rFonts w:ascii="宋体" w:hAnsi="宋体" w:cs="宋体"/>
                <w:b/>
                <w:bCs/>
                <w:color w:val="000000"/>
                <w:szCs w:val="21"/>
              </w:rPr>
            </w:pPr>
            <w:r>
              <w:rPr>
                <w:rFonts w:ascii="宋体" w:hAnsi="宋体" w:cs="宋体" w:hint="eastAsia"/>
                <w:b/>
                <w:bCs/>
                <w:color w:val="000000"/>
                <w:szCs w:val="21"/>
              </w:rPr>
              <w:t>评分标准：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1.投标文件满足评审内容情况，本项最高得1分。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lastRenderedPageBreak/>
              <w:t>满足三点得2分，满足任意两点得1分，满足任意一点得0.5分，未满足不得分。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2.在此基础上，根据拟采用设备（材料）的性能、档次及质量可靠性整体全面性、具体性、针对性、合理性、可操作性进行评分，本项最高加2分。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（1）投标文件响应内容全面；</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（2）投标文件响应内容具体；</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（3）投标文件响应内容针对性强；</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（4）投标文件响应内容科学合理；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（5）投标文件响应内容可操作性强。</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满足以上五项要求的评价为优，加2分。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满足以上四项要求的评价为良，加1分。</w:t>
            </w:r>
          </w:p>
          <w:p w:rsidR="00F30507" w:rsidRDefault="002B29DA">
            <w:pPr>
              <w:spacing w:line="360" w:lineRule="auto"/>
              <w:rPr>
                <w:rFonts w:ascii="宋体" w:hAnsi="宋体" w:cs="宋体"/>
                <w:color w:val="000000"/>
                <w:szCs w:val="21"/>
              </w:rPr>
            </w:pPr>
            <w:r>
              <w:rPr>
                <w:rFonts w:ascii="宋体" w:hAnsi="宋体" w:cs="宋体" w:hint="eastAsia"/>
                <w:color w:val="000000"/>
                <w:szCs w:val="21"/>
              </w:rPr>
              <w:t>满足以上三项要求的评价为中，加0.5分。</w:t>
            </w:r>
          </w:p>
          <w:p w:rsidR="00F30507" w:rsidRDefault="002B29DA">
            <w:pPr>
              <w:adjustRightInd w:val="0"/>
              <w:snapToGrid w:val="0"/>
              <w:spacing w:line="360" w:lineRule="auto"/>
              <w:rPr>
                <w:rFonts w:ascii="宋体" w:hAnsi="宋体" w:cs="仿宋_GB2312"/>
                <w:szCs w:val="21"/>
              </w:rPr>
            </w:pPr>
            <w:r>
              <w:rPr>
                <w:rFonts w:ascii="宋体" w:hAnsi="宋体" w:cs="宋体" w:hint="eastAsia"/>
                <w:color w:val="000000"/>
                <w:szCs w:val="21"/>
              </w:rPr>
              <w:t>其它情况的评价为差，不加分。如果评审为差，要求专家书面说明理由，并记录在档。</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4</w:t>
            </w:r>
          </w:p>
        </w:tc>
        <w:tc>
          <w:tcPr>
            <w:tcW w:w="1768"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宋体" w:hint="eastAsia"/>
                <w:color w:val="000000"/>
                <w:szCs w:val="21"/>
              </w:rPr>
              <w:t>工期保证措施</w:t>
            </w:r>
          </w:p>
        </w:tc>
        <w:tc>
          <w:tcPr>
            <w:tcW w:w="791"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8</w:t>
            </w:r>
          </w:p>
        </w:tc>
        <w:tc>
          <w:tcPr>
            <w:tcW w:w="5831" w:type="dxa"/>
            <w:tcBorders>
              <w:top w:val="single" w:sz="8" w:space="0" w:color="auto"/>
              <w:left w:val="single" w:sz="8" w:space="0" w:color="000000"/>
              <w:bottom w:val="single" w:sz="8" w:space="0" w:color="000000"/>
              <w:right w:val="single" w:sz="8" w:space="0" w:color="000000"/>
            </w:tcBorders>
            <w:vAlign w:val="center"/>
          </w:tcPr>
          <w:p w:rsidR="00F30507" w:rsidRDefault="002B29DA" w:rsidP="006B0A91">
            <w:pPr>
              <w:pStyle w:val="Style3"/>
              <w:spacing w:line="360" w:lineRule="auto"/>
              <w:ind w:left="0"/>
              <w:rPr>
                <w:rFonts w:ascii="宋体" w:hAnsi="宋体" w:cs="宋体"/>
                <w:b/>
                <w:bCs/>
                <w:color w:val="000000"/>
                <w:szCs w:val="21"/>
              </w:rPr>
            </w:pPr>
            <w:r>
              <w:rPr>
                <w:rFonts w:ascii="宋体" w:hAnsi="宋体" w:cs="宋体" w:hint="eastAsia"/>
                <w:b/>
                <w:bCs/>
                <w:color w:val="000000"/>
                <w:szCs w:val="21"/>
              </w:rPr>
              <w:t>评审内容（考察点）：</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投标人撰写的工期保证措施需包括：</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（1）工期保证具体措施；</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（2）工期优化。</w:t>
            </w:r>
          </w:p>
          <w:p w:rsidR="00F30507" w:rsidRDefault="002B29DA" w:rsidP="006B0A91">
            <w:pPr>
              <w:pStyle w:val="Style3"/>
              <w:spacing w:line="360" w:lineRule="auto"/>
              <w:ind w:left="0"/>
              <w:rPr>
                <w:rFonts w:ascii="宋体" w:hAnsi="宋体" w:cs="宋体"/>
                <w:b/>
                <w:bCs/>
                <w:color w:val="000000"/>
                <w:szCs w:val="21"/>
              </w:rPr>
            </w:pPr>
            <w:r>
              <w:rPr>
                <w:rFonts w:ascii="宋体" w:hAnsi="宋体" w:cs="宋体" w:hint="eastAsia"/>
                <w:b/>
                <w:bCs/>
                <w:color w:val="000000"/>
                <w:szCs w:val="21"/>
              </w:rPr>
              <w:t>评分标准：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1.投标文件满足评审内容情况，本项最高得2分。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满足两点得2分，满足任意一点得1分，未满足不得分。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2.在此基础上，根据工期保证措施整体全面性、具体性、针对性、合理性、可操作性进行评分，本项最高加6分。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（1）投标文件响应内容全面；</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（2）投标文件响应内容具体；</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（3）投标文件响应内容针对性强；</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（4）投标文件响应内容科学合理；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（5）投标文件响应内容可操作性强。</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满足以上五项要求的评价为优，加6分。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lastRenderedPageBreak/>
              <w:t>满足以上四项要求的评价为良，加3分。</w:t>
            </w:r>
          </w:p>
          <w:p w:rsidR="00F30507" w:rsidRDefault="002B29DA" w:rsidP="006B0A91">
            <w:pPr>
              <w:pStyle w:val="Style3"/>
              <w:spacing w:line="360" w:lineRule="auto"/>
              <w:ind w:left="0"/>
              <w:rPr>
                <w:rFonts w:ascii="宋体" w:hAnsi="宋体" w:cs="宋体"/>
                <w:color w:val="000000"/>
                <w:szCs w:val="21"/>
              </w:rPr>
            </w:pPr>
            <w:r>
              <w:rPr>
                <w:rFonts w:ascii="宋体" w:hAnsi="宋体" w:cs="宋体" w:hint="eastAsia"/>
                <w:color w:val="000000"/>
                <w:szCs w:val="21"/>
              </w:rPr>
              <w:t>满足以上三项要求的评价为中，加1分。</w:t>
            </w:r>
          </w:p>
          <w:p w:rsidR="00F30507" w:rsidRDefault="002B29DA">
            <w:pPr>
              <w:adjustRightInd w:val="0"/>
              <w:snapToGrid w:val="0"/>
              <w:spacing w:line="360" w:lineRule="auto"/>
              <w:jc w:val="left"/>
              <w:rPr>
                <w:rFonts w:ascii="宋体" w:hAnsi="宋体" w:cs="仿宋_GB2312"/>
                <w:szCs w:val="21"/>
              </w:rPr>
            </w:pPr>
            <w:r>
              <w:rPr>
                <w:rFonts w:ascii="宋体" w:hAnsi="宋体" w:cs="宋体" w:hint="eastAsia"/>
                <w:color w:val="000000"/>
                <w:szCs w:val="21"/>
              </w:rPr>
              <w:t>其它情况的评价为差，不加分。如果评审为差，要求专家书面说明理由，并记录在档。</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5</w:t>
            </w:r>
          </w:p>
        </w:tc>
        <w:tc>
          <w:tcPr>
            <w:tcW w:w="1768"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hint="eastAsia"/>
                <w:color w:val="000000"/>
                <w:szCs w:val="21"/>
              </w:rPr>
              <w:t>安全</w:t>
            </w:r>
            <w:r>
              <w:rPr>
                <w:rFonts w:ascii="宋体" w:hAnsi="宋体" w:cs="宋体" w:hint="eastAsia"/>
                <w:color w:val="000000"/>
                <w:szCs w:val="21"/>
              </w:rPr>
              <w:t>保证措施</w:t>
            </w:r>
          </w:p>
        </w:tc>
        <w:tc>
          <w:tcPr>
            <w:tcW w:w="791"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5</w:t>
            </w:r>
          </w:p>
        </w:tc>
        <w:tc>
          <w:tcPr>
            <w:tcW w:w="5831" w:type="dxa"/>
            <w:tcBorders>
              <w:top w:val="single" w:sz="8" w:space="0" w:color="auto"/>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评审内容（考察点）：</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投标人撰写的安全保证措施需包括：</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（1）安全保证具体措施；</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评分标准：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1.投标文件满足评审内容情况，本项最高得2分。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满足一点得2分，未满足不得分。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2.在此基础上，根据安全保证措施整体全面性、具体性、针对性、合理性、可操作性进行评分，本项最高加3分。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（1）投标文件响应内容全面；</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（2）投标文件响应内容具体；</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（3）投标文件响应内容针对性强；</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（4）投标文件响应内容科学合理；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（5）投标文件响应内容可操作性强。</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满足以上五项要求的评价为优，加3分。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满足以上四项要求的评价为良，加2分。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满足以上三项要求的评价为中，加1分。</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其它情况的评价为差，不加分。如果评审为差，要求专家书面说明理由，并记录在档。</w:t>
            </w:r>
          </w:p>
        </w:tc>
      </w:tr>
      <w:tr w:rsidR="00F30507" w:rsidTr="006B0A91">
        <w:trPr>
          <w:trHeight w:val="284"/>
          <w:jc w:val="center"/>
        </w:trPr>
        <w:tc>
          <w:tcPr>
            <w:tcW w:w="473" w:type="dxa"/>
            <w:vMerge/>
            <w:tcBorders>
              <w:top w:val="single" w:sz="8" w:space="0" w:color="000000"/>
              <w:left w:val="single" w:sz="8" w:space="0" w:color="000000"/>
              <w:bottom w:val="single" w:sz="8" w:space="0" w:color="000000"/>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6</w:t>
            </w:r>
          </w:p>
        </w:tc>
        <w:tc>
          <w:tcPr>
            <w:tcW w:w="1768"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应急方案</w:t>
            </w:r>
          </w:p>
        </w:tc>
        <w:tc>
          <w:tcPr>
            <w:tcW w:w="791" w:type="dxa"/>
            <w:tcBorders>
              <w:top w:val="single" w:sz="8" w:space="0" w:color="000000"/>
              <w:left w:val="single" w:sz="8" w:space="0" w:color="000000"/>
              <w:bottom w:val="single" w:sz="8" w:space="0" w:color="000000"/>
              <w:right w:val="single" w:sz="8" w:space="0" w:color="000000"/>
            </w:tcBorders>
            <w:vAlign w:val="center"/>
          </w:tcPr>
          <w:p w:rsidR="00F30507" w:rsidRDefault="00293D0A">
            <w:pPr>
              <w:adjustRightInd w:val="0"/>
              <w:snapToGrid w:val="0"/>
              <w:spacing w:line="360" w:lineRule="auto"/>
              <w:jc w:val="center"/>
              <w:rPr>
                <w:rFonts w:ascii="宋体" w:hAnsi="宋体" w:cs="仿宋_GB2312"/>
                <w:szCs w:val="21"/>
              </w:rPr>
            </w:pPr>
            <w:r>
              <w:rPr>
                <w:rFonts w:ascii="宋体" w:hAnsi="宋体" w:cs="仿宋_GB2312" w:hint="eastAsia"/>
                <w:szCs w:val="21"/>
              </w:rPr>
              <w:t>9</w:t>
            </w:r>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评审内容（考察点）：</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投标人撰写的应急方案需包括：</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（1）突发事件的处理流程；</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（2）突发事件的处理措施。</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评分标准：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1.投标文件满足评审内容情况，本项最高得</w:t>
            </w:r>
            <w:r w:rsidR="00293D0A">
              <w:rPr>
                <w:rFonts w:ascii="宋体" w:hAnsi="宋体" w:cs="仿宋_GB2312" w:hint="eastAsia"/>
                <w:szCs w:val="21"/>
                <w:lang w:bidi="ar"/>
              </w:rPr>
              <w:t>4</w:t>
            </w:r>
            <w:r>
              <w:rPr>
                <w:rFonts w:ascii="宋体" w:hAnsi="宋体" w:cs="仿宋_GB2312" w:hint="eastAsia"/>
                <w:szCs w:val="21"/>
                <w:lang w:bidi="ar"/>
              </w:rPr>
              <w:t>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满足二点得</w:t>
            </w:r>
            <w:r w:rsidR="00293D0A">
              <w:rPr>
                <w:rFonts w:ascii="宋体" w:hAnsi="宋体" w:cs="仿宋_GB2312" w:hint="eastAsia"/>
                <w:szCs w:val="21"/>
                <w:lang w:bidi="ar"/>
              </w:rPr>
              <w:t>4</w:t>
            </w:r>
            <w:r>
              <w:rPr>
                <w:rFonts w:ascii="宋体" w:hAnsi="宋体" w:cs="仿宋_GB2312" w:hint="eastAsia"/>
                <w:szCs w:val="21"/>
                <w:lang w:bidi="ar"/>
              </w:rPr>
              <w:t>分，满足任意一点得</w:t>
            </w:r>
            <w:r w:rsidR="00293D0A">
              <w:rPr>
                <w:rFonts w:ascii="宋体" w:hAnsi="宋体" w:cs="仿宋_GB2312" w:hint="eastAsia"/>
                <w:szCs w:val="21"/>
                <w:lang w:bidi="ar"/>
              </w:rPr>
              <w:t>2</w:t>
            </w:r>
            <w:r>
              <w:rPr>
                <w:rFonts w:ascii="宋体" w:hAnsi="宋体" w:cs="仿宋_GB2312" w:hint="eastAsia"/>
                <w:szCs w:val="21"/>
                <w:lang w:bidi="ar"/>
              </w:rPr>
              <w:t>分，未满足不得分。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2.在此基础上，根据应急方案整体全面性、具体性、针对性、合理性、可操作性进行评分，本项最高加</w:t>
            </w:r>
            <w:r w:rsidR="00293D0A">
              <w:rPr>
                <w:rFonts w:ascii="宋体" w:hAnsi="宋体" w:cs="仿宋_GB2312" w:hint="eastAsia"/>
                <w:szCs w:val="21"/>
                <w:lang w:bidi="ar"/>
              </w:rPr>
              <w:t>5</w:t>
            </w:r>
            <w:r>
              <w:rPr>
                <w:rFonts w:ascii="宋体" w:hAnsi="宋体" w:cs="仿宋_GB2312" w:hint="eastAsia"/>
                <w:szCs w:val="21"/>
                <w:lang w:bidi="ar"/>
              </w:rPr>
              <w:t>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（1）投标文件响应内容全面；</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（2）投标文件响应内容具体；</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（3）投标文件响应内容针对性强；</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lastRenderedPageBreak/>
              <w:t>（4）投标文件响应内容科学合理；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（5）投标文件响应内容可操作性强。</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满足以上五项要求的评价为优，加</w:t>
            </w:r>
            <w:r w:rsidR="00293D0A">
              <w:rPr>
                <w:rFonts w:ascii="宋体" w:hAnsi="宋体" w:cs="仿宋_GB2312" w:hint="eastAsia"/>
                <w:szCs w:val="21"/>
                <w:lang w:bidi="ar"/>
              </w:rPr>
              <w:t>5</w:t>
            </w:r>
            <w:r>
              <w:rPr>
                <w:rFonts w:ascii="宋体" w:hAnsi="宋体" w:cs="仿宋_GB2312" w:hint="eastAsia"/>
                <w:szCs w:val="21"/>
                <w:lang w:bidi="ar"/>
              </w:rPr>
              <w:t>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满足以上四项要求的评价为良，加</w:t>
            </w:r>
            <w:r w:rsidR="00293D0A">
              <w:rPr>
                <w:rFonts w:ascii="宋体" w:hAnsi="宋体" w:cs="仿宋_GB2312" w:hint="eastAsia"/>
                <w:szCs w:val="21"/>
                <w:lang w:bidi="ar"/>
              </w:rPr>
              <w:t>3</w:t>
            </w:r>
            <w:r>
              <w:rPr>
                <w:rFonts w:ascii="宋体" w:hAnsi="宋体" w:cs="仿宋_GB2312" w:hint="eastAsia"/>
                <w:szCs w:val="21"/>
                <w:lang w:bidi="ar"/>
              </w:rPr>
              <w:t>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满足以上三项要求的评价为中，加</w:t>
            </w:r>
            <w:r w:rsidR="00293D0A">
              <w:rPr>
                <w:rFonts w:ascii="宋体" w:hAnsi="宋体" w:cs="仿宋_GB2312" w:hint="eastAsia"/>
                <w:szCs w:val="21"/>
                <w:lang w:bidi="ar"/>
              </w:rPr>
              <w:t>1</w:t>
            </w:r>
            <w:r>
              <w:rPr>
                <w:rFonts w:ascii="宋体" w:hAnsi="宋体" w:cs="仿宋_GB2312" w:hint="eastAsia"/>
                <w:szCs w:val="21"/>
                <w:lang w:bidi="ar"/>
              </w:rPr>
              <w:t>分。</w:t>
            </w:r>
          </w:p>
          <w:p w:rsidR="00F30507" w:rsidRDefault="002B29DA">
            <w:pPr>
              <w:adjustRightInd w:val="0"/>
              <w:snapToGrid w:val="0"/>
              <w:spacing w:line="360" w:lineRule="auto"/>
              <w:rPr>
                <w:rFonts w:ascii="宋体" w:hAnsi="宋体" w:cs="仿宋_GB2312"/>
                <w:szCs w:val="21"/>
                <w:lang w:bidi="ar"/>
              </w:rPr>
            </w:pPr>
            <w:r>
              <w:rPr>
                <w:rFonts w:ascii="宋体" w:hAnsi="宋体" w:cs="仿宋_GB2312" w:hint="eastAsia"/>
                <w:szCs w:val="21"/>
                <w:lang w:bidi="ar"/>
              </w:rPr>
              <w:t>其它情况的评价为差，不加分。如果评审为差，要求专家书面说明理由，并记录在档。</w:t>
            </w:r>
          </w:p>
        </w:tc>
      </w:tr>
      <w:tr w:rsidR="006B0A91" w:rsidTr="006B0A91">
        <w:trPr>
          <w:trHeight w:val="284"/>
          <w:jc w:val="center"/>
        </w:trPr>
        <w:tc>
          <w:tcPr>
            <w:tcW w:w="473" w:type="dxa"/>
            <w:tcBorders>
              <w:top w:val="single" w:sz="8" w:space="0" w:color="000000"/>
              <w:left w:val="single" w:sz="8" w:space="0" w:color="000000"/>
              <w:bottom w:val="single" w:sz="8" w:space="0" w:color="000000"/>
              <w:right w:val="single" w:sz="8" w:space="0" w:color="000000"/>
            </w:tcBorders>
            <w:vAlign w:val="center"/>
          </w:tcPr>
          <w:p w:rsidR="006B0A91" w:rsidRDefault="006B0A91">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000000"/>
              <w:right w:val="single" w:sz="8" w:space="0" w:color="000000"/>
            </w:tcBorders>
            <w:vAlign w:val="center"/>
          </w:tcPr>
          <w:p w:rsidR="006B0A91" w:rsidRDefault="006B0A91">
            <w:pPr>
              <w:adjustRightInd w:val="0"/>
              <w:snapToGrid w:val="0"/>
              <w:spacing w:line="360" w:lineRule="auto"/>
              <w:jc w:val="center"/>
              <w:rPr>
                <w:rFonts w:ascii="宋体" w:hAnsi="宋体" w:cs="仿宋_GB2312"/>
                <w:szCs w:val="21"/>
              </w:rPr>
            </w:pPr>
            <w:r>
              <w:rPr>
                <w:rFonts w:ascii="宋体" w:hAnsi="宋体" w:cs="仿宋_GB2312" w:hint="eastAsia"/>
                <w:szCs w:val="21"/>
              </w:rPr>
              <w:t>7</w:t>
            </w:r>
          </w:p>
        </w:tc>
        <w:tc>
          <w:tcPr>
            <w:tcW w:w="1768" w:type="dxa"/>
            <w:tcBorders>
              <w:top w:val="single" w:sz="8" w:space="0" w:color="000000"/>
              <w:left w:val="single" w:sz="8" w:space="0" w:color="000000"/>
              <w:bottom w:val="single" w:sz="8" w:space="0" w:color="000000"/>
              <w:right w:val="single" w:sz="8" w:space="0" w:color="000000"/>
            </w:tcBorders>
            <w:vAlign w:val="center"/>
          </w:tcPr>
          <w:p w:rsidR="006B0A91" w:rsidRDefault="006B0A91">
            <w:pPr>
              <w:adjustRightInd w:val="0"/>
              <w:snapToGrid w:val="0"/>
              <w:spacing w:line="360" w:lineRule="auto"/>
              <w:jc w:val="center"/>
              <w:rPr>
                <w:rFonts w:ascii="宋体" w:hAnsi="宋体" w:cs="仿宋_GB2312"/>
                <w:szCs w:val="21"/>
              </w:rPr>
            </w:pPr>
            <w:r>
              <w:rPr>
                <w:rFonts w:ascii="宋体" w:hAnsi="宋体" w:cs="仿宋_GB2312" w:hint="eastAsia"/>
                <w:bCs/>
                <w:szCs w:val="21"/>
              </w:rPr>
              <w:t>项目实施关键施工技术（重点难点）分析及解决方案</w:t>
            </w:r>
          </w:p>
        </w:tc>
        <w:tc>
          <w:tcPr>
            <w:tcW w:w="791" w:type="dxa"/>
            <w:tcBorders>
              <w:top w:val="single" w:sz="8" w:space="0" w:color="000000"/>
              <w:left w:val="single" w:sz="8" w:space="0" w:color="000000"/>
              <w:bottom w:val="single" w:sz="8" w:space="0" w:color="000000"/>
              <w:right w:val="single" w:sz="8" w:space="0" w:color="000000"/>
            </w:tcBorders>
            <w:vAlign w:val="center"/>
          </w:tcPr>
          <w:p w:rsidR="006B0A91" w:rsidRDefault="006B0A91">
            <w:pPr>
              <w:adjustRightInd w:val="0"/>
              <w:snapToGrid w:val="0"/>
              <w:spacing w:line="360" w:lineRule="auto"/>
              <w:jc w:val="center"/>
              <w:rPr>
                <w:rFonts w:ascii="宋体" w:hAnsi="宋体" w:cs="仿宋_GB2312"/>
                <w:szCs w:val="21"/>
              </w:rPr>
            </w:pPr>
            <w:r>
              <w:rPr>
                <w:rFonts w:ascii="宋体" w:hAnsi="宋体" w:cs="仿宋_GB2312" w:hint="eastAsia"/>
                <w:szCs w:val="21"/>
              </w:rPr>
              <w:t>8</w:t>
            </w:r>
          </w:p>
        </w:tc>
        <w:tc>
          <w:tcPr>
            <w:tcW w:w="5831" w:type="dxa"/>
            <w:tcBorders>
              <w:top w:val="single" w:sz="8" w:space="0" w:color="000000"/>
              <w:left w:val="single" w:sz="8" w:space="0" w:color="000000"/>
              <w:bottom w:val="single" w:sz="8" w:space="0" w:color="000000"/>
              <w:right w:val="single" w:sz="8" w:space="0" w:color="000000"/>
            </w:tcBorders>
            <w:vAlign w:val="center"/>
          </w:tcPr>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评审内容：</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 xml:space="preserve">根据投标人提供的项目实施关键施工技术（重点难点）分析及解决方案进行评审，内容包括但不限于以下内容： </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（1）项目实施关键施工技术分析；</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（2）项目实施重点难点分析；</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评分标准：</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投标人提供的项目实施关键施工技术（重点难点）分析及解决方案</w:t>
            </w:r>
            <w:proofErr w:type="gramStart"/>
            <w:r>
              <w:rPr>
                <w:rFonts w:ascii="宋体" w:hAnsi="宋体" w:cs="仿宋_GB2312" w:hint="eastAsia"/>
                <w:bCs/>
                <w:szCs w:val="21"/>
              </w:rPr>
              <w:t>每满足</w:t>
            </w:r>
            <w:proofErr w:type="gramEnd"/>
            <w:r>
              <w:rPr>
                <w:rFonts w:ascii="宋体" w:hAnsi="宋体" w:cs="仿宋_GB2312" w:hint="eastAsia"/>
                <w:bCs/>
                <w:szCs w:val="21"/>
              </w:rPr>
              <w:t>以上1点的得1分，最高得2分。 在以上评审内容的基础上，专家根据各投标人的</w:t>
            </w:r>
            <w:proofErr w:type="gramStart"/>
            <w:r>
              <w:rPr>
                <w:rFonts w:ascii="宋体" w:hAnsi="宋体" w:cs="仿宋_GB2312" w:hint="eastAsia"/>
                <w:bCs/>
                <w:szCs w:val="21"/>
              </w:rPr>
              <w:t>具体响应</w:t>
            </w:r>
            <w:proofErr w:type="gramEnd"/>
            <w:r>
              <w:rPr>
                <w:rFonts w:ascii="宋体" w:hAnsi="宋体" w:cs="仿宋_GB2312" w:hint="eastAsia"/>
                <w:bCs/>
                <w:szCs w:val="21"/>
              </w:rPr>
              <w:t>内容进一步评审加分：</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（1）投标文件响应内容全面；</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（2）投标文件响应内容具体；</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（3）投标文件响应内容针对性强；</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（4）投标文件响应内容科学合理；</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满足以上四项要求的评价为优，加6分。</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满足以上三项要求的评价为良，得3分。</w:t>
            </w:r>
          </w:p>
          <w:p w:rsidR="006B0A91" w:rsidRDefault="006B0A91" w:rsidP="006B0A91">
            <w:pPr>
              <w:adjustRightInd w:val="0"/>
              <w:snapToGrid w:val="0"/>
              <w:spacing w:line="360" w:lineRule="auto"/>
              <w:rPr>
                <w:rFonts w:ascii="宋体" w:hAnsi="宋体" w:cs="仿宋_GB2312"/>
                <w:bCs/>
                <w:szCs w:val="21"/>
              </w:rPr>
            </w:pPr>
            <w:r>
              <w:rPr>
                <w:rFonts w:ascii="宋体" w:hAnsi="宋体" w:cs="仿宋_GB2312" w:hint="eastAsia"/>
                <w:bCs/>
                <w:szCs w:val="21"/>
              </w:rPr>
              <w:t>满足以上二项要求的评价为中，得1分。</w:t>
            </w:r>
          </w:p>
          <w:p w:rsidR="006B0A91" w:rsidRDefault="006B0A91" w:rsidP="006B0A91">
            <w:pPr>
              <w:adjustRightInd w:val="0"/>
              <w:snapToGrid w:val="0"/>
              <w:spacing w:line="360" w:lineRule="auto"/>
              <w:rPr>
                <w:rFonts w:ascii="宋体" w:hAnsi="宋体" w:cs="仿宋_GB2312"/>
                <w:szCs w:val="21"/>
                <w:lang w:bidi="ar"/>
              </w:rPr>
            </w:pPr>
            <w:r>
              <w:rPr>
                <w:rFonts w:ascii="宋体" w:hAnsi="宋体" w:cs="仿宋_GB2312" w:hint="eastAsia"/>
                <w:bCs/>
                <w:szCs w:val="21"/>
              </w:rPr>
              <w:t>其它情况的评价为差，不得分。</w:t>
            </w:r>
          </w:p>
        </w:tc>
      </w:tr>
      <w:tr w:rsidR="00F30507" w:rsidTr="006B0A91">
        <w:trPr>
          <w:trHeight w:val="284"/>
          <w:jc w:val="center"/>
        </w:trPr>
        <w:tc>
          <w:tcPr>
            <w:tcW w:w="473" w:type="dxa"/>
            <w:vMerge w:val="restart"/>
            <w:tcBorders>
              <w:top w:val="single" w:sz="8" w:space="0" w:color="000000"/>
              <w:left w:val="single" w:sz="8" w:space="0" w:color="000000"/>
              <w:bottom w:val="single" w:sz="8" w:space="0" w:color="auto"/>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3</w:t>
            </w:r>
          </w:p>
        </w:tc>
        <w:tc>
          <w:tcPr>
            <w:tcW w:w="3221" w:type="dxa"/>
            <w:gridSpan w:val="3"/>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商务部分</w:t>
            </w:r>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6B0A91" w:rsidP="00293D0A">
            <w:pPr>
              <w:adjustRightInd w:val="0"/>
              <w:snapToGrid w:val="0"/>
              <w:spacing w:line="360" w:lineRule="auto"/>
              <w:jc w:val="center"/>
              <w:rPr>
                <w:rFonts w:ascii="宋体" w:hAnsi="宋体" w:cs="仿宋_GB2312"/>
                <w:szCs w:val="21"/>
              </w:rPr>
            </w:pPr>
            <w:r>
              <w:rPr>
                <w:rFonts w:ascii="宋体" w:hAnsi="宋体" w:cs="仿宋_GB2312" w:hint="eastAsia"/>
                <w:szCs w:val="21"/>
              </w:rPr>
              <w:t>1</w:t>
            </w:r>
            <w:r w:rsidR="00293D0A">
              <w:rPr>
                <w:rFonts w:ascii="宋体" w:hAnsi="宋体" w:cs="仿宋_GB2312" w:hint="eastAsia"/>
                <w:szCs w:val="21"/>
              </w:rPr>
              <w:t>2</w:t>
            </w:r>
          </w:p>
        </w:tc>
      </w:tr>
      <w:tr w:rsidR="00F30507" w:rsidTr="006B0A91">
        <w:trPr>
          <w:trHeight w:val="284"/>
          <w:jc w:val="center"/>
        </w:trPr>
        <w:tc>
          <w:tcPr>
            <w:tcW w:w="473" w:type="dxa"/>
            <w:vMerge/>
            <w:tcBorders>
              <w:top w:val="single" w:sz="8" w:space="0" w:color="000000"/>
              <w:left w:val="single" w:sz="8" w:space="0" w:color="000000"/>
              <w:bottom w:val="single" w:sz="8" w:space="0" w:color="auto"/>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序号</w:t>
            </w:r>
          </w:p>
        </w:tc>
        <w:tc>
          <w:tcPr>
            <w:tcW w:w="1768" w:type="dxa"/>
            <w:tcBorders>
              <w:top w:val="outset" w:sz="6" w:space="0" w:color="000000"/>
              <w:left w:val="outset" w:sz="6" w:space="0" w:color="000000"/>
              <w:bottom w:val="outset" w:sz="6" w:space="0" w:color="000000"/>
              <w:right w:val="single" w:sz="4" w:space="0" w:color="auto"/>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评分因素</w:t>
            </w:r>
          </w:p>
        </w:tc>
        <w:tc>
          <w:tcPr>
            <w:tcW w:w="791" w:type="dxa"/>
            <w:tcBorders>
              <w:top w:val="outset" w:sz="6" w:space="0" w:color="000000"/>
              <w:left w:val="single" w:sz="4" w:space="0" w:color="auto"/>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分值</w:t>
            </w:r>
          </w:p>
        </w:tc>
        <w:tc>
          <w:tcPr>
            <w:tcW w:w="583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评分准则</w:t>
            </w:r>
          </w:p>
        </w:tc>
      </w:tr>
      <w:tr w:rsidR="00F30507" w:rsidTr="006B0A91">
        <w:trPr>
          <w:trHeight w:val="284"/>
          <w:jc w:val="center"/>
        </w:trPr>
        <w:tc>
          <w:tcPr>
            <w:tcW w:w="473" w:type="dxa"/>
            <w:vMerge/>
            <w:tcBorders>
              <w:top w:val="single" w:sz="8" w:space="0" w:color="000000"/>
              <w:left w:val="single" w:sz="8" w:space="0" w:color="000000"/>
              <w:bottom w:val="single" w:sz="8" w:space="0" w:color="auto"/>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1</w:t>
            </w:r>
          </w:p>
        </w:tc>
        <w:tc>
          <w:tcPr>
            <w:tcW w:w="1768" w:type="dxa"/>
            <w:tcBorders>
              <w:top w:val="single" w:sz="8" w:space="0" w:color="000000"/>
              <w:left w:val="single" w:sz="8" w:space="0" w:color="000000"/>
              <w:bottom w:val="single" w:sz="8" w:space="0" w:color="000000"/>
              <w:right w:val="single" w:sz="8" w:space="0" w:color="000000"/>
            </w:tcBorders>
            <w:vAlign w:val="center"/>
          </w:tcPr>
          <w:p w:rsidR="00F30507" w:rsidRDefault="002B29DA" w:rsidP="00557E8E">
            <w:pPr>
              <w:adjustRightInd w:val="0"/>
              <w:snapToGrid w:val="0"/>
              <w:spacing w:line="360" w:lineRule="auto"/>
              <w:jc w:val="center"/>
              <w:rPr>
                <w:rFonts w:ascii="宋体" w:hAnsi="宋体" w:cs="仿宋_GB2312"/>
                <w:szCs w:val="21"/>
              </w:rPr>
            </w:pPr>
            <w:r>
              <w:rPr>
                <w:rFonts w:ascii="宋体" w:hAnsi="宋体" w:cs="仿宋_GB2312" w:hint="eastAsia"/>
                <w:szCs w:val="21"/>
              </w:rPr>
              <w:t>投标人同类项目业绩情况</w:t>
            </w:r>
          </w:p>
        </w:tc>
        <w:tc>
          <w:tcPr>
            <w:tcW w:w="791" w:type="dxa"/>
            <w:tcBorders>
              <w:top w:val="single" w:sz="8" w:space="0" w:color="000000"/>
              <w:left w:val="single" w:sz="8" w:space="0" w:color="000000"/>
              <w:bottom w:val="single" w:sz="8" w:space="0" w:color="000000"/>
              <w:right w:val="single" w:sz="8" w:space="0" w:color="000000"/>
            </w:tcBorders>
            <w:vAlign w:val="center"/>
          </w:tcPr>
          <w:p w:rsidR="00F30507" w:rsidRDefault="002B29DA" w:rsidP="00293D0A">
            <w:pPr>
              <w:adjustRightInd w:val="0"/>
              <w:snapToGrid w:val="0"/>
              <w:spacing w:line="360" w:lineRule="auto"/>
              <w:jc w:val="center"/>
              <w:rPr>
                <w:rFonts w:ascii="宋体" w:hAnsi="宋体" w:cs="仿宋_GB2312"/>
                <w:szCs w:val="21"/>
              </w:rPr>
            </w:pPr>
            <w:r>
              <w:rPr>
                <w:rFonts w:ascii="宋体" w:hAnsi="宋体" w:cs="仿宋_GB2312" w:hint="eastAsia"/>
                <w:szCs w:val="21"/>
              </w:rPr>
              <w:t>1</w:t>
            </w:r>
            <w:r w:rsidR="00293D0A">
              <w:rPr>
                <w:rFonts w:ascii="宋体" w:hAnsi="宋体" w:cs="仿宋_GB2312" w:hint="eastAsia"/>
                <w:szCs w:val="21"/>
              </w:rPr>
              <w:t>0</w:t>
            </w:r>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rPr>
                <w:rFonts w:ascii="宋体" w:hAnsi="宋体" w:cs="仿宋_GB2312"/>
                <w:bCs/>
                <w:szCs w:val="21"/>
              </w:rPr>
            </w:pPr>
            <w:r>
              <w:rPr>
                <w:rFonts w:ascii="宋体" w:hAnsi="宋体" w:cs="仿宋_GB2312" w:hint="eastAsia"/>
                <w:bCs/>
                <w:szCs w:val="21"/>
              </w:rPr>
              <w:t>评审内容：</w:t>
            </w:r>
          </w:p>
          <w:p w:rsidR="00F30507" w:rsidRDefault="002B29DA">
            <w:pPr>
              <w:adjustRightInd w:val="0"/>
              <w:snapToGrid w:val="0"/>
              <w:spacing w:line="360" w:lineRule="auto"/>
              <w:rPr>
                <w:rFonts w:ascii="宋体" w:hAnsi="宋体" w:cs="仿宋_GB2312"/>
                <w:bCs/>
                <w:szCs w:val="21"/>
              </w:rPr>
            </w:pPr>
            <w:r>
              <w:rPr>
                <w:rFonts w:ascii="宋体" w:hAnsi="宋体" w:cs="仿宋_GB2312" w:hint="eastAsia"/>
                <w:bCs/>
                <w:szCs w:val="21"/>
              </w:rPr>
              <w:t>2022年1月1日至本项目投标截止之日（以合同签订时间为准），投标人每提供1个类似建设改造工程业绩得</w:t>
            </w:r>
            <w:r w:rsidR="00293D0A">
              <w:rPr>
                <w:rFonts w:ascii="宋体" w:hAnsi="宋体" w:cs="仿宋_GB2312" w:hint="eastAsia"/>
                <w:bCs/>
                <w:szCs w:val="21"/>
              </w:rPr>
              <w:t>2</w:t>
            </w:r>
            <w:r>
              <w:rPr>
                <w:rFonts w:ascii="宋体" w:hAnsi="宋体" w:cs="仿宋_GB2312" w:hint="eastAsia"/>
                <w:bCs/>
                <w:szCs w:val="21"/>
              </w:rPr>
              <w:t>分，最高得1</w:t>
            </w:r>
            <w:r w:rsidR="00293D0A">
              <w:rPr>
                <w:rFonts w:ascii="宋体" w:hAnsi="宋体" w:cs="仿宋_GB2312" w:hint="eastAsia"/>
                <w:bCs/>
                <w:szCs w:val="21"/>
              </w:rPr>
              <w:t>0</w:t>
            </w:r>
            <w:r>
              <w:rPr>
                <w:rFonts w:ascii="宋体" w:hAnsi="宋体" w:cs="仿宋_GB2312" w:hint="eastAsia"/>
                <w:bCs/>
                <w:szCs w:val="21"/>
              </w:rPr>
              <w:t>分。</w:t>
            </w:r>
          </w:p>
          <w:p w:rsidR="00F30507" w:rsidRDefault="002B29DA">
            <w:pPr>
              <w:adjustRightInd w:val="0"/>
              <w:snapToGrid w:val="0"/>
              <w:spacing w:line="360" w:lineRule="auto"/>
              <w:rPr>
                <w:rFonts w:ascii="宋体" w:hAnsi="宋体" w:cs="仿宋_GB2312"/>
                <w:bCs/>
                <w:szCs w:val="21"/>
              </w:rPr>
            </w:pPr>
            <w:r>
              <w:rPr>
                <w:rFonts w:ascii="宋体" w:hAnsi="宋体" w:cs="仿宋_GB2312" w:hint="eastAsia"/>
                <w:bCs/>
                <w:szCs w:val="21"/>
              </w:rPr>
              <w:t>证明资料：</w:t>
            </w:r>
          </w:p>
          <w:p w:rsidR="00F30507" w:rsidRDefault="002B29DA" w:rsidP="006B0A91">
            <w:pPr>
              <w:adjustRightInd w:val="0"/>
              <w:snapToGrid w:val="0"/>
              <w:spacing w:line="360" w:lineRule="auto"/>
            </w:pPr>
            <w:r>
              <w:rPr>
                <w:rFonts w:ascii="宋体" w:hAnsi="宋体" w:cs="仿宋_GB2312" w:hint="eastAsia"/>
                <w:bCs/>
                <w:szCs w:val="21"/>
              </w:rPr>
              <w:t>需提供</w:t>
            </w:r>
            <w:r w:rsidR="00293D0A">
              <w:rPr>
                <w:rFonts w:ascii="宋体" w:hAnsi="宋体" w:cs="仿宋_GB2312" w:hint="eastAsia"/>
                <w:bCs/>
                <w:szCs w:val="21"/>
              </w:rPr>
              <w:t>含日期的</w:t>
            </w:r>
            <w:r>
              <w:rPr>
                <w:rFonts w:ascii="宋体" w:hAnsi="宋体" w:cs="仿宋_GB2312" w:hint="eastAsia"/>
                <w:bCs/>
                <w:szCs w:val="21"/>
              </w:rPr>
              <w:t>施工合同关键页扫描件（</w:t>
            </w:r>
            <w:proofErr w:type="gramStart"/>
            <w:r>
              <w:rPr>
                <w:rFonts w:ascii="宋体" w:hAnsi="宋体" w:cs="仿宋_GB2312" w:hint="eastAsia"/>
                <w:bCs/>
                <w:szCs w:val="21"/>
              </w:rPr>
              <w:t>含体现</w:t>
            </w:r>
            <w:proofErr w:type="gramEnd"/>
            <w:r>
              <w:rPr>
                <w:rFonts w:ascii="宋体" w:hAnsi="宋体" w:cs="仿宋_GB2312" w:hint="eastAsia"/>
                <w:bCs/>
                <w:szCs w:val="21"/>
              </w:rPr>
              <w:t>完整性的部分设备设施合同清单）</w:t>
            </w:r>
            <w:r w:rsidR="00293D0A">
              <w:rPr>
                <w:rFonts w:ascii="宋体" w:hAnsi="宋体" w:cs="仿宋_GB2312" w:hint="eastAsia"/>
                <w:bCs/>
                <w:szCs w:val="21"/>
              </w:rPr>
              <w:t>、竣工验收报告扫描件</w:t>
            </w:r>
            <w:r>
              <w:rPr>
                <w:rFonts w:ascii="宋体" w:hAnsi="宋体" w:cs="仿宋_GB2312" w:hint="eastAsia"/>
                <w:bCs/>
                <w:szCs w:val="21"/>
              </w:rPr>
              <w:t>，原件备查。评分</w:t>
            </w:r>
            <w:r>
              <w:rPr>
                <w:rFonts w:ascii="宋体" w:hAnsi="宋体" w:cs="仿宋_GB2312" w:hint="eastAsia"/>
                <w:bCs/>
                <w:szCs w:val="21"/>
              </w:rPr>
              <w:lastRenderedPageBreak/>
              <w:t>中出现无证明资料、伪造资料或专家无法凭所提供资料判断是否得分的情况，一律作不得分处理。</w:t>
            </w:r>
          </w:p>
        </w:tc>
      </w:tr>
      <w:tr w:rsidR="00F30507" w:rsidTr="006B0A91">
        <w:trPr>
          <w:trHeight w:val="284"/>
          <w:jc w:val="center"/>
        </w:trPr>
        <w:tc>
          <w:tcPr>
            <w:tcW w:w="473" w:type="dxa"/>
            <w:vMerge/>
            <w:tcBorders>
              <w:top w:val="single" w:sz="8" w:space="0" w:color="000000"/>
              <w:left w:val="single" w:sz="8" w:space="0" w:color="000000"/>
              <w:bottom w:val="single" w:sz="8" w:space="0" w:color="auto"/>
              <w:right w:val="single" w:sz="8" w:space="0" w:color="000000"/>
            </w:tcBorders>
            <w:vAlign w:val="center"/>
          </w:tcPr>
          <w:p w:rsidR="00F30507" w:rsidRDefault="00F30507">
            <w:pPr>
              <w:widowControl/>
              <w:jc w:val="left"/>
              <w:rPr>
                <w:rFonts w:ascii="宋体" w:hAnsi="宋体" w:cs="仿宋_GB2312"/>
                <w:szCs w:val="21"/>
              </w:rPr>
            </w:pPr>
          </w:p>
        </w:tc>
        <w:tc>
          <w:tcPr>
            <w:tcW w:w="662" w:type="dxa"/>
            <w:tcBorders>
              <w:top w:val="single" w:sz="8" w:space="0" w:color="000000"/>
              <w:left w:val="single" w:sz="8" w:space="0" w:color="000000"/>
              <w:bottom w:val="single" w:sz="8" w:space="0" w:color="000000"/>
              <w:right w:val="single" w:sz="8" w:space="0" w:color="000000"/>
            </w:tcBorders>
            <w:vAlign w:val="center"/>
          </w:tcPr>
          <w:p w:rsidR="00F30507" w:rsidRDefault="006B0A91">
            <w:pPr>
              <w:adjustRightInd w:val="0"/>
              <w:snapToGrid w:val="0"/>
              <w:spacing w:line="360" w:lineRule="auto"/>
              <w:jc w:val="center"/>
              <w:rPr>
                <w:rFonts w:ascii="宋体" w:hAnsi="宋体" w:cs="仿宋_GB2312"/>
                <w:szCs w:val="21"/>
              </w:rPr>
            </w:pPr>
            <w:r>
              <w:rPr>
                <w:rFonts w:ascii="宋体" w:hAnsi="宋体" w:cs="仿宋_GB2312" w:hint="eastAsia"/>
                <w:szCs w:val="21"/>
              </w:rPr>
              <w:t>2</w:t>
            </w:r>
          </w:p>
        </w:tc>
        <w:tc>
          <w:tcPr>
            <w:tcW w:w="1768"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诚信评审</w:t>
            </w:r>
          </w:p>
        </w:tc>
        <w:tc>
          <w:tcPr>
            <w:tcW w:w="791" w:type="dxa"/>
            <w:tcBorders>
              <w:top w:val="single" w:sz="8" w:space="0" w:color="000000"/>
              <w:left w:val="single" w:sz="8" w:space="0" w:color="000000"/>
              <w:bottom w:val="single" w:sz="8" w:space="0" w:color="000000"/>
              <w:right w:val="single" w:sz="8" w:space="0" w:color="000000"/>
            </w:tcBorders>
            <w:vAlign w:val="center"/>
          </w:tcPr>
          <w:p w:rsidR="00F30507" w:rsidRDefault="002B29DA">
            <w:pPr>
              <w:adjustRightInd w:val="0"/>
              <w:snapToGrid w:val="0"/>
              <w:spacing w:line="360" w:lineRule="auto"/>
              <w:jc w:val="center"/>
              <w:rPr>
                <w:rFonts w:ascii="宋体" w:hAnsi="宋体" w:cs="仿宋_GB2312"/>
                <w:szCs w:val="21"/>
              </w:rPr>
            </w:pPr>
            <w:r>
              <w:rPr>
                <w:rFonts w:ascii="宋体" w:hAnsi="宋体" w:cs="仿宋_GB2312" w:hint="eastAsia"/>
                <w:szCs w:val="21"/>
              </w:rPr>
              <w:t>2</w:t>
            </w:r>
          </w:p>
        </w:tc>
        <w:tc>
          <w:tcPr>
            <w:tcW w:w="5831" w:type="dxa"/>
            <w:tcBorders>
              <w:top w:val="single" w:sz="8" w:space="0" w:color="000000"/>
              <w:left w:val="single" w:sz="8" w:space="0" w:color="000000"/>
              <w:bottom w:val="single" w:sz="8" w:space="0" w:color="000000"/>
              <w:right w:val="single" w:sz="8" w:space="0" w:color="000000"/>
            </w:tcBorders>
            <w:vAlign w:val="center"/>
          </w:tcPr>
          <w:p w:rsidR="00F30507" w:rsidRDefault="002B29DA">
            <w:pPr>
              <w:spacing w:line="360" w:lineRule="auto"/>
              <w:rPr>
                <w:rFonts w:ascii="宋体" w:hAnsi="宋体" w:cs="仿宋_GB2312"/>
                <w:szCs w:val="21"/>
              </w:rPr>
            </w:pPr>
            <w:bookmarkStart w:id="9" w:name="OLE_LINK16"/>
            <w:bookmarkStart w:id="10" w:name="OLE_LINK17"/>
            <w:r>
              <w:rPr>
                <w:rFonts w:ascii="宋体" w:hAnsi="宋体" w:cs="仿宋_GB2312" w:hint="eastAsia"/>
                <w:szCs w:val="21"/>
              </w:rPr>
              <w:t>投标人存在《深圳市财政局政府采购供应商信用信息管理办法》（深财</w:t>
            </w:r>
            <w:proofErr w:type="gramStart"/>
            <w:r>
              <w:rPr>
                <w:rFonts w:ascii="宋体" w:hAnsi="宋体" w:cs="仿宋_GB2312" w:hint="eastAsia"/>
                <w:szCs w:val="21"/>
              </w:rPr>
              <w:t>规</w:t>
            </w:r>
            <w:proofErr w:type="gramEnd"/>
            <w:r>
              <w:rPr>
                <w:rFonts w:ascii="宋体" w:hAnsi="宋体" w:cs="仿宋_GB2312" w:hint="eastAsia"/>
                <w:szCs w:val="21"/>
              </w:rPr>
              <w:t>〔2023〕3号）列明的一般行政处罚信息、一般违法失信记录信息的，本项不得分，不存在上述情形的本项得</w:t>
            </w:r>
            <w:r w:rsidR="00557E8E">
              <w:rPr>
                <w:rFonts w:ascii="宋体" w:hAnsi="宋体" w:cs="仿宋_GB2312"/>
                <w:szCs w:val="21"/>
              </w:rPr>
              <w:t>2</w:t>
            </w:r>
            <w:r>
              <w:rPr>
                <w:rFonts w:ascii="宋体" w:hAnsi="宋体" w:cs="仿宋_GB2312" w:hint="eastAsia"/>
                <w:szCs w:val="21"/>
              </w:rPr>
              <w:t>分。投标人无需提供任何证明材料，评标过程中由工作人员向评审委员会提供有关供应商诚信查询结果。</w:t>
            </w:r>
          </w:p>
          <w:p w:rsidR="00F30507" w:rsidRDefault="002B29DA">
            <w:pPr>
              <w:adjustRightInd w:val="0"/>
              <w:snapToGrid w:val="0"/>
              <w:spacing w:line="360" w:lineRule="auto"/>
              <w:rPr>
                <w:rFonts w:ascii="宋体" w:hAnsi="宋体" w:cs="仿宋_GB2312"/>
                <w:szCs w:val="21"/>
              </w:rPr>
            </w:pPr>
            <w:r>
              <w:rPr>
                <w:rFonts w:ascii="宋体" w:hAnsi="宋体" w:cs="仿宋_GB2312" w:hint="eastAsia"/>
                <w:szCs w:val="21"/>
              </w:rPr>
              <w:t>查询渠道：通过“信用中国”（www.creditchina.gov.cn，下载信用信息报告）、“中国政府采购网”（www.ccgp.gov.cn）、以及“深圳市政府采购监管网”（http://zfcg.sz.gov.cn）查询供应商信用信息，信用信息以开标当日的查询结果为准。</w:t>
            </w:r>
            <w:bookmarkEnd w:id="9"/>
            <w:bookmarkEnd w:id="10"/>
          </w:p>
        </w:tc>
      </w:tr>
    </w:tbl>
    <w:p w:rsidR="00F30507" w:rsidRDefault="002B29DA">
      <w:pPr>
        <w:spacing w:line="240" w:lineRule="exact"/>
        <w:ind w:firstLineChars="100" w:firstLine="220"/>
        <w:rPr>
          <w:sz w:val="22"/>
          <w:szCs w:val="22"/>
        </w:rPr>
      </w:pPr>
      <w:r>
        <w:rPr>
          <w:sz w:val="22"/>
          <w:szCs w:val="22"/>
        </w:rPr>
        <w:t>备注：</w:t>
      </w:r>
    </w:p>
    <w:p w:rsidR="00F30507" w:rsidRDefault="002B29DA">
      <w:pPr>
        <w:spacing w:line="240" w:lineRule="exact"/>
        <w:ind w:firstLineChars="100" w:firstLine="220"/>
        <w:rPr>
          <w:sz w:val="22"/>
          <w:szCs w:val="22"/>
        </w:rPr>
      </w:pPr>
      <w:r>
        <w:rPr>
          <w:sz w:val="22"/>
          <w:szCs w:val="22"/>
        </w:rPr>
        <w:t>1.</w:t>
      </w:r>
      <w:r>
        <w:rPr>
          <w:sz w:val="22"/>
          <w:szCs w:val="22"/>
        </w:rPr>
        <w:t>价格、技术、商务部分累加分为</w:t>
      </w:r>
      <w:r>
        <w:rPr>
          <w:sz w:val="22"/>
          <w:szCs w:val="22"/>
        </w:rPr>
        <w:t>100</w:t>
      </w:r>
      <w:r>
        <w:rPr>
          <w:sz w:val="22"/>
          <w:szCs w:val="22"/>
        </w:rPr>
        <w:t>分。</w:t>
      </w:r>
    </w:p>
    <w:p w:rsidR="00F30507" w:rsidRDefault="002B29DA">
      <w:pPr>
        <w:spacing w:line="240" w:lineRule="exact"/>
        <w:ind w:firstLineChars="100" w:firstLine="220"/>
        <w:rPr>
          <w:sz w:val="22"/>
          <w:szCs w:val="22"/>
        </w:rPr>
      </w:pPr>
      <w:r>
        <w:rPr>
          <w:sz w:val="22"/>
          <w:szCs w:val="22"/>
        </w:rPr>
        <w:t>2.</w:t>
      </w:r>
      <w:r>
        <w:rPr>
          <w:sz w:val="22"/>
          <w:szCs w:val="22"/>
        </w:rPr>
        <w:t>各投标人得分精确到小数点后两位。</w:t>
      </w:r>
    </w:p>
    <w:p w:rsidR="00F30507" w:rsidRDefault="002B29DA">
      <w:pPr>
        <w:pStyle w:val="1"/>
        <w:jc w:val="left"/>
      </w:pPr>
      <w:r>
        <w:br w:type="page"/>
      </w:r>
      <w:r>
        <w:lastRenderedPageBreak/>
        <w:t>目</w:t>
      </w:r>
      <w:r>
        <w:t xml:space="preserve">   </w:t>
      </w:r>
      <w:r>
        <w:t>录</w:t>
      </w:r>
    </w:p>
    <w:p w:rsidR="00F30507" w:rsidRDefault="002B29DA">
      <w:pPr>
        <w:spacing w:line="360" w:lineRule="auto"/>
        <w:rPr>
          <w:rFonts w:eastAsia="黑体"/>
          <w:sz w:val="24"/>
        </w:rPr>
      </w:pPr>
      <w:r>
        <w:rPr>
          <w:rFonts w:eastAsia="黑体"/>
          <w:sz w:val="24"/>
        </w:rPr>
        <w:t>第一部分</w:t>
      </w:r>
      <w:r>
        <w:rPr>
          <w:rFonts w:eastAsia="黑体"/>
          <w:sz w:val="24"/>
        </w:rPr>
        <w:t xml:space="preserve">  </w:t>
      </w:r>
      <w:r>
        <w:rPr>
          <w:rFonts w:eastAsia="黑体"/>
          <w:sz w:val="24"/>
        </w:rPr>
        <w:t>投标人须知</w:t>
      </w:r>
    </w:p>
    <w:p w:rsidR="00F30507" w:rsidRDefault="002B29DA">
      <w:pPr>
        <w:numPr>
          <w:ilvl w:val="1"/>
          <w:numId w:val="0"/>
        </w:numPr>
        <w:tabs>
          <w:tab w:val="left" w:pos="360"/>
        </w:tabs>
        <w:spacing w:line="360" w:lineRule="auto"/>
        <w:ind w:firstLineChars="225" w:firstLine="540"/>
        <w:rPr>
          <w:sz w:val="24"/>
        </w:rPr>
      </w:pPr>
      <w:r>
        <w:rPr>
          <w:sz w:val="24"/>
        </w:rPr>
        <w:t>第一章</w:t>
      </w:r>
      <w:r>
        <w:rPr>
          <w:sz w:val="24"/>
        </w:rPr>
        <w:t xml:space="preserve">  </w:t>
      </w:r>
      <w:r>
        <w:rPr>
          <w:sz w:val="24"/>
        </w:rPr>
        <w:t>总则</w:t>
      </w:r>
    </w:p>
    <w:p w:rsidR="00F30507" w:rsidRDefault="002B29DA">
      <w:pPr>
        <w:numPr>
          <w:ilvl w:val="1"/>
          <w:numId w:val="0"/>
        </w:numPr>
        <w:tabs>
          <w:tab w:val="left" w:pos="360"/>
        </w:tabs>
        <w:spacing w:line="360" w:lineRule="auto"/>
        <w:ind w:firstLineChars="225" w:firstLine="540"/>
        <w:rPr>
          <w:sz w:val="24"/>
        </w:rPr>
      </w:pPr>
      <w:r>
        <w:rPr>
          <w:sz w:val="24"/>
        </w:rPr>
        <w:t>第二章</w:t>
      </w:r>
      <w:r>
        <w:rPr>
          <w:sz w:val="24"/>
        </w:rPr>
        <w:t xml:space="preserve">  </w:t>
      </w:r>
      <w:r>
        <w:rPr>
          <w:sz w:val="24"/>
        </w:rPr>
        <w:t>招标文件</w:t>
      </w:r>
    </w:p>
    <w:p w:rsidR="00F30507" w:rsidRDefault="002B29DA">
      <w:pPr>
        <w:numPr>
          <w:ilvl w:val="1"/>
          <w:numId w:val="0"/>
        </w:numPr>
        <w:tabs>
          <w:tab w:val="left" w:pos="360"/>
        </w:tabs>
        <w:spacing w:line="360" w:lineRule="auto"/>
        <w:ind w:firstLineChars="225" w:firstLine="540"/>
        <w:rPr>
          <w:sz w:val="24"/>
        </w:rPr>
      </w:pPr>
      <w:r>
        <w:rPr>
          <w:sz w:val="24"/>
        </w:rPr>
        <w:t>第三章</w:t>
      </w:r>
      <w:r>
        <w:rPr>
          <w:sz w:val="24"/>
        </w:rPr>
        <w:t xml:space="preserve">  </w:t>
      </w:r>
      <w:r>
        <w:rPr>
          <w:sz w:val="24"/>
        </w:rPr>
        <w:t>投标文件的编制</w:t>
      </w:r>
    </w:p>
    <w:p w:rsidR="00F30507" w:rsidRDefault="002B29DA">
      <w:pPr>
        <w:numPr>
          <w:ilvl w:val="1"/>
          <w:numId w:val="0"/>
        </w:numPr>
        <w:tabs>
          <w:tab w:val="left" w:pos="360"/>
        </w:tabs>
        <w:spacing w:line="360" w:lineRule="auto"/>
        <w:ind w:firstLineChars="225" w:firstLine="540"/>
        <w:rPr>
          <w:sz w:val="24"/>
        </w:rPr>
      </w:pPr>
      <w:r>
        <w:rPr>
          <w:sz w:val="24"/>
        </w:rPr>
        <w:t>第四章</w:t>
      </w:r>
      <w:r>
        <w:rPr>
          <w:sz w:val="24"/>
        </w:rPr>
        <w:t xml:space="preserve">  </w:t>
      </w:r>
      <w:r>
        <w:rPr>
          <w:sz w:val="24"/>
        </w:rPr>
        <w:t>投标文件的递交</w:t>
      </w:r>
    </w:p>
    <w:p w:rsidR="00F30507" w:rsidRDefault="002B29DA">
      <w:pPr>
        <w:numPr>
          <w:ilvl w:val="1"/>
          <w:numId w:val="0"/>
        </w:numPr>
        <w:tabs>
          <w:tab w:val="left" w:pos="360"/>
        </w:tabs>
        <w:spacing w:line="360" w:lineRule="auto"/>
        <w:ind w:firstLineChars="225" w:firstLine="540"/>
        <w:rPr>
          <w:sz w:val="24"/>
        </w:rPr>
      </w:pPr>
      <w:r>
        <w:rPr>
          <w:sz w:val="24"/>
        </w:rPr>
        <w:t>第五章</w:t>
      </w:r>
      <w:r>
        <w:rPr>
          <w:sz w:val="24"/>
        </w:rPr>
        <w:t xml:space="preserve">  </w:t>
      </w:r>
      <w:r>
        <w:rPr>
          <w:sz w:val="24"/>
        </w:rPr>
        <w:t>开标</w:t>
      </w:r>
    </w:p>
    <w:p w:rsidR="00F30507" w:rsidRDefault="002B29DA">
      <w:pPr>
        <w:numPr>
          <w:ilvl w:val="1"/>
          <w:numId w:val="0"/>
        </w:numPr>
        <w:tabs>
          <w:tab w:val="left" w:pos="360"/>
        </w:tabs>
        <w:spacing w:line="360" w:lineRule="auto"/>
        <w:ind w:firstLineChars="225" w:firstLine="540"/>
        <w:rPr>
          <w:sz w:val="24"/>
        </w:rPr>
      </w:pPr>
      <w:r>
        <w:rPr>
          <w:sz w:val="24"/>
        </w:rPr>
        <w:t>第六章</w:t>
      </w:r>
      <w:r>
        <w:rPr>
          <w:sz w:val="24"/>
        </w:rPr>
        <w:t xml:space="preserve">  </w:t>
      </w:r>
      <w:r>
        <w:rPr>
          <w:sz w:val="24"/>
        </w:rPr>
        <w:t>评标要求</w:t>
      </w:r>
    </w:p>
    <w:p w:rsidR="00F30507" w:rsidRDefault="002B29DA">
      <w:pPr>
        <w:numPr>
          <w:ilvl w:val="1"/>
          <w:numId w:val="0"/>
        </w:numPr>
        <w:tabs>
          <w:tab w:val="left" w:pos="360"/>
        </w:tabs>
        <w:spacing w:line="360" w:lineRule="auto"/>
        <w:ind w:firstLineChars="225" w:firstLine="540"/>
        <w:rPr>
          <w:sz w:val="24"/>
        </w:rPr>
      </w:pPr>
      <w:r>
        <w:rPr>
          <w:sz w:val="24"/>
        </w:rPr>
        <w:t>第七章</w:t>
      </w:r>
      <w:r>
        <w:rPr>
          <w:sz w:val="24"/>
        </w:rPr>
        <w:t xml:space="preserve">  </w:t>
      </w:r>
      <w:r>
        <w:rPr>
          <w:sz w:val="24"/>
        </w:rPr>
        <w:t>评标程序及评标方法</w:t>
      </w:r>
    </w:p>
    <w:p w:rsidR="00F30507" w:rsidRDefault="002B29DA">
      <w:pPr>
        <w:numPr>
          <w:ilvl w:val="1"/>
          <w:numId w:val="0"/>
        </w:numPr>
        <w:tabs>
          <w:tab w:val="left" w:pos="360"/>
        </w:tabs>
        <w:spacing w:line="360" w:lineRule="auto"/>
        <w:ind w:firstLineChars="225" w:firstLine="540"/>
        <w:rPr>
          <w:sz w:val="24"/>
        </w:rPr>
      </w:pPr>
      <w:r>
        <w:rPr>
          <w:sz w:val="24"/>
        </w:rPr>
        <w:t>第八章</w:t>
      </w:r>
      <w:r>
        <w:rPr>
          <w:sz w:val="24"/>
        </w:rPr>
        <w:t xml:space="preserve">  </w:t>
      </w:r>
      <w:r>
        <w:rPr>
          <w:sz w:val="24"/>
        </w:rPr>
        <w:t>公开招标失败的后续处理</w:t>
      </w:r>
    </w:p>
    <w:p w:rsidR="00F30507" w:rsidRDefault="002B29DA">
      <w:pPr>
        <w:numPr>
          <w:ilvl w:val="1"/>
          <w:numId w:val="0"/>
        </w:numPr>
        <w:tabs>
          <w:tab w:val="left" w:pos="360"/>
        </w:tabs>
        <w:spacing w:line="360" w:lineRule="auto"/>
        <w:ind w:firstLineChars="225" w:firstLine="540"/>
        <w:rPr>
          <w:sz w:val="24"/>
        </w:rPr>
      </w:pPr>
      <w:r>
        <w:rPr>
          <w:sz w:val="24"/>
        </w:rPr>
        <w:t>第九章</w:t>
      </w:r>
      <w:r>
        <w:rPr>
          <w:sz w:val="24"/>
        </w:rPr>
        <w:t xml:space="preserve">  </w:t>
      </w:r>
      <w:r>
        <w:rPr>
          <w:sz w:val="24"/>
        </w:rPr>
        <w:t>合同的授予</w:t>
      </w:r>
    </w:p>
    <w:p w:rsidR="00F30507" w:rsidRDefault="002B29DA">
      <w:pPr>
        <w:spacing w:line="360" w:lineRule="auto"/>
        <w:rPr>
          <w:rFonts w:eastAsia="黑体"/>
          <w:sz w:val="24"/>
        </w:rPr>
      </w:pPr>
      <w:r>
        <w:rPr>
          <w:rFonts w:eastAsia="黑体"/>
          <w:sz w:val="24"/>
        </w:rPr>
        <w:t>第二部分</w:t>
      </w:r>
      <w:r>
        <w:rPr>
          <w:rFonts w:eastAsia="黑体"/>
          <w:sz w:val="24"/>
        </w:rPr>
        <w:t xml:space="preserve">  </w:t>
      </w:r>
      <w:r>
        <w:rPr>
          <w:rFonts w:eastAsia="黑体"/>
          <w:sz w:val="24"/>
        </w:rPr>
        <w:t>招标项目需求</w:t>
      </w:r>
    </w:p>
    <w:p w:rsidR="00F30507" w:rsidRDefault="002B29DA">
      <w:pPr>
        <w:spacing w:line="360" w:lineRule="auto"/>
        <w:ind w:firstLineChars="225" w:firstLine="540"/>
        <w:rPr>
          <w:sz w:val="24"/>
        </w:rPr>
      </w:pPr>
      <w:r>
        <w:rPr>
          <w:sz w:val="24"/>
        </w:rPr>
        <w:t>第一章</w:t>
      </w:r>
      <w:r>
        <w:rPr>
          <w:sz w:val="24"/>
        </w:rPr>
        <w:t xml:space="preserve">  </w:t>
      </w:r>
      <w:r>
        <w:rPr>
          <w:rFonts w:hint="eastAsia"/>
          <w:sz w:val="24"/>
        </w:rPr>
        <w:t>招标</w:t>
      </w:r>
      <w:r>
        <w:rPr>
          <w:sz w:val="24"/>
        </w:rPr>
        <w:t>公告</w:t>
      </w:r>
    </w:p>
    <w:p w:rsidR="00F30507" w:rsidRDefault="002B29DA">
      <w:pPr>
        <w:spacing w:line="360" w:lineRule="auto"/>
        <w:ind w:firstLineChars="225" w:firstLine="540"/>
        <w:rPr>
          <w:sz w:val="24"/>
        </w:rPr>
      </w:pPr>
      <w:r>
        <w:rPr>
          <w:sz w:val="24"/>
        </w:rPr>
        <w:t>第二章</w:t>
      </w:r>
      <w:r>
        <w:rPr>
          <w:sz w:val="24"/>
        </w:rPr>
        <w:t xml:space="preserve">  </w:t>
      </w:r>
      <w:r>
        <w:rPr>
          <w:sz w:val="24"/>
        </w:rPr>
        <w:t>项目需求</w:t>
      </w:r>
    </w:p>
    <w:p w:rsidR="00F30507" w:rsidRDefault="002B29DA">
      <w:pPr>
        <w:spacing w:line="360" w:lineRule="auto"/>
        <w:rPr>
          <w:rFonts w:eastAsia="黑体"/>
          <w:sz w:val="24"/>
        </w:rPr>
      </w:pPr>
      <w:r>
        <w:rPr>
          <w:rFonts w:eastAsia="黑体"/>
          <w:sz w:val="24"/>
        </w:rPr>
        <w:t>第三部分</w:t>
      </w:r>
      <w:r>
        <w:rPr>
          <w:rFonts w:eastAsia="黑体"/>
          <w:sz w:val="24"/>
        </w:rPr>
        <w:t xml:space="preserve">  </w:t>
      </w:r>
      <w:r>
        <w:rPr>
          <w:rFonts w:eastAsia="黑体"/>
          <w:sz w:val="24"/>
        </w:rPr>
        <w:t>格式及附件</w:t>
      </w:r>
    </w:p>
    <w:p w:rsidR="00F30507" w:rsidRDefault="002B29DA">
      <w:pPr>
        <w:spacing w:line="360" w:lineRule="auto"/>
        <w:ind w:firstLineChars="225" w:firstLine="540"/>
        <w:rPr>
          <w:sz w:val="24"/>
        </w:rPr>
      </w:pPr>
      <w:r>
        <w:rPr>
          <w:sz w:val="24"/>
        </w:rPr>
        <w:t>第一章</w:t>
      </w:r>
      <w:r>
        <w:rPr>
          <w:sz w:val="24"/>
        </w:rPr>
        <w:t xml:space="preserve">  </w:t>
      </w:r>
      <w:r>
        <w:rPr>
          <w:sz w:val="24"/>
        </w:rPr>
        <w:t>合同条款及格式</w:t>
      </w:r>
    </w:p>
    <w:p w:rsidR="00F30507" w:rsidRDefault="002B29DA">
      <w:pPr>
        <w:spacing w:line="360" w:lineRule="auto"/>
        <w:ind w:firstLineChars="225" w:firstLine="540"/>
        <w:rPr>
          <w:sz w:val="24"/>
        </w:rPr>
      </w:pPr>
      <w:r>
        <w:rPr>
          <w:sz w:val="24"/>
        </w:rPr>
        <w:t>第二章</w:t>
      </w:r>
      <w:r>
        <w:rPr>
          <w:sz w:val="24"/>
        </w:rPr>
        <w:t xml:space="preserve">  </w:t>
      </w:r>
      <w:r>
        <w:rPr>
          <w:sz w:val="24"/>
        </w:rPr>
        <w:t>投标文件的格式、附件</w:t>
      </w:r>
    </w:p>
    <w:p w:rsidR="00F30507" w:rsidRDefault="00F30507">
      <w:pPr>
        <w:pStyle w:val="21"/>
      </w:pPr>
    </w:p>
    <w:p w:rsidR="00F30507" w:rsidRDefault="00F30507">
      <w:pPr>
        <w:spacing w:line="360" w:lineRule="auto"/>
        <w:ind w:firstLineChars="225" w:firstLine="542"/>
        <w:rPr>
          <w:rFonts w:eastAsia="黑体"/>
          <w:b/>
          <w:sz w:val="24"/>
        </w:rPr>
      </w:pPr>
    </w:p>
    <w:p w:rsidR="00F30507" w:rsidRDefault="00F30507">
      <w:pPr>
        <w:spacing w:line="360" w:lineRule="auto"/>
        <w:ind w:firstLineChars="225" w:firstLine="542"/>
        <w:rPr>
          <w:rFonts w:eastAsia="黑体"/>
          <w:b/>
          <w:sz w:val="24"/>
        </w:rPr>
        <w:sectPr w:rsidR="00F30507">
          <w:headerReference w:type="default" r:id="rId9"/>
          <w:footerReference w:type="default" r:id="rId10"/>
          <w:pgSz w:w="11906" w:h="16838"/>
          <w:pgMar w:top="1134" w:right="1134" w:bottom="1134" w:left="1134" w:header="851" w:footer="992" w:gutter="0"/>
          <w:pgNumType w:start="1"/>
          <w:cols w:space="720"/>
          <w:docGrid w:type="lines" w:linePitch="312"/>
        </w:sectPr>
      </w:pPr>
    </w:p>
    <w:p w:rsidR="00F30507" w:rsidRDefault="002B29DA">
      <w:pPr>
        <w:pStyle w:val="af1"/>
        <w:spacing w:before="120" w:after="120"/>
        <w:rPr>
          <w:rFonts w:ascii="Times New Roman" w:hAnsi="Times New Roman" w:cs="Times New Roman"/>
          <w:b w:val="0"/>
        </w:rPr>
      </w:pPr>
      <w:r>
        <w:rPr>
          <w:rFonts w:ascii="Times New Roman" w:eastAsia="黑体" w:cs="Times New Roman"/>
          <w:b w:val="0"/>
          <w:sz w:val="44"/>
        </w:rPr>
        <w:lastRenderedPageBreak/>
        <w:t>第一部分</w:t>
      </w:r>
      <w:r>
        <w:rPr>
          <w:rFonts w:ascii="Times New Roman" w:eastAsia="黑体" w:hAnsi="Times New Roman" w:cs="Times New Roman"/>
          <w:b w:val="0"/>
          <w:sz w:val="44"/>
        </w:rPr>
        <w:t xml:space="preserve">  </w:t>
      </w:r>
      <w:r>
        <w:rPr>
          <w:rFonts w:ascii="Times New Roman" w:eastAsia="黑体" w:cs="Times New Roman"/>
          <w:b w:val="0"/>
          <w:sz w:val="44"/>
        </w:rPr>
        <w:t>投标</w:t>
      </w:r>
      <w:r>
        <w:rPr>
          <w:rFonts w:ascii="Times New Roman" w:eastAsia="黑体" w:cs="Times New Roman" w:hint="eastAsia"/>
          <w:b w:val="0"/>
          <w:sz w:val="44"/>
        </w:rPr>
        <w:t>人</w:t>
      </w:r>
      <w:r>
        <w:rPr>
          <w:rFonts w:ascii="Times New Roman" w:eastAsia="黑体" w:cs="Times New Roman"/>
          <w:b w:val="0"/>
          <w:sz w:val="44"/>
        </w:rPr>
        <w:t>须知</w:t>
      </w:r>
    </w:p>
    <w:p w:rsidR="00F30507" w:rsidRDefault="002B29DA">
      <w:pPr>
        <w:pStyle w:val="2"/>
        <w:numPr>
          <w:ilvl w:val="0"/>
          <w:numId w:val="4"/>
        </w:numPr>
        <w:adjustRightInd w:val="0"/>
        <w:spacing w:beforeLines="50" w:before="156" w:afterLines="50" w:after="156" w:line="240" w:lineRule="auto"/>
        <w:jc w:val="center"/>
        <w:textAlignment w:val="baseline"/>
        <w:rPr>
          <w:rFonts w:ascii="Times New Roman" w:hAnsi="Times New Roman"/>
          <w:sz w:val="28"/>
          <w:szCs w:val="28"/>
        </w:rPr>
      </w:pPr>
      <w:bookmarkStart w:id="11" w:name="bt工程概况"/>
      <w:bookmarkEnd w:id="11"/>
      <w:r>
        <w:rPr>
          <w:rFonts w:ascii="Times New Roman"/>
          <w:sz w:val="28"/>
          <w:szCs w:val="28"/>
        </w:rPr>
        <w:t>总则</w:t>
      </w:r>
    </w:p>
    <w:p w:rsidR="00F30507" w:rsidRDefault="002B29DA">
      <w:pPr>
        <w:spacing w:line="360" w:lineRule="exact"/>
        <w:rPr>
          <w:rFonts w:ascii="宋体" w:hAnsi="宋体" w:cs="宋体"/>
          <w:sz w:val="22"/>
          <w:szCs w:val="22"/>
        </w:rPr>
      </w:pPr>
      <w:bookmarkStart w:id="12" w:name="_Toc73521637"/>
      <w:bookmarkStart w:id="13" w:name="_Toc73517641"/>
      <w:bookmarkStart w:id="14" w:name="_Toc60560627"/>
      <w:bookmarkStart w:id="15" w:name="_Toc60631622"/>
      <w:bookmarkStart w:id="16" w:name="_Toc100052366"/>
      <w:bookmarkStart w:id="17" w:name="_Toc73521549"/>
      <w:bookmarkStart w:id="18" w:name="_Toc73518119"/>
      <w:r>
        <w:rPr>
          <w:rFonts w:ascii="宋体" w:hAnsi="宋体" w:cs="宋体" w:hint="eastAsia"/>
          <w:sz w:val="22"/>
          <w:szCs w:val="22"/>
        </w:rPr>
        <w:t>1．招标说明</w:t>
      </w:r>
      <w:bookmarkEnd w:id="12"/>
      <w:bookmarkEnd w:id="13"/>
      <w:bookmarkEnd w:id="14"/>
      <w:bookmarkEnd w:id="15"/>
      <w:bookmarkEnd w:id="16"/>
      <w:bookmarkEnd w:id="17"/>
      <w:bookmarkEnd w:id="18"/>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本项目按照</w:t>
      </w:r>
      <w:r>
        <w:rPr>
          <w:rFonts w:ascii="宋体" w:hAnsi="宋体" w:cs="宋体" w:hint="eastAsia"/>
          <w:kern w:val="0"/>
          <w:sz w:val="22"/>
          <w:szCs w:val="22"/>
        </w:rPr>
        <w:t>《中华人民共和国政府采购法》、《深圳经济特区政府采购条例》</w:t>
      </w:r>
      <w:r>
        <w:rPr>
          <w:rFonts w:ascii="宋体" w:hAnsi="宋体" w:cs="宋体" w:hint="eastAsia"/>
          <w:sz w:val="22"/>
          <w:szCs w:val="22"/>
        </w:rPr>
        <w:t>的规定，并参考有关法规、政策、规章、规定，通过公开招标择优选定供应商。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本招标文件适用于工程采购项目。</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本招标文件的解释权归属深圳市第二人民医院。</w:t>
      </w:r>
    </w:p>
    <w:p w:rsidR="00F30507" w:rsidRDefault="002B29DA">
      <w:pPr>
        <w:spacing w:line="360" w:lineRule="exact"/>
        <w:rPr>
          <w:rFonts w:ascii="宋体" w:hAnsi="宋体" w:cs="宋体"/>
          <w:sz w:val="22"/>
          <w:szCs w:val="22"/>
        </w:rPr>
      </w:pPr>
      <w:bookmarkStart w:id="19" w:name="_Toc73518120"/>
      <w:bookmarkStart w:id="20" w:name="_Toc73517642"/>
      <w:bookmarkStart w:id="21" w:name="_Toc73521638"/>
      <w:bookmarkStart w:id="22" w:name="_Toc60631623"/>
      <w:bookmarkStart w:id="23" w:name="_Toc100052367"/>
      <w:bookmarkStart w:id="24" w:name="_Toc73521550"/>
      <w:bookmarkStart w:id="25" w:name="_Toc60560628"/>
      <w:r>
        <w:rPr>
          <w:rFonts w:ascii="宋体" w:hAnsi="宋体" w:cs="宋体" w:hint="eastAsia"/>
          <w:sz w:val="22"/>
          <w:szCs w:val="22"/>
        </w:rPr>
        <w:t>2．定义</w:t>
      </w:r>
      <w:bookmarkEnd w:id="19"/>
      <w:bookmarkEnd w:id="20"/>
      <w:bookmarkEnd w:id="21"/>
      <w:bookmarkEnd w:id="22"/>
      <w:bookmarkEnd w:id="23"/>
      <w:bookmarkEnd w:id="24"/>
      <w:bookmarkEnd w:id="25"/>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招标文件中下列术语应解释为：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2.1 “政府采购代理机构”系</w:t>
      </w:r>
      <w:r>
        <w:rPr>
          <w:rFonts w:ascii="宋体" w:hAnsi="宋体" w:cs="宋体" w:hint="eastAsia"/>
          <w:spacing w:val="8"/>
          <w:sz w:val="22"/>
          <w:szCs w:val="22"/>
        </w:rPr>
        <w:t>指根据采购人的委托，代理政府采购事宜的机构。</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2.2 “采购人”或“采购单位”，系指利用财政性资金依法进行政府采购的国家机关、事业单位、团体组织。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2.3 “招标方”系指组织本次招标的机构，即</w:t>
      </w:r>
      <w:r>
        <w:rPr>
          <w:rFonts w:ascii="宋体" w:hAnsi="宋体" w:cs="宋体" w:hint="eastAsia"/>
          <w:b/>
          <w:sz w:val="22"/>
          <w:szCs w:val="22"/>
          <w:u w:val="single"/>
        </w:rPr>
        <w:t>深圳市第二人民医院</w:t>
      </w:r>
      <w:r>
        <w:rPr>
          <w:rFonts w:ascii="宋体" w:hAnsi="宋体" w:cs="宋体" w:hint="eastAsia"/>
          <w:sz w:val="22"/>
          <w:szCs w:val="22"/>
          <w:u w:val="single"/>
        </w:rPr>
        <w:t>。</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2.4 “投标人”或“投标方”，</w:t>
      </w:r>
      <w:proofErr w:type="gramStart"/>
      <w:r>
        <w:rPr>
          <w:rFonts w:ascii="宋体" w:hAnsi="宋体" w:cs="宋体" w:hint="eastAsia"/>
          <w:sz w:val="22"/>
          <w:szCs w:val="22"/>
        </w:rPr>
        <w:t>即供应</w:t>
      </w:r>
      <w:proofErr w:type="gramEnd"/>
      <w:r>
        <w:rPr>
          <w:rFonts w:ascii="宋体" w:hAnsi="宋体" w:cs="宋体" w:hint="eastAsia"/>
          <w:sz w:val="22"/>
          <w:szCs w:val="22"/>
        </w:rPr>
        <w:t>商，是指参加投标竞争的依法成立的单位，并愿意按照招标文件要求向采购人提供货物、工程或者服务的法人、其他组织或者自然人。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2.5 “日期”指公历日。</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2.6 “合同”指由本次招标所产生的合同或合约文件。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 “纸质投标文件”指根据本招标文件模板的要求规范填写，打印输出并盖有单位公章的投标文件原件。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2.8 “现场投标”指在规定时间内向</w:t>
      </w:r>
      <w:r>
        <w:rPr>
          <w:rFonts w:ascii="宋体" w:hAnsi="宋体" w:cs="宋体" w:hint="eastAsia"/>
          <w:spacing w:val="8"/>
          <w:sz w:val="22"/>
          <w:szCs w:val="22"/>
        </w:rPr>
        <w:t>采购人</w:t>
      </w:r>
      <w:r>
        <w:rPr>
          <w:rFonts w:ascii="宋体" w:hAnsi="宋体" w:cs="宋体" w:hint="eastAsia"/>
          <w:sz w:val="22"/>
          <w:szCs w:val="22"/>
        </w:rPr>
        <w:t>提交纸质投标文件。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2.9  招标文件中的标题或</w:t>
      </w:r>
      <w:proofErr w:type="gramStart"/>
      <w:r>
        <w:rPr>
          <w:rFonts w:ascii="宋体" w:hAnsi="宋体" w:cs="宋体" w:hint="eastAsia"/>
          <w:sz w:val="22"/>
          <w:szCs w:val="22"/>
        </w:rPr>
        <w:t>题名仅</w:t>
      </w:r>
      <w:proofErr w:type="gramEnd"/>
      <w:r>
        <w:rPr>
          <w:rFonts w:ascii="宋体" w:hAnsi="宋体" w:cs="宋体" w:hint="eastAsia"/>
          <w:sz w:val="22"/>
          <w:szCs w:val="22"/>
        </w:rPr>
        <w:t>起引导作用，而不应视为对招标文件内容的理解和解释。</w:t>
      </w:r>
    </w:p>
    <w:p w:rsidR="00F30507" w:rsidRDefault="002B29DA">
      <w:pPr>
        <w:spacing w:line="360" w:lineRule="exact"/>
        <w:rPr>
          <w:rFonts w:ascii="宋体" w:hAnsi="宋体" w:cs="宋体"/>
          <w:sz w:val="22"/>
          <w:szCs w:val="22"/>
        </w:rPr>
      </w:pPr>
      <w:bookmarkStart w:id="26" w:name="_Toc73517643"/>
      <w:bookmarkStart w:id="27" w:name="_Toc60631624"/>
      <w:bookmarkStart w:id="28" w:name="_Toc73518121"/>
      <w:bookmarkStart w:id="29" w:name="_Toc60560629"/>
      <w:bookmarkStart w:id="30" w:name="_Toc73521639"/>
      <w:bookmarkStart w:id="31" w:name="_Toc100052368"/>
      <w:bookmarkStart w:id="32" w:name="_Toc73521551"/>
      <w:r>
        <w:rPr>
          <w:rFonts w:ascii="宋体" w:hAnsi="宋体" w:cs="宋体" w:hint="eastAsia"/>
          <w:sz w:val="22"/>
          <w:szCs w:val="22"/>
        </w:rPr>
        <w:t>3．投标人的资质要求</w:t>
      </w:r>
      <w:bookmarkEnd w:id="26"/>
      <w:bookmarkEnd w:id="27"/>
      <w:bookmarkEnd w:id="28"/>
      <w:bookmarkEnd w:id="29"/>
      <w:bookmarkEnd w:id="30"/>
      <w:bookmarkEnd w:id="31"/>
      <w:bookmarkEnd w:id="32"/>
    </w:p>
    <w:p w:rsidR="00F30507" w:rsidRDefault="002B29DA">
      <w:pPr>
        <w:spacing w:line="360" w:lineRule="exact"/>
        <w:ind w:firstLineChars="196" w:firstLine="431"/>
        <w:rPr>
          <w:rFonts w:ascii="宋体" w:hAnsi="宋体" w:cs="宋体"/>
          <w:b/>
          <w:bCs/>
          <w:sz w:val="22"/>
          <w:szCs w:val="22"/>
        </w:rPr>
      </w:pPr>
      <w:r>
        <w:rPr>
          <w:rFonts w:ascii="宋体" w:hAnsi="宋体" w:cs="宋体" w:hint="eastAsia"/>
          <w:sz w:val="22"/>
          <w:szCs w:val="22"/>
        </w:rPr>
        <w:t>3.1  参加政府采购活动投标人应当具备条件：</w:t>
      </w:r>
      <w:r>
        <w:rPr>
          <w:rFonts w:ascii="宋体" w:hAnsi="宋体" w:cs="宋体" w:hint="eastAsia"/>
          <w:b/>
          <w:bCs/>
          <w:sz w:val="22"/>
          <w:szCs w:val="22"/>
        </w:rPr>
        <w:t>（见招标公告有关资质要求）</w:t>
      </w:r>
    </w:p>
    <w:p w:rsidR="00F30507" w:rsidRDefault="002B29DA">
      <w:pPr>
        <w:spacing w:line="360" w:lineRule="exact"/>
        <w:rPr>
          <w:rFonts w:ascii="宋体" w:hAnsi="宋体" w:cs="宋体"/>
          <w:sz w:val="22"/>
          <w:szCs w:val="22"/>
        </w:rPr>
      </w:pPr>
      <w:bookmarkStart w:id="33" w:name="_Toc73517645"/>
      <w:bookmarkStart w:id="34" w:name="_Toc100052370"/>
      <w:bookmarkStart w:id="35" w:name="_Toc73521553"/>
      <w:bookmarkStart w:id="36" w:name="_Toc73521641"/>
      <w:bookmarkStart w:id="37" w:name="_Toc60560631"/>
      <w:bookmarkStart w:id="38" w:name="_Toc60631626"/>
      <w:bookmarkStart w:id="39" w:name="_Toc73518123"/>
      <w:r>
        <w:rPr>
          <w:rFonts w:ascii="宋体" w:hAnsi="宋体" w:cs="宋体" w:hint="eastAsia"/>
          <w:sz w:val="22"/>
          <w:szCs w:val="22"/>
        </w:rPr>
        <w:t>4．联合体投标</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4.1 除非招标公告中允许投标人组成联合体投标，否则以下有关联合体投标的条款不予考虑。</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 由两个或两个以上法人组成一个联合体以一个投标人的身份共同投标时，应符合以下原则：</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4.2.1投标联合体各方参加政府采购活动应当具备下列条件：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① 具有独立承担民事责任的能力；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② 有良好的商业信誉和健全的财务会计制度；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③ 具有履行合同所必需的产品和专业技术能力；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④ 有依法缴纳税收和社会保障资金的良好记录；</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⑤ 参加政府采购活动前三年内，在经营活动中没有重大违法记录；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 xml:space="preserve">⑥ 法律、行政法规规定的其他条件。 </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4.2.2投标联合体各方必须有一方先行注册成深圳市网上政府采购供应商；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4.2.3对于招标公告中所要求投标人应具有的某一资质，若联合体各方均具有，则将以联合体各方中最低的资质等级作为联合体在这一资质条件上的资质等级；联合体各方的不同资质可优势互补。</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4.2.4投标人的投标文件及中标后签署的合同协议对联合体各方均具法律约束力；</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lastRenderedPageBreak/>
        <w:t>4.2.5联合体各方应当签订共同投标协议，明确约定各方拟承担的工作和责任，并将</w:t>
      </w:r>
      <w:proofErr w:type="gramStart"/>
      <w:r>
        <w:rPr>
          <w:rFonts w:ascii="宋体" w:hAnsi="宋体" w:cs="宋体" w:hint="eastAsia"/>
          <w:sz w:val="22"/>
          <w:szCs w:val="22"/>
        </w:rPr>
        <w:t>该共同</w:t>
      </w:r>
      <w:proofErr w:type="gramEnd"/>
      <w:r>
        <w:rPr>
          <w:rFonts w:ascii="宋体" w:hAnsi="宋体" w:cs="宋体" w:hint="eastAsia"/>
          <w:sz w:val="22"/>
          <w:szCs w:val="22"/>
        </w:rPr>
        <w:t>投标协议随投标文件一并递交给</w:t>
      </w:r>
      <w:r>
        <w:rPr>
          <w:rFonts w:ascii="宋体" w:hAnsi="宋体" w:cs="宋体" w:hint="eastAsia"/>
          <w:spacing w:val="8"/>
          <w:sz w:val="22"/>
          <w:szCs w:val="22"/>
        </w:rPr>
        <w:t>采购人</w:t>
      </w:r>
      <w:r>
        <w:rPr>
          <w:rFonts w:ascii="宋体" w:hAnsi="宋体" w:cs="宋体" w:hint="eastAsia"/>
          <w:sz w:val="22"/>
          <w:szCs w:val="22"/>
        </w:rPr>
        <w:t>；</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4.2.6联合体中标后，联合体各方应当共同与采购单位签订合同，就中标项目向采购单位承担连带责任；</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4.2.7联合体的各方应当共同推荐</w:t>
      </w:r>
      <w:proofErr w:type="gramStart"/>
      <w:r>
        <w:rPr>
          <w:rFonts w:ascii="宋体" w:hAnsi="宋体" w:cs="宋体" w:hint="eastAsia"/>
          <w:sz w:val="22"/>
          <w:szCs w:val="22"/>
        </w:rPr>
        <w:t>一</w:t>
      </w:r>
      <w:proofErr w:type="gramEnd"/>
      <w:r>
        <w:rPr>
          <w:rFonts w:ascii="宋体" w:hAnsi="宋体" w:cs="宋体" w:hint="eastAsia"/>
          <w:sz w:val="22"/>
          <w:szCs w:val="22"/>
        </w:rPr>
        <w:t>联合体投标授权代表人，由联合体各方提交一份授权书，证明其有资格代表联合体各方签署投标文件，该授权书作为投标文件的组成部分一并提交给政府采购代理机构；</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4.2.8参加联合体的各方不得再以自己的名义单独投标，不得同时参加两个或两个以上的联合体投标、不得以分包商或其它形式参与投标，出现上述情况者，其投标和与此有关联合体、总包单位的投标将被拒绝；</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4.2.9除非另有规定或说明，本须知中“投标人”一词亦指联合体各方。</w:t>
      </w:r>
    </w:p>
    <w:p w:rsidR="00F30507" w:rsidRDefault="002B29DA">
      <w:pPr>
        <w:spacing w:line="360" w:lineRule="exact"/>
        <w:rPr>
          <w:rFonts w:ascii="宋体" w:hAnsi="宋体" w:cs="宋体"/>
          <w:sz w:val="22"/>
          <w:szCs w:val="22"/>
        </w:rPr>
      </w:pPr>
      <w:r>
        <w:rPr>
          <w:rFonts w:ascii="宋体" w:hAnsi="宋体" w:cs="宋体" w:hint="eastAsia"/>
          <w:sz w:val="22"/>
          <w:szCs w:val="22"/>
        </w:rPr>
        <w:t>5．投标费用</w:t>
      </w:r>
      <w:bookmarkEnd w:id="33"/>
      <w:bookmarkEnd w:id="34"/>
      <w:bookmarkEnd w:id="35"/>
      <w:bookmarkEnd w:id="36"/>
      <w:bookmarkEnd w:id="37"/>
      <w:bookmarkEnd w:id="38"/>
      <w:bookmarkEnd w:id="39"/>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不论投标结果如何，投标人应承担其编制投标文件与递交投标文件所涉及的一切费用。</w:t>
      </w:r>
    </w:p>
    <w:p w:rsidR="00F30507" w:rsidRDefault="002B29DA">
      <w:pPr>
        <w:spacing w:line="360" w:lineRule="exact"/>
        <w:rPr>
          <w:rFonts w:ascii="宋体" w:hAnsi="宋体" w:cs="宋体"/>
          <w:sz w:val="22"/>
          <w:szCs w:val="22"/>
        </w:rPr>
      </w:pPr>
      <w:bookmarkStart w:id="40" w:name="_Toc73521642"/>
      <w:bookmarkStart w:id="41" w:name="_Toc100052371"/>
      <w:bookmarkStart w:id="42" w:name="_Toc73521554"/>
      <w:bookmarkStart w:id="43" w:name="_Toc73518124"/>
      <w:bookmarkStart w:id="44" w:name="_Toc60560632"/>
      <w:bookmarkStart w:id="45" w:name="_Toc73517646"/>
      <w:bookmarkStart w:id="46" w:name="_Toc60631627"/>
      <w:r>
        <w:rPr>
          <w:rFonts w:ascii="宋体" w:hAnsi="宋体" w:cs="宋体" w:hint="eastAsia"/>
          <w:sz w:val="22"/>
          <w:szCs w:val="22"/>
        </w:rPr>
        <w:t>6．踏勘现场</w:t>
      </w:r>
      <w:bookmarkEnd w:id="40"/>
      <w:bookmarkEnd w:id="41"/>
      <w:bookmarkEnd w:id="42"/>
      <w:bookmarkEnd w:id="43"/>
      <w:bookmarkEnd w:id="44"/>
      <w:bookmarkEnd w:id="45"/>
      <w:bookmarkEnd w:id="46"/>
    </w:p>
    <w:p w:rsidR="00F30507" w:rsidRDefault="002B29DA">
      <w:pPr>
        <w:spacing w:line="360" w:lineRule="exact"/>
        <w:ind w:firstLineChars="196" w:firstLine="431"/>
        <w:rPr>
          <w:rFonts w:ascii="宋体" w:hAnsi="宋体" w:cs="宋体"/>
          <w:sz w:val="22"/>
          <w:szCs w:val="22"/>
        </w:rPr>
      </w:pPr>
      <w:bookmarkStart w:id="47" w:name="_Toc78260681"/>
      <w:bookmarkStart w:id="48" w:name="_Toc100052372"/>
      <w:r>
        <w:rPr>
          <w:rFonts w:ascii="宋体" w:hAnsi="宋体" w:cs="宋体" w:hint="eastAsia"/>
          <w:sz w:val="22"/>
          <w:szCs w:val="22"/>
        </w:rPr>
        <w:t>6.1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6.2投标人及其人员经过采购单位的允许，可以踏勘目的进入采购单位的项目现场。投标人未参与统一组织踏勘现场的，采购单位有权拒绝其进入项目现场。</w:t>
      </w:r>
    </w:p>
    <w:p w:rsidR="00F30507" w:rsidRDefault="002B29DA">
      <w:pPr>
        <w:spacing w:line="360" w:lineRule="exact"/>
        <w:rPr>
          <w:rFonts w:ascii="宋体" w:hAnsi="宋体" w:cs="宋体"/>
          <w:sz w:val="22"/>
          <w:szCs w:val="22"/>
        </w:rPr>
      </w:pPr>
      <w:r>
        <w:rPr>
          <w:rFonts w:ascii="宋体" w:hAnsi="宋体" w:cs="宋体" w:hint="eastAsia"/>
          <w:sz w:val="22"/>
          <w:szCs w:val="22"/>
        </w:rPr>
        <w:t>7．招标</w:t>
      </w:r>
      <w:bookmarkEnd w:id="47"/>
      <w:r>
        <w:rPr>
          <w:rFonts w:ascii="宋体" w:hAnsi="宋体" w:cs="宋体" w:hint="eastAsia"/>
          <w:sz w:val="22"/>
          <w:szCs w:val="22"/>
        </w:rPr>
        <w:t>答疑</w:t>
      </w:r>
      <w:bookmarkEnd w:id="48"/>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7.1  任何要求对招标文件进行澄清的投标人，均应于“招标公告”中所述答疑截止时间前通知采购单位。采购单位对规定时间内收到的对招标文件的澄清，视情况予以答复。具体答疑方式请见本招标文件第二部分第一章之规定。</w:t>
      </w:r>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bookmarkStart w:id="49" w:name="bt招标文件"/>
      <w:bookmarkStart w:id="50" w:name="_Toc73521644"/>
      <w:bookmarkStart w:id="51" w:name="_Toc73518126"/>
      <w:bookmarkStart w:id="52" w:name="_Toc73521556"/>
      <w:bookmarkStart w:id="53" w:name="_Toc101074878"/>
      <w:bookmarkStart w:id="54" w:name="_Toc73517648"/>
      <w:bookmarkStart w:id="55" w:name="_Toc100052373"/>
      <w:bookmarkEnd w:id="49"/>
      <w:r>
        <w:rPr>
          <w:rFonts w:ascii="宋体" w:eastAsia="宋体" w:hAnsi="宋体" w:cs="宋体" w:hint="eastAsia"/>
          <w:sz w:val="28"/>
          <w:szCs w:val="28"/>
        </w:rPr>
        <w:t>招标文件</w:t>
      </w:r>
      <w:bookmarkEnd w:id="50"/>
      <w:bookmarkEnd w:id="51"/>
      <w:bookmarkEnd w:id="52"/>
      <w:bookmarkEnd w:id="53"/>
      <w:bookmarkEnd w:id="54"/>
      <w:bookmarkEnd w:id="55"/>
    </w:p>
    <w:p w:rsidR="00F30507" w:rsidRDefault="002B29DA">
      <w:pPr>
        <w:spacing w:line="360" w:lineRule="exact"/>
        <w:rPr>
          <w:rFonts w:ascii="宋体" w:hAnsi="宋体" w:cs="宋体"/>
          <w:sz w:val="22"/>
          <w:szCs w:val="22"/>
        </w:rPr>
      </w:pPr>
      <w:bookmarkStart w:id="56" w:name="_Toc73521557"/>
      <w:bookmarkStart w:id="57" w:name="_Toc100052374"/>
      <w:bookmarkStart w:id="58" w:name="_Toc73517649"/>
      <w:bookmarkStart w:id="59" w:name="_Toc73521645"/>
      <w:bookmarkStart w:id="60" w:name="_Toc73518127"/>
      <w:r>
        <w:rPr>
          <w:rFonts w:ascii="宋体" w:hAnsi="宋体" w:cs="宋体" w:hint="eastAsia"/>
          <w:sz w:val="22"/>
          <w:szCs w:val="22"/>
        </w:rPr>
        <w:t>8．招标文件的编制与组成</w:t>
      </w:r>
      <w:bookmarkEnd w:id="56"/>
      <w:bookmarkEnd w:id="57"/>
      <w:bookmarkEnd w:id="58"/>
      <w:bookmarkEnd w:id="59"/>
      <w:bookmarkEnd w:id="60"/>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8.1招标文件除以下内容外，采购单位在招标（或谈判）期间发出的答疑纪要和其他补充修改函件，均是招标文件的组成部分，对投标人起约束作用；</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招标文件包括下列内容：</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第一部分  投标人须知</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第一章  总则</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第二章  招标文件</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第三章  投标文件的编制</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第四章  投标文件的递交</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第五章  开标</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第六章  评标要求</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第七章  评标程序及评标方法</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第八章  公开招标失败的后续处理</w:t>
      </w:r>
    </w:p>
    <w:p w:rsidR="00F30507" w:rsidRDefault="002B29DA" w:rsidP="006B0A91">
      <w:pPr>
        <w:numPr>
          <w:ilvl w:val="1"/>
          <w:numId w:val="0"/>
        </w:numPr>
        <w:tabs>
          <w:tab w:val="left" w:pos="360"/>
        </w:tabs>
        <w:spacing w:line="360" w:lineRule="exact"/>
        <w:ind w:firstLineChars="514" w:firstLine="1131"/>
        <w:rPr>
          <w:rFonts w:ascii="宋体" w:hAnsi="宋体" w:cs="宋体"/>
          <w:sz w:val="22"/>
          <w:szCs w:val="22"/>
        </w:rPr>
      </w:pPr>
      <w:r>
        <w:rPr>
          <w:rFonts w:ascii="宋体" w:hAnsi="宋体" w:cs="宋体" w:hint="eastAsia"/>
          <w:sz w:val="22"/>
          <w:szCs w:val="22"/>
        </w:rPr>
        <w:t>第九章  合同的授予</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第二部分  招标项目要求</w:t>
      </w:r>
    </w:p>
    <w:p w:rsidR="00F30507" w:rsidRDefault="002B29DA">
      <w:pPr>
        <w:spacing w:line="360" w:lineRule="exact"/>
        <w:ind w:firstLineChars="496" w:firstLine="1091"/>
        <w:rPr>
          <w:rFonts w:ascii="宋体" w:hAnsi="宋体" w:cs="宋体"/>
          <w:sz w:val="22"/>
          <w:szCs w:val="22"/>
        </w:rPr>
      </w:pPr>
      <w:r>
        <w:rPr>
          <w:rFonts w:ascii="宋体" w:hAnsi="宋体" w:cs="宋体" w:hint="eastAsia"/>
          <w:sz w:val="22"/>
          <w:szCs w:val="22"/>
        </w:rPr>
        <w:lastRenderedPageBreak/>
        <w:t>第一章  招标公告</w:t>
      </w:r>
    </w:p>
    <w:p w:rsidR="00F30507" w:rsidRDefault="002B29DA">
      <w:pPr>
        <w:spacing w:line="360" w:lineRule="exact"/>
        <w:ind w:firstLineChars="496" w:firstLine="1091"/>
        <w:rPr>
          <w:rFonts w:ascii="宋体" w:hAnsi="宋体" w:cs="宋体"/>
          <w:sz w:val="22"/>
          <w:szCs w:val="22"/>
        </w:rPr>
      </w:pPr>
      <w:r>
        <w:rPr>
          <w:rFonts w:ascii="宋体" w:hAnsi="宋体" w:cs="宋体" w:hint="eastAsia"/>
          <w:sz w:val="22"/>
          <w:szCs w:val="22"/>
        </w:rPr>
        <w:t>第二章  项目需求</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第三部分  格式及附件</w:t>
      </w:r>
    </w:p>
    <w:p w:rsidR="00F30507" w:rsidRDefault="002B29DA">
      <w:pPr>
        <w:spacing w:line="360" w:lineRule="exact"/>
        <w:ind w:firstLineChars="496" w:firstLine="1091"/>
        <w:rPr>
          <w:rFonts w:ascii="宋体" w:hAnsi="宋体" w:cs="宋体"/>
          <w:sz w:val="22"/>
          <w:szCs w:val="22"/>
        </w:rPr>
      </w:pPr>
      <w:r>
        <w:rPr>
          <w:rFonts w:ascii="宋体" w:hAnsi="宋体" w:cs="宋体" w:hint="eastAsia"/>
          <w:sz w:val="22"/>
          <w:szCs w:val="22"/>
        </w:rPr>
        <w:t>第一章  合同条款及格式</w:t>
      </w:r>
    </w:p>
    <w:p w:rsidR="00F30507" w:rsidRDefault="002B29DA">
      <w:pPr>
        <w:spacing w:line="360" w:lineRule="exact"/>
        <w:ind w:firstLineChars="496" w:firstLine="1091"/>
        <w:rPr>
          <w:rFonts w:ascii="宋体" w:hAnsi="宋体" w:cs="宋体"/>
          <w:sz w:val="22"/>
          <w:szCs w:val="22"/>
        </w:rPr>
      </w:pPr>
      <w:r>
        <w:rPr>
          <w:rFonts w:ascii="宋体" w:hAnsi="宋体" w:cs="宋体" w:hint="eastAsia"/>
          <w:sz w:val="22"/>
          <w:szCs w:val="22"/>
        </w:rPr>
        <w:t>第二章  投标文件格式、附件</w:t>
      </w:r>
    </w:p>
    <w:p w:rsidR="00F30507" w:rsidRDefault="002B29DA">
      <w:pPr>
        <w:spacing w:line="360" w:lineRule="exact"/>
        <w:ind w:firstLineChars="496" w:firstLine="1091"/>
        <w:rPr>
          <w:rFonts w:ascii="宋体" w:hAnsi="宋体" w:cs="宋体"/>
          <w:sz w:val="22"/>
          <w:szCs w:val="22"/>
        </w:rPr>
      </w:pPr>
      <w:r>
        <w:rPr>
          <w:rFonts w:ascii="宋体" w:hAnsi="宋体" w:cs="宋体" w:hint="eastAsia"/>
          <w:sz w:val="22"/>
          <w:szCs w:val="22"/>
        </w:rPr>
        <w:t>第三章  政府采购履约异常情况反馈表</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8.2投标人获得招标文件后，应仔细检查招标文件的所有内容，如有残缺应在投标答疑截止时间之前向采购单位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8.3任何人或任何组织向投标人提交的任何书面或口头资料，未经采购单位在网上发布或书面通知，均作无效处理，不得作为招标文件的组成部分。采购单位对投标人由此而做出的推论、理解和结论概不负责。</w:t>
      </w:r>
    </w:p>
    <w:p w:rsidR="00F30507" w:rsidRDefault="002B29DA">
      <w:pPr>
        <w:spacing w:line="360" w:lineRule="exact"/>
        <w:rPr>
          <w:rFonts w:ascii="宋体" w:hAnsi="宋体" w:cs="宋体"/>
          <w:sz w:val="22"/>
          <w:szCs w:val="22"/>
        </w:rPr>
      </w:pPr>
      <w:bookmarkStart w:id="61" w:name="_Toc73521646"/>
      <w:bookmarkStart w:id="62" w:name="_Toc60631631"/>
      <w:bookmarkStart w:id="63" w:name="_Toc60560636"/>
      <w:bookmarkStart w:id="64" w:name="_Toc73517650"/>
      <w:bookmarkStart w:id="65" w:name="_Toc100052375"/>
      <w:bookmarkStart w:id="66" w:name="_Toc73518128"/>
      <w:bookmarkStart w:id="67" w:name="_Toc73521558"/>
      <w:bookmarkStart w:id="68" w:name="_Toc100052376"/>
      <w:bookmarkStart w:id="69" w:name="_Toc73517651"/>
      <w:bookmarkStart w:id="70" w:name="_Toc73521559"/>
      <w:bookmarkStart w:id="71" w:name="_Toc73518129"/>
      <w:bookmarkStart w:id="72" w:name="_Toc60560637"/>
      <w:bookmarkStart w:id="73" w:name="_Toc60631632"/>
      <w:bookmarkStart w:id="74" w:name="_Toc73521647"/>
      <w:r>
        <w:rPr>
          <w:rFonts w:ascii="宋体" w:hAnsi="宋体" w:cs="宋体" w:hint="eastAsia"/>
          <w:sz w:val="22"/>
          <w:szCs w:val="22"/>
        </w:rPr>
        <w:t>9．招标文件的澄清</w:t>
      </w:r>
      <w:bookmarkEnd w:id="61"/>
      <w:bookmarkEnd w:id="62"/>
      <w:bookmarkEnd w:id="63"/>
      <w:bookmarkEnd w:id="64"/>
      <w:bookmarkEnd w:id="65"/>
      <w:bookmarkEnd w:id="66"/>
      <w:bookmarkEnd w:id="67"/>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9.1  任何要求对招标文件进行澄清的投标人，均应于“招标公告”中所述答疑截止时间前通知采购单位。采购单位对规定时间内收到的对招标文件的澄清，视情况予以答复。具体答疑方式请见本招标文件第二部分第一章之规定。</w:t>
      </w:r>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9.2  投标供应商若认为招标文件的技术要求</w:t>
      </w:r>
      <w:proofErr w:type="gramStart"/>
      <w:r>
        <w:rPr>
          <w:rFonts w:ascii="宋体" w:hAnsi="宋体" w:cs="宋体" w:hint="eastAsia"/>
          <w:sz w:val="22"/>
          <w:szCs w:val="22"/>
        </w:rPr>
        <w:t>有倾</w:t>
      </w:r>
      <w:proofErr w:type="gramEnd"/>
      <w:r>
        <w:rPr>
          <w:rFonts w:ascii="宋体" w:hAnsi="宋体" w:cs="宋体" w:hint="eastAsia"/>
          <w:sz w:val="22"/>
          <w:szCs w:val="22"/>
        </w:rPr>
        <w:t>向性或</w:t>
      </w:r>
      <w:proofErr w:type="gramStart"/>
      <w:r>
        <w:rPr>
          <w:rFonts w:ascii="宋体" w:hAnsi="宋体" w:cs="宋体" w:hint="eastAsia"/>
          <w:sz w:val="22"/>
          <w:szCs w:val="22"/>
        </w:rPr>
        <w:t>不</w:t>
      </w:r>
      <w:proofErr w:type="gramEnd"/>
      <w:r>
        <w:rPr>
          <w:rFonts w:ascii="宋体" w:hAnsi="宋体" w:cs="宋体" w:hint="eastAsia"/>
          <w:sz w:val="22"/>
          <w:szCs w:val="22"/>
        </w:rPr>
        <w:t>公正性，可在招标答疑阶段提出，以维护招标行为的公平、公正。</w:t>
      </w:r>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9.3  对于没有提出澄清又参与了该项目投标的供应商将被视为完全认同该招标文件，投标截止期后不再受理针对招标文件的相关投诉。</w:t>
      </w:r>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9.4  对采购文件中描述有</w:t>
      </w:r>
      <w:proofErr w:type="gramStart"/>
      <w:r>
        <w:rPr>
          <w:rFonts w:ascii="宋体" w:hAnsi="宋体" w:cs="宋体" w:hint="eastAsia"/>
          <w:sz w:val="22"/>
          <w:szCs w:val="22"/>
        </w:rPr>
        <w:t>歧</w:t>
      </w:r>
      <w:proofErr w:type="gramEnd"/>
      <w:r>
        <w:rPr>
          <w:rFonts w:ascii="宋体" w:hAnsi="宋体" w:cs="宋体" w:hint="eastAsia"/>
          <w:sz w:val="22"/>
          <w:szCs w:val="22"/>
        </w:rPr>
        <w:t>意或前后不一致的地方，评标委员会有权进行评判，但对同一条款的评判应适用于每个投标人。</w:t>
      </w:r>
    </w:p>
    <w:p w:rsidR="00F30507" w:rsidRDefault="002B29DA">
      <w:pPr>
        <w:spacing w:line="360" w:lineRule="exact"/>
        <w:rPr>
          <w:rFonts w:ascii="宋体" w:hAnsi="宋体" w:cs="宋体"/>
          <w:sz w:val="22"/>
          <w:szCs w:val="22"/>
        </w:rPr>
      </w:pPr>
      <w:r>
        <w:rPr>
          <w:rFonts w:ascii="宋体" w:hAnsi="宋体" w:cs="宋体" w:hint="eastAsia"/>
          <w:sz w:val="22"/>
          <w:szCs w:val="22"/>
        </w:rPr>
        <w:t>10．招标文件的修改</w:t>
      </w:r>
      <w:bookmarkEnd w:id="68"/>
      <w:bookmarkEnd w:id="69"/>
      <w:bookmarkEnd w:id="70"/>
      <w:bookmarkEnd w:id="71"/>
      <w:bookmarkEnd w:id="72"/>
      <w:bookmarkEnd w:id="73"/>
      <w:bookmarkEnd w:id="74"/>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10.1 招标文件发出后，在投标截止日期</w:t>
      </w:r>
      <w:proofErr w:type="gramStart"/>
      <w:r>
        <w:rPr>
          <w:rFonts w:ascii="宋体" w:hAnsi="宋体" w:cs="宋体" w:hint="eastAsia"/>
          <w:sz w:val="22"/>
          <w:szCs w:val="22"/>
        </w:rPr>
        <w:t>前任何</w:t>
      </w:r>
      <w:proofErr w:type="gramEnd"/>
      <w:r>
        <w:rPr>
          <w:rFonts w:ascii="宋体" w:hAnsi="宋体" w:cs="宋体" w:hint="eastAsia"/>
          <w:sz w:val="22"/>
          <w:szCs w:val="22"/>
        </w:rPr>
        <w:t>时候，确需要变更招标内容的，采购单位可主动地或在解答投标人提出的澄清问题时对招标文件进行修改；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10.2招标文件的修改在深圳市第二人民</w:t>
      </w:r>
      <w:proofErr w:type="gramStart"/>
      <w:r>
        <w:rPr>
          <w:rFonts w:ascii="宋体" w:hAnsi="宋体" w:cs="宋体" w:hint="eastAsia"/>
          <w:sz w:val="22"/>
          <w:szCs w:val="22"/>
        </w:rPr>
        <w:t>医院招采系统</w:t>
      </w:r>
      <w:proofErr w:type="gramEnd"/>
      <w:r>
        <w:rPr>
          <w:rFonts w:ascii="宋体" w:hAnsi="宋体" w:cs="宋体" w:hint="eastAsia"/>
          <w:sz w:val="22"/>
          <w:szCs w:val="22"/>
        </w:rPr>
        <w:t>：https://zhaobiao.szseyy.com/以网上公告形式发布，并对投标人具有约束力，在项目开标前，投标人有义务上网查看，公告一经上网发布，即视为送达。</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10.3 招标文件、招标文件澄清（答疑）纪要、招标文件修改补充通知内容均以书面明确的内容为准。当招标文件、修改补充通知、澄清（答疑）纪要内容相互矛盾时，以最后发出的通知（或纪要）或修改文件为准；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10.4采购单位保证招标文件澄清（答疑）纪要和招标文件修改补充通知在投标截止时间前以网站公开发布形式或书面形式发送给所有投标人。为使投标人在编写投标文件时有充分时间对招标文件的修改部分进行研究，采购单位可以酌情延长递交投标文件的截止日期，具体时间将在修改补充通知中明确。</w:t>
      </w:r>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bookmarkStart w:id="75" w:name="bt投标文件"/>
      <w:bookmarkStart w:id="76" w:name="_Toc101074879"/>
      <w:bookmarkStart w:id="77" w:name="_Toc73521560"/>
      <w:bookmarkStart w:id="78" w:name="_Toc73517652"/>
      <w:bookmarkStart w:id="79" w:name="_Toc73518130"/>
      <w:bookmarkStart w:id="80" w:name="_Toc100052377"/>
      <w:bookmarkStart w:id="81" w:name="_Toc73521648"/>
      <w:bookmarkEnd w:id="75"/>
      <w:r>
        <w:rPr>
          <w:rFonts w:ascii="宋体" w:eastAsia="宋体" w:hAnsi="宋体" w:cs="宋体" w:hint="eastAsia"/>
          <w:sz w:val="28"/>
          <w:szCs w:val="28"/>
        </w:rPr>
        <w:t>投标文件</w:t>
      </w:r>
      <w:bookmarkEnd w:id="76"/>
      <w:bookmarkEnd w:id="77"/>
      <w:bookmarkEnd w:id="78"/>
      <w:bookmarkEnd w:id="79"/>
      <w:bookmarkEnd w:id="80"/>
      <w:bookmarkEnd w:id="81"/>
      <w:r>
        <w:rPr>
          <w:rFonts w:ascii="宋体" w:eastAsia="宋体" w:hAnsi="宋体" w:cs="宋体" w:hint="eastAsia"/>
          <w:sz w:val="28"/>
          <w:szCs w:val="28"/>
        </w:rPr>
        <w:t>的编制</w:t>
      </w:r>
    </w:p>
    <w:p w:rsidR="00F30507" w:rsidRDefault="002B29DA">
      <w:pPr>
        <w:spacing w:line="360" w:lineRule="exact"/>
        <w:rPr>
          <w:rFonts w:ascii="宋体" w:hAnsi="宋体" w:cs="宋体"/>
          <w:sz w:val="22"/>
          <w:szCs w:val="22"/>
        </w:rPr>
      </w:pPr>
      <w:bookmarkStart w:id="82" w:name="_Toc73517653"/>
      <w:bookmarkStart w:id="83" w:name="_Toc73518131"/>
      <w:bookmarkStart w:id="84" w:name="_Toc60631634"/>
      <w:bookmarkStart w:id="85" w:name="_Toc73521561"/>
      <w:bookmarkStart w:id="86" w:name="_Toc60560639"/>
      <w:bookmarkStart w:id="87" w:name="_Toc73521649"/>
      <w:bookmarkStart w:id="88" w:name="_Toc100052378"/>
      <w:r>
        <w:rPr>
          <w:rFonts w:ascii="宋体" w:hAnsi="宋体" w:cs="宋体" w:hint="eastAsia"/>
          <w:sz w:val="22"/>
          <w:szCs w:val="22"/>
        </w:rPr>
        <w:t>11．投标文件的语言及度量单位</w:t>
      </w:r>
      <w:bookmarkEnd w:id="82"/>
      <w:bookmarkEnd w:id="83"/>
      <w:bookmarkEnd w:id="84"/>
      <w:bookmarkEnd w:id="85"/>
      <w:bookmarkEnd w:id="86"/>
      <w:bookmarkEnd w:id="87"/>
      <w:bookmarkEnd w:id="88"/>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lastRenderedPageBreak/>
        <w:t>11.1 投标人与采购单位之间与投标有关的所有往来通知、函件和投标文件均用中文表述。投标人随投标文件提供的证明文件和资料可以为其它语言，但必须附中文译文。在此，为了解释投标文件，应以中文为准；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11.2 除技术规范另有规定外，投标文件使用的度量单位，均采用中华人民共和国法定计量单位。</w:t>
      </w:r>
    </w:p>
    <w:p w:rsidR="00F30507" w:rsidRDefault="002B29DA">
      <w:pPr>
        <w:spacing w:line="360" w:lineRule="exact"/>
        <w:rPr>
          <w:rFonts w:ascii="宋体" w:hAnsi="宋体" w:cs="宋体"/>
          <w:sz w:val="22"/>
          <w:szCs w:val="22"/>
        </w:rPr>
      </w:pPr>
      <w:bookmarkStart w:id="89" w:name="_Toc73521562"/>
      <w:bookmarkStart w:id="90" w:name="_Toc73518132"/>
      <w:bookmarkStart w:id="91" w:name="_Toc60631635"/>
      <w:bookmarkStart w:id="92" w:name="_Toc73521650"/>
      <w:bookmarkStart w:id="93" w:name="_Toc100052379"/>
      <w:bookmarkStart w:id="94" w:name="_Toc60560640"/>
      <w:bookmarkStart w:id="95" w:name="_Toc73517654"/>
      <w:r>
        <w:rPr>
          <w:rFonts w:ascii="宋体" w:hAnsi="宋体" w:cs="宋体" w:hint="eastAsia"/>
          <w:sz w:val="22"/>
          <w:szCs w:val="22"/>
        </w:rPr>
        <w:t>12．投标文件的组成</w:t>
      </w:r>
      <w:bookmarkEnd w:id="89"/>
      <w:bookmarkEnd w:id="90"/>
      <w:bookmarkEnd w:id="91"/>
      <w:bookmarkEnd w:id="92"/>
      <w:bookmarkEnd w:id="93"/>
      <w:bookmarkEnd w:id="94"/>
      <w:bookmarkEnd w:id="95"/>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（具体内容请详见第三部分的相关内容）</w:t>
      </w:r>
      <w:bookmarkStart w:id="96" w:name="投标文件的组成"/>
      <w:bookmarkStart w:id="97" w:name="_Toc73518133"/>
      <w:bookmarkStart w:id="98" w:name="_Toc73517655"/>
      <w:bookmarkStart w:id="99" w:name="_Toc73521651"/>
      <w:bookmarkStart w:id="100" w:name="_Toc60631636"/>
      <w:bookmarkStart w:id="101" w:name="_Toc60560641"/>
      <w:bookmarkStart w:id="102" w:name="_Toc73521563"/>
    </w:p>
    <w:p w:rsidR="00F30507" w:rsidRDefault="002B29DA">
      <w:pPr>
        <w:spacing w:line="360" w:lineRule="exact"/>
        <w:rPr>
          <w:rFonts w:ascii="宋体" w:hAnsi="宋体" w:cs="宋体"/>
          <w:sz w:val="22"/>
          <w:szCs w:val="22"/>
        </w:rPr>
      </w:pPr>
      <w:bookmarkStart w:id="103" w:name="_Toc100052380"/>
      <w:bookmarkEnd w:id="96"/>
      <w:r>
        <w:rPr>
          <w:rFonts w:ascii="宋体" w:hAnsi="宋体" w:cs="宋体" w:hint="eastAsia"/>
          <w:sz w:val="22"/>
          <w:szCs w:val="22"/>
        </w:rPr>
        <w:t>13．投标文件格式</w:t>
      </w:r>
      <w:bookmarkEnd w:id="97"/>
      <w:bookmarkEnd w:id="98"/>
      <w:bookmarkEnd w:id="99"/>
      <w:bookmarkEnd w:id="100"/>
      <w:bookmarkEnd w:id="101"/>
      <w:bookmarkEnd w:id="102"/>
      <w:bookmarkEnd w:id="103"/>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13.1 投标文件包括本须知第12条中规定的内容。如招标文件提供了投标文件格式，则</w:t>
      </w:r>
      <w:r>
        <w:rPr>
          <w:rFonts w:ascii="宋体" w:hAnsi="宋体" w:cs="宋体" w:hint="eastAsia"/>
          <w:b/>
          <w:bCs/>
          <w:sz w:val="22"/>
          <w:szCs w:val="22"/>
        </w:rPr>
        <w:t>投标人提交的投标文件必须毫无例外地使用招标文件所提供的相应格式</w:t>
      </w:r>
      <w:r>
        <w:rPr>
          <w:rFonts w:ascii="宋体" w:hAnsi="宋体" w:cs="宋体" w:hint="eastAsia"/>
          <w:sz w:val="22"/>
          <w:szCs w:val="22"/>
        </w:rPr>
        <w:t>（表格可以按同样格式扩展）。</w:t>
      </w:r>
      <w:bookmarkStart w:id="104" w:name="_Toc73517657"/>
      <w:bookmarkStart w:id="105" w:name="_Toc73521565"/>
      <w:bookmarkStart w:id="106" w:name="_Toc60560643"/>
      <w:bookmarkStart w:id="107" w:name="_Toc60631638"/>
      <w:bookmarkStart w:id="108" w:name="_Toc73518135"/>
      <w:bookmarkStart w:id="109" w:name="_Toc73521653"/>
    </w:p>
    <w:p w:rsidR="00F30507" w:rsidRDefault="002B29DA">
      <w:pPr>
        <w:spacing w:line="360" w:lineRule="exact"/>
        <w:rPr>
          <w:rFonts w:ascii="宋体" w:hAnsi="宋体" w:cs="宋体"/>
          <w:sz w:val="22"/>
          <w:szCs w:val="22"/>
        </w:rPr>
      </w:pPr>
      <w:bookmarkStart w:id="110" w:name="_Toc100052382"/>
      <w:r>
        <w:rPr>
          <w:rFonts w:ascii="宋体" w:hAnsi="宋体" w:cs="宋体" w:hint="eastAsia"/>
          <w:sz w:val="22"/>
          <w:szCs w:val="22"/>
        </w:rPr>
        <w:t>14．投标货币</w:t>
      </w:r>
      <w:bookmarkEnd w:id="104"/>
      <w:bookmarkEnd w:id="105"/>
      <w:bookmarkEnd w:id="106"/>
      <w:bookmarkEnd w:id="107"/>
      <w:bookmarkEnd w:id="108"/>
      <w:bookmarkEnd w:id="109"/>
      <w:bookmarkEnd w:id="110"/>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14.1 本项目的投标应以人民币计。</w:t>
      </w:r>
    </w:p>
    <w:p w:rsidR="00F30507" w:rsidRDefault="002B29DA">
      <w:pPr>
        <w:spacing w:line="360" w:lineRule="exact"/>
        <w:rPr>
          <w:rFonts w:ascii="宋体" w:hAnsi="宋体" w:cs="宋体"/>
          <w:sz w:val="22"/>
          <w:szCs w:val="22"/>
        </w:rPr>
      </w:pPr>
      <w:bookmarkStart w:id="111" w:name="_Toc100052383"/>
      <w:bookmarkStart w:id="112" w:name="_Toc60631639"/>
      <w:bookmarkStart w:id="113" w:name="_Toc73521566"/>
      <w:bookmarkStart w:id="114" w:name="_Toc60560644"/>
      <w:bookmarkStart w:id="115" w:name="_Toc73521654"/>
      <w:bookmarkStart w:id="116" w:name="_Toc73518136"/>
      <w:bookmarkStart w:id="117" w:name="_Toc73517658"/>
      <w:r>
        <w:rPr>
          <w:rFonts w:ascii="宋体" w:hAnsi="宋体" w:cs="宋体" w:hint="eastAsia"/>
          <w:sz w:val="22"/>
          <w:szCs w:val="22"/>
        </w:rPr>
        <w:t>15．投标有效期</w:t>
      </w:r>
      <w:bookmarkEnd w:id="111"/>
      <w:bookmarkEnd w:id="112"/>
      <w:bookmarkEnd w:id="113"/>
      <w:bookmarkEnd w:id="114"/>
      <w:bookmarkEnd w:id="115"/>
      <w:bookmarkEnd w:id="116"/>
      <w:bookmarkEnd w:id="117"/>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15.1 投标有效期为从投标截止之日算起</w:t>
      </w:r>
      <w:r>
        <w:rPr>
          <w:rFonts w:ascii="宋体" w:hAnsi="宋体" w:cs="宋体" w:hint="eastAsia"/>
          <w:b/>
          <w:bCs/>
          <w:sz w:val="22"/>
          <w:szCs w:val="22"/>
          <w:u w:val="single"/>
        </w:rPr>
        <w:t>120</w:t>
      </w:r>
      <w:r>
        <w:rPr>
          <w:rFonts w:ascii="宋体" w:hAnsi="宋体" w:cs="宋体" w:hint="eastAsia"/>
          <w:b/>
          <w:bCs/>
          <w:sz w:val="22"/>
          <w:szCs w:val="22"/>
        </w:rPr>
        <w:t>个日历天</w:t>
      </w:r>
      <w:r>
        <w:rPr>
          <w:rFonts w:ascii="宋体" w:hAnsi="宋体" w:cs="宋体" w:hint="eastAsia"/>
          <w:sz w:val="22"/>
          <w:szCs w:val="22"/>
        </w:rPr>
        <w:t>，在此期限内，所有投标文件均保持有效；</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15.2 在特殊的情况下，采购单位在原定的投标有效期满之前，采购单位可以根据需要以书面形式向投标人提出延长投标有效期的要求，对此要求投标人须以书面形式予以答复，投标人可以拒绝采购单位此项要求，而不被没收投标保证金，其投标在原投标有效期满后不再有效。同意延长投标有效期的投标人不能要求也不允许修改其投标文件，但需要相应的延长投标保证金的有效期，在延长的投标有效期</w:t>
      </w:r>
      <w:proofErr w:type="gramStart"/>
      <w:r>
        <w:rPr>
          <w:rFonts w:ascii="宋体" w:hAnsi="宋体" w:cs="宋体" w:hint="eastAsia"/>
          <w:sz w:val="22"/>
          <w:szCs w:val="22"/>
        </w:rPr>
        <w:t>内本须知</w:t>
      </w:r>
      <w:proofErr w:type="gramEnd"/>
      <w:r>
        <w:rPr>
          <w:rFonts w:ascii="宋体" w:hAnsi="宋体" w:cs="宋体" w:hint="eastAsia"/>
          <w:sz w:val="22"/>
          <w:szCs w:val="22"/>
        </w:rPr>
        <w:t>第16条关于投标保证金的退还与没收的规定仍然适用；</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15.3 中标单位的投标书有效期，截止于完成本招标文件规定的全部项目内容，并通过竣工验收及保修结束。</w:t>
      </w:r>
    </w:p>
    <w:p w:rsidR="00F30507" w:rsidRDefault="002B29DA">
      <w:pPr>
        <w:spacing w:line="360" w:lineRule="exact"/>
        <w:rPr>
          <w:rFonts w:ascii="宋体" w:hAnsi="宋体" w:cs="宋体"/>
          <w:sz w:val="22"/>
          <w:szCs w:val="22"/>
        </w:rPr>
      </w:pPr>
      <w:bookmarkStart w:id="118" w:name="_Toc73521567"/>
      <w:bookmarkStart w:id="119" w:name="_Toc73518137"/>
      <w:bookmarkStart w:id="120" w:name="_Toc60631640"/>
      <w:bookmarkStart w:id="121" w:name="_Toc60560645"/>
      <w:bookmarkStart w:id="122" w:name="_Toc73517659"/>
      <w:bookmarkStart w:id="123" w:name="_Toc73521655"/>
      <w:bookmarkStart w:id="124" w:name="_Toc100052384"/>
      <w:r>
        <w:rPr>
          <w:rFonts w:ascii="宋体" w:hAnsi="宋体" w:cs="宋体" w:hint="eastAsia"/>
          <w:sz w:val="22"/>
          <w:szCs w:val="22"/>
        </w:rPr>
        <w:t>16．投标</w:t>
      </w:r>
      <w:bookmarkEnd w:id="118"/>
      <w:bookmarkEnd w:id="119"/>
      <w:bookmarkEnd w:id="120"/>
      <w:bookmarkEnd w:id="121"/>
      <w:bookmarkEnd w:id="122"/>
      <w:bookmarkEnd w:id="123"/>
      <w:bookmarkEnd w:id="124"/>
      <w:r>
        <w:rPr>
          <w:rFonts w:ascii="宋体" w:hAnsi="宋体" w:cs="宋体" w:hint="eastAsia"/>
          <w:sz w:val="22"/>
          <w:szCs w:val="22"/>
        </w:rPr>
        <w:t>保证金</w:t>
      </w:r>
    </w:p>
    <w:p w:rsidR="00F30507" w:rsidRDefault="002B29DA">
      <w:pPr>
        <w:tabs>
          <w:tab w:val="left" w:pos="7740"/>
        </w:tabs>
        <w:spacing w:line="360" w:lineRule="exact"/>
        <w:ind w:firstLineChars="200" w:firstLine="440"/>
        <w:rPr>
          <w:rFonts w:ascii="宋体" w:hAnsi="宋体" w:cs="宋体"/>
          <w:color w:val="000000"/>
          <w:sz w:val="22"/>
          <w:szCs w:val="22"/>
        </w:rPr>
      </w:pPr>
      <w:bookmarkStart w:id="125" w:name="_Toc73518138"/>
      <w:bookmarkStart w:id="126" w:name="_Toc73521656"/>
      <w:bookmarkStart w:id="127" w:name="_Toc73517660"/>
      <w:bookmarkStart w:id="128" w:name="_Toc100052385"/>
      <w:bookmarkStart w:id="129" w:name="_Toc60631641"/>
      <w:bookmarkStart w:id="130" w:name="_Toc60560646"/>
      <w:bookmarkStart w:id="131" w:name="_Toc73521568"/>
      <w:r>
        <w:rPr>
          <w:rFonts w:ascii="宋体" w:hAnsi="宋体" w:cs="宋体" w:hint="eastAsia"/>
          <w:sz w:val="22"/>
          <w:szCs w:val="22"/>
        </w:rPr>
        <w:t xml:space="preserve">16.1 </w:t>
      </w:r>
      <w:r>
        <w:rPr>
          <w:rFonts w:ascii="宋体" w:hAnsi="宋体" w:cs="宋体" w:hint="eastAsia"/>
          <w:b/>
          <w:bCs/>
          <w:color w:val="000000"/>
          <w:sz w:val="22"/>
          <w:szCs w:val="22"/>
        </w:rPr>
        <w:t>招标文件前附表</w:t>
      </w:r>
      <w:r>
        <w:rPr>
          <w:rFonts w:ascii="宋体" w:hAnsi="宋体" w:cs="宋体" w:hint="eastAsia"/>
          <w:color w:val="000000"/>
          <w:sz w:val="22"/>
          <w:szCs w:val="22"/>
        </w:rPr>
        <w:t>规定交纳投标保证金的，投标保证金以转账的形式提交，在投标截止时间前，向</w:t>
      </w:r>
      <w:r>
        <w:rPr>
          <w:rFonts w:ascii="宋体" w:hAnsi="宋体" w:cs="宋体" w:hint="eastAsia"/>
          <w:sz w:val="22"/>
          <w:szCs w:val="22"/>
        </w:rPr>
        <w:t>采购单位</w:t>
      </w:r>
      <w:r>
        <w:rPr>
          <w:rFonts w:ascii="宋体" w:hAnsi="宋体" w:cs="宋体" w:hint="eastAsia"/>
          <w:color w:val="000000"/>
          <w:sz w:val="22"/>
          <w:szCs w:val="22"/>
        </w:rPr>
        <w:t>提交前附表中规定数额的投标保证金(数额采用四舍五入，计算至元)。投标保证金有效期应与本章第15.1</w:t>
      </w:r>
      <w:r>
        <w:rPr>
          <w:rFonts w:ascii="宋体" w:hAnsi="宋体" w:cs="宋体" w:hint="eastAsia"/>
          <w:color w:val="000000"/>
          <w:kern w:val="0"/>
          <w:sz w:val="22"/>
          <w:szCs w:val="22"/>
          <w:lang w:val="zh-CN"/>
        </w:rPr>
        <w:t>款</w:t>
      </w:r>
      <w:r>
        <w:rPr>
          <w:rFonts w:ascii="宋体" w:hAnsi="宋体" w:cs="宋体" w:hint="eastAsia"/>
          <w:color w:val="000000"/>
          <w:sz w:val="22"/>
          <w:szCs w:val="22"/>
        </w:rPr>
        <w:t>规定的投标有效期一致。</w:t>
      </w:r>
    </w:p>
    <w:p w:rsidR="00F30507" w:rsidRDefault="002B29DA">
      <w:pPr>
        <w:adjustRightInd w:val="0"/>
        <w:snapToGrid w:val="0"/>
        <w:spacing w:line="36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投标人未按照招标文件要求提交投标保证金的，</w:t>
      </w:r>
      <w:r>
        <w:rPr>
          <w:rFonts w:ascii="宋体" w:hAnsi="宋体" w:cs="宋体" w:hint="eastAsia"/>
          <w:sz w:val="22"/>
          <w:szCs w:val="22"/>
        </w:rPr>
        <w:t>采购单位</w:t>
      </w:r>
      <w:r>
        <w:rPr>
          <w:rFonts w:ascii="宋体" w:hAnsi="宋体" w:cs="宋体" w:hint="eastAsia"/>
          <w:color w:val="000000"/>
          <w:sz w:val="22"/>
          <w:szCs w:val="22"/>
        </w:rPr>
        <w:t>应当拒绝接收投标人的投标文件或评标委员会在评标时将其视为无效投标。</w:t>
      </w:r>
    </w:p>
    <w:p w:rsidR="00F30507" w:rsidRDefault="002B29DA">
      <w:pPr>
        <w:adjustRightInd w:val="0"/>
        <w:snapToGrid w:val="0"/>
        <w:spacing w:line="360" w:lineRule="exact"/>
        <w:ind w:firstLineChars="200" w:firstLine="440"/>
        <w:rPr>
          <w:rFonts w:ascii="宋体" w:hAnsi="宋体" w:cs="宋体"/>
          <w:color w:val="000000"/>
          <w:sz w:val="22"/>
          <w:szCs w:val="22"/>
        </w:rPr>
      </w:pPr>
      <w:r>
        <w:rPr>
          <w:rFonts w:ascii="宋体" w:hAnsi="宋体" w:cs="宋体" w:hint="eastAsia"/>
          <w:color w:val="000000"/>
          <w:sz w:val="22"/>
          <w:szCs w:val="22"/>
        </w:rPr>
        <w:t>16.2 联合体投标的，可以由联合体中的一方或者共同提交投标保证金。以一方名义提交投标保证金的，对联合体各方均具有约束力。</w:t>
      </w:r>
    </w:p>
    <w:p w:rsidR="00F30507" w:rsidRDefault="002B29DA" w:rsidP="006B0A91">
      <w:pPr>
        <w:adjustRightInd w:val="0"/>
        <w:snapToGrid w:val="0"/>
        <w:spacing w:line="36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16.3 未中标的投标人的投标保证金，将在中标通知书发出后五个工作日内无息退还。</w:t>
      </w:r>
    </w:p>
    <w:p w:rsidR="00F30507" w:rsidRDefault="002B29DA">
      <w:pPr>
        <w:adjustRightInd w:val="0"/>
        <w:snapToGrid w:val="0"/>
        <w:spacing w:line="36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16.4 中标的投标人的投标保证金，将在政府采购合同签订后五个工作日内无息退还。</w:t>
      </w:r>
    </w:p>
    <w:p w:rsidR="00F30507" w:rsidRDefault="002B29DA">
      <w:pPr>
        <w:adjustRightInd w:val="0"/>
        <w:snapToGrid w:val="0"/>
        <w:spacing w:line="360" w:lineRule="exact"/>
        <w:ind w:firstLineChars="200" w:firstLine="440"/>
        <w:jc w:val="left"/>
        <w:rPr>
          <w:rFonts w:ascii="宋体" w:hAnsi="宋体" w:cs="宋体"/>
          <w:color w:val="000000"/>
          <w:sz w:val="22"/>
          <w:szCs w:val="22"/>
        </w:rPr>
      </w:pPr>
      <w:r>
        <w:rPr>
          <w:rFonts w:ascii="宋体" w:hAnsi="宋体" w:cs="宋体" w:hint="eastAsia"/>
          <w:color w:val="000000"/>
          <w:sz w:val="22"/>
          <w:szCs w:val="22"/>
        </w:rPr>
        <w:t>16.5 有以下情形之一的，投标保证金将不予退还：</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（1）投标有效期内投标人撤销投标文件；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（2）投标人串通投标或者以其他弄虚作假方式投标；</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（3）中标人在规定期限内未能根据招标文件规定提供履约担保；</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（4）中标人在规定期限内未能根据招标文件规定签订合同；</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（5）中标人在规定期限内未能根据招标文件规定交纳招标代理服务费；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（6）投标人提供虚假情况质疑投诉；</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（7）法律法规规定的其它情况。</w:t>
      </w:r>
    </w:p>
    <w:p w:rsidR="00F30507" w:rsidRDefault="002B29DA">
      <w:pPr>
        <w:spacing w:line="360" w:lineRule="exact"/>
        <w:rPr>
          <w:rFonts w:ascii="宋体" w:hAnsi="宋体" w:cs="宋体"/>
          <w:sz w:val="22"/>
          <w:szCs w:val="22"/>
        </w:rPr>
      </w:pPr>
      <w:r>
        <w:rPr>
          <w:rFonts w:ascii="宋体" w:hAnsi="宋体" w:cs="宋体" w:hint="eastAsia"/>
          <w:sz w:val="22"/>
          <w:szCs w:val="22"/>
        </w:rPr>
        <w:t>17．投标人的替代方案</w:t>
      </w:r>
      <w:bookmarkEnd w:id="125"/>
      <w:bookmarkEnd w:id="126"/>
      <w:bookmarkEnd w:id="127"/>
      <w:bookmarkEnd w:id="128"/>
      <w:bookmarkEnd w:id="129"/>
      <w:bookmarkEnd w:id="130"/>
      <w:bookmarkEnd w:id="131"/>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17.1投标人所提交的投标文件应完全满足招标文件（包括图纸和技术规范所示的基本技术设计）</w:t>
      </w:r>
      <w:r>
        <w:rPr>
          <w:rFonts w:ascii="宋体" w:hAnsi="宋体" w:cs="宋体" w:hint="eastAsia"/>
          <w:sz w:val="22"/>
          <w:szCs w:val="22"/>
        </w:rPr>
        <w:lastRenderedPageBreak/>
        <w:t>的要求。除非“投标须知前附表”中允许投标人提交替代方案，否则投标人有关替代方案的条款将不予考虑。</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17.2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F30507" w:rsidRDefault="002B29DA">
      <w:pPr>
        <w:spacing w:line="360" w:lineRule="exact"/>
        <w:rPr>
          <w:rFonts w:ascii="宋体" w:hAnsi="宋体" w:cs="宋体"/>
          <w:sz w:val="22"/>
          <w:szCs w:val="22"/>
        </w:rPr>
      </w:pPr>
      <w:bookmarkStart w:id="132" w:name="_Toc60560647"/>
      <w:bookmarkStart w:id="133" w:name="_Toc60631642"/>
      <w:bookmarkStart w:id="134" w:name="_Toc73521569"/>
      <w:bookmarkStart w:id="135" w:name="_Toc100052386"/>
      <w:bookmarkStart w:id="136" w:name="_Toc73521657"/>
      <w:bookmarkStart w:id="137" w:name="_Toc73518139"/>
      <w:bookmarkStart w:id="138" w:name="_Toc73517661"/>
      <w:r>
        <w:rPr>
          <w:rFonts w:ascii="宋体" w:hAnsi="宋体" w:cs="宋体" w:hint="eastAsia"/>
          <w:sz w:val="22"/>
          <w:szCs w:val="22"/>
        </w:rPr>
        <w:t>18</w:t>
      </w:r>
      <w:bookmarkEnd w:id="132"/>
      <w:bookmarkEnd w:id="133"/>
      <w:r>
        <w:rPr>
          <w:rFonts w:ascii="宋体" w:hAnsi="宋体" w:cs="宋体" w:hint="eastAsia"/>
          <w:sz w:val="22"/>
          <w:szCs w:val="22"/>
        </w:rPr>
        <w:t>．投标文件的制作要求</w:t>
      </w:r>
      <w:bookmarkEnd w:id="134"/>
      <w:bookmarkEnd w:id="135"/>
      <w:bookmarkEnd w:id="136"/>
      <w:bookmarkEnd w:id="137"/>
      <w:bookmarkEnd w:id="138"/>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18.1 投标人应当按《投标须知前附表》中规定的份数制作所投招标项目的纸质投标文件，用于现场投标。</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18.2 纸质投标文件须根据招标文件提供的投标文件格式模板及要求编制。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18.3 投标人在利用标书文件模板编制投标书时须注意：</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18.3.1除模板中要求填写、添加的内容外，不得对其他文字内容做任何改动。如果因操作失误而改动的，以模板中的文字叙述为准。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18.3.2招标文件项目编号、</w:t>
      </w:r>
      <w:proofErr w:type="gramStart"/>
      <w:r>
        <w:rPr>
          <w:rFonts w:ascii="宋体" w:hAnsi="宋体" w:cs="宋体" w:hint="eastAsia"/>
          <w:sz w:val="22"/>
          <w:szCs w:val="22"/>
        </w:rPr>
        <w:t>包号应</w:t>
      </w:r>
      <w:proofErr w:type="gramEnd"/>
      <w:r>
        <w:rPr>
          <w:rFonts w:ascii="宋体" w:hAnsi="宋体" w:cs="宋体" w:hint="eastAsia"/>
          <w:sz w:val="22"/>
          <w:szCs w:val="22"/>
        </w:rPr>
        <w:t>与根据此招标制作的投标文件项目编号、</w:t>
      </w:r>
      <w:proofErr w:type="gramStart"/>
      <w:r>
        <w:rPr>
          <w:rFonts w:ascii="宋体" w:hAnsi="宋体" w:cs="宋体" w:hint="eastAsia"/>
          <w:sz w:val="22"/>
          <w:szCs w:val="22"/>
        </w:rPr>
        <w:t>包号一致</w:t>
      </w:r>
      <w:proofErr w:type="gramEnd"/>
      <w:r>
        <w:rPr>
          <w:rFonts w:ascii="宋体" w:hAnsi="宋体" w:cs="宋体" w:hint="eastAsia"/>
          <w:sz w:val="22"/>
          <w:szCs w:val="22"/>
        </w:rPr>
        <w:t>。</w:t>
      </w:r>
    </w:p>
    <w:p w:rsidR="00F30507" w:rsidRDefault="002B29DA">
      <w:pPr>
        <w:spacing w:line="360" w:lineRule="exact"/>
        <w:ind w:firstLineChars="150" w:firstLine="330"/>
        <w:rPr>
          <w:rFonts w:ascii="宋体" w:hAnsi="宋体" w:cs="宋体"/>
          <w:sz w:val="22"/>
          <w:szCs w:val="22"/>
        </w:rPr>
      </w:pPr>
      <w:r>
        <w:rPr>
          <w:rFonts w:ascii="宋体" w:hAnsi="宋体" w:cs="宋体" w:hint="eastAsia"/>
          <w:sz w:val="22"/>
          <w:szCs w:val="22"/>
        </w:rPr>
        <w:t xml:space="preserve"> 18.3.3 必须完整、准确填写标书文件模板要求填写内容，不能填写如“*、\、[、&amp;、”等特殊字符。模板固定的格式内容和文字叙述，不得改变，如果因改变叙述而与模板的原叙述相冲突者，以模板的叙述为准。</w:t>
      </w:r>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bookmarkStart w:id="139" w:name="_Toc73517662"/>
      <w:bookmarkStart w:id="140" w:name="_Toc73521658"/>
      <w:bookmarkStart w:id="141" w:name="_Toc101074880"/>
      <w:bookmarkStart w:id="142" w:name="_Toc73518140"/>
      <w:bookmarkStart w:id="143" w:name="_Toc73521570"/>
      <w:bookmarkStart w:id="144" w:name="_Toc100052387"/>
      <w:r>
        <w:rPr>
          <w:rFonts w:ascii="宋体" w:eastAsia="宋体" w:hAnsi="宋体" w:cs="宋体" w:hint="eastAsia"/>
          <w:sz w:val="28"/>
          <w:szCs w:val="28"/>
        </w:rPr>
        <w:t>投标文件</w:t>
      </w:r>
      <w:bookmarkEnd w:id="139"/>
      <w:bookmarkEnd w:id="140"/>
      <w:bookmarkEnd w:id="141"/>
      <w:bookmarkEnd w:id="142"/>
      <w:bookmarkEnd w:id="143"/>
      <w:bookmarkEnd w:id="144"/>
      <w:r>
        <w:rPr>
          <w:rFonts w:ascii="宋体" w:eastAsia="宋体" w:hAnsi="宋体" w:cs="宋体" w:hint="eastAsia"/>
          <w:sz w:val="28"/>
          <w:szCs w:val="28"/>
        </w:rPr>
        <w:t>的递交</w:t>
      </w:r>
    </w:p>
    <w:p w:rsidR="00F30507" w:rsidRDefault="002B29DA">
      <w:pPr>
        <w:numPr>
          <w:ilvl w:val="0"/>
          <w:numId w:val="5"/>
        </w:numPr>
        <w:spacing w:line="360" w:lineRule="exact"/>
        <w:rPr>
          <w:rFonts w:ascii="宋体" w:hAnsi="宋体" w:cs="宋体"/>
          <w:sz w:val="22"/>
          <w:szCs w:val="22"/>
        </w:rPr>
      </w:pPr>
      <w:bookmarkStart w:id="145" w:name="_Toc73521659"/>
      <w:bookmarkStart w:id="146" w:name="_Toc73521571"/>
      <w:bookmarkStart w:id="147" w:name="_Toc73518141"/>
      <w:bookmarkStart w:id="148" w:name="_Toc100052388"/>
      <w:bookmarkStart w:id="149" w:name="_Toc60631644"/>
      <w:bookmarkStart w:id="150" w:name="_Toc60560649"/>
      <w:bookmarkStart w:id="151" w:name="_Toc73517663"/>
      <w:r>
        <w:rPr>
          <w:rFonts w:ascii="宋体" w:hAnsi="宋体" w:cs="宋体" w:hint="eastAsia"/>
          <w:sz w:val="22"/>
          <w:szCs w:val="22"/>
        </w:rPr>
        <w:t>投标文件的递交</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19.1投标书的密封和标记。</w:t>
      </w:r>
    </w:p>
    <w:p w:rsidR="00F30507" w:rsidRDefault="002B29DA">
      <w:pPr>
        <w:spacing w:line="360" w:lineRule="exact"/>
        <w:ind w:firstLine="420"/>
        <w:rPr>
          <w:rFonts w:ascii="宋体" w:hAnsi="宋体" w:cs="宋体"/>
          <w:sz w:val="22"/>
          <w:szCs w:val="22"/>
        </w:rPr>
      </w:pPr>
      <w:r>
        <w:rPr>
          <w:rFonts w:ascii="宋体" w:hAnsi="宋体" w:cs="宋体" w:hint="eastAsia"/>
          <w:sz w:val="22"/>
          <w:szCs w:val="22"/>
        </w:rPr>
        <w:t xml:space="preserve">19.1.1  </w:t>
      </w:r>
      <w:r>
        <w:rPr>
          <w:rFonts w:ascii="宋体" w:hAnsi="宋体" w:cs="宋体" w:hint="eastAsia"/>
          <w:b/>
          <w:sz w:val="22"/>
          <w:szCs w:val="22"/>
        </w:rPr>
        <w:t>投标人应将投标文件密封，并标明项目编号、招标项目名称及“正本”或“副本”，唱标信封和投标文件（含正本和副本）应分开独立密封包装；电子文档按规定上</w:t>
      </w:r>
      <w:proofErr w:type="gramStart"/>
      <w:r>
        <w:rPr>
          <w:rFonts w:ascii="宋体" w:hAnsi="宋体" w:cs="宋体" w:hint="eastAsia"/>
          <w:b/>
          <w:sz w:val="22"/>
          <w:szCs w:val="22"/>
        </w:rPr>
        <w:t>传至招采系统</w:t>
      </w:r>
      <w:proofErr w:type="gramEnd"/>
      <w:r>
        <w:rPr>
          <w:rFonts w:ascii="宋体" w:hAnsi="宋体" w:cs="宋体" w:hint="eastAsia"/>
          <w:b/>
          <w:sz w:val="22"/>
          <w:szCs w:val="22"/>
        </w:rPr>
        <w:t>。</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19.1.2  密封包上注明按“投标须知前附表”所规定的开标时间（指投标邀请书中规定的开标时间）前不准启封的字样。</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19.1.3  如投标文件由专人送交，投标方应将投标文件按19.1.1-19.1.2中的规定进行密封和标记后，按投标邀请书注明的地址送至招标方。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19.1.4  邮寄、电报、电话、传真形式的投标概不接受。</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19.2．投标截止时间</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招标方在招标公告规定的地址收到投标书的时间不得迟于招标公告所规定的时间。</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19.3．迟交的投标书</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按照投标人须知第19.2条规定，招标方将拒绝并原封退回在其规定的投标截止期后收到的任何投标书。</w:t>
      </w:r>
    </w:p>
    <w:p w:rsidR="00F30507" w:rsidRDefault="002B29DA">
      <w:pPr>
        <w:spacing w:line="360" w:lineRule="exact"/>
        <w:rPr>
          <w:rFonts w:ascii="宋体" w:hAnsi="宋体" w:cs="宋体"/>
          <w:sz w:val="22"/>
          <w:szCs w:val="22"/>
        </w:rPr>
      </w:pPr>
      <w:r>
        <w:rPr>
          <w:rFonts w:ascii="宋体" w:hAnsi="宋体" w:cs="宋体" w:hint="eastAsia"/>
          <w:sz w:val="22"/>
          <w:szCs w:val="22"/>
        </w:rPr>
        <w:t>20．投标文件的修改和撤销</w:t>
      </w:r>
    </w:p>
    <w:bookmarkEnd w:id="145"/>
    <w:bookmarkEnd w:id="146"/>
    <w:bookmarkEnd w:id="147"/>
    <w:bookmarkEnd w:id="148"/>
    <w:bookmarkEnd w:id="149"/>
    <w:bookmarkEnd w:id="150"/>
    <w:bookmarkEnd w:id="151"/>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20.1  投标人在递交投标书后，可以修改或撤回其投标书，但招标方必须在规定的投标截止期之前，收到修改或撤回的书面通知。</w:t>
      </w:r>
    </w:p>
    <w:p w:rsidR="00F30507" w:rsidRDefault="002B29DA">
      <w:pPr>
        <w:spacing w:line="360" w:lineRule="exact"/>
        <w:rPr>
          <w:rFonts w:ascii="宋体" w:hAnsi="宋体" w:cs="宋体"/>
          <w:sz w:val="22"/>
          <w:szCs w:val="22"/>
        </w:rPr>
      </w:pPr>
      <w:r>
        <w:rPr>
          <w:rFonts w:ascii="宋体" w:hAnsi="宋体" w:cs="宋体" w:hint="eastAsia"/>
          <w:sz w:val="22"/>
          <w:szCs w:val="22"/>
        </w:rPr>
        <w:t xml:space="preserve">    20.2  投标人的修改或撤回通知书应按投标人须知第19.1条规定编制、密封、标记和发送，并应在封套上加注“修改”或“撤回”字样。</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20.3  在投标截止期之后，投标人不得对其投标书做任何修改。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20.4  在投标人须知第19.2条规定的投标截止期至投标人须知第15条规定的投标有效期期满之间的这段时间内，投标人不得撤回其投标。</w:t>
      </w:r>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bookmarkStart w:id="152" w:name="_Toc73521574"/>
      <w:bookmarkStart w:id="153" w:name="_Toc73521662"/>
      <w:bookmarkStart w:id="154" w:name="_Toc73518144"/>
      <w:bookmarkStart w:id="155" w:name="_Toc73517666"/>
      <w:bookmarkStart w:id="156" w:name="_Toc101074881"/>
      <w:bookmarkStart w:id="157" w:name="_Toc100052391"/>
      <w:r>
        <w:rPr>
          <w:rFonts w:ascii="宋体" w:eastAsia="宋体" w:hAnsi="宋体" w:cs="宋体" w:hint="eastAsia"/>
          <w:sz w:val="28"/>
          <w:szCs w:val="28"/>
        </w:rPr>
        <w:lastRenderedPageBreak/>
        <w:t>开标</w:t>
      </w:r>
      <w:bookmarkEnd w:id="152"/>
      <w:bookmarkEnd w:id="153"/>
      <w:bookmarkEnd w:id="154"/>
      <w:bookmarkEnd w:id="155"/>
      <w:bookmarkEnd w:id="156"/>
      <w:bookmarkEnd w:id="157"/>
    </w:p>
    <w:p w:rsidR="00F30507" w:rsidRDefault="002B29DA">
      <w:pPr>
        <w:spacing w:line="360" w:lineRule="exact"/>
        <w:rPr>
          <w:rFonts w:ascii="宋体" w:hAnsi="宋体" w:cs="宋体"/>
          <w:sz w:val="22"/>
          <w:szCs w:val="22"/>
        </w:rPr>
      </w:pPr>
      <w:bookmarkStart w:id="158" w:name="_Toc73517667"/>
      <w:bookmarkStart w:id="159" w:name="_Toc73521575"/>
      <w:bookmarkStart w:id="160" w:name="_Toc73521663"/>
      <w:bookmarkStart w:id="161" w:name="_Toc60631650"/>
      <w:bookmarkStart w:id="162" w:name="_Toc100052392"/>
      <w:bookmarkStart w:id="163" w:name="_Toc60560655"/>
      <w:bookmarkStart w:id="164" w:name="_Toc73518145"/>
      <w:r>
        <w:rPr>
          <w:rFonts w:ascii="宋体" w:hAnsi="宋体" w:cs="宋体" w:hint="eastAsia"/>
          <w:sz w:val="22"/>
          <w:szCs w:val="22"/>
        </w:rPr>
        <w:t>21．开标</w:t>
      </w:r>
      <w:bookmarkEnd w:id="158"/>
      <w:bookmarkEnd w:id="159"/>
      <w:bookmarkEnd w:id="160"/>
      <w:bookmarkEnd w:id="161"/>
      <w:bookmarkEnd w:id="162"/>
      <w:bookmarkEnd w:id="163"/>
      <w:bookmarkEnd w:id="164"/>
    </w:p>
    <w:p w:rsidR="00F30507" w:rsidRDefault="002B29DA">
      <w:pPr>
        <w:spacing w:line="360" w:lineRule="exact"/>
        <w:ind w:firstLineChars="196" w:firstLine="431"/>
        <w:rPr>
          <w:rFonts w:ascii="宋体" w:hAnsi="宋体" w:cs="宋体"/>
          <w:sz w:val="22"/>
          <w:szCs w:val="22"/>
        </w:rPr>
      </w:pPr>
      <w:bookmarkStart w:id="165" w:name="bt评标"/>
      <w:bookmarkStart w:id="166" w:name="_Toc73518146"/>
      <w:bookmarkStart w:id="167" w:name="_Toc73521576"/>
      <w:bookmarkStart w:id="168" w:name="_Toc73517668"/>
      <w:bookmarkStart w:id="169" w:name="_Toc73521664"/>
      <w:bookmarkStart w:id="170" w:name="_Toc101074882"/>
      <w:bookmarkStart w:id="171" w:name="_Toc100052393"/>
      <w:bookmarkEnd w:id="165"/>
      <w:r>
        <w:rPr>
          <w:rFonts w:ascii="宋体" w:hAnsi="宋体" w:cs="宋体" w:hint="eastAsia"/>
          <w:sz w:val="22"/>
          <w:szCs w:val="22"/>
        </w:rPr>
        <w:t>21.1  招标方将按“招标公告”规定的时间和地点组织公开开标。投标人应委派代表参加，参加开标的代表应签名报到以证明出席。</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21.2  开标时，招标方将当众宣读投标人名称、修改和撤回投标的通知、开标一览表（以招标文件规定的开标一览表内容为准）。投标文件中开标一览表内容与投标报价明细表内容不一致的，以开标一览表为准。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除了按照投标人须知第20条规定原封退回的投标之外，开标时将不得拒绝任何投标书。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21.3  按照投标人须知第20条规定，提交了可接受的“撤回”通知的投标将不予开封。</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21.4  无论如何在开标时没有启封和读出的投标书在评标时将不予考虑。撤回的投标书将原封退回投标人。</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21.5  招标方将做开标记录，开标记录包括按投标人须知第21.2的规定在开标时宣读的全部内容。</w:t>
      </w:r>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r>
        <w:rPr>
          <w:rFonts w:ascii="宋体" w:eastAsia="宋体" w:hAnsi="宋体" w:cs="宋体" w:hint="eastAsia"/>
          <w:sz w:val="28"/>
          <w:szCs w:val="28"/>
        </w:rPr>
        <w:t>评标</w:t>
      </w:r>
      <w:bookmarkEnd w:id="166"/>
      <w:bookmarkEnd w:id="167"/>
      <w:bookmarkEnd w:id="168"/>
      <w:bookmarkEnd w:id="169"/>
      <w:r>
        <w:rPr>
          <w:rFonts w:ascii="宋体" w:eastAsia="宋体" w:hAnsi="宋体" w:cs="宋体" w:hint="eastAsia"/>
          <w:sz w:val="28"/>
          <w:szCs w:val="28"/>
        </w:rPr>
        <w:t>要求</w:t>
      </w:r>
      <w:bookmarkEnd w:id="170"/>
      <w:bookmarkEnd w:id="171"/>
    </w:p>
    <w:p w:rsidR="00F30507" w:rsidRDefault="002B29DA">
      <w:pPr>
        <w:spacing w:line="360" w:lineRule="exact"/>
        <w:rPr>
          <w:rFonts w:ascii="宋体" w:hAnsi="宋体" w:cs="宋体"/>
          <w:sz w:val="22"/>
          <w:szCs w:val="22"/>
        </w:rPr>
      </w:pPr>
      <w:bookmarkStart w:id="172" w:name="bt评标会议"/>
      <w:bookmarkStart w:id="173" w:name="_Toc73521577"/>
      <w:bookmarkStart w:id="174" w:name="_Toc100052394"/>
      <w:bookmarkStart w:id="175" w:name="_Toc73517669"/>
      <w:bookmarkStart w:id="176" w:name="_Toc73518147"/>
      <w:bookmarkStart w:id="177" w:name="_Toc73521665"/>
      <w:bookmarkEnd w:id="172"/>
      <w:r>
        <w:rPr>
          <w:rFonts w:ascii="宋体" w:hAnsi="宋体" w:cs="宋体" w:hint="eastAsia"/>
          <w:sz w:val="22"/>
          <w:szCs w:val="22"/>
        </w:rPr>
        <w:t>22．评标会议</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22.1开标会结束后召开评标会议，评标委员会由</w:t>
      </w:r>
      <w:r>
        <w:rPr>
          <w:rFonts w:ascii="宋体" w:hAnsi="宋体" w:cs="宋体" w:hint="eastAsia"/>
          <w:sz w:val="22"/>
          <w:szCs w:val="22"/>
          <w:highlight w:val="yellow"/>
        </w:rPr>
        <w:t>采购单位</w:t>
      </w:r>
      <w:r>
        <w:rPr>
          <w:rFonts w:ascii="宋体" w:hAnsi="宋体" w:cs="宋体" w:hint="eastAsia"/>
          <w:sz w:val="22"/>
          <w:szCs w:val="22"/>
        </w:rPr>
        <w:t>依法组建，负责评标活动。</w:t>
      </w:r>
    </w:p>
    <w:p w:rsidR="00F30507" w:rsidRDefault="002B29DA">
      <w:pPr>
        <w:spacing w:line="360" w:lineRule="exact"/>
        <w:ind w:firstLine="420"/>
        <w:rPr>
          <w:rFonts w:ascii="宋体" w:hAnsi="宋体" w:cs="宋体"/>
          <w:sz w:val="22"/>
          <w:szCs w:val="22"/>
        </w:rPr>
      </w:pPr>
      <w:r>
        <w:rPr>
          <w:rFonts w:ascii="宋体" w:hAnsi="宋体" w:cs="宋体" w:hint="eastAsia"/>
          <w:sz w:val="22"/>
          <w:szCs w:val="22"/>
        </w:rPr>
        <w:t>评标委员会的组成及行为规范执行《关于印发&lt;深圳市政府采购评标委员会和评标方法暂行规定&gt;的通知》(深</w:t>
      </w:r>
      <w:proofErr w:type="gramStart"/>
      <w:r>
        <w:rPr>
          <w:rFonts w:ascii="宋体" w:hAnsi="宋体" w:cs="宋体" w:hint="eastAsia"/>
          <w:sz w:val="22"/>
          <w:szCs w:val="22"/>
        </w:rPr>
        <w:t>财购[</w:t>
      </w:r>
      <w:proofErr w:type="gramEnd"/>
      <w:r>
        <w:rPr>
          <w:rFonts w:ascii="宋体" w:hAnsi="宋体" w:cs="宋体" w:hint="eastAsia"/>
          <w:sz w:val="22"/>
          <w:szCs w:val="22"/>
        </w:rPr>
        <w:t>2005]5号)，规定如下：</w:t>
      </w:r>
    </w:p>
    <w:p w:rsidR="00F30507" w:rsidRDefault="002B29DA">
      <w:pPr>
        <w:spacing w:line="360" w:lineRule="exact"/>
        <w:ind w:firstLine="420"/>
        <w:rPr>
          <w:rFonts w:ascii="宋体" w:hAnsi="宋体" w:cs="宋体"/>
          <w:sz w:val="22"/>
          <w:szCs w:val="22"/>
        </w:rPr>
      </w:pPr>
      <w:r>
        <w:rPr>
          <w:rFonts w:ascii="宋体" w:hAnsi="宋体" w:cs="宋体" w:hint="eastAsia"/>
          <w:sz w:val="22"/>
          <w:szCs w:val="22"/>
        </w:rPr>
        <w:t>22.1.1 采用公开招标及邀请招标的，评标委员会由采购单位代表和有关技术、经济等方面的专家组成，成员人数为5人以上（含5人）单数，其中技术、经济等方面的专家不少于成员总数的三分之二。</w:t>
      </w:r>
    </w:p>
    <w:p w:rsidR="00F30507" w:rsidRDefault="002B29DA">
      <w:pPr>
        <w:spacing w:line="360" w:lineRule="exact"/>
        <w:ind w:firstLine="420"/>
        <w:rPr>
          <w:rFonts w:ascii="宋体" w:hAnsi="宋体" w:cs="宋体"/>
          <w:sz w:val="22"/>
          <w:szCs w:val="22"/>
        </w:rPr>
      </w:pPr>
      <w:r>
        <w:rPr>
          <w:rFonts w:ascii="宋体" w:hAnsi="宋体" w:cs="宋体" w:hint="eastAsia"/>
          <w:sz w:val="22"/>
          <w:szCs w:val="22"/>
        </w:rPr>
        <w:t>22.1.2采用竞争性谈判的，采用综合评标法的，谈判小组成员由采购单位代表和有关专家共5人以上（含5人）的单数组成，其中专家的人数不得少于成员总数的三分之二；采用最低价评标法的，谈判小组成员由采购单位代表和有关专家共3人以上（含3人）的单数组成，其中专家的人数不得少于成员总数的三分之二。</w:t>
      </w:r>
    </w:p>
    <w:p w:rsidR="00F30507" w:rsidRDefault="002B29DA">
      <w:pPr>
        <w:spacing w:line="360" w:lineRule="exact"/>
        <w:ind w:firstLine="420"/>
        <w:rPr>
          <w:rFonts w:ascii="宋体" w:hAnsi="宋体" w:cs="宋体"/>
          <w:sz w:val="22"/>
          <w:szCs w:val="22"/>
        </w:rPr>
      </w:pPr>
      <w:r>
        <w:rPr>
          <w:rFonts w:ascii="宋体" w:hAnsi="宋体" w:cs="宋体" w:hint="eastAsia"/>
          <w:sz w:val="22"/>
          <w:szCs w:val="22"/>
        </w:rPr>
        <w:t>22.1.3采用单一来源谈判的，谈判小组成员由采购单位代表和有关专家共3人以上（含3人）的单数组成，其中专家的人数不得少于成员总数的三分之二。</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为保证评委人选的专业性，以及评标中的公平公正性，评标委员会成员从</w:t>
      </w:r>
      <w:r>
        <w:rPr>
          <w:rFonts w:ascii="宋体" w:hAnsi="宋体" w:cs="宋体" w:hint="eastAsia"/>
          <w:sz w:val="22"/>
          <w:szCs w:val="22"/>
          <w:highlight w:val="yellow"/>
        </w:rPr>
        <w:t>深圳市第二人民</w:t>
      </w:r>
      <w:proofErr w:type="gramStart"/>
      <w:r>
        <w:rPr>
          <w:rFonts w:ascii="宋体" w:hAnsi="宋体" w:cs="宋体" w:hint="eastAsia"/>
          <w:sz w:val="22"/>
          <w:szCs w:val="22"/>
          <w:highlight w:val="yellow"/>
        </w:rPr>
        <w:t>医院招采管理系统</w:t>
      </w:r>
      <w:proofErr w:type="gramEnd"/>
      <w:r>
        <w:rPr>
          <w:rFonts w:ascii="宋体" w:hAnsi="宋体" w:cs="宋体" w:hint="eastAsia"/>
          <w:sz w:val="22"/>
          <w:szCs w:val="22"/>
        </w:rPr>
        <w:t>中抽取。</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highlight w:val="yellow"/>
        </w:rPr>
        <w:t>评标代表经深圳市第二人民</w:t>
      </w:r>
      <w:proofErr w:type="gramStart"/>
      <w:r>
        <w:rPr>
          <w:rFonts w:ascii="宋体" w:hAnsi="宋体" w:cs="宋体" w:hint="eastAsia"/>
          <w:sz w:val="22"/>
          <w:highlight w:val="yellow"/>
        </w:rPr>
        <w:t>医院招采管理系统</w:t>
      </w:r>
      <w:proofErr w:type="gramEnd"/>
      <w:r>
        <w:rPr>
          <w:rFonts w:ascii="宋体" w:hAnsi="宋体" w:cs="宋体" w:hint="eastAsia"/>
          <w:sz w:val="22"/>
          <w:highlight w:val="yellow"/>
        </w:rPr>
        <w:t>分配，并发送评标信息邀请参加评标</w:t>
      </w:r>
      <w:r>
        <w:rPr>
          <w:rFonts w:ascii="宋体" w:hAnsi="宋体" w:cs="宋体" w:hint="eastAsia"/>
          <w:sz w:val="22"/>
          <w:szCs w:val="22"/>
        </w:rPr>
        <w:t>。</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22.2评标定标应当遵循公平、公正、科学、择优的原则。</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22.3评标活动依法进行，任何单位和个人不得非法干预评标过程和结果。</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22.4评标过程中不允许违背评标程序或采用招标文件未载明的评标方法或评标因素进行评标。</w:t>
      </w:r>
    </w:p>
    <w:p w:rsidR="00F30507" w:rsidRDefault="002B29DA">
      <w:pPr>
        <w:spacing w:line="360" w:lineRule="exact"/>
        <w:ind w:firstLineChars="196" w:firstLine="431"/>
        <w:rPr>
          <w:rFonts w:ascii="宋体" w:hAnsi="宋体" w:cs="宋体"/>
          <w:bCs/>
          <w:sz w:val="22"/>
          <w:szCs w:val="22"/>
        </w:rPr>
      </w:pPr>
      <w:r>
        <w:rPr>
          <w:rFonts w:ascii="宋体" w:hAnsi="宋体" w:cs="宋体" w:hint="eastAsia"/>
          <w:bCs/>
          <w:sz w:val="22"/>
          <w:szCs w:val="22"/>
        </w:rPr>
        <w:t>22.5 开标后，直到授予中标人合同为止，凡属于对投标文件的审查、澄清、评价和比较的有关资料以及中标候选人的推荐情况、与评标有关的其他任何情况均严格保密。</w:t>
      </w:r>
    </w:p>
    <w:p w:rsidR="00F30507" w:rsidRDefault="002B29DA">
      <w:pPr>
        <w:spacing w:line="360" w:lineRule="exact"/>
        <w:rPr>
          <w:rFonts w:ascii="宋体" w:hAnsi="宋体" w:cs="宋体"/>
          <w:sz w:val="22"/>
          <w:szCs w:val="22"/>
        </w:rPr>
      </w:pPr>
      <w:r>
        <w:rPr>
          <w:rFonts w:ascii="宋体" w:hAnsi="宋体" w:cs="宋体" w:hint="eastAsia"/>
          <w:sz w:val="22"/>
          <w:szCs w:val="22"/>
        </w:rPr>
        <w:t>23．向评标委员会提供的资料</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23.1公开发布的招标文件，包括图纸、服务清单、答疑文件等；</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23.2其他评标必须的资料。</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lastRenderedPageBreak/>
        <w:t>23.3评标委员会应当认真研究招标文件，至少应了解熟悉以下内容：</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（1）招标的目的；</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（2）招标项目需求的范围和性质；</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（3）招标文件规定的投标人的资质、财政预算限额、商务条款；</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（4）招标文件规定的评标程序、评标方法和评标因素；</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（5）招标文件所列示</w:t>
      </w:r>
      <w:proofErr w:type="gramStart"/>
      <w:r>
        <w:rPr>
          <w:rFonts w:ascii="宋体" w:hAnsi="宋体" w:cs="宋体" w:hint="eastAsia"/>
          <w:sz w:val="22"/>
          <w:szCs w:val="22"/>
        </w:rPr>
        <w:t>的废标条件</w:t>
      </w:r>
      <w:proofErr w:type="gramEnd"/>
      <w:r>
        <w:rPr>
          <w:rFonts w:ascii="宋体" w:hAnsi="宋体" w:cs="宋体" w:hint="eastAsia"/>
          <w:sz w:val="22"/>
          <w:szCs w:val="22"/>
        </w:rPr>
        <w:t>；</w:t>
      </w:r>
    </w:p>
    <w:p w:rsidR="00F30507" w:rsidRDefault="002B29DA">
      <w:pPr>
        <w:spacing w:line="360" w:lineRule="exact"/>
        <w:rPr>
          <w:rFonts w:ascii="宋体" w:hAnsi="宋体" w:cs="宋体"/>
          <w:sz w:val="22"/>
          <w:szCs w:val="22"/>
        </w:rPr>
      </w:pPr>
      <w:r>
        <w:rPr>
          <w:rFonts w:ascii="宋体" w:hAnsi="宋体" w:cs="宋体" w:hint="eastAsia"/>
          <w:sz w:val="22"/>
          <w:szCs w:val="22"/>
        </w:rPr>
        <w:t>24．独立评标</w:t>
      </w:r>
    </w:p>
    <w:p w:rsidR="00F30507" w:rsidRDefault="002B29DA">
      <w:pPr>
        <w:spacing w:line="360" w:lineRule="exact"/>
        <w:ind w:firstLineChars="196" w:firstLine="433"/>
        <w:rPr>
          <w:rFonts w:ascii="宋体" w:hAnsi="宋体" w:cs="宋体"/>
          <w:b/>
          <w:bCs/>
          <w:sz w:val="22"/>
          <w:szCs w:val="22"/>
        </w:rPr>
      </w:pPr>
      <w:r>
        <w:rPr>
          <w:rFonts w:ascii="宋体" w:hAnsi="宋体" w:cs="宋体" w:hint="eastAsia"/>
          <w:b/>
          <w:bCs/>
          <w:sz w:val="22"/>
          <w:szCs w:val="22"/>
        </w:rPr>
        <w:t>24.1评标委员会成员的评标活动应当独立进行，并应遵循投标文件初审、澄清有关问题、比较与评价、确定中标供应商、编写评标报告的工作程序。</w:t>
      </w:r>
      <w:bookmarkStart w:id="178" w:name="bt评标过程的保密"/>
      <w:bookmarkStart w:id="179" w:name="bt错误的修正"/>
      <w:bookmarkEnd w:id="173"/>
      <w:bookmarkEnd w:id="174"/>
      <w:bookmarkEnd w:id="175"/>
      <w:bookmarkEnd w:id="176"/>
      <w:bookmarkEnd w:id="177"/>
      <w:bookmarkEnd w:id="178"/>
      <w:bookmarkEnd w:id="179"/>
    </w:p>
    <w:p w:rsidR="00F30507" w:rsidRDefault="002B29DA">
      <w:pPr>
        <w:pStyle w:val="2"/>
        <w:numPr>
          <w:ilvl w:val="0"/>
          <w:numId w:val="4"/>
        </w:numPr>
        <w:adjustRightInd w:val="0"/>
        <w:spacing w:before="156" w:after="156" w:line="360" w:lineRule="exact"/>
        <w:ind w:left="0"/>
        <w:jc w:val="center"/>
        <w:textAlignment w:val="baseline"/>
        <w:rPr>
          <w:rFonts w:ascii="宋体" w:eastAsia="宋体" w:hAnsi="宋体" w:cs="宋体"/>
          <w:sz w:val="28"/>
          <w:szCs w:val="28"/>
        </w:rPr>
      </w:pPr>
      <w:bookmarkStart w:id="180" w:name="_Toc101074883"/>
      <w:bookmarkStart w:id="181" w:name="_Toc100052397"/>
      <w:r>
        <w:rPr>
          <w:rFonts w:ascii="宋体" w:eastAsia="宋体" w:hAnsi="宋体" w:cs="宋体" w:hint="eastAsia"/>
          <w:sz w:val="28"/>
          <w:szCs w:val="28"/>
        </w:rPr>
        <w:t>评标程序</w:t>
      </w:r>
      <w:bookmarkStart w:id="182" w:name="bt投标文件的审查"/>
      <w:bookmarkStart w:id="183" w:name="_Toc73521579"/>
      <w:bookmarkStart w:id="184" w:name="_Toc73518149"/>
      <w:bookmarkStart w:id="185" w:name="_Toc73517671"/>
      <w:bookmarkStart w:id="186" w:name="_Toc73521667"/>
      <w:bookmarkEnd w:id="182"/>
      <w:r>
        <w:rPr>
          <w:rFonts w:ascii="宋体" w:eastAsia="宋体" w:hAnsi="宋体" w:cs="宋体" w:hint="eastAsia"/>
          <w:sz w:val="28"/>
          <w:szCs w:val="28"/>
        </w:rPr>
        <w:t>及评标方法</w:t>
      </w:r>
      <w:bookmarkEnd w:id="180"/>
      <w:bookmarkEnd w:id="181"/>
    </w:p>
    <w:p w:rsidR="00F30507" w:rsidRDefault="002B29DA">
      <w:pPr>
        <w:spacing w:line="360" w:lineRule="exact"/>
        <w:rPr>
          <w:rFonts w:ascii="宋体" w:hAnsi="宋体" w:cs="宋体"/>
          <w:sz w:val="22"/>
          <w:szCs w:val="22"/>
        </w:rPr>
      </w:pPr>
      <w:bookmarkStart w:id="187" w:name="_Toc100052398"/>
      <w:r>
        <w:rPr>
          <w:rFonts w:ascii="宋体" w:hAnsi="宋体" w:cs="宋体" w:hint="eastAsia"/>
          <w:sz w:val="22"/>
          <w:szCs w:val="22"/>
        </w:rPr>
        <w:t>25．投标文件初审</w:t>
      </w:r>
      <w:bookmarkEnd w:id="187"/>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25.1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ascii="宋体" w:hAnsi="宋体" w:cs="宋体" w:hint="eastAsia"/>
          <w:sz w:val="22"/>
          <w:szCs w:val="22"/>
        </w:rPr>
        <w:t>作出</w:t>
      </w:r>
      <w:proofErr w:type="gramEnd"/>
      <w:r>
        <w:rPr>
          <w:rFonts w:ascii="宋体" w:hAnsi="宋体" w:cs="宋体" w:hint="eastAsia"/>
          <w:sz w:val="22"/>
          <w:szCs w:val="22"/>
        </w:rPr>
        <w:t>响应。</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25.2</w:t>
      </w:r>
      <w:r>
        <w:rPr>
          <w:rFonts w:ascii="宋体" w:hAnsi="宋体" w:cs="宋体" w:hint="eastAsia"/>
          <w:b/>
          <w:sz w:val="22"/>
          <w:szCs w:val="22"/>
        </w:rPr>
        <w:t>投标文件初审内容请详见“关键信息”中的《投标文件初审表》部分。投标人若有一条审查不通过则</w:t>
      </w:r>
      <w:proofErr w:type="gramStart"/>
      <w:r>
        <w:rPr>
          <w:rFonts w:ascii="宋体" w:hAnsi="宋体" w:cs="宋体" w:hint="eastAsia"/>
          <w:b/>
          <w:sz w:val="22"/>
          <w:szCs w:val="22"/>
        </w:rPr>
        <w:t>按废标处理</w:t>
      </w:r>
      <w:proofErr w:type="gramEnd"/>
      <w:r>
        <w:rPr>
          <w:rFonts w:ascii="宋体" w:hAnsi="宋体" w:cs="宋体" w:hint="eastAsia"/>
          <w:b/>
          <w:sz w:val="22"/>
          <w:szCs w:val="22"/>
        </w:rPr>
        <w:t>。</w:t>
      </w:r>
    </w:p>
    <w:p w:rsidR="00F30507" w:rsidRDefault="002B29DA">
      <w:pPr>
        <w:spacing w:line="360" w:lineRule="exact"/>
        <w:ind w:firstLineChars="196" w:firstLine="431"/>
        <w:rPr>
          <w:rFonts w:ascii="宋体" w:hAnsi="宋体" w:cs="宋体"/>
          <w:b/>
          <w:bCs/>
          <w:sz w:val="22"/>
          <w:szCs w:val="22"/>
        </w:rPr>
      </w:pPr>
      <w:r>
        <w:rPr>
          <w:rFonts w:ascii="宋体" w:hAnsi="宋体" w:cs="宋体" w:hint="eastAsia"/>
          <w:sz w:val="22"/>
          <w:szCs w:val="22"/>
        </w:rPr>
        <w:t>25.3对不属于投标文件初审表所列的其他情形，除法律法规另有规定外，不得作为废标的理由。</w:t>
      </w:r>
      <w:bookmarkEnd w:id="183"/>
      <w:bookmarkEnd w:id="184"/>
      <w:bookmarkEnd w:id="185"/>
      <w:bookmarkEnd w:id="186"/>
    </w:p>
    <w:p w:rsidR="00F30507" w:rsidRDefault="002B29DA">
      <w:pPr>
        <w:spacing w:line="360" w:lineRule="exact"/>
        <w:rPr>
          <w:rFonts w:ascii="宋体" w:hAnsi="宋体" w:cs="宋体"/>
          <w:sz w:val="22"/>
          <w:szCs w:val="22"/>
        </w:rPr>
      </w:pPr>
      <w:bookmarkStart w:id="188" w:name="_Toc100052399"/>
      <w:r>
        <w:rPr>
          <w:rFonts w:ascii="宋体" w:hAnsi="宋体" w:cs="宋体" w:hint="eastAsia"/>
          <w:sz w:val="22"/>
          <w:szCs w:val="22"/>
        </w:rPr>
        <w:t>26．澄清有关问题</w:t>
      </w:r>
      <w:bookmarkEnd w:id="188"/>
    </w:p>
    <w:p w:rsidR="00F30507" w:rsidRDefault="002B29DA">
      <w:pPr>
        <w:spacing w:line="360" w:lineRule="exact"/>
        <w:ind w:firstLineChars="196" w:firstLine="431"/>
        <w:rPr>
          <w:rFonts w:ascii="宋体" w:hAnsi="宋体" w:cs="宋体"/>
          <w:sz w:val="22"/>
          <w:szCs w:val="22"/>
        </w:rPr>
      </w:pPr>
      <w:bookmarkStart w:id="189" w:name="bt废标"/>
      <w:bookmarkStart w:id="190" w:name="bt投标文件的澄清"/>
      <w:bookmarkStart w:id="191" w:name="bt投标文件的评估和比较"/>
      <w:bookmarkStart w:id="192" w:name="_Toc73517675"/>
      <w:bookmarkStart w:id="193" w:name="_Toc73518153"/>
      <w:bookmarkStart w:id="194" w:name="_Toc73521671"/>
      <w:bookmarkStart w:id="195" w:name="_Toc73521583"/>
      <w:bookmarkEnd w:id="189"/>
      <w:bookmarkEnd w:id="190"/>
      <w:bookmarkEnd w:id="191"/>
      <w:r>
        <w:rPr>
          <w:rFonts w:ascii="宋体" w:hAnsi="宋体" w:cs="宋体" w:hint="eastAsia"/>
          <w:sz w:val="22"/>
          <w:szCs w:val="22"/>
        </w:rPr>
        <w:t>26.1为了有助于投标文件的审查、评价和比较，对投标文件含义不明确、同类问题表述不一致或者有明显文字和计算错误的内容，评标委员会可以用书面形式(应当由评标委员会签字)要求投标供应商</w:t>
      </w:r>
      <w:proofErr w:type="gramStart"/>
      <w:r>
        <w:rPr>
          <w:rFonts w:ascii="宋体" w:hAnsi="宋体" w:cs="宋体" w:hint="eastAsia"/>
          <w:sz w:val="22"/>
          <w:szCs w:val="22"/>
        </w:rPr>
        <w:t>作出</w:t>
      </w:r>
      <w:proofErr w:type="gramEnd"/>
      <w:r>
        <w:rPr>
          <w:rFonts w:ascii="宋体" w:hAnsi="宋体" w:cs="宋体" w:hint="eastAsia"/>
          <w:sz w:val="22"/>
          <w:szCs w:val="22"/>
        </w:rPr>
        <w:t>必要的澄清、说明或者纠正。投标人的澄清、说明或者补正应当</w:t>
      </w:r>
      <w:proofErr w:type="gramStart"/>
      <w:r>
        <w:rPr>
          <w:rFonts w:ascii="宋体" w:hAnsi="宋体" w:cs="宋体" w:hint="eastAsia"/>
          <w:sz w:val="22"/>
          <w:szCs w:val="22"/>
        </w:rPr>
        <w:t>用采用</w:t>
      </w:r>
      <w:proofErr w:type="gramEnd"/>
      <w:r>
        <w:rPr>
          <w:rFonts w:ascii="宋体" w:hAnsi="宋体" w:cs="宋体" w:hint="eastAsia"/>
          <w:sz w:val="22"/>
          <w:szCs w:val="22"/>
        </w:rPr>
        <w:t>书面形式（由其授权的代表签字），并不得超出投标文件的范围或者改变投标文件的实质性的内容。根据本须知第25条，凡属于评标委员会在评标中发现的算术错误进行核实的修改不在此列。</w:t>
      </w:r>
    </w:p>
    <w:p w:rsidR="00F30507" w:rsidRDefault="002B29DA">
      <w:pPr>
        <w:spacing w:line="360" w:lineRule="exact"/>
        <w:rPr>
          <w:rFonts w:ascii="宋体" w:hAnsi="宋体" w:cs="宋体"/>
          <w:sz w:val="22"/>
          <w:szCs w:val="22"/>
        </w:rPr>
      </w:pPr>
      <w:bookmarkStart w:id="196" w:name="_Toc100052400"/>
      <w:bookmarkStart w:id="197" w:name="_Toc73521669"/>
      <w:bookmarkStart w:id="198" w:name="_Toc73518151"/>
      <w:bookmarkStart w:id="199" w:name="_Toc73521581"/>
      <w:bookmarkStart w:id="200" w:name="_Toc73517673"/>
      <w:r>
        <w:rPr>
          <w:rFonts w:ascii="宋体" w:hAnsi="宋体" w:cs="宋体" w:hint="eastAsia"/>
          <w:sz w:val="22"/>
          <w:szCs w:val="22"/>
        </w:rPr>
        <w:t>27．错误的修正</w:t>
      </w:r>
      <w:bookmarkEnd w:id="196"/>
      <w:bookmarkEnd w:id="197"/>
      <w:bookmarkEnd w:id="198"/>
      <w:bookmarkEnd w:id="199"/>
      <w:bookmarkEnd w:id="200"/>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27.1  评标委员会将审查投标文件是否完整、总体编排是否有序、文件签署是否合格、投标人是否提交了投标保证金承诺函、有无计算上的错误等。</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  算术错误将按以下方法更正（次序排先者优先）：</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27.2.1 若开标一览表中投标总价与分项报价清单表总价不一致，以开标一览表投标总价为准；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27.2.2 若投标文件中分项报价清单表报价与总价不一致，以总价为准；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27.2.3 若投标文件的大写金额和小写金额不一致的，以大写金额为准；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27.2.4当综合单价与数量的乘积与合价不一致时，以综合单价为准，除非评标委员会认为综合单价有明显的小数点错误，此时应以标出的合价为准，并修改综合单价。</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27.2.5单价金额小数点有明显错位的，应以总价为准，并修改单价；</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27.2.6 对不同文字文本投标文件的解释发生异议的，以中文文本为准。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27.3  对于投标文件中不构成实质性偏差的不正规、不一致或不规则，给评审带来不便，评标委员会可以接受。</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27.4上述修正错误的原则及方法调整或修正投标文件的投标报价，投标人同意后，调整后的投标报价对投标人起约束作用。</w:t>
      </w:r>
      <w:r>
        <w:rPr>
          <w:rFonts w:ascii="宋体" w:hAnsi="宋体" w:cs="宋体" w:hint="eastAsia"/>
          <w:b/>
          <w:bCs/>
          <w:sz w:val="22"/>
          <w:szCs w:val="22"/>
        </w:rPr>
        <w:t>如果投标人不接受修正后的报价，则其投标将被拒绝并且，并不影响评标</w:t>
      </w:r>
      <w:r>
        <w:rPr>
          <w:rFonts w:ascii="宋体" w:hAnsi="宋体" w:cs="宋体" w:hint="eastAsia"/>
          <w:b/>
          <w:bCs/>
          <w:sz w:val="22"/>
          <w:szCs w:val="22"/>
        </w:rPr>
        <w:lastRenderedPageBreak/>
        <w:t>工作。</w:t>
      </w:r>
    </w:p>
    <w:p w:rsidR="00F30507" w:rsidRDefault="002B29DA">
      <w:pPr>
        <w:spacing w:line="360" w:lineRule="exact"/>
        <w:rPr>
          <w:rFonts w:ascii="宋体" w:hAnsi="宋体" w:cs="宋体"/>
          <w:sz w:val="22"/>
          <w:szCs w:val="22"/>
        </w:rPr>
      </w:pPr>
      <w:bookmarkStart w:id="201" w:name="_Toc100052401"/>
      <w:r>
        <w:rPr>
          <w:rFonts w:ascii="宋体" w:hAnsi="宋体" w:cs="宋体" w:hint="eastAsia"/>
          <w:sz w:val="22"/>
          <w:szCs w:val="22"/>
        </w:rPr>
        <w:t>28．投标文件的</w:t>
      </w:r>
      <w:bookmarkEnd w:id="192"/>
      <w:bookmarkEnd w:id="193"/>
      <w:bookmarkEnd w:id="194"/>
      <w:bookmarkEnd w:id="195"/>
      <w:r>
        <w:rPr>
          <w:rFonts w:ascii="宋体" w:hAnsi="宋体" w:cs="宋体" w:hint="eastAsia"/>
          <w:sz w:val="22"/>
          <w:szCs w:val="22"/>
        </w:rPr>
        <w:t>比较与评价</w:t>
      </w:r>
      <w:bookmarkEnd w:id="201"/>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评标委员会将按照《深圳经济特区政府采购条例》及《深圳市政府采购评标委员会和评标方法暂行规定》，参照相关法律、法规、规定，仅对通过资格性审查和符合性审查的投标文件进行综合比较与评价。</w:t>
      </w:r>
    </w:p>
    <w:p w:rsidR="00F30507" w:rsidRDefault="002B29DA">
      <w:pPr>
        <w:spacing w:line="360" w:lineRule="exact"/>
        <w:rPr>
          <w:rFonts w:ascii="宋体" w:hAnsi="宋体" w:cs="宋体"/>
          <w:sz w:val="22"/>
          <w:szCs w:val="22"/>
        </w:rPr>
      </w:pPr>
      <w:bookmarkStart w:id="202" w:name="_Toc100052402"/>
      <w:r>
        <w:rPr>
          <w:rFonts w:ascii="宋体" w:hAnsi="宋体" w:cs="宋体" w:hint="eastAsia"/>
          <w:sz w:val="22"/>
          <w:szCs w:val="22"/>
        </w:rPr>
        <w:t>29．评标方法</w:t>
      </w:r>
      <w:bookmarkEnd w:id="202"/>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29.1评标方法执行《转发财政部关于加强政府采购货物和服务项目价格评审管理的通知》（深</w:t>
      </w:r>
      <w:proofErr w:type="gramStart"/>
      <w:r>
        <w:rPr>
          <w:rFonts w:ascii="宋体" w:hAnsi="宋体" w:cs="宋体" w:hint="eastAsia"/>
          <w:sz w:val="22"/>
          <w:szCs w:val="22"/>
        </w:rPr>
        <w:t>财购[</w:t>
      </w:r>
      <w:proofErr w:type="gramEnd"/>
      <w:r>
        <w:rPr>
          <w:rFonts w:ascii="宋体" w:hAnsi="宋体" w:cs="宋体" w:hint="eastAsia"/>
          <w:sz w:val="22"/>
          <w:szCs w:val="22"/>
        </w:rPr>
        <w:t>2007]9号）和《关于印发&lt;深圳市政府采购评标委员会和评标方法暂行规定&gt;的通知》(深</w:t>
      </w:r>
      <w:proofErr w:type="gramStart"/>
      <w:r>
        <w:rPr>
          <w:rFonts w:ascii="宋体" w:hAnsi="宋体" w:cs="宋体" w:hint="eastAsia"/>
          <w:sz w:val="22"/>
          <w:szCs w:val="22"/>
        </w:rPr>
        <w:t>财购[</w:t>
      </w:r>
      <w:proofErr w:type="gramEnd"/>
      <w:r>
        <w:rPr>
          <w:rFonts w:ascii="宋体" w:hAnsi="宋体" w:cs="宋体" w:hint="eastAsia"/>
          <w:sz w:val="22"/>
          <w:szCs w:val="22"/>
        </w:rPr>
        <w:t>2005]5号)</w:t>
      </w:r>
      <w:r>
        <w:rPr>
          <w:rFonts w:ascii="宋体" w:hAnsi="宋体" w:cs="宋体" w:hint="eastAsia"/>
          <w:sz w:val="22"/>
          <w:szCs w:val="22"/>
        </w:rPr>
        <w:cr/>
        <w:t>项目评标方法分为最低评标价法、综合评标法、性价比法及法律、法规允许的其它评标办法。</w:t>
      </w:r>
    </w:p>
    <w:p w:rsidR="00F30507" w:rsidRDefault="002B29DA">
      <w:pPr>
        <w:spacing w:line="360" w:lineRule="exact"/>
        <w:ind w:firstLineChars="196" w:firstLine="433"/>
        <w:rPr>
          <w:rFonts w:ascii="宋体" w:hAnsi="宋体" w:cs="宋体"/>
          <w:b/>
          <w:bCs/>
          <w:sz w:val="22"/>
          <w:szCs w:val="22"/>
        </w:rPr>
      </w:pPr>
      <w:r>
        <w:rPr>
          <w:rFonts w:ascii="宋体" w:hAnsi="宋体" w:cs="宋体" w:hint="eastAsia"/>
          <w:b/>
          <w:bCs/>
          <w:sz w:val="22"/>
          <w:szCs w:val="22"/>
        </w:rPr>
        <w:t>29.1.1</w:t>
      </w:r>
      <w:bookmarkStart w:id="203" w:name="评标方法2"/>
      <w:r>
        <w:rPr>
          <w:rFonts w:ascii="宋体" w:hAnsi="宋体" w:cs="宋体" w:hint="eastAsia"/>
          <w:b/>
          <w:bCs/>
          <w:sz w:val="22"/>
          <w:szCs w:val="22"/>
        </w:rPr>
        <w:t>最低评标价法</w:t>
      </w:r>
    </w:p>
    <w:p w:rsidR="00F30507" w:rsidRDefault="002B29DA">
      <w:pPr>
        <w:spacing w:line="360" w:lineRule="exact"/>
        <w:ind w:firstLineChars="196" w:firstLine="431"/>
        <w:rPr>
          <w:rFonts w:ascii="宋体" w:hAnsi="宋体" w:cs="宋体"/>
          <w:bCs/>
          <w:sz w:val="22"/>
          <w:szCs w:val="22"/>
        </w:rPr>
      </w:pPr>
      <w:r>
        <w:rPr>
          <w:rFonts w:ascii="宋体" w:hAnsi="宋体" w:cs="宋体" w:hint="eastAsia"/>
          <w:bCs/>
          <w:sz w:val="22"/>
          <w:szCs w:val="22"/>
        </w:rPr>
        <w:t>最低价法是指以价格因素确定中标候选供应商的评标方法，即在满足招标文件实质性要求前提下，以报价最低的投标供应商作为候选中标供应商的评标方法；</w:t>
      </w:r>
    </w:p>
    <w:p w:rsidR="00F30507" w:rsidRDefault="002B29DA">
      <w:pPr>
        <w:spacing w:line="360" w:lineRule="exact"/>
        <w:ind w:firstLineChars="196" w:firstLine="433"/>
        <w:rPr>
          <w:rFonts w:ascii="宋体" w:hAnsi="宋体" w:cs="宋体"/>
          <w:b/>
          <w:bCs/>
          <w:sz w:val="22"/>
          <w:szCs w:val="22"/>
        </w:rPr>
      </w:pPr>
      <w:r>
        <w:rPr>
          <w:rFonts w:ascii="宋体" w:hAnsi="宋体" w:cs="宋体" w:hint="eastAsia"/>
          <w:b/>
          <w:bCs/>
          <w:sz w:val="22"/>
          <w:szCs w:val="22"/>
        </w:rPr>
        <w:t>29.1.2综合评分法</w:t>
      </w:r>
      <w:bookmarkEnd w:id="203"/>
    </w:p>
    <w:p w:rsidR="00F30507" w:rsidRDefault="002B29DA">
      <w:pPr>
        <w:spacing w:line="360" w:lineRule="exact"/>
        <w:ind w:firstLineChars="196" w:firstLine="431"/>
        <w:rPr>
          <w:rFonts w:ascii="宋体" w:hAnsi="宋体" w:cs="宋体"/>
          <w:bCs/>
          <w:sz w:val="22"/>
          <w:szCs w:val="22"/>
        </w:rPr>
      </w:pPr>
      <w:bookmarkStart w:id="204" w:name="评标方法3"/>
      <w:r>
        <w:rPr>
          <w:rFonts w:ascii="宋体" w:hAnsi="宋体" w:cs="宋体" w:hint="eastAsia"/>
          <w:bCs/>
          <w:sz w:val="22"/>
          <w:szCs w:val="22"/>
        </w:rPr>
        <w:t>综合评分法是指在最大限度地满足招标文件实质性要求前提下，按照招标文件中规定的各项因素进行量化打分，以评标总得分最高的投标供应商作为候选中标供应商的评标方法。</w:t>
      </w:r>
    </w:p>
    <w:p w:rsidR="00F30507" w:rsidRDefault="002B29DA">
      <w:pPr>
        <w:spacing w:line="360" w:lineRule="exact"/>
        <w:ind w:firstLineChars="196" w:firstLine="433"/>
        <w:rPr>
          <w:rFonts w:ascii="宋体" w:hAnsi="宋体" w:cs="宋体"/>
          <w:b/>
          <w:bCs/>
          <w:sz w:val="22"/>
          <w:szCs w:val="22"/>
        </w:rPr>
      </w:pPr>
      <w:r>
        <w:rPr>
          <w:rFonts w:ascii="宋体" w:hAnsi="宋体" w:cs="宋体" w:hint="eastAsia"/>
          <w:b/>
          <w:bCs/>
          <w:sz w:val="22"/>
          <w:szCs w:val="22"/>
        </w:rPr>
        <w:t>29.1.3性价比法</w:t>
      </w:r>
    </w:p>
    <w:p w:rsidR="00F30507" w:rsidRDefault="002B29DA">
      <w:pPr>
        <w:spacing w:line="360" w:lineRule="exact"/>
        <w:ind w:firstLineChars="196" w:firstLine="431"/>
        <w:rPr>
          <w:rFonts w:ascii="宋体" w:hAnsi="宋体" w:cs="宋体"/>
          <w:bCs/>
          <w:sz w:val="22"/>
          <w:szCs w:val="22"/>
        </w:rPr>
      </w:pPr>
      <w:r>
        <w:rPr>
          <w:rFonts w:ascii="宋体" w:hAnsi="宋体" w:cs="宋体" w:hint="eastAsia"/>
          <w:bCs/>
          <w:sz w:val="22"/>
          <w:szCs w:val="22"/>
        </w:rPr>
        <w:t>性价比法是指除价格因素外，经对投标文件进行评审，计算出评分因素的总分，除以投标报价，以商数最高的投标供应商作为候选中标供应商的评标方法。</w:t>
      </w:r>
    </w:p>
    <w:p w:rsidR="00F30507" w:rsidRDefault="002B29DA">
      <w:pPr>
        <w:spacing w:line="360" w:lineRule="exact"/>
        <w:ind w:firstLineChars="196" w:firstLine="433"/>
        <w:rPr>
          <w:rFonts w:ascii="宋体" w:hAnsi="宋体" w:cs="宋体"/>
          <w:b/>
          <w:bCs/>
          <w:snapToGrid w:val="0"/>
          <w:kern w:val="0"/>
          <w:sz w:val="22"/>
          <w:szCs w:val="22"/>
        </w:rPr>
      </w:pPr>
      <w:r>
        <w:rPr>
          <w:rFonts w:ascii="宋体" w:hAnsi="宋体" w:cs="宋体" w:hint="eastAsia"/>
          <w:b/>
          <w:bCs/>
          <w:sz w:val="22"/>
          <w:szCs w:val="22"/>
        </w:rPr>
        <w:t>29.1.4 采用评定分离的项目，</w:t>
      </w:r>
      <w:r>
        <w:rPr>
          <w:rFonts w:ascii="宋体" w:hAnsi="宋体" w:cs="宋体" w:hint="eastAsia"/>
          <w:b/>
          <w:bCs/>
          <w:snapToGrid w:val="0"/>
          <w:kern w:val="0"/>
          <w:sz w:val="22"/>
          <w:szCs w:val="22"/>
        </w:rPr>
        <w:t>评审委员会在评标报告中根据评标总得分排序，按照“N+2”的数量推荐候选中标供应商，其中N为需要的中标供应商数量。</w:t>
      </w:r>
    </w:p>
    <w:p w:rsidR="00F30507" w:rsidRDefault="002B29DA">
      <w:pPr>
        <w:spacing w:line="360" w:lineRule="exact"/>
        <w:ind w:firstLineChars="196" w:firstLine="433"/>
        <w:rPr>
          <w:rFonts w:ascii="宋体" w:hAnsi="宋体" w:cs="宋体"/>
          <w:b/>
          <w:bCs/>
          <w:snapToGrid w:val="0"/>
          <w:kern w:val="0"/>
          <w:sz w:val="22"/>
          <w:szCs w:val="22"/>
        </w:rPr>
      </w:pPr>
      <w:r>
        <w:rPr>
          <w:rFonts w:ascii="宋体" w:hAnsi="宋体" w:cs="宋体" w:hint="eastAsia"/>
          <w:b/>
          <w:bCs/>
          <w:snapToGrid w:val="0"/>
          <w:kern w:val="0"/>
          <w:sz w:val="22"/>
          <w:szCs w:val="22"/>
        </w:rPr>
        <w:t>29.1.5 定标方法：</w:t>
      </w:r>
    </w:p>
    <w:p w:rsidR="00F30507" w:rsidRDefault="002B29DA">
      <w:pPr>
        <w:spacing w:line="360" w:lineRule="exact"/>
        <w:ind w:firstLineChars="200" w:firstLine="442"/>
        <w:rPr>
          <w:rFonts w:ascii="宋体" w:hAnsi="宋体" w:cs="宋体"/>
          <w:sz w:val="22"/>
          <w:szCs w:val="22"/>
        </w:rPr>
      </w:pPr>
      <w:r>
        <w:rPr>
          <w:rFonts w:ascii="宋体" w:hAnsi="宋体" w:cs="宋体" w:hint="eastAsia"/>
          <w:b/>
          <w:sz w:val="22"/>
          <w:szCs w:val="22"/>
        </w:rPr>
        <w:t>29.1.5.1 自定法：</w:t>
      </w:r>
      <w:r>
        <w:rPr>
          <w:rFonts w:ascii="宋体" w:hAnsi="宋体" w:cs="宋体" w:hint="eastAsia"/>
          <w:sz w:val="22"/>
          <w:szCs w:val="22"/>
        </w:rPr>
        <w:t>采购人组织定标委员会，由定标委员会在候选中标供应商中确定中标供应商。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29.1.5.1.1采购人应当在自收到评审报告之日起2个工作日内，组成定标委员会，召开定标会并确定中标人。</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定标委员会应当由5人或以上单数组成，定标委员会成员应当由采购人的行政首长、其他高层管理人员、中层管理人员、所采购项目管理人员（或者具有与所采购项目对应的专业领域中级以上职称的专家）等组成。非本单位定标专家比例不得超过定标委员会人数的三分之一，且参与项目评审环节的专家应回避参与同一项目的定标委员会；</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定标委员会组成后，采购人应当推选1人为定标委员会主任，主持当次定标会议并依据招标文件进行定标的各项程序。</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采购人组成定标委员会后可选取以下方式之一定标：</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（1）直线票决法：直线票决法分为一次票决、逐轮票决、</w:t>
      </w:r>
      <w:proofErr w:type="gramStart"/>
      <w:r>
        <w:rPr>
          <w:rFonts w:ascii="宋体" w:hAnsi="宋体" w:cs="宋体" w:hint="eastAsia"/>
          <w:sz w:val="22"/>
          <w:szCs w:val="22"/>
        </w:rPr>
        <w:t>先票决</w:t>
      </w:r>
      <w:proofErr w:type="gramEnd"/>
      <w:r>
        <w:rPr>
          <w:rFonts w:ascii="宋体" w:hAnsi="宋体" w:cs="宋体" w:hint="eastAsia"/>
          <w:sz w:val="22"/>
          <w:szCs w:val="22"/>
        </w:rPr>
        <w:t>后抽签</w:t>
      </w:r>
      <w:proofErr w:type="gramStart"/>
      <w:r>
        <w:rPr>
          <w:rFonts w:ascii="宋体" w:hAnsi="宋体" w:cs="宋体" w:hint="eastAsia"/>
          <w:sz w:val="22"/>
          <w:szCs w:val="22"/>
        </w:rPr>
        <w:t>和先票决</w:t>
      </w:r>
      <w:proofErr w:type="gramEnd"/>
      <w:r>
        <w:rPr>
          <w:rFonts w:ascii="宋体" w:hAnsi="宋体" w:cs="宋体" w:hint="eastAsia"/>
          <w:sz w:val="22"/>
          <w:szCs w:val="22"/>
        </w:rPr>
        <w:t>后竞价四种方式，定标委员会成员所有投票及意见均采取实名制且应当进行书面记录，作为定标报告的重要内容。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（2）集体议事法：定标委员会通过召开会议，集体商议决策确定中标供应商，由定标委员会主任最终确定。所有参加会议的定标委员会成员的意见，应当全部书面记录，并由定标委员会成员签字确认。</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3）累积投票法：定标委员会每个成员都持有等同于推荐候选中标供应商数量100倍的分值，定标委员会成员既可用所有的分值集中投给某一个推荐候选中标供应商，也可将分值分散投给全部或者部分推荐候选中标供应商。按最终得分多少确定中标供应商，即得分最高的供应商为中标供应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29.1.5.1.2采购人应当在定标会召开后的2个工作日内，将《定标书面记录》、《定标报告》在采购人内部网站或者内部公共办公区域公示，公示日期不少于3个工作日。公示内容包括定标委员会候选人员名单、正式成员名单、定标程序、定标环节及定标结果等内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29.1.5.1.3采购人应当在公示结束后2个工作日内，将《定标报告》和《采购结果确定书》加盖公章送招标机构备案。定标报告应当包括但不限于定标委员会候选人员名单、正式成员名单、定标委员会的产生过程、定标程序及定标结果等内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29.1.5.1.4招标</w:t>
      </w:r>
      <w:r>
        <w:rPr>
          <w:rFonts w:ascii="宋体" w:hAnsi="宋体" w:cs="宋体" w:hint="eastAsia"/>
          <w:sz w:val="22"/>
          <w:szCs w:val="22"/>
          <w:highlight w:val="yellow"/>
        </w:rPr>
        <w:t>单位</w:t>
      </w:r>
      <w:r>
        <w:rPr>
          <w:rFonts w:ascii="宋体" w:hAnsi="宋体" w:cs="宋体" w:hint="eastAsia"/>
          <w:sz w:val="22"/>
          <w:szCs w:val="22"/>
        </w:rPr>
        <w:t>评审负责人收到《定标报告》和《采购结果确定书》后当天在深圳市政府采购网发布项目《中标结果公示》。</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29.1.5.1.5中标结果公示后，如无质疑投诉，招标</w:t>
      </w:r>
      <w:r>
        <w:rPr>
          <w:rFonts w:ascii="宋体" w:hAnsi="宋体" w:cs="宋体" w:hint="eastAsia"/>
          <w:sz w:val="22"/>
          <w:szCs w:val="22"/>
          <w:highlight w:val="yellow"/>
        </w:rPr>
        <w:t>单位</w:t>
      </w:r>
      <w:r>
        <w:rPr>
          <w:rFonts w:ascii="宋体" w:hAnsi="宋体" w:cs="宋体" w:hint="eastAsia"/>
          <w:sz w:val="22"/>
          <w:szCs w:val="22"/>
        </w:rPr>
        <w:t>发出中标通知书。</w:t>
      </w:r>
    </w:p>
    <w:p w:rsidR="00F30507" w:rsidRDefault="002B29DA">
      <w:pPr>
        <w:spacing w:line="360" w:lineRule="exact"/>
        <w:ind w:firstLineChars="200" w:firstLine="442"/>
        <w:rPr>
          <w:rFonts w:ascii="宋体" w:hAnsi="宋体" w:cs="宋体"/>
          <w:sz w:val="22"/>
          <w:szCs w:val="22"/>
        </w:rPr>
      </w:pPr>
      <w:r>
        <w:rPr>
          <w:rFonts w:ascii="宋体" w:hAnsi="宋体" w:cs="宋体" w:hint="eastAsia"/>
          <w:b/>
          <w:sz w:val="22"/>
          <w:szCs w:val="22"/>
        </w:rPr>
        <w:t>29.1.5.2抽签法：</w:t>
      </w:r>
      <w:r>
        <w:rPr>
          <w:rFonts w:ascii="宋体" w:hAnsi="宋体" w:cs="宋体" w:hint="eastAsia"/>
          <w:sz w:val="22"/>
          <w:szCs w:val="22"/>
        </w:rPr>
        <w:t>候选中标供应</w:t>
      </w:r>
      <w:proofErr w:type="gramStart"/>
      <w:r>
        <w:rPr>
          <w:rFonts w:ascii="宋体" w:hAnsi="宋体" w:cs="宋体" w:hint="eastAsia"/>
          <w:sz w:val="22"/>
          <w:szCs w:val="22"/>
        </w:rPr>
        <w:t>商产生</w:t>
      </w:r>
      <w:proofErr w:type="gramEnd"/>
      <w:r>
        <w:rPr>
          <w:rFonts w:ascii="宋体" w:hAnsi="宋体" w:cs="宋体" w:hint="eastAsia"/>
          <w:sz w:val="22"/>
          <w:szCs w:val="22"/>
        </w:rPr>
        <w:t>后，由</w:t>
      </w:r>
      <w:r>
        <w:rPr>
          <w:rFonts w:ascii="宋体" w:hAnsi="宋体" w:cs="宋体" w:hint="eastAsia"/>
          <w:sz w:val="22"/>
          <w:szCs w:val="22"/>
          <w:highlight w:val="yellow"/>
        </w:rPr>
        <w:t>采购单位</w:t>
      </w:r>
      <w:r>
        <w:rPr>
          <w:rFonts w:ascii="宋体" w:hAnsi="宋体" w:cs="宋体" w:hint="eastAsia"/>
          <w:sz w:val="22"/>
          <w:szCs w:val="22"/>
        </w:rPr>
        <w:t>组织按照随机抽签的方式在候选中标供应商中确定中标供应商。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29.1.5.2.1候选中标供应</w:t>
      </w:r>
      <w:proofErr w:type="gramStart"/>
      <w:r>
        <w:rPr>
          <w:rFonts w:ascii="宋体" w:hAnsi="宋体" w:cs="宋体" w:hint="eastAsia"/>
          <w:sz w:val="22"/>
          <w:szCs w:val="22"/>
        </w:rPr>
        <w:t>商产生</w:t>
      </w:r>
      <w:proofErr w:type="gramEnd"/>
      <w:r>
        <w:rPr>
          <w:rFonts w:ascii="宋体" w:hAnsi="宋体" w:cs="宋体" w:hint="eastAsia"/>
          <w:sz w:val="22"/>
          <w:szCs w:val="22"/>
        </w:rPr>
        <w:t>后，</w:t>
      </w:r>
      <w:r>
        <w:rPr>
          <w:rFonts w:ascii="宋体" w:hAnsi="宋体" w:cs="宋体" w:hint="eastAsia"/>
          <w:sz w:val="22"/>
          <w:szCs w:val="22"/>
          <w:highlight w:val="yellow"/>
        </w:rPr>
        <w:t>采购单位</w:t>
      </w:r>
      <w:r>
        <w:rPr>
          <w:rFonts w:ascii="宋体" w:hAnsi="宋体" w:cs="宋体" w:hint="eastAsia"/>
          <w:sz w:val="22"/>
          <w:szCs w:val="22"/>
        </w:rPr>
        <w:t>在评审结束的当日组织抽签小组随机抽取中标供应商。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29.1.5.2.2抽签小组原则上由采购人授权代表和项目评审组织人员组成，项目评审组织人是指</w:t>
      </w:r>
      <w:r>
        <w:rPr>
          <w:rFonts w:ascii="宋体" w:hAnsi="宋体" w:cs="宋体" w:hint="eastAsia"/>
          <w:sz w:val="22"/>
          <w:szCs w:val="22"/>
          <w:highlight w:val="yellow"/>
        </w:rPr>
        <w:t>采购单位</w:t>
      </w:r>
      <w:r>
        <w:rPr>
          <w:rFonts w:ascii="宋体" w:hAnsi="宋体" w:cs="宋体" w:hint="eastAsia"/>
          <w:sz w:val="22"/>
          <w:szCs w:val="22"/>
        </w:rPr>
        <w:t>工作人员。</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29.1.5.2.3抽签采用摇号机网下组织实施，要求全程录音录像。</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29.1.5.2.4抽取流程。</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（1）编号。抽签小组按候选中标供应商评审得分由高到低顺序确定抽签编号，如A公司评审得分最高，则抽签编号为1，以此类推。</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（2）抽签。按抽签编号的数量在摇号机放入相应数量及编号的号码球，抽签小组成员随机抽取1个号码球。</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（3）定签。按抽中的号码球编号与事先确定的抽签编号对应确定中标供应商。填写《抽签表》。</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（4）确认结果。抽签小组成员及</w:t>
      </w:r>
      <w:r>
        <w:rPr>
          <w:rFonts w:ascii="宋体" w:hAnsi="宋体" w:cs="宋体" w:hint="eastAsia"/>
          <w:sz w:val="22"/>
          <w:szCs w:val="22"/>
          <w:highlight w:val="yellow"/>
        </w:rPr>
        <w:t>采购单位</w:t>
      </w:r>
      <w:r>
        <w:rPr>
          <w:rFonts w:ascii="宋体" w:hAnsi="宋体" w:cs="宋体" w:hint="eastAsia"/>
          <w:sz w:val="22"/>
          <w:szCs w:val="22"/>
        </w:rPr>
        <w:t>项目评审负责人签字确认抽签结果。填写《抽签结果确认书》。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29.1.5.2.5</w:t>
      </w:r>
      <w:r>
        <w:rPr>
          <w:rFonts w:ascii="宋体" w:hAnsi="宋体" w:cs="宋体" w:hint="eastAsia"/>
          <w:sz w:val="22"/>
          <w:szCs w:val="22"/>
          <w:highlight w:val="yellow"/>
        </w:rPr>
        <w:t>采购单位</w:t>
      </w:r>
      <w:r>
        <w:rPr>
          <w:rFonts w:ascii="宋体" w:hAnsi="宋体" w:cs="宋体" w:hint="eastAsia"/>
          <w:sz w:val="22"/>
          <w:szCs w:val="22"/>
        </w:rPr>
        <w:t>评审负责人抽签结束后当天在深圳市政府采购网发布项目《中标结果公示》，公示时间为3个工作日。</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29.1.5.2.6中标结果公示期满后，如无质疑投诉，</w:t>
      </w:r>
      <w:r>
        <w:rPr>
          <w:rFonts w:ascii="宋体" w:hAnsi="宋体" w:cs="宋体" w:hint="eastAsia"/>
          <w:sz w:val="22"/>
          <w:szCs w:val="22"/>
          <w:highlight w:val="yellow"/>
        </w:rPr>
        <w:t>采购单位</w:t>
      </w:r>
      <w:r>
        <w:rPr>
          <w:rFonts w:ascii="宋体" w:hAnsi="宋体" w:cs="宋体" w:hint="eastAsia"/>
          <w:sz w:val="22"/>
          <w:szCs w:val="22"/>
        </w:rPr>
        <w:t>发出中标通知书。</w:t>
      </w:r>
    </w:p>
    <w:p w:rsidR="00F30507" w:rsidRDefault="002B29DA">
      <w:pPr>
        <w:spacing w:line="360" w:lineRule="exact"/>
        <w:ind w:firstLineChars="200" w:firstLine="442"/>
        <w:rPr>
          <w:rFonts w:ascii="宋体" w:hAnsi="宋体" w:cs="宋体"/>
          <w:sz w:val="22"/>
          <w:szCs w:val="22"/>
        </w:rPr>
      </w:pPr>
      <w:r>
        <w:rPr>
          <w:rFonts w:ascii="宋体" w:hAnsi="宋体" w:cs="宋体" w:hint="eastAsia"/>
          <w:b/>
          <w:sz w:val="22"/>
          <w:szCs w:val="22"/>
        </w:rPr>
        <w:t>29.1.5.3竞价法：</w:t>
      </w:r>
      <w:r>
        <w:rPr>
          <w:rFonts w:ascii="宋体" w:hAnsi="宋体" w:cs="宋体" w:hint="eastAsia"/>
          <w:sz w:val="22"/>
          <w:szCs w:val="22"/>
        </w:rPr>
        <w:t>由</w:t>
      </w:r>
      <w:r>
        <w:rPr>
          <w:rFonts w:ascii="宋体" w:hAnsi="宋体" w:cs="宋体" w:hint="eastAsia"/>
          <w:sz w:val="22"/>
          <w:szCs w:val="22"/>
          <w:highlight w:val="yellow"/>
        </w:rPr>
        <w:t>采购单位</w:t>
      </w:r>
      <w:r>
        <w:rPr>
          <w:rFonts w:ascii="宋体" w:hAnsi="宋体" w:cs="宋体" w:hint="eastAsia"/>
          <w:sz w:val="22"/>
          <w:szCs w:val="22"/>
        </w:rPr>
        <w:t>组织候选中标供应商进行二次竞价，最终报价最低的为中标供应商。投标供应商的二次竞价的价格不能高于首轮投标报价。</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29.1.5.3.1在评审结束后首个工作日，由</w:t>
      </w:r>
      <w:r>
        <w:rPr>
          <w:rFonts w:ascii="宋体" w:hAnsi="宋体" w:cs="宋体" w:hint="eastAsia"/>
          <w:sz w:val="22"/>
          <w:szCs w:val="22"/>
          <w:highlight w:val="yellow"/>
        </w:rPr>
        <w:t>采购单位</w:t>
      </w:r>
      <w:r>
        <w:rPr>
          <w:rFonts w:ascii="宋体" w:hAnsi="宋体" w:cs="宋体" w:hint="eastAsia"/>
          <w:sz w:val="22"/>
          <w:szCs w:val="22"/>
        </w:rPr>
        <w:t>组织候选中标供应商进行二次竞价，最终报价最低的为中标供应商。投标供应商的二次竞价的价格不能高于首轮投标报价。</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29.1.5.3.2成立竞价小组，竞价小组原则上由采购人授权代表和项目评审负责人组成。</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29.1.5.3.3竞价过程采取网下组织的，要求全程录音录像。</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29.1.5.3.4</w:t>
      </w:r>
      <w:r>
        <w:rPr>
          <w:rFonts w:ascii="宋体" w:hAnsi="宋体" w:cs="宋体" w:hint="eastAsia"/>
          <w:sz w:val="22"/>
          <w:szCs w:val="22"/>
          <w:highlight w:val="yellow"/>
        </w:rPr>
        <w:t>项目评审负责人通知</w:t>
      </w:r>
      <w:r>
        <w:rPr>
          <w:rFonts w:ascii="宋体" w:hAnsi="宋体" w:cs="宋体" w:hint="eastAsia"/>
          <w:sz w:val="22"/>
          <w:szCs w:val="22"/>
        </w:rPr>
        <w:t>候选中标供应商授权代表必须按时到达竞价现场，未在指定时间内到达现场的候选中标供应商，竞价价格以其投标文件的投标报价为准。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29.1.5.3.5候选中标供应商授权代表进行二次竞价，每个供应商只有一次报价机会。二次竞价的价格为投标总价，采购计划条目对应的分项报价按最终报价与原投标报价下浮比例统一下调。如有两家或以上候选中标供应商竞价报价相同且为最低报价时，抽签确定中标供应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29.1.5.3.6所有候选中标供应商统一递交《供应商竞价表》。</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29.1.5.3.7竞价小组成员现场宣布供应商竞价价格。</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29.1.5.3.8确认结果：竞价小组成员签字确认竞价结果。填写《竞价结果确认书》。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29.1.5.3.9</w:t>
      </w:r>
      <w:r>
        <w:rPr>
          <w:rFonts w:ascii="宋体" w:hAnsi="宋体" w:cs="宋体" w:hint="eastAsia"/>
          <w:sz w:val="22"/>
          <w:szCs w:val="22"/>
          <w:highlight w:val="yellow"/>
        </w:rPr>
        <w:t>采购单位</w:t>
      </w:r>
      <w:r>
        <w:rPr>
          <w:rFonts w:ascii="宋体" w:hAnsi="宋体" w:cs="宋体" w:hint="eastAsia"/>
          <w:sz w:val="22"/>
          <w:szCs w:val="22"/>
        </w:rPr>
        <w:t>项目评审负责人竞价结束后当天在深圳市政府采购网发布项目《中标结果公示》，公示时间为3个工作日。</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29.1.5.3.10中标结果公示期满后，如无质疑投诉，招标机构发出中标通知书。</w:t>
      </w:r>
    </w:p>
    <w:p w:rsidR="00F30507" w:rsidRDefault="002B29DA">
      <w:pPr>
        <w:spacing w:line="360" w:lineRule="exact"/>
        <w:ind w:firstLineChars="196" w:firstLine="433"/>
        <w:rPr>
          <w:rFonts w:ascii="宋体" w:hAnsi="宋体" w:cs="宋体"/>
          <w:b/>
          <w:bCs/>
          <w:sz w:val="22"/>
          <w:szCs w:val="22"/>
        </w:rPr>
      </w:pPr>
      <w:r>
        <w:rPr>
          <w:rFonts w:ascii="宋体" w:hAnsi="宋体" w:cs="宋体" w:hint="eastAsia"/>
          <w:b/>
          <w:bCs/>
          <w:sz w:val="22"/>
          <w:szCs w:val="22"/>
        </w:rPr>
        <w:t>29.2 本项目采用的评标方法</w:t>
      </w:r>
      <w:bookmarkEnd w:id="204"/>
    </w:p>
    <w:p w:rsidR="00F30507" w:rsidRDefault="002B29DA">
      <w:pPr>
        <w:spacing w:line="360" w:lineRule="exact"/>
        <w:ind w:firstLineChars="196" w:firstLine="431"/>
        <w:rPr>
          <w:rFonts w:ascii="宋体" w:hAnsi="宋体" w:cs="宋体"/>
          <w:bCs/>
          <w:sz w:val="22"/>
          <w:szCs w:val="22"/>
        </w:rPr>
      </w:pPr>
      <w:r>
        <w:rPr>
          <w:rFonts w:ascii="宋体" w:hAnsi="宋体" w:cs="宋体" w:hint="eastAsia"/>
          <w:bCs/>
          <w:sz w:val="22"/>
          <w:szCs w:val="22"/>
        </w:rPr>
        <w:t>（请详见“关键信息——评标信息”）</w:t>
      </w:r>
    </w:p>
    <w:p w:rsidR="00F30507" w:rsidRDefault="002B29DA">
      <w:pPr>
        <w:spacing w:line="360" w:lineRule="exact"/>
        <w:rPr>
          <w:rFonts w:ascii="宋体" w:hAnsi="宋体" w:cs="宋体"/>
          <w:sz w:val="22"/>
          <w:szCs w:val="22"/>
        </w:rPr>
      </w:pPr>
      <w:bookmarkStart w:id="205" w:name="_Toc60631660"/>
      <w:bookmarkStart w:id="206" w:name="_Toc73521673"/>
      <w:bookmarkStart w:id="207" w:name="_Toc73521585"/>
      <w:bookmarkStart w:id="208" w:name="_Toc73518155"/>
      <w:bookmarkStart w:id="209" w:name="_Toc60560665"/>
      <w:bookmarkStart w:id="210" w:name="_Toc100052403"/>
      <w:bookmarkStart w:id="211" w:name="_Toc73517677"/>
      <w:r>
        <w:rPr>
          <w:rFonts w:ascii="宋体" w:hAnsi="宋体" w:cs="宋体" w:hint="eastAsia"/>
          <w:sz w:val="22"/>
          <w:szCs w:val="22"/>
        </w:rPr>
        <w:t>30．定标</w:t>
      </w:r>
      <w:bookmarkEnd w:id="205"/>
      <w:bookmarkEnd w:id="206"/>
      <w:bookmarkEnd w:id="207"/>
      <w:bookmarkEnd w:id="208"/>
      <w:bookmarkEnd w:id="209"/>
      <w:bookmarkEnd w:id="210"/>
      <w:bookmarkEnd w:id="211"/>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30.1评标委员会依据本招标文件所约定的评标方法进行评审和比较，向</w:t>
      </w:r>
      <w:r>
        <w:rPr>
          <w:rFonts w:ascii="宋体" w:hAnsi="宋体" w:cs="宋体" w:hint="eastAsia"/>
          <w:sz w:val="22"/>
          <w:szCs w:val="22"/>
          <w:highlight w:val="yellow"/>
        </w:rPr>
        <w:t>采购单位</w:t>
      </w:r>
      <w:r>
        <w:rPr>
          <w:rFonts w:ascii="宋体" w:hAnsi="宋体" w:cs="宋体" w:hint="eastAsia"/>
          <w:sz w:val="22"/>
          <w:szCs w:val="22"/>
        </w:rPr>
        <w:t>提交书面评标报告，并根据评标方法比较评价结果从优</w:t>
      </w:r>
      <w:proofErr w:type="gramStart"/>
      <w:r>
        <w:rPr>
          <w:rFonts w:ascii="宋体" w:hAnsi="宋体" w:cs="宋体" w:hint="eastAsia"/>
          <w:sz w:val="22"/>
          <w:szCs w:val="22"/>
        </w:rPr>
        <w:t>到劣进行</w:t>
      </w:r>
      <w:proofErr w:type="gramEnd"/>
      <w:r>
        <w:rPr>
          <w:rFonts w:ascii="宋体" w:hAnsi="宋体" w:cs="宋体" w:hint="eastAsia"/>
          <w:sz w:val="22"/>
          <w:szCs w:val="22"/>
        </w:rPr>
        <w:t>排序，并推荐中标候选人或确定中标供应商；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30.2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ascii="宋体" w:hAnsi="宋体" w:cs="宋体" w:hint="eastAsia"/>
          <w:sz w:val="22"/>
          <w:szCs w:val="22"/>
        </w:rPr>
        <w:t>作出</w:t>
      </w:r>
      <w:proofErr w:type="gramEnd"/>
      <w:r>
        <w:rPr>
          <w:rFonts w:ascii="宋体" w:hAnsi="宋体" w:cs="宋体" w:hint="eastAsia"/>
          <w:sz w:val="22"/>
          <w:szCs w:val="22"/>
        </w:rPr>
        <w:t>决定。</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30.3采用综合评分法的，按评审后得分由高到低顺序排列。得分相同的，按投标报价由低到高顺序排列。得分且投标报价相同的，按技术指标优劣顺序排列。</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30.4采用性价比法的，按商数得分由高到低顺序排列。商数得分相同的，按投标报价由低到高顺序排列。商数得分且投标报价相同的，按技术指标优劣顺序排列。</w:t>
      </w:r>
    </w:p>
    <w:p w:rsidR="00F30507" w:rsidRDefault="002B29DA">
      <w:pPr>
        <w:spacing w:line="360" w:lineRule="exact"/>
        <w:rPr>
          <w:rFonts w:ascii="宋体" w:hAnsi="宋体" w:cs="宋体"/>
          <w:sz w:val="22"/>
          <w:szCs w:val="22"/>
        </w:rPr>
      </w:pPr>
      <w:bookmarkStart w:id="212" w:name="_Toc100052404"/>
      <w:r>
        <w:rPr>
          <w:rFonts w:ascii="宋体" w:hAnsi="宋体" w:cs="宋体" w:hint="eastAsia"/>
          <w:sz w:val="22"/>
          <w:szCs w:val="22"/>
        </w:rPr>
        <w:t>31．编写评标报告</w:t>
      </w:r>
      <w:bookmarkEnd w:id="212"/>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宋体" w:hAnsi="宋体" w:cs="宋体" w:hint="eastAsia"/>
          <w:sz w:val="22"/>
          <w:szCs w:val="22"/>
        </w:rPr>
        <w:t>作出</w:t>
      </w:r>
      <w:proofErr w:type="gramEnd"/>
      <w:r>
        <w:rPr>
          <w:rFonts w:ascii="宋体" w:hAnsi="宋体" w:cs="宋体" w:hint="eastAsia"/>
          <w:sz w:val="22"/>
          <w:szCs w:val="22"/>
        </w:rPr>
        <w:t>书面说明并记录在案。</w:t>
      </w:r>
    </w:p>
    <w:p w:rsidR="00F30507" w:rsidRDefault="002B29DA">
      <w:pPr>
        <w:spacing w:line="360" w:lineRule="exact"/>
        <w:rPr>
          <w:rFonts w:ascii="宋体" w:hAnsi="宋体" w:cs="宋体"/>
          <w:sz w:val="22"/>
          <w:szCs w:val="22"/>
        </w:rPr>
      </w:pPr>
      <w:bookmarkStart w:id="213" w:name="_Toc100052405"/>
      <w:bookmarkStart w:id="214" w:name="_Toc73521588"/>
      <w:bookmarkStart w:id="215" w:name="_Toc73518159"/>
      <w:bookmarkStart w:id="216" w:name="_Toc73517681"/>
      <w:bookmarkStart w:id="217" w:name="_Toc73521676"/>
      <w:r>
        <w:rPr>
          <w:rFonts w:ascii="宋体" w:hAnsi="宋体" w:cs="宋体" w:hint="eastAsia"/>
          <w:sz w:val="22"/>
          <w:szCs w:val="22"/>
        </w:rPr>
        <w:t>32．</w:t>
      </w:r>
      <w:bookmarkEnd w:id="213"/>
      <w:r>
        <w:rPr>
          <w:rFonts w:ascii="宋体" w:hAnsi="宋体" w:cs="宋体" w:hint="eastAsia"/>
          <w:sz w:val="22"/>
          <w:szCs w:val="22"/>
        </w:rPr>
        <w:t>中标结果及中标通知书</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32.1为体现“公开、公平、公正”的原则，评标结束后，</w:t>
      </w:r>
      <w:r>
        <w:rPr>
          <w:rFonts w:ascii="宋体" w:hAnsi="宋体" w:cs="宋体" w:hint="eastAsia"/>
          <w:sz w:val="22"/>
          <w:szCs w:val="22"/>
          <w:highlight w:val="yellow"/>
        </w:rPr>
        <w:t>采购单位</w:t>
      </w:r>
      <w:r>
        <w:rPr>
          <w:rFonts w:ascii="宋体" w:hAnsi="宋体" w:cs="宋体" w:hint="eastAsia"/>
          <w:sz w:val="22"/>
          <w:szCs w:val="22"/>
        </w:rPr>
        <w:t>将在</w:t>
      </w:r>
      <w:r>
        <w:rPr>
          <w:rFonts w:ascii="宋体" w:hAnsi="宋体" w:cs="宋体" w:hint="eastAsia"/>
          <w:sz w:val="22"/>
          <w:szCs w:val="22"/>
          <w:highlight w:val="yellow"/>
        </w:rPr>
        <w:t>深圳市第二人民</w:t>
      </w:r>
      <w:proofErr w:type="gramStart"/>
      <w:r>
        <w:rPr>
          <w:rFonts w:ascii="宋体" w:hAnsi="宋体" w:cs="宋体" w:hint="eastAsia"/>
          <w:sz w:val="22"/>
          <w:szCs w:val="22"/>
          <w:highlight w:val="yellow"/>
        </w:rPr>
        <w:t>医院官网</w:t>
      </w:r>
      <w:proofErr w:type="gramEnd"/>
      <w:r>
        <w:rPr>
          <w:rFonts w:ascii="宋体" w:hAnsi="宋体" w:cs="宋体" w:hint="eastAsia"/>
          <w:sz w:val="22"/>
          <w:szCs w:val="22"/>
          <w:highlight w:val="yellow"/>
        </w:rPr>
        <w:t>(</w:t>
      </w:r>
      <w:r>
        <w:rPr>
          <w:rFonts w:ascii="宋体" w:hAnsi="宋体" w:cs="宋体"/>
          <w:sz w:val="22"/>
          <w:szCs w:val="22"/>
          <w:highlight w:val="yellow"/>
        </w:rPr>
        <w:t>https://zhaobiao.szseyy.com/</w:t>
      </w:r>
      <w:r>
        <w:rPr>
          <w:rFonts w:ascii="宋体" w:hAnsi="宋体" w:cs="宋体" w:hint="eastAsia"/>
          <w:sz w:val="22"/>
          <w:szCs w:val="22"/>
          <w:highlight w:val="yellow"/>
        </w:rPr>
        <w:t>)</w:t>
      </w:r>
      <w:r>
        <w:rPr>
          <w:rFonts w:ascii="宋体" w:hAnsi="宋体" w:cs="宋体" w:hint="eastAsia"/>
          <w:sz w:val="22"/>
          <w:szCs w:val="22"/>
        </w:rPr>
        <w:t>上发布中标结果公告，公示期为3日。供应商如对评标结果有异议，请于公示期内，以书面形式向我公司反映。若在公示期内未提出异议，则视为认同该评标结果。</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32.2评标委员会不直接向未通过符合性检查的投标人或者未中标的投标人解释落标原因，也不退还投标文件。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32.3质疑投诉人应保证质疑投诉内容的真实性和可靠性，并承担相应的法律责任。</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32.4项目质疑受理程序：</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32.4.1</w:t>
      </w:r>
      <w:r>
        <w:rPr>
          <w:rFonts w:ascii="宋体" w:hAnsi="宋体" w:cs="宋体" w:hint="eastAsia"/>
          <w:sz w:val="22"/>
          <w:szCs w:val="22"/>
          <w:highlight w:val="yellow"/>
        </w:rPr>
        <w:t>采购单位</w:t>
      </w:r>
      <w:r>
        <w:rPr>
          <w:rFonts w:ascii="宋体" w:hAnsi="宋体" w:cs="宋体" w:hint="eastAsia"/>
          <w:sz w:val="22"/>
          <w:szCs w:val="22"/>
        </w:rPr>
        <w:t>统一对外受理项目质疑资料。质疑受理及回复均在</w:t>
      </w:r>
      <w:proofErr w:type="gramStart"/>
      <w:r>
        <w:rPr>
          <w:rFonts w:ascii="宋体" w:hAnsi="宋体" w:cs="宋体" w:hint="eastAsia"/>
          <w:sz w:val="22"/>
          <w:szCs w:val="22"/>
        </w:rPr>
        <w:t>招采系统</w:t>
      </w:r>
      <w:proofErr w:type="gramEnd"/>
      <w:r>
        <w:rPr>
          <w:rFonts w:ascii="宋体" w:hAnsi="宋体" w:cs="宋体" w:hint="eastAsia"/>
          <w:sz w:val="22"/>
          <w:szCs w:val="22"/>
        </w:rPr>
        <w:t>进行。</w:t>
      </w:r>
    </w:p>
    <w:p w:rsidR="00F30507" w:rsidRDefault="002B29DA">
      <w:pPr>
        <w:spacing w:line="360" w:lineRule="exact"/>
        <w:ind w:firstLineChars="196" w:firstLine="431"/>
        <w:rPr>
          <w:rFonts w:ascii="宋体" w:hAnsi="宋体" w:cs="宋体"/>
          <w:sz w:val="22"/>
          <w:szCs w:val="22"/>
        </w:rPr>
      </w:pPr>
      <w:bookmarkStart w:id="218" w:name="bt合同的授予"/>
      <w:bookmarkStart w:id="219" w:name="_Toc101074884"/>
      <w:bookmarkStart w:id="220" w:name="_Toc73518156"/>
      <w:bookmarkStart w:id="221" w:name="_Toc73517678"/>
      <w:bookmarkStart w:id="222" w:name="_Toc100052407"/>
      <w:bookmarkEnd w:id="214"/>
      <w:bookmarkEnd w:id="215"/>
      <w:bookmarkEnd w:id="216"/>
      <w:bookmarkEnd w:id="217"/>
      <w:bookmarkEnd w:id="218"/>
      <w:r>
        <w:rPr>
          <w:rFonts w:ascii="宋体" w:hAnsi="宋体" w:cs="宋体" w:hint="eastAsia"/>
          <w:sz w:val="22"/>
          <w:szCs w:val="22"/>
        </w:rPr>
        <w:t>32.5中标公告公布以后,公示期内无人投诉,供应商在公示期结束后五个工作日内自行在</w:t>
      </w:r>
      <w:proofErr w:type="gramStart"/>
      <w:r>
        <w:rPr>
          <w:rFonts w:ascii="宋体" w:hAnsi="宋体" w:cs="宋体" w:hint="eastAsia"/>
          <w:sz w:val="22"/>
          <w:szCs w:val="22"/>
        </w:rPr>
        <w:t>招采系统</w:t>
      </w:r>
      <w:proofErr w:type="gramEnd"/>
      <w:r>
        <w:rPr>
          <w:rFonts w:ascii="宋体" w:hAnsi="宋体" w:cs="宋体" w:hint="eastAsia"/>
          <w:sz w:val="22"/>
          <w:szCs w:val="22"/>
        </w:rPr>
        <w:t>中下载《中标通知书》。</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32.6中标通知书是合同的重要组成部分。</w:t>
      </w:r>
    </w:p>
    <w:p w:rsidR="00F30507" w:rsidRDefault="002B29DA">
      <w:pPr>
        <w:pStyle w:val="2"/>
        <w:adjustRightInd w:val="0"/>
        <w:spacing w:before="156" w:after="156" w:line="360" w:lineRule="exact"/>
        <w:jc w:val="center"/>
        <w:textAlignment w:val="baseline"/>
        <w:rPr>
          <w:rFonts w:ascii="宋体" w:eastAsia="宋体" w:hAnsi="宋体" w:cs="宋体"/>
          <w:sz w:val="22"/>
          <w:szCs w:val="22"/>
        </w:rPr>
      </w:pPr>
      <w:r>
        <w:rPr>
          <w:rFonts w:ascii="宋体" w:eastAsia="宋体" w:hAnsi="宋体" w:cs="宋体" w:hint="eastAsia"/>
          <w:sz w:val="28"/>
          <w:szCs w:val="28"/>
        </w:rPr>
        <w:t>第八章  公开招标失败的后续处理</w:t>
      </w:r>
    </w:p>
    <w:bookmarkEnd w:id="219"/>
    <w:bookmarkEnd w:id="220"/>
    <w:bookmarkEnd w:id="221"/>
    <w:bookmarkEnd w:id="222"/>
    <w:p w:rsidR="00F30507" w:rsidRDefault="002B29DA">
      <w:pPr>
        <w:spacing w:line="360" w:lineRule="exact"/>
        <w:rPr>
          <w:rFonts w:ascii="宋体" w:hAnsi="宋体" w:cs="宋体"/>
          <w:sz w:val="22"/>
          <w:szCs w:val="22"/>
        </w:rPr>
      </w:pPr>
      <w:r>
        <w:rPr>
          <w:rFonts w:ascii="宋体" w:hAnsi="宋体" w:cs="宋体" w:hint="eastAsia"/>
          <w:sz w:val="22"/>
          <w:szCs w:val="22"/>
        </w:rPr>
        <w:t>33．公开招标失败的处理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33.1本项目公开招标过程中若由于投标截止后实际递交投标文件的供应商数量不足、经评标委员</w:t>
      </w:r>
      <w:r>
        <w:rPr>
          <w:rFonts w:ascii="宋体" w:hAnsi="宋体" w:cs="宋体" w:hint="eastAsia"/>
          <w:sz w:val="22"/>
          <w:szCs w:val="22"/>
        </w:rPr>
        <w:lastRenderedPageBreak/>
        <w:t>会评审对招标文件作实质响应的供应商不足等原因造成公开招标失败，可由</w:t>
      </w:r>
      <w:r>
        <w:rPr>
          <w:rFonts w:ascii="宋体" w:hAnsi="宋体" w:cs="宋体" w:hint="eastAsia"/>
          <w:sz w:val="22"/>
          <w:szCs w:val="22"/>
          <w:highlight w:val="yellow"/>
        </w:rPr>
        <w:t>采购单位</w:t>
      </w:r>
      <w:r>
        <w:rPr>
          <w:rFonts w:ascii="宋体" w:hAnsi="宋体" w:cs="宋体" w:hint="eastAsia"/>
          <w:sz w:val="22"/>
          <w:szCs w:val="22"/>
        </w:rPr>
        <w:t>重新组织采购。</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33.2对公开招标失败的项目，评标委员会必须在出具该项目招标失败结论的同时，提出重新采购组织形式的建议，以及进一步完善招标文件的资格、技术、商务要求的修改建议。</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33.3重新组织采购有以下两种组织形式：</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（1）由</w:t>
      </w:r>
      <w:r>
        <w:rPr>
          <w:rFonts w:ascii="宋体" w:hAnsi="宋体" w:cs="宋体" w:hint="eastAsia"/>
          <w:sz w:val="22"/>
          <w:szCs w:val="22"/>
          <w:highlight w:val="yellow"/>
        </w:rPr>
        <w:t>采购单位</w:t>
      </w:r>
      <w:r>
        <w:rPr>
          <w:rFonts w:ascii="宋体" w:hAnsi="宋体" w:cs="宋体" w:hint="eastAsia"/>
          <w:sz w:val="22"/>
          <w:szCs w:val="22"/>
        </w:rPr>
        <w:t>重新组织公开招标；</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（2）自</w:t>
      </w:r>
      <w:r>
        <w:rPr>
          <w:rFonts w:hint="eastAsia"/>
          <w:szCs w:val="21"/>
        </w:rPr>
        <w:t>行采购项目由采购人</w:t>
      </w:r>
      <w:r>
        <w:rPr>
          <w:szCs w:val="21"/>
        </w:rPr>
        <w:t>根据实际情况</w:t>
      </w:r>
      <w:r>
        <w:rPr>
          <w:rFonts w:hint="eastAsia"/>
          <w:szCs w:val="21"/>
        </w:rPr>
        <w:t>将</w:t>
      </w:r>
      <w:r>
        <w:rPr>
          <w:szCs w:val="21"/>
        </w:rPr>
        <w:t>公开招标失败采购项目转为竞争性谈判或单一来源谈判方式采购</w:t>
      </w:r>
      <w:r>
        <w:rPr>
          <w:rFonts w:ascii="宋体" w:hAnsi="宋体" w:cs="宋体" w:hint="eastAsia"/>
          <w:sz w:val="22"/>
          <w:szCs w:val="22"/>
        </w:rPr>
        <w:t>。</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33.4公开招标失败的采购项目重新组织公开招标，</w:t>
      </w:r>
      <w:r>
        <w:rPr>
          <w:rFonts w:ascii="宋体" w:hAnsi="宋体" w:cs="宋体" w:hint="eastAsia"/>
          <w:sz w:val="22"/>
          <w:szCs w:val="22"/>
          <w:highlight w:val="yellow"/>
        </w:rPr>
        <w:t>采购单位</w:t>
      </w:r>
      <w:r>
        <w:rPr>
          <w:rFonts w:ascii="宋体" w:hAnsi="宋体" w:cs="宋体" w:hint="eastAsia"/>
          <w:sz w:val="22"/>
          <w:szCs w:val="22"/>
        </w:rPr>
        <w:t>重新按公开招标流程发布招标公告和招标文件、组成评标委员会等组织采购活动。</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33.5公开招标失败的采购项目经政府采购监督管理部门批准转为竞争性谈判或单一来源谈判方式采购的，可不另行制作谈判文件，</w:t>
      </w:r>
      <w:r>
        <w:rPr>
          <w:rFonts w:ascii="宋体" w:hAnsi="宋体" w:cs="宋体" w:hint="eastAsia"/>
          <w:sz w:val="22"/>
          <w:szCs w:val="22"/>
          <w:highlight w:val="yellow"/>
        </w:rPr>
        <w:t>采购单位</w:t>
      </w:r>
      <w:r>
        <w:rPr>
          <w:rFonts w:ascii="宋体" w:hAnsi="宋体" w:cs="宋体" w:hint="eastAsia"/>
          <w:sz w:val="22"/>
          <w:szCs w:val="22"/>
        </w:rPr>
        <w:t>可就原招标文件中资质、技术及评标方法等变动情况向</w:t>
      </w:r>
      <w:proofErr w:type="gramStart"/>
      <w:r>
        <w:rPr>
          <w:rFonts w:ascii="宋体" w:hAnsi="宋体" w:cs="宋体" w:hint="eastAsia"/>
          <w:sz w:val="22"/>
          <w:szCs w:val="22"/>
        </w:rPr>
        <w:t>拟谈判</w:t>
      </w:r>
      <w:proofErr w:type="gramEnd"/>
      <w:r>
        <w:rPr>
          <w:rFonts w:ascii="宋体" w:hAnsi="宋体" w:cs="宋体" w:hint="eastAsia"/>
          <w:sz w:val="22"/>
          <w:szCs w:val="22"/>
        </w:rPr>
        <w:t>对象发出谈判邀请，与原招标文件具同等效力，变动部分以谈判邀请文件为准。转为竞争性谈判或单一来源谈判方式采购的，供应商的原投标文件转为谈判应答文件。</w:t>
      </w:r>
    </w:p>
    <w:p w:rsidR="00F30507" w:rsidRDefault="002B29DA">
      <w:pPr>
        <w:spacing w:line="360" w:lineRule="exact"/>
        <w:rPr>
          <w:rFonts w:ascii="宋体" w:hAnsi="宋体" w:cs="宋体"/>
          <w:sz w:val="22"/>
          <w:szCs w:val="22"/>
        </w:rPr>
      </w:pPr>
      <w:r>
        <w:rPr>
          <w:rFonts w:ascii="宋体" w:hAnsi="宋体" w:cs="宋体" w:hint="eastAsia"/>
          <w:sz w:val="22"/>
          <w:szCs w:val="22"/>
        </w:rPr>
        <w:t>34．公开招标失败项目转为竞争性谈判方式采购</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34.1谈判小组</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34.1.1公开招标失败项目转为竞争性谈判方式采购后，评标委员会转为谈判小组，谈判小组成员由采购单位代表和有关专家共3人以上（含3人）的单数组成；其中专家的人数不得少于成员总数的三分之二；专家可重新抽取也可继续采用评标委员会内专家。</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34.1.2谈判前，谈判小组将对各供应商的谈判应答文件进行审查，</w:t>
      </w:r>
      <w:r>
        <w:rPr>
          <w:rFonts w:ascii="宋体" w:hAnsi="宋体" w:cs="宋体" w:hint="eastAsia"/>
          <w:bCs/>
          <w:sz w:val="22"/>
          <w:szCs w:val="22"/>
        </w:rPr>
        <w:t>当谈判应答文件出现下列情况之一的将视为无效，</w:t>
      </w:r>
      <w:proofErr w:type="gramStart"/>
      <w:r>
        <w:rPr>
          <w:rFonts w:ascii="宋体" w:hAnsi="宋体" w:cs="宋体" w:hint="eastAsia"/>
          <w:bCs/>
          <w:sz w:val="22"/>
          <w:szCs w:val="22"/>
        </w:rPr>
        <w:t>按废标处理</w:t>
      </w:r>
      <w:proofErr w:type="gramEnd"/>
      <w:r>
        <w:rPr>
          <w:rFonts w:ascii="宋体" w:hAnsi="宋体" w:cs="宋体" w:hint="eastAsia"/>
          <w:bCs/>
          <w:sz w:val="22"/>
          <w:szCs w:val="22"/>
        </w:rPr>
        <w:t>，不得进入谈判，</w:t>
      </w:r>
      <w:r>
        <w:rPr>
          <w:rFonts w:ascii="宋体" w:hAnsi="宋体" w:cs="宋体" w:hint="eastAsia"/>
          <w:b/>
          <w:sz w:val="22"/>
          <w:szCs w:val="22"/>
        </w:rPr>
        <w:t>具体内容见原招标文件中投标文件初审表的《资格性检查表》部分以及谈判邀请中相应的变动部分。</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34.2谈判程序</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34.2.1参加谈判的供应商和谈判小组成员填写谈判登记表，并交验证明文件（法定代表人证明书、法人授权委托书、被授权的谈判代表身份证原件）。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34.2.2谈判小组主持人宣布谈判规则和谈判纪律。</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34.2.3在谈判中，谈判小组将就以下谈判内容跟供应商进行谈判：</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（1）项目方案；</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（2）报价；</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（3）其它相关事项。</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原招标文件或谈判邀请文件有实质性变动的，谈判小组应当通过采购机构通知所有参加谈判的供应商。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34.2.4谈判小组可以用书面形式要求各供应商对其谈判应答文件含义不明确的内容作必要的澄清或者说明，重要问题供应商应以书面形式进行澄清、说明。</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34.2.5 允许供应商在谈判结束之前根据谈判小组提出的内容进行澄清、修改或完善，或对项目方案进行相应的调整。</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34.2.6供应商对谈判应答文件进行修改，都应形成文字材料，并</w:t>
      </w:r>
      <w:proofErr w:type="gramStart"/>
      <w:r>
        <w:rPr>
          <w:rFonts w:ascii="宋体" w:hAnsi="宋体" w:cs="宋体" w:hint="eastAsia"/>
          <w:sz w:val="22"/>
          <w:szCs w:val="22"/>
        </w:rPr>
        <w:t>经供应商谈判</w:t>
      </w:r>
      <w:proofErr w:type="gramEnd"/>
      <w:r>
        <w:rPr>
          <w:rFonts w:ascii="宋体" w:hAnsi="宋体" w:cs="宋体" w:hint="eastAsia"/>
          <w:sz w:val="22"/>
          <w:szCs w:val="22"/>
        </w:rPr>
        <w:t>授权人签字认可。</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34.2.7谈判小组所有成员集中与单一供应商分别进行谈判。在谈判中，谈判的任何一方不得透露与谈判有关的其它供应商的技术资料、价格或者其他信息；参加谈判的供应商有三次更改机会；供应商应在规定的时间内提出最后更改及书面承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34.2.8有下列情形之一的，该供应商的谈判结果作废标处理，</w:t>
      </w:r>
      <w:r>
        <w:rPr>
          <w:rFonts w:ascii="宋体" w:hAnsi="宋体" w:cs="宋体" w:hint="eastAsia"/>
          <w:b/>
          <w:sz w:val="22"/>
          <w:szCs w:val="22"/>
        </w:rPr>
        <w:t>具体内容见原招标文件中投标文件</w:t>
      </w:r>
      <w:r>
        <w:rPr>
          <w:rFonts w:ascii="宋体" w:hAnsi="宋体" w:cs="宋体" w:hint="eastAsia"/>
          <w:b/>
          <w:sz w:val="22"/>
          <w:szCs w:val="22"/>
        </w:rPr>
        <w:lastRenderedPageBreak/>
        <w:t>初审表的《符合性检查表》部分以及谈判邀请中相应的变动部分。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34.2.9谈判结束后，谈判小组根据供应商提供的谈判应答文件、谈判过程中产生的相关资料，对供应</w:t>
      </w:r>
      <w:proofErr w:type="gramStart"/>
      <w:r>
        <w:rPr>
          <w:rFonts w:ascii="宋体" w:hAnsi="宋体" w:cs="宋体" w:hint="eastAsia"/>
          <w:sz w:val="22"/>
          <w:szCs w:val="22"/>
        </w:rPr>
        <w:t>商谈判</w:t>
      </w:r>
      <w:proofErr w:type="gramEnd"/>
      <w:r>
        <w:rPr>
          <w:rFonts w:ascii="宋体" w:hAnsi="宋体" w:cs="宋体" w:hint="eastAsia"/>
          <w:sz w:val="22"/>
          <w:szCs w:val="22"/>
        </w:rPr>
        <w:t>应答文件进行评估与比较，提出书面评审意见。</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34.2.10谈判小组将对谈判过程进行记录，以存档备查。</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34.3评标方法和定标原则</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34.3.1根据《深圳市政府采购评标委员会和评标方法暂行规定》（深</w:t>
      </w:r>
      <w:proofErr w:type="gramStart"/>
      <w:r>
        <w:rPr>
          <w:rFonts w:ascii="宋体" w:hAnsi="宋体" w:cs="宋体" w:hint="eastAsia"/>
          <w:sz w:val="22"/>
          <w:szCs w:val="22"/>
        </w:rPr>
        <w:t>财购[</w:t>
      </w:r>
      <w:proofErr w:type="gramEnd"/>
      <w:r>
        <w:rPr>
          <w:rFonts w:ascii="宋体" w:hAnsi="宋体" w:cs="宋体" w:hint="eastAsia"/>
          <w:sz w:val="22"/>
          <w:szCs w:val="22"/>
        </w:rPr>
        <w:t>2005]5号），竞争性谈判采购项目的评标方法要比照</w:t>
      </w:r>
      <w:r>
        <w:rPr>
          <w:rFonts w:ascii="宋体" w:hAnsi="宋体" w:cs="宋体" w:hint="eastAsia"/>
          <w:b/>
          <w:sz w:val="22"/>
          <w:szCs w:val="22"/>
        </w:rPr>
        <w:t>最低评标价法规定执行</w:t>
      </w:r>
      <w:r>
        <w:rPr>
          <w:rFonts w:ascii="宋体" w:hAnsi="宋体" w:cs="宋体" w:hint="eastAsia"/>
          <w:sz w:val="22"/>
          <w:szCs w:val="22"/>
        </w:rPr>
        <w:t>。如确因实际情况需要采用其他评标方法的，应报经同级政府采购监督管理部门批准。</w:t>
      </w:r>
      <w:r>
        <w:rPr>
          <w:rFonts w:ascii="宋体" w:hAnsi="宋体" w:cs="宋体" w:hint="eastAsia"/>
          <w:b/>
          <w:sz w:val="22"/>
          <w:szCs w:val="22"/>
        </w:rPr>
        <w:t>原招标文件若采用</w:t>
      </w:r>
      <w:r>
        <w:rPr>
          <w:rFonts w:ascii="宋体" w:hAnsi="宋体" w:cs="宋体" w:hint="eastAsia"/>
          <w:b/>
          <w:bCs/>
          <w:sz w:val="22"/>
          <w:szCs w:val="22"/>
        </w:rPr>
        <w:t>最低评标价法以外的评标方法，转为竞争性谈判后，评标方法应采用</w:t>
      </w:r>
      <w:r>
        <w:rPr>
          <w:rFonts w:ascii="宋体" w:hAnsi="宋体" w:cs="宋体" w:hint="eastAsia"/>
          <w:b/>
          <w:sz w:val="22"/>
          <w:szCs w:val="22"/>
        </w:rPr>
        <w:t>最低评标价法。</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34.3.2对公开招标失败转为竞争性谈判方式采购的项目，谈判小组对谈判应答文件进行评审和比较，综合各家供应商最终的方案、服务和投资等谈判结果并按本须知第29.1.1的</w:t>
      </w:r>
      <w:r>
        <w:rPr>
          <w:rFonts w:ascii="宋体" w:hAnsi="宋体" w:cs="宋体" w:hint="eastAsia"/>
          <w:b/>
          <w:bCs/>
          <w:sz w:val="22"/>
          <w:szCs w:val="22"/>
        </w:rPr>
        <w:t>最低评标价法</w:t>
      </w:r>
      <w:r>
        <w:rPr>
          <w:rFonts w:ascii="宋体" w:hAnsi="宋体" w:cs="宋体" w:hint="eastAsia"/>
          <w:sz w:val="22"/>
          <w:szCs w:val="22"/>
        </w:rPr>
        <w:t>进行评审。</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34.3.3若要采用其他评标方法的，必须报经政府采购监督管理部门批准，谈判小组按批准的评标方法进行评审。谈判邀请文件中应注明批准的评标方法。</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34.3.4谈判小组向</w:t>
      </w:r>
      <w:r>
        <w:rPr>
          <w:rFonts w:ascii="宋体" w:hAnsi="宋体" w:cs="宋体" w:hint="eastAsia"/>
          <w:sz w:val="22"/>
          <w:szCs w:val="22"/>
          <w:highlight w:val="yellow"/>
        </w:rPr>
        <w:t>采购单位</w:t>
      </w:r>
      <w:r>
        <w:rPr>
          <w:rFonts w:ascii="宋体" w:hAnsi="宋体" w:cs="宋体" w:hint="eastAsia"/>
          <w:sz w:val="22"/>
          <w:szCs w:val="22"/>
        </w:rPr>
        <w:t>提交书面评标报告，并受</w:t>
      </w:r>
      <w:r>
        <w:rPr>
          <w:rFonts w:ascii="宋体" w:hAnsi="宋体" w:cs="宋体" w:hint="eastAsia"/>
          <w:sz w:val="22"/>
          <w:szCs w:val="22"/>
          <w:highlight w:val="yellow"/>
        </w:rPr>
        <w:t>采购单位</w:t>
      </w:r>
      <w:r>
        <w:rPr>
          <w:rFonts w:ascii="宋体" w:hAnsi="宋体" w:cs="宋体" w:hint="eastAsia"/>
          <w:sz w:val="22"/>
          <w:szCs w:val="22"/>
        </w:rPr>
        <w:t>委托直接确定中标供应商。</w:t>
      </w:r>
    </w:p>
    <w:p w:rsidR="00F30507" w:rsidRDefault="002B29DA">
      <w:pPr>
        <w:spacing w:line="360" w:lineRule="exact"/>
        <w:rPr>
          <w:rFonts w:ascii="宋体" w:hAnsi="宋体" w:cs="宋体"/>
          <w:sz w:val="22"/>
          <w:szCs w:val="22"/>
        </w:rPr>
      </w:pPr>
      <w:r>
        <w:rPr>
          <w:rFonts w:ascii="宋体" w:hAnsi="宋体" w:cs="宋体" w:hint="eastAsia"/>
          <w:sz w:val="22"/>
          <w:szCs w:val="22"/>
        </w:rPr>
        <w:t>35．公开招标失败项目转为单一来源谈判方式采购</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35.1谈判小组</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35.1.1公开招标失败项目转为单一来源谈判方式采购后，评标委员会转为谈判小组，谈判小组成员由采购单位代表和有关专家共3人以上（含3人）的单数组成；其中专家的人数不得少于成员总数的三分之二；专家可重新抽取也可继续采用评标委员会内专家。</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35.1.2谈判前，谈判小组将对单一来源供应商的谈判应答文件进行审查，</w:t>
      </w:r>
      <w:r>
        <w:rPr>
          <w:rFonts w:ascii="宋体" w:hAnsi="宋体" w:cs="宋体" w:hint="eastAsia"/>
          <w:bCs/>
          <w:sz w:val="22"/>
          <w:szCs w:val="22"/>
        </w:rPr>
        <w:t>当谈判应答文件出现下列情况之一的将视为无效，</w:t>
      </w:r>
      <w:proofErr w:type="gramStart"/>
      <w:r>
        <w:rPr>
          <w:rFonts w:ascii="宋体" w:hAnsi="宋体" w:cs="宋体" w:hint="eastAsia"/>
          <w:bCs/>
          <w:sz w:val="22"/>
          <w:szCs w:val="22"/>
        </w:rPr>
        <w:t>按废标处理</w:t>
      </w:r>
      <w:proofErr w:type="gramEnd"/>
      <w:r>
        <w:rPr>
          <w:rFonts w:ascii="宋体" w:hAnsi="宋体" w:cs="宋体" w:hint="eastAsia"/>
          <w:bCs/>
          <w:sz w:val="22"/>
          <w:szCs w:val="22"/>
        </w:rPr>
        <w:t>，不得进入谈判，</w:t>
      </w:r>
      <w:r>
        <w:rPr>
          <w:rFonts w:ascii="宋体" w:hAnsi="宋体" w:cs="宋体" w:hint="eastAsia"/>
          <w:b/>
          <w:sz w:val="22"/>
          <w:szCs w:val="22"/>
        </w:rPr>
        <w:t>具体内容见原招标文件中投标文件初审表的《资格性检查表》部分以及谈判邀请中相应的变动部分。</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35.2谈判程序</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35.2.1参加谈判的供应商和谈判小组成员填写谈判登记表，并交验证明文件（法定代表人证明书、法人授权委托书、被授权的谈判代表身份证原件）。</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35.2.2谈判小组主持人宣布谈判规则和谈判纪律。</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35.2.3在谈判中，谈判小组将就以下谈判内容跟供应商进行谈判：</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（1）项目方案；</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（2）报价；</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（3）其它相关事项。</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原招标文件或谈判邀请文件有实质性变动的，谈判小组应当通过</w:t>
      </w:r>
      <w:r>
        <w:rPr>
          <w:rFonts w:ascii="宋体" w:hAnsi="宋体" w:cs="宋体" w:hint="eastAsia"/>
          <w:sz w:val="22"/>
          <w:szCs w:val="22"/>
          <w:highlight w:val="yellow"/>
        </w:rPr>
        <w:t>采购单位</w:t>
      </w:r>
      <w:r>
        <w:rPr>
          <w:rFonts w:ascii="宋体" w:hAnsi="宋体" w:cs="宋体" w:hint="eastAsia"/>
          <w:sz w:val="22"/>
          <w:szCs w:val="22"/>
        </w:rPr>
        <w:t>通知供应商。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35.2.4谈判小组可以用书面形式要求供应商对其谈判应答文件含义不明确的内容作必要的澄清或者说明，重要问题供应商应以书面形式进行澄清、说明。</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35.2.5 允许供应商在谈判结束之前根据谈判小组提出的内容进行澄清、修改或完善，或对项目方案进行相应的调整。</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35.2.6供应商对谈判应答文件进行修改，都应形成文字材料，并</w:t>
      </w:r>
      <w:proofErr w:type="gramStart"/>
      <w:r>
        <w:rPr>
          <w:rFonts w:ascii="宋体" w:hAnsi="宋体" w:cs="宋体" w:hint="eastAsia"/>
          <w:sz w:val="22"/>
          <w:szCs w:val="22"/>
        </w:rPr>
        <w:t>经供应商谈判</w:t>
      </w:r>
      <w:proofErr w:type="gramEnd"/>
      <w:r>
        <w:rPr>
          <w:rFonts w:ascii="宋体" w:hAnsi="宋体" w:cs="宋体" w:hint="eastAsia"/>
          <w:sz w:val="22"/>
          <w:szCs w:val="22"/>
        </w:rPr>
        <w:t>授权人签字认可。</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35.2.7谈判小组与单一来源供应商进行谈判。供应商有三次更改机会；供应商应在规定的时间内提出最后更改及书面承诺。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35.2.8有下列情形之一的，供应商的谈判结果作废标处理，</w:t>
      </w:r>
      <w:r>
        <w:rPr>
          <w:rFonts w:ascii="宋体" w:hAnsi="宋体" w:cs="宋体" w:hint="eastAsia"/>
          <w:b/>
          <w:sz w:val="22"/>
          <w:szCs w:val="22"/>
        </w:rPr>
        <w:t>具体内容见原招标文件中投标文件初</w:t>
      </w:r>
      <w:r>
        <w:rPr>
          <w:rFonts w:ascii="宋体" w:hAnsi="宋体" w:cs="宋体" w:hint="eastAsia"/>
          <w:b/>
          <w:sz w:val="22"/>
          <w:szCs w:val="22"/>
        </w:rPr>
        <w:lastRenderedPageBreak/>
        <w:t>审表的《符合性检查表》部分以及谈判邀请中相应的变动部分。</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35.2.9谈判结束后，谈判小组根据供应商提供的谈判应答文件、谈判过程中产生的相关资料，对供应</w:t>
      </w:r>
      <w:proofErr w:type="gramStart"/>
      <w:r>
        <w:rPr>
          <w:rFonts w:ascii="宋体" w:hAnsi="宋体" w:cs="宋体" w:hint="eastAsia"/>
          <w:sz w:val="22"/>
          <w:szCs w:val="22"/>
        </w:rPr>
        <w:t>商谈判</w:t>
      </w:r>
      <w:proofErr w:type="gramEnd"/>
      <w:r>
        <w:rPr>
          <w:rFonts w:ascii="宋体" w:hAnsi="宋体" w:cs="宋体" w:hint="eastAsia"/>
          <w:sz w:val="22"/>
          <w:szCs w:val="22"/>
        </w:rPr>
        <w:t>应答文件进行评估与比较，提出书面评审意见。</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35.2.10谈判小组将对谈判过程进行记录，以存档备查。</w:t>
      </w:r>
    </w:p>
    <w:p w:rsidR="00F30507" w:rsidRDefault="002B29DA">
      <w:pPr>
        <w:spacing w:line="360" w:lineRule="exact"/>
        <w:ind w:firstLineChars="196" w:firstLine="433"/>
        <w:rPr>
          <w:rFonts w:ascii="宋体" w:hAnsi="宋体" w:cs="宋体"/>
          <w:b/>
          <w:sz w:val="22"/>
          <w:szCs w:val="22"/>
        </w:rPr>
      </w:pPr>
      <w:r>
        <w:rPr>
          <w:rFonts w:ascii="宋体" w:hAnsi="宋体" w:cs="宋体" w:hint="eastAsia"/>
          <w:b/>
          <w:sz w:val="22"/>
          <w:szCs w:val="22"/>
        </w:rPr>
        <w:t>35.3评标方法和定标原则</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35.3.1</w:t>
      </w:r>
      <w:r>
        <w:rPr>
          <w:rFonts w:ascii="宋体" w:hAnsi="宋体" w:cs="宋体" w:hint="eastAsia"/>
          <w:b/>
          <w:sz w:val="22"/>
          <w:szCs w:val="22"/>
        </w:rPr>
        <w:t>单一来源谈判采用最低评标价法。</w:t>
      </w:r>
      <w:r>
        <w:rPr>
          <w:rFonts w:ascii="宋体" w:hAnsi="宋体" w:cs="宋体" w:hint="eastAsia"/>
          <w:sz w:val="22"/>
          <w:szCs w:val="22"/>
        </w:rPr>
        <w:t>原招标文件若采用</w:t>
      </w:r>
      <w:r>
        <w:rPr>
          <w:rFonts w:ascii="宋体" w:hAnsi="宋体" w:cs="宋体" w:hint="eastAsia"/>
          <w:bCs/>
          <w:sz w:val="22"/>
          <w:szCs w:val="22"/>
        </w:rPr>
        <w:t>最低评标价法以外的评标方法，转为竞争性谈判后，评标方法改为</w:t>
      </w:r>
      <w:r>
        <w:rPr>
          <w:rFonts w:ascii="宋体" w:hAnsi="宋体" w:cs="宋体" w:hint="eastAsia"/>
          <w:sz w:val="22"/>
          <w:szCs w:val="22"/>
        </w:rPr>
        <w:t>最低评标价法。谈判小组对谈判应答文件进行评审和比较，对供应商最终的方案、服务和投资等谈判结果按本须知第29.1.1的</w:t>
      </w:r>
      <w:r>
        <w:rPr>
          <w:rFonts w:ascii="宋体" w:hAnsi="宋体" w:cs="宋体" w:hint="eastAsia"/>
          <w:b/>
          <w:bCs/>
          <w:sz w:val="22"/>
          <w:szCs w:val="22"/>
        </w:rPr>
        <w:t>最低评标价法</w:t>
      </w:r>
      <w:r>
        <w:rPr>
          <w:rFonts w:ascii="宋体" w:hAnsi="宋体" w:cs="宋体" w:hint="eastAsia"/>
          <w:sz w:val="22"/>
          <w:szCs w:val="22"/>
        </w:rPr>
        <w:t>进行评审。</w:t>
      </w:r>
    </w:p>
    <w:p w:rsidR="00F30507" w:rsidRDefault="002B29DA">
      <w:pPr>
        <w:tabs>
          <w:tab w:val="left" w:pos="-1080"/>
        </w:tabs>
        <w:spacing w:line="360" w:lineRule="exact"/>
        <w:ind w:firstLineChars="200" w:firstLine="440"/>
        <w:rPr>
          <w:rFonts w:ascii="宋体" w:hAnsi="宋体" w:cs="宋体"/>
          <w:sz w:val="22"/>
          <w:szCs w:val="22"/>
        </w:rPr>
      </w:pPr>
      <w:r>
        <w:rPr>
          <w:rFonts w:ascii="宋体" w:hAnsi="宋体" w:cs="宋体" w:hint="eastAsia"/>
          <w:sz w:val="22"/>
          <w:szCs w:val="22"/>
        </w:rPr>
        <w:t>35.3.2谈判小组向</w:t>
      </w:r>
      <w:r>
        <w:rPr>
          <w:rFonts w:ascii="宋体" w:hAnsi="宋体" w:cs="宋体" w:hint="eastAsia"/>
          <w:sz w:val="22"/>
          <w:szCs w:val="22"/>
          <w:highlight w:val="yellow"/>
        </w:rPr>
        <w:t>采购单位</w:t>
      </w:r>
      <w:r>
        <w:rPr>
          <w:rFonts w:ascii="宋体" w:hAnsi="宋体" w:cs="宋体" w:hint="eastAsia"/>
          <w:sz w:val="22"/>
          <w:szCs w:val="22"/>
        </w:rPr>
        <w:t>提交书面评标报告，并受</w:t>
      </w:r>
      <w:r>
        <w:rPr>
          <w:rFonts w:ascii="宋体" w:hAnsi="宋体" w:cs="宋体" w:hint="eastAsia"/>
          <w:sz w:val="22"/>
          <w:szCs w:val="22"/>
          <w:highlight w:val="yellow"/>
        </w:rPr>
        <w:t>采购单位</w:t>
      </w:r>
      <w:r>
        <w:rPr>
          <w:rFonts w:ascii="宋体" w:hAnsi="宋体" w:cs="宋体" w:hint="eastAsia"/>
          <w:sz w:val="22"/>
          <w:szCs w:val="22"/>
        </w:rPr>
        <w:t>委托直接确定中标供应商。</w:t>
      </w:r>
    </w:p>
    <w:p w:rsidR="00F30507" w:rsidRDefault="002B29DA">
      <w:pPr>
        <w:pStyle w:val="2"/>
        <w:adjustRightInd w:val="0"/>
        <w:spacing w:before="156" w:after="156" w:line="360" w:lineRule="exact"/>
        <w:jc w:val="center"/>
        <w:textAlignment w:val="baseline"/>
        <w:rPr>
          <w:rFonts w:ascii="宋体" w:eastAsia="宋体" w:hAnsi="宋体" w:cs="宋体"/>
          <w:sz w:val="24"/>
          <w:szCs w:val="24"/>
        </w:rPr>
      </w:pPr>
      <w:r>
        <w:rPr>
          <w:rFonts w:ascii="宋体" w:eastAsia="宋体" w:hAnsi="宋体" w:cs="宋体" w:hint="eastAsia"/>
          <w:sz w:val="28"/>
          <w:szCs w:val="28"/>
        </w:rPr>
        <w:t>第九章  合同的授予</w:t>
      </w:r>
    </w:p>
    <w:p w:rsidR="00F30507" w:rsidRDefault="002B29DA">
      <w:pPr>
        <w:spacing w:line="360" w:lineRule="exact"/>
        <w:rPr>
          <w:rFonts w:ascii="宋体" w:hAnsi="宋体" w:cs="宋体"/>
          <w:sz w:val="22"/>
          <w:szCs w:val="22"/>
        </w:rPr>
      </w:pPr>
      <w:bookmarkStart w:id="223" w:name="_33._合同授予标准"/>
      <w:bookmarkStart w:id="224" w:name="_Toc73521586"/>
      <w:bookmarkStart w:id="225" w:name="_Toc73521674"/>
      <w:bookmarkStart w:id="226" w:name="_Toc73517679"/>
      <w:bookmarkStart w:id="227" w:name="_Toc100052408"/>
      <w:bookmarkStart w:id="228" w:name="_Toc73518157"/>
      <w:bookmarkEnd w:id="223"/>
      <w:r>
        <w:rPr>
          <w:rFonts w:ascii="宋体" w:hAnsi="宋体" w:cs="宋体" w:hint="eastAsia"/>
          <w:sz w:val="22"/>
          <w:szCs w:val="22"/>
        </w:rPr>
        <w:t>36．合同授予标准</w:t>
      </w:r>
      <w:bookmarkEnd w:id="224"/>
      <w:bookmarkEnd w:id="225"/>
      <w:bookmarkEnd w:id="226"/>
      <w:bookmarkEnd w:id="227"/>
      <w:bookmarkEnd w:id="228"/>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36.1本项目的合同将授予按本招标文件规定评审确定的中标人。</w:t>
      </w:r>
    </w:p>
    <w:p w:rsidR="00F30507" w:rsidRDefault="002B29DA">
      <w:pPr>
        <w:spacing w:line="360" w:lineRule="exact"/>
        <w:rPr>
          <w:rFonts w:ascii="宋体" w:hAnsi="宋体" w:cs="宋体"/>
          <w:sz w:val="22"/>
          <w:szCs w:val="22"/>
        </w:rPr>
      </w:pPr>
      <w:bookmarkStart w:id="229" w:name="_Toc73521587"/>
      <w:bookmarkStart w:id="230" w:name="_Toc73517680"/>
      <w:bookmarkStart w:id="231" w:name="_Toc73518158"/>
      <w:bookmarkStart w:id="232" w:name="_Toc100052409"/>
      <w:bookmarkStart w:id="233" w:name="_Toc73521675"/>
      <w:r>
        <w:rPr>
          <w:rFonts w:ascii="宋体" w:hAnsi="宋体" w:cs="宋体" w:hint="eastAsia"/>
          <w:sz w:val="22"/>
          <w:szCs w:val="22"/>
        </w:rPr>
        <w:t>37．</w:t>
      </w:r>
      <w:bookmarkEnd w:id="229"/>
      <w:bookmarkEnd w:id="230"/>
      <w:bookmarkEnd w:id="231"/>
      <w:bookmarkEnd w:id="232"/>
      <w:bookmarkEnd w:id="233"/>
      <w:r>
        <w:rPr>
          <w:rFonts w:ascii="宋体" w:hAnsi="宋体" w:cs="宋体" w:hint="eastAsia"/>
          <w:sz w:val="22"/>
          <w:szCs w:val="22"/>
        </w:rPr>
        <w:t>接受和拒绝</w:t>
      </w:r>
      <w:proofErr w:type="gramStart"/>
      <w:r>
        <w:rPr>
          <w:rFonts w:ascii="宋体" w:hAnsi="宋体" w:cs="宋体" w:hint="eastAsia"/>
          <w:sz w:val="22"/>
          <w:szCs w:val="22"/>
        </w:rPr>
        <w:t>任何或</w:t>
      </w:r>
      <w:proofErr w:type="gramEnd"/>
      <w:r>
        <w:rPr>
          <w:rFonts w:ascii="宋体" w:hAnsi="宋体" w:cs="宋体" w:hint="eastAsia"/>
          <w:sz w:val="22"/>
          <w:szCs w:val="22"/>
        </w:rPr>
        <w:t>所有投标的权力</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37.1采购单位保留在投标之前任何时候接受或拒绝任何投标或所有投标，以及宣布招标无效的权力，对受影响的投标人不承担任何责任，也无义务向受影响的投标人解释采取这一行动的理由。</w:t>
      </w:r>
    </w:p>
    <w:p w:rsidR="00F30507" w:rsidRDefault="002B29DA">
      <w:pPr>
        <w:spacing w:line="360" w:lineRule="exact"/>
        <w:rPr>
          <w:rFonts w:ascii="宋体" w:hAnsi="宋体" w:cs="宋体"/>
          <w:sz w:val="22"/>
          <w:szCs w:val="22"/>
        </w:rPr>
      </w:pPr>
      <w:bookmarkStart w:id="234" w:name="_Toc73521589"/>
      <w:bookmarkStart w:id="235" w:name="_Toc73518160"/>
      <w:bookmarkStart w:id="236" w:name="_Toc73521677"/>
      <w:bookmarkStart w:id="237" w:name="_Toc100052410"/>
      <w:bookmarkStart w:id="238" w:name="_Toc73517682"/>
      <w:r>
        <w:rPr>
          <w:rFonts w:ascii="宋体" w:hAnsi="宋体" w:cs="宋体" w:hint="eastAsia"/>
          <w:sz w:val="22"/>
          <w:szCs w:val="22"/>
        </w:rPr>
        <w:t>38．合同协议书的签订</w:t>
      </w:r>
      <w:bookmarkEnd w:id="234"/>
      <w:bookmarkEnd w:id="235"/>
      <w:bookmarkEnd w:id="236"/>
      <w:bookmarkEnd w:id="237"/>
      <w:bookmarkEnd w:id="238"/>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38.1中标人将于中标通知书</w:t>
      </w:r>
      <w:r>
        <w:rPr>
          <w:rFonts w:ascii="宋体" w:hAnsi="宋体" w:cs="宋体" w:hint="eastAsia"/>
          <w:sz w:val="22"/>
          <w:szCs w:val="22"/>
          <w:highlight w:val="yellow"/>
        </w:rPr>
        <w:t>公布</w:t>
      </w:r>
      <w:r>
        <w:rPr>
          <w:rFonts w:ascii="宋体" w:hAnsi="宋体" w:cs="宋体" w:hint="eastAsia"/>
          <w:sz w:val="22"/>
          <w:szCs w:val="22"/>
        </w:rPr>
        <w:t>之日起十个工作日内，按照招标文件和投标文件内容与采购单位签订书面合同，合同书</w:t>
      </w:r>
      <w:r>
        <w:rPr>
          <w:rFonts w:ascii="宋体" w:hAnsi="宋体" w:cs="宋体" w:hint="eastAsia"/>
          <w:sz w:val="22"/>
          <w:szCs w:val="22"/>
          <w:highlight w:val="yellow"/>
        </w:rPr>
        <w:t>可</w:t>
      </w:r>
      <w:r>
        <w:rPr>
          <w:rFonts w:ascii="宋体" w:hAnsi="宋体" w:cs="宋体" w:hint="eastAsia"/>
          <w:sz w:val="22"/>
          <w:szCs w:val="22"/>
        </w:rPr>
        <w:t>采用本招标文件第一部分规定的合同样本；</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38.2中标人如不按本投标须知第39.1款的规定与采购单位签订合同，则</w:t>
      </w:r>
      <w:r>
        <w:rPr>
          <w:rFonts w:ascii="宋体" w:hAnsi="宋体" w:cs="宋体" w:hint="eastAsia"/>
          <w:sz w:val="22"/>
          <w:szCs w:val="22"/>
          <w:highlight w:val="yellow"/>
        </w:rPr>
        <w:t>采购单位</w:t>
      </w:r>
      <w:r>
        <w:rPr>
          <w:rFonts w:ascii="宋体" w:hAnsi="宋体" w:cs="宋体" w:hint="eastAsia"/>
          <w:sz w:val="22"/>
          <w:szCs w:val="22"/>
        </w:rPr>
        <w:t>将有充分的理由废除中标，并反馈深圳市政府采购中心由其没收其投标保证金，给</w:t>
      </w:r>
      <w:r>
        <w:rPr>
          <w:rFonts w:ascii="宋体" w:hAnsi="宋体" w:cs="宋体" w:hint="eastAsia"/>
          <w:sz w:val="22"/>
          <w:szCs w:val="22"/>
          <w:highlight w:val="yellow"/>
        </w:rPr>
        <w:t>采购单位</w:t>
      </w:r>
      <w:r>
        <w:rPr>
          <w:rFonts w:ascii="宋体" w:hAnsi="宋体" w:cs="宋体" w:hint="eastAsia"/>
          <w:sz w:val="22"/>
          <w:szCs w:val="22"/>
        </w:rPr>
        <w:t>造成的损失超过投标担保数额的，还应当对超过部分予以赔偿，同时承担相应法律责任；</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38.3中标人应当按照合同约定履行义务，完成中标项目，未以招标人及监管部门许可不得将中标项目转让（转包）给他人；</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38.4采购人与中标人签订的服务合同必须遵守本招标文件的合同条件，并且不得更改合同条件。</w:t>
      </w:r>
    </w:p>
    <w:p w:rsidR="00F30507" w:rsidRDefault="002B29DA">
      <w:pPr>
        <w:spacing w:line="360" w:lineRule="exact"/>
        <w:rPr>
          <w:rFonts w:ascii="宋体" w:hAnsi="宋体" w:cs="宋体"/>
          <w:sz w:val="22"/>
          <w:szCs w:val="22"/>
        </w:rPr>
      </w:pPr>
      <w:bookmarkStart w:id="239" w:name="_Toc73517683"/>
      <w:bookmarkStart w:id="240" w:name="_Toc73521678"/>
      <w:bookmarkStart w:id="241" w:name="_Toc73518161"/>
      <w:bookmarkStart w:id="242" w:name="_Toc73521590"/>
      <w:bookmarkStart w:id="243" w:name="_Toc100052411"/>
      <w:r>
        <w:rPr>
          <w:rFonts w:ascii="宋体" w:hAnsi="宋体" w:cs="宋体" w:hint="eastAsia"/>
          <w:sz w:val="22"/>
          <w:szCs w:val="22"/>
        </w:rPr>
        <w:t>39．履约担保</w:t>
      </w:r>
      <w:bookmarkEnd w:id="239"/>
      <w:bookmarkEnd w:id="240"/>
      <w:bookmarkEnd w:id="241"/>
      <w:bookmarkEnd w:id="242"/>
      <w:bookmarkEnd w:id="243"/>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39.1在签订项目承包合同的同时，中标人应按“关键信息——投标须知前附表”中规定的金额向采购单位提交履约保函或履约保证金；</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39.2如果中标人不能按本须知第40.1款的规定执行，采购单位将有充分的理由通过政府采购监督管理部门废除中标，并没收投标保证金，给采购单位造成的损失超过投标保证金数额的，还应当对超过部分予以赔偿；</w:t>
      </w:r>
    </w:p>
    <w:p w:rsidR="00F30507" w:rsidRDefault="002B29DA">
      <w:pPr>
        <w:spacing w:line="360" w:lineRule="exact"/>
        <w:ind w:firstLineChars="196" w:firstLine="431"/>
        <w:rPr>
          <w:rFonts w:ascii="宋体" w:hAnsi="宋体" w:cs="宋体"/>
          <w:sz w:val="22"/>
          <w:szCs w:val="22"/>
        </w:rPr>
      </w:pPr>
      <w:r>
        <w:rPr>
          <w:rFonts w:ascii="宋体" w:hAnsi="宋体" w:cs="宋体" w:hint="eastAsia"/>
          <w:sz w:val="22"/>
          <w:szCs w:val="22"/>
        </w:rPr>
        <w:t>39.3项目服务期满之后，经验收合格后，采购单位在七日内办理退还履约担保手续。</w:t>
      </w:r>
    </w:p>
    <w:p w:rsidR="00F30507" w:rsidRDefault="002B29DA">
      <w:pPr>
        <w:spacing w:line="360" w:lineRule="exact"/>
        <w:rPr>
          <w:rFonts w:ascii="宋体" w:hAnsi="宋体" w:cs="宋体"/>
          <w:sz w:val="22"/>
          <w:szCs w:val="22"/>
        </w:rPr>
      </w:pPr>
      <w:bookmarkStart w:id="244" w:name="_Toc100052412"/>
      <w:r>
        <w:rPr>
          <w:rFonts w:ascii="宋体" w:hAnsi="宋体" w:cs="宋体" w:hint="eastAsia"/>
          <w:sz w:val="22"/>
          <w:szCs w:val="22"/>
        </w:rPr>
        <w:t>40．</w:t>
      </w:r>
      <w:bookmarkEnd w:id="244"/>
      <w:r>
        <w:rPr>
          <w:rFonts w:ascii="宋体" w:hAnsi="宋体" w:cs="宋体" w:hint="eastAsia"/>
          <w:sz w:val="22"/>
          <w:szCs w:val="22"/>
        </w:rPr>
        <w:t>招标代理服务费</w:t>
      </w:r>
      <w:r>
        <w:rPr>
          <w:rFonts w:ascii="宋体" w:hAnsi="宋体" w:cs="宋体" w:hint="eastAsia"/>
          <w:sz w:val="22"/>
          <w:szCs w:val="22"/>
          <w:highlight w:val="yellow"/>
        </w:rPr>
        <w:t>（如有）</w:t>
      </w:r>
    </w:p>
    <w:p w:rsidR="00F30507" w:rsidRDefault="002B29DA">
      <w:pPr>
        <w:adjustRightInd w:val="0"/>
        <w:snapToGrid w:val="0"/>
        <w:spacing w:line="360" w:lineRule="exact"/>
        <w:jc w:val="left"/>
        <w:rPr>
          <w:rFonts w:ascii="宋体" w:hAnsi="宋体" w:cs="宋体"/>
          <w:sz w:val="22"/>
          <w:szCs w:val="22"/>
        </w:rPr>
      </w:pPr>
      <w:r>
        <w:rPr>
          <w:rFonts w:ascii="宋体" w:hAnsi="宋体" w:cs="宋体" w:hint="eastAsia"/>
          <w:sz w:val="22"/>
          <w:szCs w:val="22"/>
        </w:rPr>
        <w:t>40.1 具体标准</w:t>
      </w:r>
      <w:proofErr w:type="gramStart"/>
      <w:r>
        <w:rPr>
          <w:rFonts w:ascii="宋体" w:hAnsi="宋体" w:cs="宋体" w:hint="eastAsia"/>
          <w:sz w:val="22"/>
          <w:szCs w:val="22"/>
        </w:rPr>
        <w:t>参照</w:t>
      </w:r>
      <w:r>
        <w:rPr>
          <w:sz w:val="22"/>
          <w:szCs w:val="22"/>
        </w:rPr>
        <w:t>深财购</w:t>
      </w:r>
      <w:r>
        <w:rPr>
          <w:sz w:val="22"/>
          <w:szCs w:val="22"/>
        </w:rPr>
        <w:t>[</w:t>
      </w:r>
      <w:proofErr w:type="gramEnd"/>
      <w:r>
        <w:rPr>
          <w:sz w:val="22"/>
          <w:szCs w:val="22"/>
        </w:rPr>
        <w:t>2018]27</w:t>
      </w:r>
      <w:r>
        <w:rPr>
          <w:sz w:val="22"/>
          <w:szCs w:val="22"/>
        </w:rPr>
        <w:t>号文及相关规定。</w:t>
      </w:r>
      <w:r>
        <w:rPr>
          <w:rFonts w:ascii="宋体" w:hAnsi="宋体" w:cs="宋体" w:hint="eastAsia"/>
          <w:sz w:val="22"/>
          <w:szCs w:val="22"/>
        </w:rPr>
        <w:t>具体收取方式如下表所示。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2994"/>
        <w:gridCol w:w="2230"/>
        <w:gridCol w:w="2230"/>
      </w:tblGrid>
      <w:tr w:rsidR="00F30507">
        <w:trPr>
          <w:trHeight w:val="1410"/>
          <w:jc w:val="center"/>
        </w:trPr>
        <w:tc>
          <w:tcPr>
            <w:tcW w:w="1966" w:type="dxa"/>
            <w:vAlign w:val="center"/>
          </w:tcPr>
          <w:p w:rsidR="00F30507" w:rsidRDefault="00F30507">
            <w:pPr>
              <w:snapToGrid w:val="0"/>
              <w:spacing w:line="360" w:lineRule="exact"/>
              <w:rPr>
                <w:rFonts w:ascii="宋体" w:hAnsi="宋体" w:cs="宋体"/>
                <w:sz w:val="22"/>
                <w:szCs w:val="22"/>
              </w:rPr>
            </w:pPr>
          </w:p>
          <w:p w:rsidR="00F30507" w:rsidRDefault="002B29DA">
            <w:pPr>
              <w:pStyle w:val="21"/>
              <w:spacing w:line="360" w:lineRule="exact"/>
              <w:ind w:leftChars="0" w:left="0" w:firstLineChars="0" w:firstLine="0"/>
              <w:rPr>
                <w:rFonts w:ascii="宋体" w:hAnsi="宋体" w:cs="宋体"/>
                <w:sz w:val="22"/>
                <w:szCs w:val="22"/>
              </w:rPr>
            </w:pPr>
            <w:r>
              <w:rPr>
                <w:rFonts w:ascii="宋体" w:hAnsi="宋体" w:cs="宋体" w:hint="eastAsia"/>
                <w:sz w:val="22"/>
                <w:szCs w:val="22"/>
              </w:rPr>
              <w:t>金额（万元）</w:t>
            </w:r>
          </w:p>
          <w:p w:rsidR="00F30507" w:rsidRDefault="00F30507">
            <w:pPr>
              <w:pStyle w:val="21"/>
              <w:spacing w:line="360" w:lineRule="exact"/>
              <w:ind w:leftChars="0" w:left="0" w:firstLine="440"/>
              <w:rPr>
                <w:rFonts w:ascii="宋体" w:hAnsi="宋体" w:cs="宋体"/>
                <w:sz w:val="22"/>
                <w:szCs w:val="22"/>
              </w:rPr>
            </w:pPr>
          </w:p>
          <w:p w:rsidR="00F30507" w:rsidRDefault="002B29DA">
            <w:pPr>
              <w:snapToGrid w:val="0"/>
              <w:spacing w:line="360" w:lineRule="exact"/>
              <w:rPr>
                <w:rFonts w:ascii="宋体" w:hAnsi="宋体" w:cs="宋体"/>
                <w:sz w:val="22"/>
                <w:szCs w:val="22"/>
              </w:rPr>
            </w:pPr>
            <w:r>
              <w:rPr>
                <w:rFonts w:ascii="宋体" w:hAnsi="宋体" w:cs="宋体" w:hint="eastAsia"/>
                <w:sz w:val="22"/>
                <w:szCs w:val="22"/>
              </w:rPr>
              <w:t>类别</w:t>
            </w:r>
          </w:p>
          <w:p w:rsidR="00F30507" w:rsidRDefault="002B29DA">
            <w:pPr>
              <w:snapToGrid w:val="0"/>
              <w:spacing w:line="360" w:lineRule="exact"/>
              <w:ind w:firstLineChars="200" w:firstLine="440"/>
              <w:rPr>
                <w:rFonts w:ascii="宋体" w:hAnsi="宋体" w:cs="宋体"/>
                <w:sz w:val="22"/>
                <w:szCs w:val="22"/>
              </w:rPr>
            </w:pPr>
            <w:r>
              <w:rPr>
                <w:rFonts w:ascii="宋体" w:hAnsi="宋体" w:cs="宋体" w:hint="eastAsia"/>
                <w:sz w:val="22"/>
                <w:szCs w:val="22"/>
              </w:rPr>
              <w:t>类别</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货物招标</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服务招标</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工程招标</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lastRenderedPageBreak/>
              <w:t>100以下</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1.0%</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100-500</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1.1%</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0.8%</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0.7%</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500-1000</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0.8%</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0.45%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0.55%</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1000-5000</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0.25%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0.35%</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5000-10000</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0.25%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0.1%</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0.2%</w:t>
            </w:r>
          </w:p>
        </w:tc>
      </w:tr>
      <w:tr w:rsidR="00F30507">
        <w:trPr>
          <w:trHeight w:val="414"/>
          <w:jc w:val="center"/>
        </w:trPr>
        <w:tc>
          <w:tcPr>
            <w:tcW w:w="1966"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10000-50000</w:t>
            </w:r>
          </w:p>
        </w:tc>
        <w:tc>
          <w:tcPr>
            <w:tcW w:w="2994"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0.05%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0.05%</w:t>
            </w:r>
          </w:p>
        </w:tc>
        <w:tc>
          <w:tcPr>
            <w:tcW w:w="2230" w:type="dxa"/>
            <w:vAlign w:val="center"/>
          </w:tcPr>
          <w:p w:rsidR="00F30507" w:rsidRDefault="002B29DA">
            <w:pPr>
              <w:snapToGrid w:val="0"/>
              <w:spacing w:line="360" w:lineRule="exact"/>
              <w:jc w:val="center"/>
              <w:rPr>
                <w:rFonts w:ascii="宋体" w:hAnsi="宋体" w:cs="宋体"/>
                <w:sz w:val="22"/>
                <w:szCs w:val="22"/>
              </w:rPr>
            </w:pPr>
            <w:r>
              <w:rPr>
                <w:rFonts w:ascii="宋体" w:hAnsi="宋体" w:cs="宋体" w:hint="eastAsia"/>
                <w:sz w:val="22"/>
                <w:szCs w:val="22"/>
              </w:rPr>
              <w:t>0.05%</w:t>
            </w:r>
          </w:p>
        </w:tc>
      </w:tr>
    </w:tbl>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注：（1）按本表费率计算的收费为招标代理服务的收费基准价格。</w:t>
      </w:r>
    </w:p>
    <w:p w:rsidR="00F30507" w:rsidRDefault="002B29DA">
      <w:pPr>
        <w:spacing w:line="340" w:lineRule="exact"/>
        <w:ind w:firstLineChars="396" w:firstLine="871"/>
        <w:rPr>
          <w:rFonts w:ascii="宋体" w:hAnsi="宋体" w:cs="宋体"/>
          <w:sz w:val="22"/>
          <w:szCs w:val="22"/>
        </w:rPr>
      </w:pPr>
      <w:r>
        <w:rPr>
          <w:rFonts w:ascii="宋体" w:hAnsi="宋体" w:cs="宋体" w:hint="eastAsia"/>
          <w:sz w:val="22"/>
          <w:szCs w:val="22"/>
        </w:rPr>
        <w:t>（2）招标代理服务收费按差额定率累进法计算。</w:t>
      </w:r>
    </w:p>
    <w:p w:rsidR="00F30507" w:rsidRDefault="002B29DA">
      <w:pPr>
        <w:spacing w:line="340" w:lineRule="exact"/>
        <w:ind w:firstLineChars="200" w:firstLine="440"/>
        <w:rPr>
          <w:rFonts w:ascii="宋体" w:hAnsi="宋体" w:cs="宋体"/>
          <w:sz w:val="22"/>
          <w:szCs w:val="22"/>
        </w:rPr>
      </w:pPr>
      <w:r>
        <w:rPr>
          <w:rFonts w:ascii="宋体" w:hAnsi="宋体" w:cs="宋体" w:hint="eastAsia"/>
          <w:sz w:val="22"/>
          <w:szCs w:val="22"/>
        </w:rPr>
        <w:t>40.2  本项目招标代理服务费由中标人支付。中标人须在中标公告公示期结束后，领取《中标通知书》前，向采购代理机构缴纳代理服务费。</w:t>
      </w:r>
    </w:p>
    <w:p w:rsidR="00F30507" w:rsidRDefault="002B29DA">
      <w:pPr>
        <w:spacing w:line="340" w:lineRule="exact"/>
        <w:ind w:firstLineChars="200" w:firstLine="440"/>
        <w:rPr>
          <w:rFonts w:ascii="宋体" w:hAnsi="宋体" w:cs="宋体"/>
          <w:sz w:val="22"/>
          <w:szCs w:val="22"/>
        </w:rPr>
      </w:pPr>
      <w:r>
        <w:rPr>
          <w:rFonts w:ascii="宋体" w:hAnsi="宋体" w:cs="宋体" w:hint="eastAsia"/>
          <w:sz w:val="22"/>
          <w:szCs w:val="22"/>
        </w:rPr>
        <w:t>40.3  招标代理服务费以现金或银行汇票形式交付。</w:t>
      </w:r>
    </w:p>
    <w:p w:rsidR="00F30507" w:rsidRDefault="002B29DA">
      <w:pPr>
        <w:spacing w:line="340" w:lineRule="exact"/>
        <w:rPr>
          <w:rFonts w:ascii="宋体" w:hAnsi="宋体" w:cs="宋体"/>
          <w:sz w:val="22"/>
          <w:szCs w:val="22"/>
        </w:rPr>
      </w:pPr>
      <w:r>
        <w:rPr>
          <w:rFonts w:ascii="宋体" w:hAnsi="宋体" w:cs="宋体" w:hint="eastAsia"/>
          <w:sz w:val="22"/>
          <w:szCs w:val="22"/>
        </w:rPr>
        <w:t>41．腐败和欺诈行为</w:t>
      </w:r>
    </w:p>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41.1政府采购要求合同项下的买方和卖方在合同采购和实施过程中应遵守最高的道德标准。根据本要求，政府采购代理机构将：</w:t>
      </w:r>
    </w:p>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（1）为此目的，定义下述条件：</w:t>
      </w:r>
    </w:p>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（a）“腐败行为”是指提供、给予、接受或索取任何有价值的东西来影响招标方或买方在采购过程或合同实施过程中的行为；</w:t>
      </w:r>
    </w:p>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b）“欺诈行为”是指为了影响采购过程或合同实施过程而谎报事实，损害招标方或采购人的利益，包括投标人之间串通投标（递交投标书之前和之后），人为地使投标丧失竞争性，剥夺招标方或买方从自由公开竞争所能获得的权益。</w:t>
      </w:r>
    </w:p>
    <w:p w:rsidR="00F30507" w:rsidRDefault="002B29DA">
      <w:pPr>
        <w:spacing w:line="340" w:lineRule="exact"/>
        <w:ind w:firstLineChars="196" w:firstLine="431"/>
        <w:rPr>
          <w:rFonts w:ascii="宋体" w:hAnsi="宋体" w:cs="宋体"/>
          <w:sz w:val="22"/>
          <w:szCs w:val="22"/>
        </w:rPr>
      </w:pPr>
      <w:r>
        <w:rPr>
          <w:rFonts w:ascii="宋体" w:hAnsi="宋体" w:cs="宋体" w:hint="eastAsia"/>
          <w:sz w:val="22"/>
          <w:szCs w:val="22"/>
        </w:rPr>
        <w:t>（2）如果评标委员会认为投标人在本合同的竞争中有腐败和欺诈行为，则拒绝接受该投标。</w:t>
      </w:r>
    </w:p>
    <w:p w:rsidR="00F30507" w:rsidRDefault="002B29DA">
      <w:pPr>
        <w:pStyle w:val="af1"/>
        <w:spacing w:before="120" w:after="120" w:line="340" w:lineRule="exact"/>
        <w:ind w:firstLineChars="200" w:firstLine="440"/>
        <w:rPr>
          <w:rFonts w:ascii="宋体" w:eastAsia="宋体" w:hAnsi="宋体" w:cs="宋体"/>
          <w:b w:val="0"/>
          <w:bCs w:val="0"/>
          <w:sz w:val="22"/>
          <w:szCs w:val="22"/>
        </w:rPr>
      </w:pPr>
      <w:r>
        <w:rPr>
          <w:rFonts w:ascii="宋体" w:eastAsia="宋体" w:hAnsi="宋体" w:cs="宋体" w:hint="eastAsia"/>
          <w:b w:val="0"/>
          <w:bCs w:val="0"/>
          <w:sz w:val="22"/>
          <w:szCs w:val="22"/>
        </w:rPr>
        <w:t>（3）如果投标人或中标人在政府采购合同的竞争和实施过程中有腐败和欺诈行为，将依据《中华人民共和国合同法》、《深圳经济特区政府采购条例》有关法律法规进行处罚。</w:t>
      </w:r>
    </w:p>
    <w:p w:rsidR="00F30507" w:rsidRDefault="002B29DA" w:rsidP="006B0A91">
      <w:pPr>
        <w:pStyle w:val="af1"/>
        <w:spacing w:after="0" w:line="460" w:lineRule="exact"/>
        <w:ind w:firstLineChars="200" w:firstLine="643"/>
        <w:rPr>
          <w:rFonts w:ascii="Times New Roman" w:eastAsia="黑体" w:hAnsi="Times New Roman" w:cs="Times New Roman"/>
          <w:b w:val="0"/>
          <w:sz w:val="44"/>
        </w:rPr>
      </w:pPr>
      <w:r>
        <w:rPr>
          <w:rFonts w:ascii="Times New Roman" w:hAnsi="Times New Roman" w:cs="Times New Roman"/>
        </w:rPr>
        <w:br w:type="page"/>
      </w:r>
      <w:r>
        <w:rPr>
          <w:rFonts w:ascii="Times New Roman" w:eastAsia="黑体" w:cs="Times New Roman"/>
          <w:b w:val="0"/>
          <w:sz w:val="44"/>
        </w:rPr>
        <w:lastRenderedPageBreak/>
        <w:t>第二部分</w:t>
      </w:r>
      <w:r>
        <w:rPr>
          <w:rFonts w:ascii="Times New Roman" w:eastAsia="黑体" w:hAnsi="Times New Roman" w:cs="Times New Roman"/>
          <w:b w:val="0"/>
          <w:sz w:val="44"/>
        </w:rPr>
        <w:t xml:space="preserve">  </w:t>
      </w:r>
      <w:r>
        <w:rPr>
          <w:rFonts w:ascii="Times New Roman" w:eastAsia="黑体" w:cs="Times New Roman"/>
          <w:b w:val="0"/>
          <w:sz w:val="44"/>
        </w:rPr>
        <w:t>招标项目要求</w:t>
      </w:r>
    </w:p>
    <w:p w:rsidR="00F30507" w:rsidRDefault="002B29DA">
      <w:pPr>
        <w:pStyle w:val="af1"/>
        <w:spacing w:after="120"/>
        <w:outlineLvl w:val="1"/>
        <w:rPr>
          <w:rFonts w:ascii="宋体" w:eastAsia="宋体" w:hAnsi="宋体" w:cs="宋体"/>
          <w:bCs w:val="0"/>
        </w:rPr>
      </w:pPr>
      <w:r>
        <w:rPr>
          <w:rFonts w:ascii="宋体" w:eastAsia="宋体" w:hAnsi="宋体" w:cs="宋体" w:hint="eastAsia"/>
          <w:bCs w:val="0"/>
        </w:rPr>
        <w:t>第一章 招标公告</w:t>
      </w:r>
    </w:p>
    <w:p w:rsidR="00F30507" w:rsidRDefault="002B29DA">
      <w:pPr>
        <w:pStyle w:val="a6"/>
      </w:pPr>
      <w:r>
        <w:rPr>
          <w:rFonts w:hint="eastAsia"/>
        </w:rPr>
        <w:t>投标人报名材料（含资质要求）：</w:t>
      </w:r>
    </w:p>
    <w:p w:rsidR="00F30507" w:rsidRDefault="00F30507">
      <w:pPr>
        <w:pStyle w:val="a6"/>
      </w:pPr>
    </w:p>
    <w:p w:rsidR="00F30507" w:rsidRDefault="002B29DA">
      <w:pPr>
        <w:pStyle w:val="a6"/>
      </w:pPr>
      <w:r>
        <w:rPr>
          <w:rFonts w:hint="eastAsia"/>
        </w:rPr>
        <w:t>一、供应商资质要求：</w:t>
      </w:r>
    </w:p>
    <w:p w:rsidR="00F30507" w:rsidRDefault="00F30507">
      <w:pPr>
        <w:pStyle w:val="a6"/>
      </w:pPr>
    </w:p>
    <w:p w:rsidR="00F30507" w:rsidRDefault="002B29DA">
      <w:pPr>
        <w:pStyle w:val="a6"/>
      </w:pPr>
      <w:r>
        <w:rPr>
          <w:rFonts w:hint="eastAsia"/>
        </w:rPr>
        <w:t>1</w:t>
      </w:r>
      <w:r>
        <w:rPr>
          <w:rFonts w:hint="eastAsia"/>
        </w:rPr>
        <w:t>、三证合一的《营业执照》复印件。</w:t>
      </w:r>
    </w:p>
    <w:p w:rsidR="00F30507" w:rsidRDefault="00F30507">
      <w:pPr>
        <w:pStyle w:val="a6"/>
      </w:pPr>
    </w:p>
    <w:p w:rsidR="00F30507" w:rsidRDefault="002B29DA">
      <w:pPr>
        <w:pStyle w:val="a6"/>
      </w:pPr>
      <w:r>
        <w:rPr>
          <w:rFonts w:hint="eastAsia"/>
        </w:rPr>
        <w:t>2</w:t>
      </w:r>
      <w:r>
        <w:rPr>
          <w:rFonts w:hint="eastAsia"/>
        </w:rPr>
        <w:t>、法定代表人证明书及授权委托书</w:t>
      </w:r>
      <w:r>
        <w:rPr>
          <w:rFonts w:hint="eastAsia"/>
          <w:highlight w:val="yellow"/>
        </w:rPr>
        <w:t>、投标人和法人身份证复印件</w:t>
      </w:r>
      <w:r>
        <w:rPr>
          <w:rFonts w:hint="eastAsia"/>
        </w:rPr>
        <w:t>。</w:t>
      </w:r>
      <w:r>
        <w:rPr>
          <w:rFonts w:hint="eastAsia"/>
        </w:rPr>
        <w:t xml:space="preserve"> </w:t>
      </w:r>
    </w:p>
    <w:p w:rsidR="00F30507" w:rsidRDefault="00F30507">
      <w:pPr>
        <w:pStyle w:val="a6"/>
      </w:pPr>
    </w:p>
    <w:p w:rsidR="00F30507" w:rsidRDefault="002B29DA">
      <w:pPr>
        <w:spacing w:line="360" w:lineRule="auto"/>
        <w:rPr>
          <w:rFonts w:ascii="宋体" w:hAnsi="宋体" w:cs="宋体"/>
          <w:b/>
          <w:bCs/>
        </w:rPr>
      </w:pPr>
      <w:r>
        <w:rPr>
          <w:rFonts w:ascii="宋体" w:hAnsi="宋体" w:cs="宋体" w:hint="eastAsia"/>
          <w:b/>
          <w:bCs/>
        </w:rPr>
        <w:t>3、投标（响应）供应商需提供法定代表人、主要经营负责人、项目投标授权代表人、项目负责人、主要技术人员、投标文件编制人员最近一个月（投标当月）的社会保险证明材料。</w:t>
      </w:r>
    </w:p>
    <w:p w:rsidR="00F30507" w:rsidRDefault="002B29DA">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w:t>
      </w:r>
      <w:proofErr w:type="gramStart"/>
      <w:r>
        <w:rPr>
          <w:rFonts w:ascii="宋体" w:hAnsi="宋体" w:cs="宋体" w:hint="eastAsia"/>
          <w:b/>
          <w:bCs/>
        </w:rPr>
        <w:t>须体现</w:t>
      </w:r>
      <w:proofErr w:type="gramEnd"/>
      <w:r>
        <w:rPr>
          <w:rFonts w:ascii="宋体" w:hAnsi="宋体" w:cs="宋体" w:hint="eastAsia"/>
          <w:b/>
          <w:bCs/>
        </w:rPr>
        <w:t>社保缴纳单位。</w:t>
      </w:r>
    </w:p>
    <w:p w:rsidR="00F30507" w:rsidRDefault="002B29DA">
      <w:pPr>
        <w:spacing w:line="360" w:lineRule="auto"/>
        <w:rPr>
          <w:rFonts w:ascii="宋体" w:hAnsi="宋体" w:cs="宋体"/>
        </w:rPr>
      </w:pPr>
      <w:r>
        <w:rPr>
          <w:rFonts w:ascii="宋体" w:hAnsi="宋体" w:cs="宋体" w:hint="eastAsia"/>
        </w:rPr>
        <w:t>2)如最近一个月（投标当月）的</w:t>
      </w:r>
      <w:proofErr w:type="gramStart"/>
      <w:r>
        <w:rPr>
          <w:rFonts w:ascii="宋体" w:hAnsi="宋体" w:cs="宋体" w:hint="eastAsia"/>
        </w:rPr>
        <w:t>社保证明</w:t>
      </w:r>
      <w:proofErr w:type="gramEnd"/>
      <w:r>
        <w:rPr>
          <w:rFonts w:ascii="宋体" w:hAnsi="宋体" w:cs="宋体" w:hint="eastAsia"/>
        </w:rPr>
        <w:t>因社保部门或税务部门等主管部门原因暂时无法提供的，可往前顺延一至两个月，供应商需同时提供无法出具投标当月</w:t>
      </w:r>
      <w:proofErr w:type="gramStart"/>
      <w:r>
        <w:rPr>
          <w:rFonts w:ascii="宋体" w:hAnsi="宋体" w:cs="宋体" w:hint="eastAsia"/>
        </w:rPr>
        <w:t>社保证明</w:t>
      </w:r>
      <w:proofErr w:type="gramEnd"/>
      <w:r>
        <w:rPr>
          <w:rFonts w:ascii="宋体" w:hAnsi="宋体" w:cs="宋体" w:hint="eastAsia"/>
        </w:rPr>
        <w:t>的说明或证明材料；如因为主管部门原因</w:t>
      </w:r>
      <w:proofErr w:type="gramStart"/>
      <w:r>
        <w:rPr>
          <w:rFonts w:ascii="宋体" w:hAnsi="宋体" w:cs="宋体" w:hint="eastAsia"/>
        </w:rPr>
        <w:t>以上社保证明</w:t>
      </w:r>
      <w:proofErr w:type="gramEnd"/>
      <w:r>
        <w:rPr>
          <w:rFonts w:ascii="宋体" w:hAnsi="宋体" w:cs="宋体" w:hint="eastAsia"/>
        </w:rPr>
        <w:t>均无法提供的，需提供主管部门官方通知证明（</w:t>
      </w:r>
      <w:proofErr w:type="gramStart"/>
      <w:r>
        <w:rPr>
          <w:rFonts w:ascii="宋体" w:hAnsi="宋体" w:cs="宋体" w:hint="eastAsia"/>
        </w:rPr>
        <w:t>或官网公告</w:t>
      </w:r>
      <w:proofErr w:type="gramEnd"/>
      <w:r>
        <w:rPr>
          <w:rFonts w:ascii="宋体" w:hAnsi="宋体" w:cs="宋体" w:hint="eastAsia"/>
        </w:rPr>
        <w:t>截图）。</w:t>
      </w:r>
    </w:p>
    <w:p w:rsidR="00F30507" w:rsidRDefault="002B29DA">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w:t>
      </w:r>
      <w:proofErr w:type="gramStart"/>
      <w:r>
        <w:rPr>
          <w:rFonts w:ascii="宋体" w:hAnsi="宋体" w:cs="宋体" w:hint="eastAsia"/>
        </w:rPr>
        <w:t>社保证明</w:t>
      </w:r>
      <w:proofErr w:type="gramEnd"/>
      <w:r>
        <w:rPr>
          <w:rFonts w:ascii="宋体" w:hAnsi="宋体" w:cs="宋体" w:hint="eastAsia"/>
        </w:rPr>
        <w:t>的，应提供加盖投标（响应）供应商公章的情况说明或者证明材料。</w:t>
      </w:r>
    </w:p>
    <w:p w:rsidR="00F30507" w:rsidRDefault="002B29DA">
      <w:pPr>
        <w:spacing w:line="360" w:lineRule="auto"/>
        <w:rPr>
          <w:rFonts w:ascii="宋体" w:hAnsi="宋体" w:cs="宋体"/>
        </w:rPr>
      </w:pPr>
      <w:r>
        <w:rPr>
          <w:rFonts w:ascii="宋体" w:hAnsi="宋体" w:cs="宋体" w:hint="eastAsia"/>
        </w:rPr>
        <w:t>4)如为退休人员，无法提供</w:t>
      </w:r>
      <w:proofErr w:type="gramStart"/>
      <w:r>
        <w:rPr>
          <w:rFonts w:ascii="宋体" w:hAnsi="宋体" w:cs="宋体" w:hint="eastAsia"/>
        </w:rPr>
        <w:t>社保证明</w:t>
      </w:r>
      <w:proofErr w:type="gramEnd"/>
      <w:r>
        <w:rPr>
          <w:rFonts w:ascii="宋体" w:hAnsi="宋体" w:cs="宋体" w:hint="eastAsia"/>
        </w:rPr>
        <w:t>的，应提供退休证明。</w:t>
      </w:r>
    </w:p>
    <w:p w:rsidR="00F30507" w:rsidRDefault="002B29DA">
      <w:pPr>
        <w:spacing w:line="360" w:lineRule="auto"/>
        <w:rPr>
          <w:rFonts w:ascii="宋体" w:hAnsi="宋体" w:cs="宋体"/>
        </w:rPr>
      </w:pPr>
      <w:r>
        <w:rPr>
          <w:rFonts w:ascii="宋体" w:hAnsi="宋体" w:cs="宋体" w:hint="eastAsia"/>
        </w:rPr>
        <w:t>5)如为依法不需要缴纳社会保险的，应提供相应文件证明。</w:t>
      </w:r>
    </w:p>
    <w:p w:rsidR="00F30507" w:rsidRDefault="002B29DA">
      <w:pPr>
        <w:spacing w:line="360" w:lineRule="auto"/>
        <w:rPr>
          <w:rFonts w:ascii="宋体" w:hAnsi="宋体" w:cs="宋体"/>
          <w:b/>
          <w:bCs/>
        </w:rPr>
      </w:pPr>
      <w:r>
        <w:rPr>
          <w:rFonts w:ascii="宋体" w:hAnsi="宋体" w:cs="宋体" w:hint="eastAsia"/>
          <w:b/>
          <w:bCs/>
        </w:rPr>
        <w:t>6)如本项目未安排项目投标授权代表人、项目负责人、主要技术人员的，相关人员信息可填写“无”，无需提供未安排人员的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F30507" w:rsidRDefault="00F30507">
      <w:pPr>
        <w:spacing w:line="360" w:lineRule="auto"/>
        <w:rPr>
          <w:rFonts w:ascii="宋体" w:hAnsi="宋体" w:cs="宋体"/>
          <w:b/>
          <w:bCs/>
        </w:rPr>
      </w:pPr>
    </w:p>
    <w:p w:rsidR="00F30507" w:rsidRDefault="002B29DA">
      <w:pPr>
        <w:pStyle w:val="a6"/>
        <w:rPr>
          <w:rFonts w:ascii="宋体" w:hAnsi="宋体" w:cs="宋体"/>
          <w:kern w:val="0"/>
          <w:sz w:val="22"/>
          <w:lang w:bidi="ar"/>
        </w:rPr>
      </w:pPr>
      <w:r>
        <w:rPr>
          <w:rFonts w:ascii="宋体" w:hAnsi="宋体" w:cs="宋体" w:hint="eastAsia"/>
          <w:kern w:val="0"/>
          <w:sz w:val="22"/>
          <w:highlight w:val="yellow"/>
          <w:lang w:bidi="ar"/>
        </w:rPr>
        <w:t>4、本项目不接受联合体投标。</w:t>
      </w:r>
    </w:p>
    <w:p w:rsidR="00F30507" w:rsidRDefault="00F30507">
      <w:pPr>
        <w:rPr>
          <w:lang w:bidi="ar"/>
        </w:rPr>
      </w:pPr>
    </w:p>
    <w:p w:rsidR="00F30507" w:rsidRDefault="002B29DA">
      <w:pPr>
        <w:spacing w:line="360" w:lineRule="auto"/>
        <w:rPr>
          <w:rFonts w:ascii="宋体" w:hAnsi="宋体" w:cs="宋体"/>
          <w:kern w:val="0"/>
          <w:sz w:val="22"/>
          <w:szCs w:val="22"/>
          <w:lang w:bidi="ar"/>
        </w:rPr>
      </w:pPr>
      <w:r>
        <w:rPr>
          <w:rFonts w:ascii="宋体" w:hAnsi="宋体" w:cs="宋体"/>
          <w:kern w:val="0"/>
          <w:sz w:val="22"/>
          <w:highlight w:val="yellow"/>
          <w:lang w:bidi="ar"/>
        </w:rPr>
        <w:t>5</w:t>
      </w:r>
      <w:r>
        <w:rPr>
          <w:rFonts w:ascii="宋体" w:hAnsi="宋体" w:cs="宋体" w:hint="eastAsia"/>
          <w:kern w:val="0"/>
          <w:sz w:val="22"/>
          <w:highlight w:val="yellow"/>
          <w:lang w:bidi="ar"/>
        </w:rPr>
        <w:t>、</w:t>
      </w:r>
      <w:r>
        <w:rPr>
          <w:rFonts w:ascii="宋体" w:hAnsi="宋体" w:cs="宋体" w:hint="eastAsia"/>
          <w:szCs w:val="21"/>
          <w:highlight w:val="yellow"/>
        </w:rPr>
        <w:t>投标人须具有建筑装修装饰工程专业承包资质（提供证书复印件加盖投标人公章</w:t>
      </w:r>
      <w:r>
        <w:rPr>
          <w:rFonts w:ascii="Arial" w:hAnsi="Arial" w:cs="Arial" w:hint="eastAsia"/>
          <w:szCs w:val="21"/>
          <w:highlight w:val="yellow"/>
        </w:rPr>
        <w:t>，原件备查</w:t>
      </w:r>
      <w:r>
        <w:rPr>
          <w:rFonts w:ascii="宋体" w:hAnsi="宋体" w:cs="宋体" w:hint="eastAsia"/>
          <w:szCs w:val="21"/>
          <w:highlight w:val="yellow"/>
        </w:rPr>
        <w:t>）；同时具备《安全生产许可证》（提供证书复印件加盖投标人公章</w:t>
      </w:r>
      <w:r>
        <w:rPr>
          <w:rFonts w:ascii="Arial" w:hAnsi="Arial" w:cs="Arial" w:hint="eastAsia"/>
          <w:szCs w:val="21"/>
          <w:highlight w:val="yellow"/>
        </w:rPr>
        <w:t>，原件备查）</w:t>
      </w:r>
    </w:p>
    <w:p w:rsidR="00F30507" w:rsidRDefault="00F30507"/>
    <w:p w:rsidR="00F30507" w:rsidRDefault="002B29DA">
      <w:pPr>
        <w:pStyle w:val="a6"/>
      </w:pPr>
      <w:r>
        <w:t>6</w:t>
      </w:r>
      <w:r>
        <w:rPr>
          <w:rFonts w:hint="eastAsia"/>
        </w:rPr>
        <w:t>、近三年在深圳地区有违法行为的供应商及其产品谢绝参与本次投标，投标人报名时须提供加盖公章的</w:t>
      </w:r>
      <w:r>
        <w:rPr>
          <w:rFonts w:hint="eastAsia"/>
        </w:rPr>
        <w:lastRenderedPageBreak/>
        <w:t>《企业信用信息公示报告》。</w:t>
      </w:r>
    </w:p>
    <w:p w:rsidR="00F30507" w:rsidRDefault="00F30507"/>
    <w:p w:rsidR="00F30507" w:rsidRDefault="002B29DA">
      <w:pPr>
        <w:pStyle w:val="a6"/>
      </w:pPr>
      <w:r>
        <w:t>7</w:t>
      </w:r>
      <w:r>
        <w:rPr>
          <w:rFonts w:hint="eastAsia"/>
        </w:rPr>
        <w:t>、如果投标人不按要求提供</w:t>
      </w:r>
      <w:proofErr w:type="gramStart"/>
      <w:r>
        <w:rPr>
          <w:rFonts w:hint="eastAsia"/>
        </w:rPr>
        <w:t>社保证明</w:t>
      </w:r>
      <w:proofErr w:type="gramEnd"/>
      <w:r>
        <w:rPr>
          <w:rFonts w:hint="eastAsia"/>
        </w:rPr>
        <w:t>，或经核查有下列情形者：</w:t>
      </w:r>
    </w:p>
    <w:p w:rsidR="00F30507" w:rsidRDefault="002B29DA">
      <w:pPr>
        <w:pStyle w:val="a6"/>
      </w:pPr>
      <w:r>
        <w:rPr>
          <w:rFonts w:hint="eastAsia"/>
        </w:rPr>
        <w:t>（</w:t>
      </w:r>
      <w:r>
        <w:rPr>
          <w:rFonts w:hint="eastAsia"/>
        </w:rPr>
        <w:t>1</w:t>
      </w:r>
      <w:r>
        <w:rPr>
          <w:rFonts w:hint="eastAsia"/>
        </w:rPr>
        <w:t>）不同单位的委托投标代理人由同一单位缴纳社保，</w:t>
      </w:r>
    </w:p>
    <w:p w:rsidR="00F30507" w:rsidRDefault="002B29DA">
      <w:pPr>
        <w:pStyle w:val="a6"/>
      </w:pPr>
      <w:r>
        <w:rPr>
          <w:rFonts w:hint="eastAsia"/>
        </w:rPr>
        <w:t>（</w:t>
      </w:r>
      <w:r>
        <w:rPr>
          <w:rFonts w:hint="eastAsia"/>
        </w:rPr>
        <w:t>2</w:t>
      </w:r>
      <w:r>
        <w:rPr>
          <w:rFonts w:hint="eastAsia"/>
        </w:rPr>
        <w:t>）委托投标代理人不是通过投标人（公司）缴纳社保均将被视为报名无效。</w:t>
      </w:r>
    </w:p>
    <w:p w:rsidR="00F30507" w:rsidRDefault="00F30507">
      <w:pPr>
        <w:pStyle w:val="a6"/>
      </w:pPr>
    </w:p>
    <w:p w:rsidR="00F30507" w:rsidRDefault="002B29DA">
      <w:pPr>
        <w:pStyle w:val="a6"/>
      </w:pPr>
      <w:r>
        <w:rPr>
          <w:rFonts w:hint="eastAsia"/>
        </w:rPr>
        <w:t>二、其它报名材料，详见招标文件。</w:t>
      </w:r>
    </w:p>
    <w:p w:rsidR="00F30507" w:rsidRDefault="00F30507">
      <w:pPr>
        <w:pStyle w:val="a6"/>
      </w:pPr>
    </w:p>
    <w:p w:rsidR="00F30507" w:rsidRDefault="002B29DA">
      <w:pPr>
        <w:pStyle w:val="a6"/>
      </w:pPr>
      <w:r>
        <w:rPr>
          <w:rFonts w:hint="eastAsia"/>
        </w:rPr>
        <w:t>三、其他要求</w:t>
      </w:r>
      <w:r>
        <w:rPr>
          <w:rFonts w:hint="eastAsia"/>
        </w:rPr>
        <w:t>:</w:t>
      </w:r>
    </w:p>
    <w:p w:rsidR="00F30507" w:rsidRDefault="00F30507">
      <w:pPr>
        <w:pStyle w:val="a6"/>
      </w:pPr>
    </w:p>
    <w:p w:rsidR="00F30507" w:rsidRDefault="002B29DA">
      <w:pPr>
        <w:pStyle w:val="a6"/>
      </w:pPr>
      <w:r>
        <w:rPr>
          <w:rFonts w:hint="eastAsia"/>
        </w:rPr>
        <w:t>1</w:t>
      </w:r>
      <w:r>
        <w:rPr>
          <w:rFonts w:hint="eastAsia"/>
        </w:rPr>
        <w:t>、本次招标活动中的中标供应商在合同执行期间原则上不得更换投标商，否则合同自动作废。</w:t>
      </w:r>
    </w:p>
    <w:p w:rsidR="00F30507" w:rsidRDefault="002B29DA">
      <w:pPr>
        <w:pStyle w:val="a6"/>
      </w:pPr>
      <w:r>
        <w:rPr>
          <w:rFonts w:hint="eastAsia"/>
        </w:rPr>
        <w:t>2</w:t>
      </w:r>
      <w:r>
        <w:rPr>
          <w:rFonts w:hint="eastAsia"/>
        </w:rPr>
        <w:t>、没有被列入失信被执行人、重大税收违法案件当事人名单、政府采购严重违法失信行为记录名单及其他不符合规定条件的供应商、近年在深圳地区有违法行为的供应商及其产品谢绝参与本次公开采购。</w:t>
      </w:r>
    </w:p>
    <w:p w:rsidR="00F30507" w:rsidRDefault="00F30507">
      <w:pPr>
        <w:pStyle w:val="a6"/>
      </w:pPr>
    </w:p>
    <w:p w:rsidR="00F30507" w:rsidRDefault="002B29DA">
      <w:pPr>
        <w:pStyle w:val="a6"/>
      </w:pPr>
      <w:r>
        <w:rPr>
          <w:rFonts w:hint="eastAsia"/>
        </w:rPr>
        <w:t>1</w:t>
      </w:r>
      <w:r>
        <w:rPr>
          <w:rFonts w:hint="eastAsia"/>
        </w:rPr>
        <w:t>、电话咨询时间：工作日上午</w:t>
      </w:r>
      <w:r>
        <w:rPr>
          <w:rFonts w:hint="eastAsia"/>
        </w:rPr>
        <w:t>8:00-12:00/</w:t>
      </w:r>
      <w:r>
        <w:rPr>
          <w:rFonts w:hint="eastAsia"/>
        </w:rPr>
        <w:t>下午</w:t>
      </w:r>
      <w:r>
        <w:rPr>
          <w:rFonts w:hint="eastAsia"/>
        </w:rPr>
        <w:t>14:00-17:00</w:t>
      </w:r>
    </w:p>
    <w:p w:rsidR="00F30507" w:rsidRDefault="00F30507">
      <w:pPr>
        <w:pStyle w:val="a6"/>
      </w:pPr>
    </w:p>
    <w:p w:rsidR="00F30507" w:rsidRDefault="002B29DA">
      <w:pPr>
        <w:pStyle w:val="a6"/>
        <w:rPr>
          <w:b/>
        </w:rPr>
      </w:pPr>
      <w:r>
        <w:rPr>
          <w:rFonts w:hint="eastAsia"/>
          <w:b/>
        </w:rPr>
        <w:t>2</w:t>
      </w:r>
      <w:r>
        <w:rPr>
          <w:rFonts w:hint="eastAsia"/>
          <w:b/>
        </w:rPr>
        <w:t>、报名通过后，请在投标截止日期前尽快投递电子标书，纸质标书在开标当日递交至开标地点。</w:t>
      </w:r>
    </w:p>
    <w:p w:rsidR="00F30507" w:rsidRDefault="00F30507">
      <w:pPr>
        <w:pStyle w:val="a6"/>
        <w:rPr>
          <w:b/>
        </w:rPr>
      </w:pPr>
    </w:p>
    <w:p w:rsidR="00F30507" w:rsidRDefault="002B29DA">
      <w:pPr>
        <w:pStyle w:val="a6"/>
        <w:rPr>
          <w:b/>
        </w:rPr>
      </w:pPr>
      <w:r>
        <w:rPr>
          <w:rFonts w:hint="eastAsia"/>
          <w:b/>
        </w:rPr>
        <w:t>3</w:t>
      </w:r>
      <w:r>
        <w:rPr>
          <w:rFonts w:hint="eastAsia"/>
          <w:b/>
        </w:rPr>
        <w:t>、开标地点及时间在投标截止日期前后持续</w:t>
      </w:r>
      <w:proofErr w:type="gramStart"/>
      <w:r>
        <w:rPr>
          <w:rFonts w:hint="eastAsia"/>
          <w:b/>
        </w:rPr>
        <w:t>关注官网信息</w:t>
      </w:r>
      <w:proofErr w:type="gramEnd"/>
      <w:r>
        <w:rPr>
          <w:rFonts w:hint="eastAsia"/>
          <w:b/>
        </w:rPr>
        <w:t>。（开标前半小时开始接受投标人签到。）</w:t>
      </w:r>
    </w:p>
    <w:p w:rsidR="00F30507" w:rsidRDefault="00F30507">
      <w:pPr>
        <w:pStyle w:val="a6"/>
      </w:pPr>
    </w:p>
    <w:p w:rsidR="00F30507" w:rsidRDefault="002B29DA">
      <w:pPr>
        <w:pStyle w:val="a6"/>
      </w:pPr>
      <w:r>
        <w:rPr>
          <w:rFonts w:hint="eastAsia"/>
        </w:rPr>
        <w:t>四、报名、投标流程：</w:t>
      </w:r>
      <w:r>
        <w:rPr>
          <w:rFonts w:hint="eastAsia"/>
        </w:rPr>
        <w:t xml:space="preserve">    </w:t>
      </w:r>
    </w:p>
    <w:p w:rsidR="00F30507" w:rsidRDefault="00F30507">
      <w:pPr>
        <w:pStyle w:val="a6"/>
      </w:pPr>
    </w:p>
    <w:p w:rsidR="00F30507" w:rsidRDefault="002B29DA">
      <w:pPr>
        <w:pStyle w:val="a6"/>
      </w:pPr>
      <w:r>
        <w:rPr>
          <w:rFonts w:hint="eastAsia"/>
        </w:rPr>
        <w:t>1</w:t>
      </w:r>
      <w:r>
        <w:rPr>
          <w:rFonts w:hint="eastAsia"/>
        </w:rPr>
        <w:t>、</w:t>
      </w:r>
      <w:proofErr w:type="gramStart"/>
      <w:r>
        <w:rPr>
          <w:rFonts w:hint="eastAsia"/>
        </w:rPr>
        <w:t>本期仅接受招采系统线</w:t>
      </w:r>
      <w:proofErr w:type="gramEnd"/>
      <w:r>
        <w:rPr>
          <w:rFonts w:hint="eastAsia"/>
        </w:rPr>
        <w:t>上报名。</w:t>
      </w:r>
      <w:proofErr w:type="gramStart"/>
      <w:r>
        <w:rPr>
          <w:rFonts w:hint="eastAsia"/>
        </w:rPr>
        <w:t>报名请</w:t>
      </w:r>
      <w:proofErr w:type="gramEnd"/>
      <w:r>
        <w:rPr>
          <w:rFonts w:hint="eastAsia"/>
        </w:rPr>
        <w:t>在深圳市第二人民</w:t>
      </w:r>
      <w:proofErr w:type="gramStart"/>
      <w:r>
        <w:rPr>
          <w:rFonts w:hint="eastAsia"/>
        </w:rPr>
        <w:t>医院</w:t>
      </w:r>
      <w:r>
        <w:rPr>
          <w:rFonts w:hint="eastAsia"/>
          <w:highlight w:val="yellow"/>
        </w:rPr>
        <w:t>招采系统</w:t>
      </w:r>
      <w:proofErr w:type="gramEnd"/>
      <w:r>
        <w:rPr>
          <w:rFonts w:hint="eastAsia"/>
        </w:rPr>
        <w:t>：</w:t>
      </w:r>
      <w:r>
        <w:rPr>
          <w:rFonts w:hint="eastAsia"/>
        </w:rPr>
        <w:t>https://zhaobiao.szseyy.com/</w:t>
      </w:r>
      <w:r>
        <w:rPr>
          <w:rFonts w:hint="eastAsia"/>
        </w:rPr>
        <w:t>中成功注册后，进行线上报名。</w:t>
      </w:r>
    </w:p>
    <w:p w:rsidR="00F30507" w:rsidRDefault="00F30507">
      <w:pPr>
        <w:pStyle w:val="a6"/>
      </w:pPr>
    </w:p>
    <w:p w:rsidR="00F30507" w:rsidRDefault="002B29DA">
      <w:pPr>
        <w:pStyle w:val="a6"/>
      </w:pPr>
      <w:r>
        <w:rPr>
          <w:rFonts w:hint="eastAsia"/>
        </w:rPr>
        <w:t>我院</w:t>
      </w:r>
      <w:proofErr w:type="gramStart"/>
      <w:r>
        <w:rPr>
          <w:rFonts w:hint="eastAsia"/>
        </w:rPr>
        <w:t>招采中心</w:t>
      </w:r>
      <w:proofErr w:type="gramEnd"/>
      <w:r>
        <w:rPr>
          <w:rFonts w:hint="eastAsia"/>
        </w:rPr>
        <w:t>会通过系统进行审核，并发送手机短信通知审核结果。请各报名供应商留意本系统发出的短息通知。审核通过后，供应商即可在系统内报名。</w:t>
      </w:r>
      <w:r>
        <w:rPr>
          <w:rFonts w:hint="eastAsia"/>
        </w:rPr>
        <w:t xml:space="preserve">    </w:t>
      </w:r>
    </w:p>
    <w:p w:rsidR="00F30507" w:rsidRDefault="00F30507">
      <w:pPr>
        <w:pStyle w:val="a6"/>
      </w:pPr>
    </w:p>
    <w:p w:rsidR="00F30507" w:rsidRDefault="002B29DA">
      <w:pPr>
        <w:pStyle w:val="a6"/>
      </w:pPr>
      <w:r>
        <w:rPr>
          <w:rFonts w:hint="eastAsia"/>
        </w:rPr>
        <w:t>2</w:t>
      </w:r>
      <w:r>
        <w:rPr>
          <w:rFonts w:hint="eastAsia"/>
        </w:rPr>
        <w:t>、所有投标资料复印或扫描</w:t>
      </w:r>
      <w:proofErr w:type="gramStart"/>
      <w:r>
        <w:rPr>
          <w:rFonts w:hint="eastAsia"/>
        </w:rPr>
        <w:t>件请保证</w:t>
      </w:r>
      <w:proofErr w:type="gramEnd"/>
      <w:r>
        <w:rPr>
          <w:rFonts w:hint="eastAsia"/>
        </w:rPr>
        <w:t>清晰可辨，每一页均需加盖公章，上</w:t>
      </w:r>
      <w:proofErr w:type="gramStart"/>
      <w:r>
        <w:rPr>
          <w:rFonts w:hint="eastAsia"/>
        </w:rPr>
        <w:t>传至招采信息系统</w:t>
      </w:r>
      <w:proofErr w:type="gramEnd"/>
      <w:r>
        <w:rPr>
          <w:rFonts w:hint="eastAsia"/>
        </w:rPr>
        <w:t>。供应商所上传证照资料，将作为后续标书内容，</w:t>
      </w:r>
      <w:proofErr w:type="gramStart"/>
      <w:r>
        <w:rPr>
          <w:rFonts w:hint="eastAsia"/>
        </w:rPr>
        <w:t>请确保</w:t>
      </w:r>
      <w:proofErr w:type="gramEnd"/>
      <w:r>
        <w:rPr>
          <w:rFonts w:hint="eastAsia"/>
        </w:rPr>
        <w:t>真实可信。一旦发现虚报资料，即失去投标资格。</w:t>
      </w:r>
      <w:r>
        <w:rPr>
          <w:rFonts w:hint="eastAsia"/>
        </w:rPr>
        <w:t xml:space="preserve">    </w:t>
      </w:r>
    </w:p>
    <w:p w:rsidR="00F30507" w:rsidRDefault="00F30507">
      <w:pPr>
        <w:pStyle w:val="a6"/>
      </w:pPr>
    </w:p>
    <w:p w:rsidR="00F30507" w:rsidRDefault="002B29DA">
      <w:pPr>
        <w:pStyle w:val="a6"/>
      </w:pPr>
      <w:r>
        <w:rPr>
          <w:rFonts w:hint="eastAsia"/>
        </w:rPr>
        <w:t>3</w:t>
      </w:r>
      <w:r>
        <w:rPr>
          <w:rFonts w:hint="eastAsia"/>
        </w:rPr>
        <w:t>、报名资质审核通过后的供应商，可</w:t>
      </w:r>
      <w:proofErr w:type="gramStart"/>
      <w:r>
        <w:rPr>
          <w:rFonts w:hint="eastAsia"/>
        </w:rPr>
        <w:t>在招采信息系统</w:t>
      </w:r>
      <w:proofErr w:type="gramEnd"/>
      <w:r>
        <w:rPr>
          <w:rFonts w:hint="eastAsia"/>
        </w:rPr>
        <w:t>上自助完成标书制作。请在系统上完成标书制作的供应商，打印标书并加盖公章、扫描后，回传至系统中。详细操作步骤可参考“通知公告”中发布的《供应商操作手册》。</w:t>
      </w:r>
      <w:r>
        <w:rPr>
          <w:rFonts w:hint="eastAsia"/>
        </w:rPr>
        <w:t xml:space="preserve">    </w:t>
      </w:r>
    </w:p>
    <w:p w:rsidR="00F30507" w:rsidRDefault="00F30507">
      <w:pPr>
        <w:pStyle w:val="a6"/>
      </w:pPr>
    </w:p>
    <w:p w:rsidR="00F30507" w:rsidRDefault="002B29DA">
      <w:pPr>
        <w:pStyle w:val="a6"/>
      </w:pPr>
      <w:r>
        <w:rPr>
          <w:rFonts w:hint="eastAsia"/>
        </w:rPr>
        <w:lastRenderedPageBreak/>
        <w:t>4</w:t>
      </w:r>
      <w:r>
        <w:rPr>
          <w:rFonts w:hint="eastAsia"/>
        </w:rPr>
        <w:t>、招标单位对投标人提供的文件有最终处置权，所有资料不予退还投标人。</w:t>
      </w:r>
    </w:p>
    <w:p w:rsidR="00F30507" w:rsidRDefault="00F30507">
      <w:pPr>
        <w:pStyle w:val="a6"/>
      </w:pPr>
    </w:p>
    <w:p w:rsidR="00F30507" w:rsidRDefault="00F30507">
      <w:pPr>
        <w:pStyle w:val="a6"/>
      </w:pPr>
    </w:p>
    <w:p w:rsidR="00F30507" w:rsidRDefault="002B29DA">
      <w:pPr>
        <w:pStyle w:val="a6"/>
      </w:pPr>
      <w:r>
        <w:rPr>
          <w:rFonts w:hint="eastAsia"/>
        </w:rPr>
        <w:t>5</w:t>
      </w:r>
      <w:r>
        <w:rPr>
          <w:rFonts w:hint="eastAsia"/>
        </w:rPr>
        <w:t>、开标时间、地点及资料审批修改：请关注</w:t>
      </w:r>
      <w:proofErr w:type="gramStart"/>
      <w:r>
        <w:rPr>
          <w:rFonts w:hint="eastAsia"/>
        </w:rPr>
        <w:t>医院官网公告</w:t>
      </w:r>
      <w:proofErr w:type="gramEnd"/>
      <w:r>
        <w:rPr>
          <w:rFonts w:hint="eastAsia"/>
        </w:rPr>
        <w:t>及短信（</w:t>
      </w:r>
      <w:proofErr w:type="gramStart"/>
      <w:r>
        <w:rPr>
          <w:rFonts w:hint="eastAsia"/>
        </w:rPr>
        <w:t>招采信息系统</w:t>
      </w:r>
      <w:proofErr w:type="gramEnd"/>
      <w:r>
        <w:rPr>
          <w:rFonts w:hint="eastAsia"/>
        </w:rPr>
        <w:t>账户注册时所用手机。）</w:t>
      </w:r>
    </w:p>
    <w:p w:rsidR="00F30507" w:rsidRDefault="00F30507">
      <w:pPr>
        <w:jc w:val="right"/>
        <w:rPr>
          <w:color w:val="0000FF"/>
        </w:rPr>
      </w:pPr>
    </w:p>
    <w:p w:rsidR="00F30507" w:rsidRDefault="002B29DA">
      <w:pPr>
        <w:pStyle w:val="af1"/>
        <w:spacing w:after="120"/>
        <w:outlineLvl w:val="1"/>
        <w:rPr>
          <w:rFonts w:ascii="Times New Roman" w:eastAsia="黑体" w:cs="Times New Roman"/>
          <w:sz w:val="30"/>
          <w:szCs w:val="30"/>
        </w:rPr>
      </w:pPr>
      <w:r>
        <w:rPr>
          <w:rFonts w:ascii="Times New Roman" w:eastAsia="黑体" w:cs="Times New Roman" w:hint="eastAsia"/>
          <w:sz w:val="30"/>
          <w:szCs w:val="30"/>
        </w:rPr>
        <w:br w:type="page"/>
      </w:r>
      <w:r>
        <w:rPr>
          <w:rFonts w:ascii="宋体" w:eastAsia="宋体" w:hAnsi="宋体" w:cs="宋体" w:hint="eastAsia"/>
        </w:rPr>
        <w:lastRenderedPageBreak/>
        <w:t>第二章 项目需求</w:t>
      </w:r>
    </w:p>
    <w:p w:rsidR="00F30507" w:rsidRDefault="002B29DA">
      <w:pPr>
        <w:pStyle w:val="2"/>
        <w:spacing w:beforeLines="50" w:before="156" w:afterLines="50" w:after="156"/>
        <w:jc w:val="center"/>
        <w:rPr>
          <w:rFonts w:ascii="宋体" w:eastAsia="宋体" w:hAnsi="宋体" w:cs="宋体"/>
          <w:sz w:val="28"/>
          <w:szCs w:val="28"/>
        </w:rPr>
      </w:pPr>
      <w:r>
        <w:rPr>
          <w:rFonts w:ascii="宋体" w:hAnsi="宋体" w:cs="宋体" w:hint="eastAsia"/>
          <w:sz w:val="28"/>
          <w:szCs w:val="28"/>
        </w:rPr>
        <w:t>一、项目清单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4685"/>
        <w:gridCol w:w="1032"/>
        <w:gridCol w:w="1643"/>
        <w:gridCol w:w="1643"/>
      </w:tblGrid>
      <w:tr w:rsidR="00F30507">
        <w:trPr>
          <w:trHeight w:val="517"/>
          <w:jc w:val="center"/>
        </w:trPr>
        <w:tc>
          <w:tcPr>
            <w:tcW w:w="430" w:type="pct"/>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cs="宋体"/>
                <w:b/>
                <w:bCs/>
                <w:sz w:val="22"/>
                <w:szCs w:val="22"/>
              </w:rPr>
            </w:pPr>
            <w:r>
              <w:rPr>
                <w:rFonts w:ascii="宋体" w:hAnsi="宋体" w:cs="宋体" w:hint="eastAsia"/>
                <w:b/>
                <w:bCs/>
                <w:sz w:val="22"/>
              </w:rPr>
              <w:t>序号</w:t>
            </w:r>
          </w:p>
        </w:tc>
        <w:tc>
          <w:tcPr>
            <w:tcW w:w="2378" w:type="pct"/>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cs="宋体"/>
                <w:b/>
                <w:bCs/>
                <w:sz w:val="22"/>
              </w:rPr>
            </w:pPr>
            <w:r>
              <w:rPr>
                <w:rFonts w:ascii="宋体" w:hAnsi="宋体" w:cs="宋体" w:hint="eastAsia"/>
                <w:b/>
                <w:bCs/>
                <w:sz w:val="22"/>
              </w:rPr>
              <w:t>服务内容</w:t>
            </w:r>
          </w:p>
        </w:tc>
        <w:tc>
          <w:tcPr>
            <w:tcW w:w="524" w:type="pct"/>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cs="宋体"/>
                <w:b/>
                <w:bCs/>
                <w:sz w:val="22"/>
              </w:rPr>
            </w:pPr>
            <w:r>
              <w:rPr>
                <w:rFonts w:ascii="宋体" w:hAnsi="宋体" w:cs="宋体" w:hint="eastAsia"/>
                <w:b/>
                <w:bCs/>
                <w:sz w:val="22"/>
              </w:rPr>
              <w:t>数量</w:t>
            </w:r>
          </w:p>
        </w:tc>
        <w:tc>
          <w:tcPr>
            <w:tcW w:w="834" w:type="pct"/>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cs="宋体"/>
                <w:b/>
                <w:bCs/>
                <w:sz w:val="22"/>
              </w:rPr>
            </w:pPr>
            <w:r>
              <w:rPr>
                <w:rFonts w:ascii="宋体" w:hAnsi="宋体" w:cs="宋体" w:hint="eastAsia"/>
                <w:b/>
                <w:bCs/>
                <w:sz w:val="22"/>
              </w:rPr>
              <w:t>单位</w:t>
            </w:r>
          </w:p>
        </w:tc>
        <w:tc>
          <w:tcPr>
            <w:tcW w:w="834" w:type="pct"/>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cs="宋体"/>
                <w:b/>
                <w:bCs/>
                <w:sz w:val="22"/>
              </w:rPr>
            </w:pPr>
            <w:r>
              <w:rPr>
                <w:rFonts w:ascii="宋体" w:hAnsi="宋体" w:cs="宋体" w:hint="eastAsia"/>
                <w:b/>
                <w:sz w:val="22"/>
              </w:rPr>
              <w:t>财政预算限额（元）</w:t>
            </w:r>
          </w:p>
        </w:tc>
      </w:tr>
      <w:tr w:rsidR="00F30507">
        <w:trPr>
          <w:trHeight w:val="752"/>
          <w:jc w:val="center"/>
        </w:trPr>
        <w:tc>
          <w:tcPr>
            <w:tcW w:w="430"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1</w:t>
            </w:r>
          </w:p>
        </w:tc>
        <w:tc>
          <w:tcPr>
            <w:tcW w:w="2378"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装修部分</w:t>
            </w:r>
          </w:p>
        </w:tc>
        <w:tc>
          <w:tcPr>
            <w:tcW w:w="52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11.14</w:t>
            </w:r>
          </w:p>
        </w:tc>
        <w:tc>
          <w:tcPr>
            <w:tcW w:w="83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w:t>
            </w:r>
          </w:p>
        </w:tc>
        <w:tc>
          <w:tcPr>
            <w:tcW w:w="834" w:type="pct"/>
            <w:vMerge w:val="restar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150000</w:t>
            </w:r>
          </w:p>
        </w:tc>
      </w:tr>
      <w:tr w:rsidR="00F30507">
        <w:trPr>
          <w:trHeight w:val="752"/>
          <w:jc w:val="center"/>
        </w:trPr>
        <w:tc>
          <w:tcPr>
            <w:tcW w:w="430"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2</w:t>
            </w:r>
          </w:p>
        </w:tc>
        <w:tc>
          <w:tcPr>
            <w:tcW w:w="2378"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监控智能设备部分</w:t>
            </w:r>
          </w:p>
        </w:tc>
        <w:tc>
          <w:tcPr>
            <w:tcW w:w="52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11.14</w:t>
            </w:r>
          </w:p>
        </w:tc>
        <w:tc>
          <w:tcPr>
            <w:tcW w:w="83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F30507" w:rsidRDefault="00F30507">
            <w:pPr>
              <w:widowControl/>
              <w:jc w:val="left"/>
              <w:rPr>
                <w:rFonts w:ascii="宋体" w:hAnsi="宋体" w:cs="宋体"/>
                <w:sz w:val="22"/>
                <w:szCs w:val="22"/>
              </w:rPr>
            </w:pPr>
          </w:p>
        </w:tc>
      </w:tr>
      <w:tr w:rsidR="00F30507">
        <w:trPr>
          <w:trHeight w:val="752"/>
          <w:jc w:val="center"/>
        </w:trPr>
        <w:tc>
          <w:tcPr>
            <w:tcW w:w="430"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3</w:t>
            </w:r>
          </w:p>
        </w:tc>
        <w:tc>
          <w:tcPr>
            <w:tcW w:w="2378"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空调部分</w:t>
            </w:r>
          </w:p>
        </w:tc>
        <w:tc>
          <w:tcPr>
            <w:tcW w:w="52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1</w:t>
            </w:r>
          </w:p>
        </w:tc>
        <w:tc>
          <w:tcPr>
            <w:tcW w:w="834" w:type="pct"/>
            <w:tcBorders>
              <w:top w:val="single" w:sz="4" w:space="0" w:color="auto"/>
              <w:left w:val="single" w:sz="4" w:space="0" w:color="auto"/>
              <w:bottom w:val="single" w:sz="4" w:space="0" w:color="auto"/>
              <w:right w:val="single" w:sz="4" w:space="0" w:color="auto"/>
            </w:tcBorders>
            <w:vAlign w:val="center"/>
          </w:tcPr>
          <w:p w:rsidR="00F30507" w:rsidRDefault="002B29DA">
            <w:pPr>
              <w:spacing w:line="360" w:lineRule="auto"/>
              <w:jc w:val="center"/>
              <w:rPr>
                <w:rFonts w:ascii="宋体" w:hAnsi="宋体" w:cs="宋体"/>
                <w:sz w:val="22"/>
              </w:rPr>
            </w:pPr>
            <w:r>
              <w:rPr>
                <w:rFonts w:ascii="宋体" w:hAnsi="宋体" w:cs="宋体" w:hint="eastAsia"/>
                <w:sz w:val="22"/>
              </w:rPr>
              <w:t>台</w:t>
            </w:r>
          </w:p>
        </w:tc>
        <w:tc>
          <w:tcPr>
            <w:tcW w:w="0" w:type="auto"/>
            <w:vMerge/>
            <w:tcBorders>
              <w:top w:val="single" w:sz="4" w:space="0" w:color="auto"/>
              <w:left w:val="single" w:sz="4" w:space="0" w:color="auto"/>
              <w:bottom w:val="single" w:sz="4" w:space="0" w:color="auto"/>
              <w:right w:val="single" w:sz="4" w:space="0" w:color="auto"/>
            </w:tcBorders>
            <w:vAlign w:val="center"/>
          </w:tcPr>
          <w:p w:rsidR="00F30507" w:rsidRDefault="00F30507">
            <w:pPr>
              <w:widowControl/>
              <w:jc w:val="left"/>
              <w:rPr>
                <w:rFonts w:ascii="宋体" w:hAnsi="宋体" w:cs="宋体"/>
                <w:sz w:val="22"/>
                <w:szCs w:val="22"/>
              </w:rPr>
            </w:pPr>
          </w:p>
        </w:tc>
      </w:tr>
    </w:tbl>
    <w:p w:rsidR="00F30507" w:rsidRDefault="002B29DA">
      <w:pPr>
        <w:pStyle w:val="a3"/>
        <w:spacing w:line="360" w:lineRule="exact"/>
        <w:ind w:firstLine="442"/>
        <w:rPr>
          <w:rFonts w:ascii="宋体" w:hAnsi="宋体" w:cs="宋体"/>
          <w:b/>
          <w:bCs/>
          <w:kern w:val="0"/>
          <w:sz w:val="22"/>
          <w:szCs w:val="22"/>
        </w:rPr>
      </w:pPr>
      <w:r>
        <w:rPr>
          <w:rFonts w:ascii="宋体" w:hAnsi="宋体" w:cs="宋体" w:hint="eastAsia"/>
          <w:b/>
          <w:bCs/>
          <w:kern w:val="0"/>
          <w:sz w:val="22"/>
          <w:szCs w:val="22"/>
        </w:rPr>
        <w:t>备注：超出财政预算限额的投标报价将不被接受。</w:t>
      </w:r>
    </w:p>
    <w:p w:rsidR="00F30507" w:rsidRDefault="00F30507"/>
    <w:p w:rsidR="00F30507" w:rsidRDefault="002B29DA">
      <w:pPr>
        <w:pStyle w:val="2"/>
        <w:keepNext w:val="0"/>
        <w:keepLines w:val="0"/>
        <w:numPr>
          <w:ilvl w:val="0"/>
          <w:numId w:val="6"/>
        </w:numPr>
        <w:adjustRightInd w:val="0"/>
        <w:spacing w:beforeLines="50" w:before="156" w:afterLines="50" w:after="156" w:line="240" w:lineRule="auto"/>
        <w:jc w:val="center"/>
        <w:rPr>
          <w:rFonts w:ascii="宋体" w:hAnsi="宋体" w:cs="宋体"/>
          <w:sz w:val="28"/>
          <w:szCs w:val="28"/>
        </w:rPr>
      </w:pPr>
      <w:r>
        <w:rPr>
          <w:rFonts w:ascii="宋体" w:hAnsi="宋体" w:cs="宋体" w:hint="eastAsia"/>
          <w:sz w:val="28"/>
          <w:szCs w:val="28"/>
        </w:rPr>
        <w:t>项目服务要求</w:t>
      </w:r>
    </w:p>
    <w:p w:rsidR="00F30507" w:rsidRDefault="00F30507"/>
    <w:p w:rsidR="00F30507" w:rsidRDefault="002B29DA">
      <w:pPr>
        <w:tabs>
          <w:tab w:val="left" w:pos="56"/>
          <w:tab w:val="left" w:pos="126"/>
          <w:tab w:val="left" w:pos="756"/>
          <w:tab w:val="left" w:pos="900"/>
        </w:tabs>
        <w:spacing w:line="360" w:lineRule="exact"/>
        <w:ind w:firstLineChars="200" w:firstLine="442"/>
        <w:jc w:val="left"/>
        <w:rPr>
          <w:rFonts w:ascii="宋体" w:hAnsi="宋体" w:cs="宋体"/>
          <w:b/>
          <w:bCs/>
          <w:sz w:val="22"/>
          <w:szCs w:val="22"/>
        </w:rPr>
      </w:pPr>
      <w:r>
        <w:rPr>
          <w:rFonts w:ascii="宋体" w:hAnsi="宋体" w:cs="宋体" w:hint="eastAsia"/>
          <w:b/>
          <w:bCs/>
          <w:sz w:val="22"/>
        </w:rPr>
        <w:t>（一）项目范围</w:t>
      </w:r>
      <w:r w:rsidR="005521F7">
        <w:rPr>
          <w:rFonts w:ascii="宋体" w:hAnsi="宋体" w:cs="宋体" w:hint="eastAsia"/>
          <w:b/>
          <w:bCs/>
          <w:sz w:val="22"/>
        </w:rPr>
        <w:t>及概况</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1.深圳市第二人民医院位于深圳市福田区笋岗西路3002号，原有会议室局部分隔为谈话室、监控区域。</w:t>
      </w:r>
      <w:r w:rsidR="005521F7">
        <w:rPr>
          <w:rFonts w:ascii="宋体" w:hAnsi="宋体" w:cs="宋体" w:hint="eastAsia"/>
          <w:sz w:val="22"/>
          <w:szCs w:val="22"/>
        </w:rPr>
        <w:t>医院纪委是深圳市纪委的重要组成之一，本项目纪委谈话室是深圳市第二人民医院纪委</w:t>
      </w:r>
      <w:r w:rsidR="00A04A9D">
        <w:rPr>
          <w:rFonts w:ascii="宋体" w:hAnsi="宋体" w:cs="宋体" w:hint="eastAsia"/>
          <w:sz w:val="22"/>
          <w:szCs w:val="22"/>
        </w:rPr>
        <w:t>处理公务的重要</w:t>
      </w:r>
      <w:r w:rsidR="005521F7">
        <w:rPr>
          <w:rFonts w:ascii="宋体" w:hAnsi="宋体" w:cs="宋体" w:hint="eastAsia"/>
          <w:sz w:val="22"/>
          <w:szCs w:val="22"/>
        </w:rPr>
        <w:t>场所，相关装修改造</w:t>
      </w:r>
      <w:r w:rsidR="007A3654">
        <w:rPr>
          <w:rFonts w:ascii="宋体" w:hAnsi="宋体" w:cs="宋体" w:hint="eastAsia"/>
          <w:sz w:val="22"/>
          <w:szCs w:val="22"/>
        </w:rPr>
        <w:t>、</w:t>
      </w:r>
      <w:r w:rsidR="005521F7">
        <w:rPr>
          <w:rFonts w:ascii="宋体" w:hAnsi="宋体" w:cs="宋体" w:hint="eastAsia"/>
          <w:sz w:val="22"/>
          <w:szCs w:val="22"/>
        </w:rPr>
        <w:t>设备安装</w:t>
      </w:r>
      <w:r w:rsidR="007A3654">
        <w:rPr>
          <w:rFonts w:ascii="宋体" w:hAnsi="宋体" w:cs="宋体" w:hint="eastAsia"/>
          <w:sz w:val="22"/>
          <w:szCs w:val="22"/>
        </w:rPr>
        <w:t>等</w:t>
      </w:r>
      <w:r w:rsidR="005521F7">
        <w:rPr>
          <w:rFonts w:ascii="宋体" w:hAnsi="宋体" w:cs="宋体" w:hint="eastAsia"/>
          <w:sz w:val="22"/>
          <w:szCs w:val="22"/>
        </w:rPr>
        <w:t>工作</w:t>
      </w:r>
      <w:r w:rsidR="007A3654">
        <w:rPr>
          <w:rFonts w:ascii="宋体" w:hAnsi="宋体" w:cs="宋体" w:hint="eastAsia"/>
          <w:sz w:val="22"/>
          <w:szCs w:val="22"/>
        </w:rPr>
        <w:t>备受关注</w:t>
      </w:r>
      <w:r w:rsidR="005521F7">
        <w:rPr>
          <w:rFonts w:ascii="宋体" w:hAnsi="宋体" w:cs="宋体" w:hint="eastAsia"/>
          <w:sz w:val="22"/>
          <w:szCs w:val="22"/>
        </w:rPr>
        <w:t>，具体服务内容如下：</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（1）谈话室改造：原有墙体局部保留、新增轻钢龙骨夹板及石膏板隔墙、墙面刷防水涂料、木龙骨及阻燃基层板，面层粘贴25mm厚纳米棉软包；硅胶踢脚线安装、软包</w:t>
      </w:r>
      <w:proofErr w:type="gramStart"/>
      <w:r>
        <w:rPr>
          <w:rFonts w:ascii="宋体" w:hAnsi="宋体" w:cs="宋体" w:hint="eastAsia"/>
          <w:sz w:val="22"/>
          <w:szCs w:val="22"/>
        </w:rPr>
        <w:t>谈话台及椅</w:t>
      </w:r>
      <w:proofErr w:type="gramEnd"/>
      <w:r>
        <w:rPr>
          <w:rFonts w:ascii="宋体" w:hAnsi="宋体" w:cs="宋体" w:hint="eastAsia"/>
          <w:sz w:val="22"/>
          <w:szCs w:val="22"/>
        </w:rPr>
        <w:t>安装、电源布线及灯具、插座、天花空调安装等</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（2）监控区域：新增监控系统、有脸识别一体机门禁系统等</w:t>
      </w:r>
    </w:p>
    <w:p w:rsidR="00F30507" w:rsidRDefault="002B29DA">
      <w:pPr>
        <w:pStyle w:val="a3"/>
        <w:spacing w:line="360" w:lineRule="exact"/>
        <w:ind w:firstLine="442"/>
        <w:jc w:val="left"/>
        <w:rPr>
          <w:rFonts w:ascii="宋体" w:hAnsi="宋体" w:cs="宋体"/>
          <w:b/>
          <w:bCs/>
          <w:kern w:val="0"/>
          <w:sz w:val="22"/>
          <w:szCs w:val="22"/>
        </w:rPr>
      </w:pPr>
      <w:r>
        <w:rPr>
          <w:rFonts w:ascii="宋体" w:hAnsi="宋体" w:cs="宋体" w:hint="eastAsia"/>
          <w:b/>
          <w:bCs/>
          <w:sz w:val="22"/>
          <w:szCs w:val="22"/>
        </w:rPr>
        <w:t>（二）项目管理要求</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重点提示：</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1、招标文件澄清的说明</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根据招标文件第一部分第二章第九款“</w:t>
      </w:r>
      <w:bookmarkStart w:id="245" w:name="OLE_LINK1"/>
      <w:bookmarkStart w:id="246" w:name="OLE_LINK2"/>
      <w:r>
        <w:rPr>
          <w:rFonts w:ascii="宋体" w:hAnsi="宋体" w:cs="宋体" w:hint="eastAsia"/>
          <w:sz w:val="22"/>
          <w:szCs w:val="22"/>
        </w:rPr>
        <w:t>招标文件的澄清</w:t>
      </w:r>
      <w:bookmarkEnd w:id="245"/>
      <w:bookmarkEnd w:id="246"/>
      <w:r>
        <w:rPr>
          <w:rFonts w:ascii="宋体" w:hAnsi="宋体" w:cs="宋体" w:hint="eastAsia"/>
          <w:sz w:val="22"/>
          <w:szCs w:val="22"/>
        </w:rPr>
        <w:t>”的规定，任何要求对招标文件进行澄清的投标人，均应于“招标公告”中所述答疑截止时间前书面通知政府采购代理机构。对于没有提出澄清又参与了该项目投标的供应商将被视为完全认同该招标文件，投标截止期后不再受理针对招标文件的相关投诉。对采购文件中描述有歧义或前后不一致的地方，评标委员会有权进行评判，但对同一条款的评判应适用于每个投标人。</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2、政策导向</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2.1根据《深圳市人民政府关于印发深圳市贯彻落实守信联合激励和失信联合惩戒制度实施方案的通知》（深府〔2017〕57号）、《深圳市政府采购供应商诚信管理暂行办法》（深财</w:t>
      </w:r>
      <w:proofErr w:type="gramStart"/>
      <w:r>
        <w:rPr>
          <w:rFonts w:ascii="宋体" w:hAnsi="宋体" w:cs="宋体" w:hint="eastAsia"/>
          <w:sz w:val="22"/>
          <w:szCs w:val="22"/>
        </w:rPr>
        <w:t>规</w:t>
      </w:r>
      <w:proofErr w:type="gramEnd"/>
      <w:r>
        <w:rPr>
          <w:rFonts w:ascii="宋体" w:hAnsi="宋体" w:cs="宋体" w:hint="eastAsia"/>
          <w:sz w:val="22"/>
          <w:szCs w:val="22"/>
        </w:rPr>
        <w:t>〔2017〕8号）以及《深圳市财政委员会关于印发&lt;深圳市政府采购供应商诚信管理暂行办法操作细则&gt;的通知》的要</w:t>
      </w:r>
      <w:r>
        <w:rPr>
          <w:rFonts w:ascii="宋体" w:hAnsi="宋体" w:cs="宋体" w:hint="eastAsia"/>
          <w:sz w:val="22"/>
          <w:szCs w:val="22"/>
        </w:rPr>
        <w:lastRenderedPageBreak/>
        <w:t>求，对列入失信“黑名单”的供应</w:t>
      </w:r>
      <w:proofErr w:type="gramStart"/>
      <w:r>
        <w:rPr>
          <w:rFonts w:ascii="宋体" w:hAnsi="宋体" w:cs="宋体" w:hint="eastAsia"/>
          <w:sz w:val="22"/>
          <w:szCs w:val="22"/>
        </w:rPr>
        <w:t>商限制</w:t>
      </w:r>
      <w:proofErr w:type="gramEnd"/>
      <w:r>
        <w:rPr>
          <w:rFonts w:ascii="宋体" w:hAnsi="宋体" w:cs="宋体" w:hint="eastAsia"/>
          <w:sz w:val="22"/>
          <w:szCs w:val="22"/>
        </w:rPr>
        <w:t>参与政府采购。</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2.3根据《深圳市人民政府关于印发深圳市贯彻落实守信联合激励和失信联合惩戒制度实施方案的通知》（深府〔2017〕57号）、《深圳市政府采购供应商诚信管理暂行办法》（深财</w:t>
      </w:r>
      <w:proofErr w:type="gramStart"/>
      <w:r>
        <w:rPr>
          <w:rFonts w:ascii="宋体" w:hAnsi="宋体" w:cs="宋体" w:hint="eastAsia"/>
          <w:sz w:val="22"/>
          <w:szCs w:val="22"/>
        </w:rPr>
        <w:t>规</w:t>
      </w:r>
      <w:proofErr w:type="gramEnd"/>
      <w:r>
        <w:rPr>
          <w:rFonts w:ascii="宋体" w:hAnsi="宋体" w:cs="宋体" w:hint="eastAsia"/>
          <w:sz w:val="22"/>
          <w:szCs w:val="22"/>
        </w:rPr>
        <w:t>〔2017〕8号）以及《深圳市财政委员会关于印发&lt;深圳市政府采购供应商诚信管理暂行办法操作细则&gt;的通知》的要求，对列入失信“黑名单”的供应</w:t>
      </w:r>
      <w:proofErr w:type="gramStart"/>
      <w:r>
        <w:rPr>
          <w:rFonts w:ascii="宋体" w:hAnsi="宋体" w:cs="宋体" w:hint="eastAsia"/>
          <w:sz w:val="22"/>
          <w:szCs w:val="22"/>
        </w:rPr>
        <w:t>商限制</w:t>
      </w:r>
      <w:proofErr w:type="gramEnd"/>
      <w:r>
        <w:rPr>
          <w:rFonts w:ascii="宋体" w:hAnsi="宋体" w:cs="宋体" w:hint="eastAsia"/>
          <w:sz w:val="22"/>
          <w:szCs w:val="22"/>
        </w:rPr>
        <w:t>参与政府采购。</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3、报价明显偏低的合理性说明</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根据《中华人民共和国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30507" w:rsidRDefault="002B29DA">
      <w:pPr>
        <w:pStyle w:val="a3"/>
        <w:spacing w:line="360" w:lineRule="exact"/>
        <w:ind w:firstLine="440"/>
        <w:rPr>
          <w:rFonts w:ascii="宋体" w:hAnsi="宋体" w:cs="宋体"/>
          <w:sz w:val="22"/>
          <w:szCs w:val="22"/>
        </w:rPr>
      </w:pPr>
      <w:r>
        <w:rPr>
          <w:rFonts w:ascii="宋体" w:hAnsi="宋体" w:cs="宋体" w:hint="eastAsia"/>
          <w:sz w:val="22"/>
          <w:szCs w:val="22"/>
        </w:rPr>
        <w:t>若评审委员会成员对是否须由投标人</w:t>
      </w:r>
      <w:proofErr w:type="gramStart"/>
      <w:r>
        <w:rPr>
          <w:rFonts w:ascii="宋体" w:hAnsi="宋体" w:cs="宋体" w:hint="eastAsia"/>
          <w:sz w:val="22"/>
          <w:szCs w:val="22"/>
        </w:rPr>
        <w:t>作出</w:t>
      </w:r>
      <w:proofErr w:type="gramEnd"/>
      <w:r>
        <w:rPr>
          <w:rFonts w:ascii="宋体" w:hAnsi="宋体" w:cs="宋体" w:hint="eastAsia"/>
          <w:sz w:val="22"/>
          <w:szCs w:val="22"/>
        </w:rPr>
        <w:t>报价合理性说明，以及书面说明是否采纳</w:t>
      </w:r>
      <w:proofErr w:type="gramStart"/>
      <w:r>
        <w:rPr>
          <w:rFonts w:ascii="宋体" w:hAnsi="宋体" w:cs="宋体" w:hint="eastAsia"/>
          <w:sz w:val="22"/>
          <w:szCs w:val="22"/>
        </w:rPr>
        <w:t>等判断</w:t>
      </w:r>
      <w:proofErr w:type="gramEnd"/>
      <w:r>
        <w:rPr>
          <w:rFonts w:ascii="宋体" w:hAnsi="宋体" w:cs="宋体" w:hint="eastAsia"/>
          <w:sz w:val="22"/>
          <w:szCs w:val="22"/>
        </w:rPr>
        <w:t>不一致的，按照“少数服从多数”的原则确定评审委员会的意见。</w:t>
      </w:r>
    </w:p>
    <w:p w:rsidR="00F30507" w:rsidRDefault="002B29DA">
      <w:pPr>
        <w:pStyle w:val="a9"/>
        <w:spacing w:line="360" w:lineRule="exact"/>
        <w:ind w:firstLineChars="200" w:firstLine="442"/>
        <w:rPr>
          <w:rFonts w:hAnsi="宋体" w:cs="宋体"/>
          <w:b/>
          <w:bCs/>
          <w:color w:val="FF0000"/>
          <w:sz w:val="22"/>
          <w:szCs w:val="22"/>
        </w:rPr>
      </w:pPr>
      <w:r>
        <w:rPr>
          <w:rFonts w:hAnsi="宋体" w:cs="宋体" w:hint="eastAsia"/>
          <w:b/>
          <w:bCs/>
          <w:color w:val="FF0000"/>
          <w:sz w:val="22"/>
          <w:szCs w:val="22"/>
        </w:rPr>
        <w:t>★（三）供应商资质要求:</w:t>
      </w:r>
    </w:p>
    <w:p w:rsidR="00F30507" w:rsidRDefault="002B29DA">
      <w:pPr>
        <w:spacing w:line="360" w:lineRule="auto"/>
        <w:ind w:firstLineChars="200" w:firstLine="440"/>
        <w:rPr>
          <w:rFonts w:ascii="宋体" w:hAnsi="宋体" w:cs="宋体"/>
          <w:color w:val="FF0000"/>
          <w:kern w:val="0"/>
          <w:sz w:val="22"/>
          <w:szCs w:val="22"/>
        </w:rPr>
      </w:pPr>
      <w:r>
        <w:rPr>
          <w:rFonts w:ascii="宋体" w:hAnsi="宋体" w:cs="宋体" w:hint="eastAsia"/>
          <w:color w:val="FF0000"/>
          <w:kern w:val="0"/>
          <w:sz w:val="22"/>
          <w:lang w:bidi="ar"/>
        </w:rPr>
        <w:t>1、三证合一的《营业执照》复印件。</w:t>
      </w:r>
    </w:p>
    <w:p w:rsidR="00F30507" w:rsidRDefault="002B29DA">
      <w:pPr>
        <w:spacing w:line="360" w:lineRule="auto"/>
        <w:ind w:firstLineChars="200" w:firstLine="440"/>
        <w:rPr>
          <w:rFonts w:ascii="宋体" w:hAnsi="宋体" w:cs="宋体"/>
          <w:color w:val="FF0000"/>
          <w:kern w:val="0"/>
          <w:sz w:val="22"/>
        </w:rPr>
      </w:pPr>
      <w:r>
        <w:rPr>
          <w:rFonts w:ascii="宋体" w:hAnsi="宋体" w:cs="宋体" w:hint="eastAsia"/>
          <w:color w:val="FF0000"/>
          <w:kern w:val="0"/>
          <w:sz w:val="22"/>
          <w:lang w:bidi="ar"/>
        </w:rPr>
        <w:t>2、投标人公司法人授权书。 </w:t>
      </w:r>
    </w:p>
    <w:p w:rsidR="00F30507" w:rsidRDefault="002B29DA">
      <w:pPr>
        <w:spacing w:line="360" w:lineRule="auto"/>
        <w:ind w:firstLineChars="200" w:firstLine="440"/>
        <w:rPr>
          <w:rFonts w:ascii="宋体" w:hAnsi="宋体" w:cs="宋体"/>
          <w:color w:val="FF0000"/>
          <w:kern w:val="0"/>
          <w:sz w:val="22"/>
        </w:rPr>
      </w:pPr>
      <w:r>
        <w:rPr>
          <w:rFonts w:ascii="宋体" w:hAnsi="宋体" w:cs="宋体" w:hint="eastAsia"/>
          <w:color w:val="FF0000"/>
          <w:kern w:val="0"/>
          <w:sz w:val="22"/>
          <w:lang w:bidi="ar"/>
        </w:rPr>
        <w:t>3、投标人和法人身份证复印件。 </w:t>
      </w:r>
    </w:p>
    <w:p w:rsidR="00F30507" w:rsidRDefault="002B29DA">
      <w:pPr>
        <w:spacing w:line="360" w:lineRule="auto"/>
        <w:ind w:firstLineChars="200" w:firstLine="440"/>
        <w:rPr>
          <w:rFonts w:ascii="宋体" w:hAnsi="宋体" w:cs="宋体"/>
          <w:color w:val="FF0000"/>
          <w:kern w:val="0"/>
          <w:sz w:val="22"/>
          <w:lang w:bidi="ar"/>
        </w:rPr>
      </w:pPr>
      <w:r>
        <w:rPr>
          <w:rFonts w:ascii="宋体" w:hAnsi="宋体" w:cs="宋体" w:hint="eastAsia"/>
          <w:color w:val="FF0000"/>
          <w:kern w:val="0"/>
          <w:sz w:val="22"/>
          <w:lang w:bidi="ar"/>
        </w:rPr>
        <w:t>4、近三年在深圳地区有违法行为的供应商及其产品谢绝参与本次投标，投标人报名时须提供加盖公章的《企业信用信息公示报告》。</w:t>
      </w:r>
    </w:p>
    <w:p w:rsidR="00F30507" w:rsidRDefault="002B29DA">
      <w:pPr>
        <w:spacing w:line="360" w:lineRule="auto"/>
        <w:ind w:firstLineChars="200" w:firstLine="440"/>
        <w:rPr>
          <w:rFonts w:ascii="宋体" w:hAnsi="宋体" w:cs="宋体"/>
          <w:color w:val="FF0000"/>
          <w:kern w:val="0"/>
          <w:sz w:val="22"/>
          <w:lang w:bidi="ar"/>
        </w:rPr>
      </w:pPr>
      <w:r>
        <w:rPr>
          <w:rFonts w:ascii="宋体" w:hAnsi="宋体" w:cs="宋体" w:hint="eastAsia"/>
          <w:color w:val="FF0000"/>
          <w:kern w:val="0"/>
          <w:sz w:val="22"/>
          <w:lang w:bidi="ar"/>
        </w:rPr>
        <w:t>5、本项目不接受联合体投标。</w:t>
      </w:r>
    </w:p>
    <w:p w:rsidR="00F30507" w:rsidRDefault="002B29DA">
      <w:pPr>
        <w:spacing w:line="360" w:lineRule="auto"/>
        <w:ind w:firstLineChars="200" w:firstLine="440"/>
        <w:rPr>
          <w:rFonts w:ascii="宋体" w:hAnsi="宋体" w:cs="宋体"/>
          <w:color w:val="FF0000"/>
          <w:kern w:val="0"/>
          <w:sz w:val="22"/>
          <w:lang w:bidi="ar"/>
        </w:rPr>
      </w:pPr>
      <w:bookmarkStart w:id="247" w:name="OLE_LINK3"/>
      <w:bookmarkStart w:id="248" w:name="OLE_LINK4"/>
      <w:r>
        <w:rPr>
          <w:rFonts w:ascii="宋体" w:hAnsi="宋体" w:cs="宋体" w:hint="eastAsia"/>
          <w:color w:val="FF0000"/>
          <w:kern w:val="0"/>
          <w:sz w:val="22"/>
          <w:lang w:bidi="ar"/>
        </w:rPr>
        <w:t>6、</w:t>
      </w:r>
      <w:r>
        <w:rPr>
          <w:rFonts w:ascii="宋体" w:hAnsi="宋体" w:cs="宋体" w:hint="eastAsia"/>
          <w:szCs w:val="21"/>
        </w:rPr>
        <w:t>投标人须具有建筑装修装饰工程专业承包资质（提供证书复印件加盖投标人公章</w:t>
      </w:r>
      <w:r>
        <w:rPr>
          <w:rFonts w:ascii="Arial" w:hAnsi="Arial" w:cs="Arial" w:hint="eastAsia"/>
          <w:szCs w:val="21"/>
        </w:rPr>
        <w:t>，原件备查</w:t>
      </w:r>
      <w:r>
        <w:rPr>
          <w:rFonts w:ascii="宋体" w:hAnsi="宋体" w:cs="宋体" w:hint="eastAsia"/>
          <w:szCs w:val="21"/>
        </w:rPr>
        <w:t>）；同时具备《安全生产许可证》（提供证书复印件加盖投标人公章</w:t>
      </w:r>
      <w:r>
        <w:rPr>
          <w:rFonts w:ascii="Arial" w:hAnsi="Arial" w:cs="Arial" w:hint="eastAsia"/>
          <w:szCs w:val="21"/>
        </w:rPr>
        <w:t>，原件备查）</w:t>
      </w:r>
    </w:p>
    <w:bookmarkEnd w:id="247"/>
    <w:bookmarkEnd w:id="248"/>
    <w:p w:rsidR="00F30507" w:rsidRDefault="002B29DA">
      <w:pPr>
        <w:adjustRightInd w:val="0"/>
        <w:snapToGrid w:val="0"/>
        <w:ind w:firstLineChars="200" w:firstLine="442"/>
        <w:jc w:val="left"/>
        <w:rPr>
          <w:rFonts w:ascii="宋体" w:hAnsi="宋体" w:cs="宋体"/>
          <w:b/>
          <w:bCs/>
        </w:rPr>
      </w:pPr>
      <w:r>
        <w:rPr>
          <w:rFonts w:ascii="宋体" w:hAnsi="宋体" w:cs="宋体" w:hint="eastAsia"/>
          <w:b/>
          <w:bCs/>
          <w:color w:val="FF0000"/>
          <w:sz w:val="22"/>
        </w:rPr>
        <w:t>（四）</w:t>
      </w:r>
      <w:r>
        <w:rPr>
          <w:rFonts w:ascii="宋体" w:hAnsi="宋体" w:cs="宋体" w:hint="eastAsia"/>
          <w:b/>
          <w:bCs/>
        </w:rPr>
        <w:t>、技术要求</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1.质量标准要求</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项目范围内的施工工艺、设备及材料的选择都应具有先进性，满足现代化医院的使用要求。设备及工艺的安排应具有先进性、高可靠性、实用性、经济性与合理性。全部技术指标，包括设备、材料、包装、运输、安装、调试、维修等各项</w:t>
      </w:r>
      <w:proofErr w:type="gramStart"/>
      <w:r>
        <w:rPr>
          <w:rFonts w:ascii="宋体" w:hAnsi="宋体" w:cs="宋体" w:hint="eastAsia"/>
          <w:sz w:val="22"/>
        </w:rPr>
        <w:t>目技术</w:t>
      </w:r>
      <w:proofErr w:type="gramEnd"/>
      <w:r>
        <w:rPr>
          <w:rFonts w:ascii="宋体" w:hAnsi="宋体" w:cs="宋体" w:hint="eastAsia"/>
          <w:sz w:val="22"/>
        </w:rPr>
        <w:t>参数，必须符合本招标文件及国家规范的相关要求。包括但不限于下列规范：</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w:t>
      </w:r>
      <w:r>
        <w:rPr>
          <w:rFonts w:ascii="宋体" w:hAnsi="宋体" w:cs="宋体" w:hint="eastAsia"/>
          <w:sz w:val="22"/>
        </w:rPr>
        <w:tab/>
        <w:t>《民用建筑设计通则》 GB50352-2005</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2)</w:t>
      </w:r>
      <w:r>
        <w:rPr>
          <w:rFonts w:ascii="宋体" w:hAnsi="宋体" w:cs="宋体" w:hint="eastAsia"/>
          <w:sz w:val="22"/>
        </w:rPr>
        <w:tab/>
        <w:t>《无障碍设计规范》 GB50763-2012</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3)</w:t>
      </w:r>
      <w:r>
        <w:rPr>
          <w:rFonts w:ascii="宋体" w:hAnsi="宋体" w:cs="宋体" w:hint="eastAsia"/>
          <w:sz w:val="22"/>
        </w:rPr>
        <w:tab/>
        <w:t>《民用建筑工程室内环境污染控制规范》 GB50325-2013</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4)</w:t>
      </w:r>
      <w:r>
        <w:rPr>
          <w:rFonts w:ascii="宋体" w:hAnsi="宋体" w:cs="宋体" w:hint="eastAsia"/>
          <w:sz w:val="22"/>
        </w:rPr>
        <w:tab/>
        <w:t>《建筑工程设计文件编制深度规定》（2016年版）</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5)</w:t>
      </w:r>
      <w:r>
        <w:rPr>
          <w:rFonts w:ascii="宋体" w:hAnsi="宋体" w:cs="宋体" w:hint="eastAsia"/>
          <w:sz w:val="22"/>
        </w:rPr>
        <w:tab/>
        <w:t>《建筑给水排水制图标准》GB/T50106－2010</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6)</w:t>
      </w:r>
      <w:r>
        <w:rPr>
          <w:rFonts w:ascii="宋体" w:hAnsi="宋体" w:cs="宋体" w:hint="eastAsia"/>
          <w:sz w:val="22"/>
        </w:rPr>
        <w:tab/>
        <w:t xml:space="preserve">《建筑给水排水设计规范》GB50015－2010 </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7)</w:t>
      </w:r>
      <w:r>
        <w:rPr>
          <w:rFonts w:ascii="宋体" w:hAnsi="宋体" w:cs="宋体" w:hint="eastAsia"/>
          <w:sz w:val="22"/>
        </w:rPr>
        <w:tab/>
        <w:t>《采暖通风与空气调节设计规范》（GB50019-2003）</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8)</w:t>
      </w:r>
      <w:r>
        <w:rPr>
          <w:rFonts w:ascii="宋体" w:hAnsi="宋体" w:cs="宋体" w:hint="eastAsia"/>
          <w:sz w:val="22"/>
        </w:rPr>
        <w:tab/>
        <w:t>《建筑内部装修设计防火规范》GB50222－2001</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9)</w:t>
      </w:r>
      <w:r>
        <w:rPr>
          <w:rFonts w:ascii="宋体" w:hAnsi="宋体" w:cs="宋体" w:hint="eastAsia"/>
          <w:sz w:val="22"/>
        </w:rPr>
        <w:tab/>
        <w:t>《声环境质量标准》GB3096-2008</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10)</w:t>
      </w:r>
      <w:r>
        <w:rPr>
          <w:rFonts w:ascii="宋体" w:hAnsi="宋体" w:cs="宋体" w:hint="eastAsia"/>
          <w:sz w:val="22"/>
        </w:rPr>
        <w:tab/>
        <w:t>《环境空气质量标准》GB3095-2012</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11)</w:t>
      </w:r>
      <w:r>
        <w:rPr>
          <w:rFonts w:ascii="宋体" w:hAnsi="宋体" w:cs="宋体" w:hint="eastAsia"/>
          <w:sz w:val="22"/>
        </w:rPr>
        <w:tab/>
        <w:t>《室内空气质量标准》GB/T18883-2002</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12)</w:t>
      </w:r>
      <w:r>
        <w:rPr>
          <w:rFonts w:ascii="宋体" w:hAnsi="宋体" w:cs="宋体" w:hint="eastAsia"/>
          <w:sz w:val="22"/>
        </w:rPr>
        <w:tab/>
        <w:t>《通风管道技术规程》JGJ141-2004</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13)</w:t>
      </w:r>
      <w:r>
        <w:rPr>
          <w:rFonts w:ascii="宋体" w:hAnsi="宋体" w:cs="宋体" w:hint="eastAsia"/>
          <w:sz w:val="22"/>
        </w:rPr>
        <w:tab/>
        <w:t>《全国民用建筑工程设计技术措施》（暖通空调·动力）2009年版</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14)</w:t>
      </w:r>
      <w:r>
        <w:rPr>
          <w:rFonts w:ascii="宋体" w:hAnsi="宋体" w:cs="宋体" w:hint="eastAsia"/>
          <w:sz w:val="22"/>
        </w:rPr>
        <w:tab/>
        <w:t>《民用建筑电气设计规范》（JGJ/T16-2008）</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15)</w:t>
      </w:r>
      <w:r>
        <w:rPr>
          <w:rFonts w:ascii="宋体" w:hAnsi="宋体" w:cs="宋体" w:hint="eastAsia"/>
          <w:sz w:val="22"/>
        </w:rPr>
        <w:tab/>
        <w:t>《供配电系统设计规范》（GB50052-2009）</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lastRenderedPageBreak/>
        <w:t>16)</w:t>
      </w:r>
      <w:r>
        <w:rPr>
          <w:rFonts w:ascii="宋体" w:hAnsi="宋体" w:cs="宋体" w:hint="eastAsia"/>
          <w:sz w:val="22"/>
        </w:rPr>
        <w:tab/>
        <w:t>《低压配电设计规范》GB50054-2011</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17)</w:t>
      </w:r>
      <w:r>
        <w:rPr>
          <w:rFonts w:ascii="宋体" w:hAnsi="宋体" w:cs="宋体" w:hint="eastAsia"/>
          <w:sz w:val="22"/>
        </w:rPr>
        <w:tab/>
        <w:t>《通用用电设备配电设计规范》GB50055-2011</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18)</w:t>
      </w:r>
      <w:r>
        <w:rPr>
          <w:rFonts w:ascii="宋体" w:hAnsi="宋体" w:cs="宋体" w:hint="eastAsia"/>
          <w:sz w:val="22"/>
        </w:rPr>
        <w:tab/>
        <w:t>《火灾自动报警系统设计规范》GB50116-2013</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19)</w:t>
      </w:r>
      <w:r>
        <w:rPr>
          <w:rFonts w:ascii="宋体" w:hAnsi="宋体" w:cs="宋体" w:hint="eastAsia"/>
          <w:sz w:val="22"/>
        </w:rPr>
        <w:tab/>
        <w:t>《综合布线系统工程设计规范》GB50311-2007</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20)</w:t>
      </w:r>
      <w:r>
        <w:rPr>
          <w:rFonts w:ascii="宋体" w:hAnsi="宋体" w:cs="宋体" w:hint="eastAsia"/>
          <w:sz w:val="22"/>
        </w:rPr>
        <w:tab/>
        <w:t>《视频安防监控系统工程设计规范》GB50395-2007</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21)</w:t>
      </w:r>
      <w:r>
        <w:rPr>
          <w:rFonts w:ascii="宋体" w:hAnsi="宋体" w:cs="宋体" w:hint="eastAsia"/>
          <w:sz w:val="22"/>
        </w:rPr>
        <w:tab/>
        <w:t>其它与本项目相关的技术规范。</w:t>
      </w:r>
    </w:p>
    <w:p w:rsidR="00F30507" w:rsidRDefault="002B29DA">
      <w:pPr>
        <w:adjustRightInd w:val="0"/>
        <w:snapToGrid w:val="0"/>
        <w:ind w:firstLineChars="200" w:firstLine="440"/>
        <w:jc w:val="left"/>
        <w:rPr>
          <w:rFonts w:ascii="宋体" w:hAnsi="宋体" w:cs="宋体"/>
          <w:sz w:val="22"/>
        </w:rPr>
      </w:pPr>
      <w:r>
        <w:rPr>
          <w:rFonts w:ascii="宋体" w:hAnsi="宋体" w:cs="宋体" w:hint="eastAsia"/>
          <w:sz w:val="22"/>
        </w:rPr>
        <w:t>如果国家有新的行业标准公布，则按新标准执行。</w:t>
      </w:r>
    </w:p>
    <w:p w:rsidR="00F30507" w:rsidRDefault="002B29DA">
      <w:pPr>
        <w:spacing w:line="360" w:lineRule="auto"/>
        <w:ind w:firstLineChars="200" w:firstLine="442"/>
        <w:outlineLvl w:val="1"/>
        <w:rPr>
          <w:rFonts w:ascii="宋体" w:hAnsi="宋体" w:cs="宋体"/>
          <w:color w:val="000000"/>
          <w:sz w:val="22"/>
        </w:rPr>
      </w:pPr>
      <w:bookmarkStart w:id="249" w:name="_Toc11126"/>
      <w:bookmarkStart w:id="250" w:name="_Toc351203484"/>
      <w:r>
        <w:rPr>
          <w:rFonts w:ascii="宋体" w:hAnsi="宋体" w:cs="宋体" w:hint="eastAsia"/>
          <w:b/>
          <w:bCs/>
          <w:sz w:val="22"/>
        </w:rPr>
        <w:t>（五）</w:t>
      </w:r>
      <w:r>
        <w:rPr>
          <w:rFonts w:ascii="宋体" w:hAnsi="宋体" w:cs="宋体" w:hint="eastAsia"/>
          <w:color w:val="000000"/>
          <w:sz w:val="22"/>
        </w:rPr>
        <w:t>、签约合同价与合同价格形式</w:t>
      </w:r>
      <w:bookmarkEnd w:id="249"/>
      <w:bookmarkEnd w:id="250"/>
      <w:r>
        <w:rPr>
          <w:rFonts w:ascii="宋体" w:hAnsi="宋体" w:cs="宋体" w:hint="eastAsia"/>
          <w:color w:val="000000"/>
          <w:sz w:val="22"/>
        </w:rPr>
        <w:tab/>
      </w:r>
    </w:p>
    <w:p w:rsidR="00F30507" w:rsidRDefault="002B29DA">
      <w:pPr>
        <w:kinsoku w:val="0"/>
        <w:wordWrap w:val="0"/>
        <w:spacing w:beforeLines="50" w:before="156" w:line="360" w:lineRule="auto"/>
        <w:ind w:firstLine="420"/>
        <w:jc w:val="left"/>
        <w:rPr>
          <w:rFonts w:ascii="宋体" w:hAnsi="宋体" w:cs="宋体"/>
          <w:color w:val="000000" w:themeColor="text1"/>
          <w:sz w:val="22"/>
        </w:rPr>
      </w:pPr>
      <w:r>
        <w:rPr>
          <w:rFonts w:ascii="宋体" w:hAnsi="宋体" w:cs="宋体" w:hint="eastAsia"/>
          <w:color w:val="000000"/>
          <w:sz w:val="22"/>
        </w:rPr>
        <w:t>1.</w:t>
      </w:r>
      <w:r>
        <w:rPr>
          <w:rFonts w:ascii="宋体" w:hAnsi="宋体" w:cs="宋体" w:hint="eastAsia"/>
          <w:sz w:val="22"/>
        </w:rPr>
        <w:t>签约合同价为：含税总额为人民币     元；</w:t>
      </w:r>
      <w:r>
        <w:rPr>
          <w:rFonts w:hint="eastAsia"/>
          <w:color w:val="000000" w:themeColor="text1"/>
          <w:sz w:val="22"/>
        </w:rPr>
        <w:t>，</w:t>
      </w:r>
      <w:r>
        <w:rPr>
          <w:rFonts w:ascii="宋体" w:hAnsi="宋体" w:cs="宋体" w:hint="eastAsia"/>
          <w:color w:val="000000" w:themeColor="text1"/>
          <w:sz w:val="22"/>
          <w:lang w:val="zh-CN"/>
        </w:rPr>
        <w:t>建</w:t>
      </w:r>
      <w:r>
        <w:rPr>
          <w:rFonts w:hint="eastAsia"/>
          <w:color w:val="000000" w:themeColor="text1"/>
          <w:sz w:val="22"/>
          <w:lang w:val="zh-CN"/>
        </w:rPr>
        <w:t>安工程费用</w:t>
      </w:r>
      <w:r>
        <w:rPr>
          <w:color w:val="000000" w:themeColor="text1"/>
          <w:sz w:val="22"/>
          <w:lang w:val="zh-CN"/>
        </w:rPr>
        <w:t>¥</w:t>
      </w:r>
      <w:r>
        <w:rPr>
          <w:color w:val="000000" w:themeColor="text1"/>
          <w:sz w:val="22"/>
          <w:u w:val="single"/>
        </w:rPr>
        <w:t xml:space="preserve">     </w:t>
      </w:r>
      <w:r>
        <w:rPr>
          <w:rFonts w:hint="eastAsia"/>
          <w:color w:val="000000" w:themeColor="text1"/>
          <w:sz w:val="22"/>
        </w:rPr>
        <w:t>元，）</w:t>
      </w:r>
      <w:r>
        <w:rPr>
          <w:rFonts w:ascii="宋体" w:hAnsi="宋体" w:cs="宋体" w:hint="eastAsia"/>
          <w:color w:val="000000" w:themeColor="text1"/>
          <w:sz w:val="22"/>
        </w:rPr>
        <w:t>开具合</w:t>
      </w:r>
      <w:proofErr w:type="gramStart"/>
      <w:r>
        <w:rPr>
          <w:rFonts w:ascii="宋体" w:hAnsi="宋体" w:cs="宋体" w:hint="eastAsia"/>
          <w:color w:val="000000" w:themeColor="text1"/>
          <w:sz w:val="22"/>
        </w:rPr>
        <w:t>规</w:t>
      </w:r>
      <w:proofErr w:type="gramEnd"/>
      <w:r>
        <w:rPr>
          <w:rFonts w:ascii="宋体" w:hAnsi="宋体" w:cs="宋体" w:hint="eastAsia"/>
          <w:color w:val="000000" w:themeColor="text1"/>
          <w:sz w:val="22"/>
        </w:rPr>
        <w:t>有效的增值税专用发票。</w:t>
      </w:r>
    </w:p>
    <w:p w:rsidR="00F30507" w:rsidRDefault="002B29DA">
      <w:pPr>
        <w:spacing w:line="360" w:lineRule="auto"/>
        <w:ind w:firstLineChars="200" w:firstLine="440"/>
        <w:rPr>
          <w:rFonts w:ascii="宋体" w:hAnsi="宋体" w:cs="宋体"/>
          <w:color w:val="000000" w:themeColor="text1"/>
          <w:sz w:val="22"/>
        </w:rPr>
      </w:pPr>
      <w:r>
        <w:rPr>
          <w:rFonts w:ascii="宋体" w:hAnsi="宋体" w:cs="宋体" w:hint="eastAsia"/>
          <w:color w:val="000000" w:themeColor="text1"/>
          <w:sz w:val="22"/>
        </w:rPr>
        <w:t>含税总额人民币（大写）</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元)；</w:t>
      </w:r>
    </w:p>
    <w:p w:rsidR="00F30507" w:rsidRDefault="002B29DA">
      <w:pPr>
        <w:spacing w:line="360" w:lineRule="auto"/>
        <w:ind w:firstLineChars="200" w:firstLine="440"/>
        <w:rPr>
          <w:rFonts w:ascii="宋体" w:hAnsi="宋体" w:cs="宋体"/>
          <w:color w:val="000000" w:themeColor="text1"/>
          <w:sz w:val="22"/>
        </w:rPr>
      </w:pPr>
      <w:r>
        <w:rPr>
          <w:rFonts w:ascii="宋体" w:hAnsi="宋体" w:cs="宋体" w:hint="eastAsia"/>
          <w:color w:val="000000" w:themeColor="text1"/>
          <w:sz w:val="22"/>
        </w:rPr>
        <w:t>2.合同价格形式：</w:t>
      </w:r>
      <w:r>
        <w:rPr>
          <w:rFonts w:ascii="宋体" w:hAnsi="宋体" w:cs="宋体" w:hint="eastAsia"/>
          <w:color w:val="000000" w:themeColor="text1"/>
          <w:sz w:val="22"/>
          <w:u w:val="single"/>
        </w:rPr>
        <w:t xml:space="preserve">    总价包干    </w:t>
      </w:r>
      <w:r>
        <w:rPr>
          <w:rFonts w:ascii="宋体" w:hAnsi="宋体" w:cs="宋体" w:hint="eastAsia"/>
          <w:color w:val="000000" w:themeColor="text1"/>
          <w:sz w:val="22"/>
        </w:rPr>
        <w:t>。</w:t>
      </w:r>
    </w:p>
    <w:p w:rsidR="00F30507" w:rsidRDefault="00F30507">
      <w:pPr>
        <w:spacing w:line="360" w:lineRule="auto"/>
        <w:ind w:firstLineChars="200" w:firstLine="440"/>
        <w:rPr>
          <w:rFonts w:ascii="宋体" w:hAnsi="宋体" w:cs="宋体"/>
          <w:color w:val="000000" w:themeColor="text1"/>
          <w:sz w:val="22"/>
        </w:rPr>
      </w:pPr>
    </w:p>
    <w:p w:rsidR="00F30507" w:rsidRDefault="002B29DA">
      <w:pPr>
        <w:pStyle w:val="a9"/>
        <w:spacing w:line="360" w:lineRule="exact"/>
        <w:ind w:firstLineChars="200" w:firstLine="442"/>
        <w:rPr>
          <w:rFonts w:hAnsi="宋体" w:cs="宋体"/>
          <w:b/>
          <w:bCs/>
          <w:sz w:val="22"/>
          <w:szCs w:val="22"/>
        </w:rPr>
      </w:pPr>
      <w:r>
        <w:rPr>
          <w:rFonts w:hAnsi="宋体" w:cs="宋体" w:hint="eastAsia"/>
          <w:b/>
          <w:bCs/>
          <w:sz w:val="22"/>
          <w:szCs w:val="22"/>
        </w:rPr>
        <w:t>（六）注意事项：</w:t>
      </w:r>
    </w:p>
    <w:p w:rsidR="00F30507" w:rsidRDefault="002B29DA">
      <w:pPr>
        <w:pStyle w:val="a9"/>
        <w:spacing w:line="360" w:lineRule="exact"/>
        <w:ind w:firstLineChars="200" w:firstLine="440"/>
        <w:rPr>
          <w:rFonts w:hAnsi="宋体" w:cs="宋体"/>
          <w:sz w:val="22"/>
          <w:szCs w:val="22"/>
        </w:rPr>
      </w:pPr>
      <w:r>
        <w:rPr>
          <w:rFonts w:hAnsi="宋体" w:cs="宋体" w:hint="eastAsia"/>
          <w:sz w:val="22"/>
          <w:szCs w:val="22"/>
        </w:rPr>
        <w:t>1.中标人不得将项目非法分包或转包给任何单位和个人。否则，采购单位有权即刻终止合同，并要求中标人赔偿相应损失。</w:t>
      </w:r>
    </w:p>
    <w:p w:rsidR="00F30507" w:rsidRDefault="002B29DA">
      <w:pPr>
        <w:pStyle w:val="a9"/>
        <w:spacing w:line="360" w:lineRule="exact"/>
        <w:ind w:firstLineChars="200" w:firstLine="440"/>
        <w:rPr>
          <w:rFonts w:hAnsi="宋体" w:cs="宋体"/>
          <w:sz w:val="22"/>
          <w:szCs w:val="22"/>
        </w:rPr>
      </w:pPr>
      <w:r>
        <w:rPr>
          <w:rFonts w:hAnsi="宋体" w:cs="宋体" w:hint="eastAsia"/>
          <w:sz w:val="22"/>
          <w:szCs w:val="22"/>
        </w:rPr>
        <w:t>2.投标人使用的标准必须是国际公认或国家、或地方政府颁布的同等或更高的标准，如投标人使用的标准低于上述标准,评标委员会将有权不予接受，投标人必须列表将明显的差异详细说明。</w:t>
      </w:r>
    </w:p>
    <w:p w:rsidR="00F30507" w:rsidRDefault="00F30507">
      <w:pPr>
        <w:pStyle w:val="a9"/>
        <w:spacing w:line="360" w:lineRule="exact"/>
        <w:ind w:firstLineChars="200" w:firstLine="440"/>
        <w:rPr>
          <w:rFonts w:hAnsi="宋体" w:cs="宋体"/>
          <w:sz w:val="22"/>
          <w:szCs w:val="22"/>
        </w:rPr>
      </w:pPr>
    </w:p>
    <w:p w:rsidR="00F30507" w:rsidRDefault="002B29DA">
      <w:pPr>
        <w:pStyle w:val="a3"/>
        <w:spacing w:before="240" w:line="360" w:lineRule="exact"/>
        <w:ind w:firstLine="562"/>
        <w:jc w:val="center"/>
        <w:rPr>
          <w:rFonts w:ascii="宋体" w:hAnsi="宋体" w:cs="宋体"/>
          <w:b/>
          <w:bCs/>
          <w:sz w:val="28"/>
          <w:szCs w:val="28"/>
        </w:rPr>
      </w:pPr>
      <w:r>
        <w:rPr>
          <w:rFonts w:ascii="宋体" w:hAnsi="宋体" w:cs="宋体" w:hint="eastAsia"/>
          <w:b/>
          <w:bCs/>
          <w:sz w:val="28"/>
          <w:szCs w:val="28"/>
        </w:rPr>
        <w:t>三、工程量清单</w:t>
      </w:r>
    </w:p>
    <w:p w:rsidR="00F30507" w:rsidRDefault="002B29DA">
      <w:pPr>
        <w:ind w:firstLineChars="300" w:firstLine="663"/>
        <w:rPr>
          <w:b/>
          <w:bCs/>
          <w:sz w:val="22"/>
          <w:szCs w:val="28"/>
        </w:rPr>
      </w:pPr>
      <w:r>
        <w:rPr>
          <w:rFonts w:hint="eastAsia"/>
          <w:b/>
          <w:bCs/>
          <w:sz w:val="22"/>
          <w:szCs w:val="28"/>
        </w:rPr>
        <w:t>详见附件。</w:t>
      </w:r>
    </w:p>
    <w:p w:rsidR="00F30507" w:rsidRDefault="002B29DA">
      <w:pPr>
        <w:pStyle w:val="a3"/>
        <w:spacing w:before="240" w:line="360" w:lineRule="exact"/>
        <w:ind w:firstLine="562"/>
        <w:jc w:val="center"/>
        <w:rPr>
          <w:rFonts w:ascii="宋体" w:hAnsi="宋体" w:cs="宋体"/>
          <w:b/>
          <w:bCs/>
          <w:sz w:val="28"/>
          <w:szCs w:val="28"/>
        </w:rPr>
      </w:pPr>
      <w:r>
        <w:rPr>
          <w:rFonts w:ascii="宋体" w:hAnsi="宋体" w:cs="宋体" w:hint="eastAsia"/>
          <w:b/>
          <w:bCs/>
          <w:sz w:val="28"/>
          <w:szCs w:val="28"/>
        </w:rPr>
        <w:t>四、商务要求</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rPr>
        <w:t>（一）</w:t>
      </w:r>
      <w:r>
        <w:rPr>
          <w:rFonts w:ascii="宋体" w:hAnsi="宋体" w:cs="宋体" w:hint="eastAsia"/>
          <w:sz w:val="22"/>
          <w:highlight w:val="yellow"/>
        </w:rPr>
        <w:t>项目管理要求：</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1.中标单位施工必须达到有关部门规定的安全文明施工标准，服从采购单位管理各项规定要求，避免干扰采购单位正常工作秩序，认真做好施工现场防护、防火、噪音、用电等安全文明施工各项管理工作，承担相应一切责任，确保施工场地区域道路通畅，保持施工现场整洁，做到工完场清，达到国家卫生城市标准。</w:t>
      </w:r>
    </w:p>
    <w:p w:rsidR="00F30507" w:rsidRDefault="002B29DA">
      <w:pPr>
        <w:spacing w:line="360" w:lineRule="exact"/>
        <w:ind w:firstLineChars="200" w:firstLine="440"/>
        <w:jc w:val="left"/>
        <w:rPr>
          <w:rFonts w:ascii="宋体" w:hAnsi="宋体" w:cs="宋体"/>
          <w:kern w:val="0"/>
          <w:sz w:val="22"/>
          <w:szCs w:val="22"/>
        </w:rPr>
      </w:pPr>
      <w:r>
        <w:rPr>
          <w:rFonts w:ascii="宋体" w:hAnsi="宋体" w:cs="宋体" w:hint="eastAsia"/>
          <w:kern w:val="0"/>
          <w:sz w:val="22"/>
        </w:rPr>
        <w:t>2.中标单位必须在施工现场显眼位置设置正规施工警示牌、工程概况牌，标注“温馨提示”语言。靠近人行通道边（或建设方以为有必要的其他周边）必须用整齐美观的板材围护密封施工。</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3.中标单位必须在施工过程中注意自身及周边安全，做好现场及周边安全设施搭设，遵守有关安全保护规程，负责施工过程中的所有事故处理和费用。</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4.实行项目经理负责制，并按投标文件配备项目管理班子。如未经采购人同意更换项目班子成员，采购人有权取消投标人的中标资格或单方面终止合同，由此造成的违约责任由承包人承担。</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5.中标单位必须自行解决车辆在该区域内通行、施工材料存放、用水用电、施工人员基地等问题。</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6.中标单位应严格遵守国家、深圳市有关施工管理方面的法律、法规，以及市交通运输主管部门制定的有关规定，必须按深圳市有关规定接受监督，如有违约，按相关条约从重处罚。</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7.中标单位必须编制详细工程施工方案（施工组织设计、施工技术方案、施工进度计划、施工质量保证体系、施工安全保证体系、安全文明施工方案等）及设备、材料进场计划并严格按施工方案进</w:t>
      </w:r>
      <w:r>
        <w:rPr>
          <w:rFonts w:ascii="宋体" w:hAnsi="宋体" w:cs="宋体" w:hint="eastAsia"/>
          <w:kern w:val="0"/>
          <w:sz w:val="22"/>
          <w:szCs w:val="22"/>
        </w:rPr>
        <w:lastRenderedPageBreak/>
        <w:t>行施工。</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8.中标单位必须作好施工场地开工前及完工后的现场照片记录、施工记录等资料的整理、竣工资料的编制等工作。</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9.中标单位必须安全文明施工，确保施工场地区域道路通畅，保持施工现场整洁，做到工完场清，达到创建国家卫生城市标准。</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10.中标单位必须在施工过程中注意自身及周边安全，负责施工过程中的所有事故处理和费用。</w:t>
      </w:r>
    </w:p>
    <w:p w:rsidR="00F30507" w:rsidRDefault="002B29DA">
      <w:pPr>
        <w:spacing w:line="360" w:lineRule="exact"/>
        <w:ind w:firstLineChars="200" w:firstLine="440"/>
        <w:jc w:val="left"/>
        <w:rPr>
          <w:rFonts w:ascii="宋体" w:hAnsi="宋体" w:cs="宋体"/>
          <w:kern w:val="0"/>
          <w:sz w:val="22"/>
          <w:szCs w:val="22"/>
        </w:rPr>
      </w:pPr>
      <w:r>
        <w:rPr>
          <w:rFonts w:ascii="宋体" w:hAnsi="宋体" w:cs="宋体" w:hint="eastAsia"/>
          <w:kern w:val="0"/>
          <w:sz w:val="22"/>
        </w:rPr>
        <w:t>11.中标单位必须做好施工场地相关事宜联系工作。</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12.中标单位必须充分了解施工场地的具体情况，任何因忽视或误解工地情况而导致的索赔或工期延长申请将不获批准。</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13.中标单位必须严格执行深圳市及本院的相关疫情防控政策。</w:t>
      </w:r>
    </w:p>
    <w:p w:rsidR="00F30507" w:rsidRDefault="002B29DA">
      <w:pPr>
        <w:numPr>
          <w:ilvl w:val="0"/>
          <w:numId w:val="7"/>
        </w:numPr>
        <w:spacing w:line="360" w:lineRule="auto"/>
        <w:rPr>
          <w:rFonts w:ascii="宋体" w:hAnsi="宋体" w:cs="宋体"/>
          <w:b/>
          <w:bCs/>
          <w:sz w:val="22"/>
          <w:szCs w:val="22"/>
        </w:rPr>
      </w:pPr>
      <w:r>
        <w:rPr>
          <w:rFonts w:ascii="宋体" w:hAnsi="宋体" w:cs="宋体" w:hint="eastAsia"/>
          <w:kern w:val="0"/>
          <w:sz w:val="22"/>
        </w:rPr>
        <w:t>14.中标单位还必须完成以下工作：1、施工区域内所有的保洁清理工作；2、保洁标准与施工区域内原有保洁标准相同。上述工作属招标工程范围内。</w:t>
      </w:r>
    </w:p>
    <w:p w:rsidR="00F30507" w:rsidRDefault="002B29DA">
      <w:pPr>
        <w:numPr>
          <w:ilvl w:val="0"/>
          <w:numId w:val="7"/>
        </w:numPr>
        <w:spacing w:line="360" w:lineRule="auto"/>
        <w:rPr>
          <w:rFonts w:ascii="宋体" w:hAnsi="宋体" w:cs="宋体"/>
          <w:b/>
          <w:bCs/>
          <w:sz w:val="22"/>
          <w:szCs w:val="22"/>
        </w:rPr>
      </w:pPr>
      <w:r>
        <w:rPr>
          <w:rFonts w:ascii="宋体" w:hAnsi="宋体" w:cs="宋体" w:hint="eastAsia"/>
          <w:b/>
          <w:bCs/>
          <w:sz w:val="22"/>
        </w:rPr>
        <w:t>★完工期限</w:t>
      </w:r>
    </w:p>
    <w:p w:rsidR="00F30507" w:rsidRDefault="002B29DA">
      <w:pPr>
        <w:pStyle w:val="a3"/>
        <w:spacing w:line="360" w:lineRule="auto"/>
        <w:ind w:firstLine="440"/>
        <w:rPr>
          <w:rFonts w:ascii="宋体" w:hAnsi="宋体"/>
          <w:sz w:val="22"/>
          <w:szCs w:val="22"/>
        </w:rPr>
      </w:pPr>
      <w:r>
        <w:rPr>
          <w:rFonts w:ascii="宋体" w:hAnsi="宋体" w:hint="eastAsia"/>
          <w:sz w:val="22"/>
          <w:szCs w:val="22"/>
        </w:rPr>
        <w:t>合同签订后45个日历天。</w:t>
      </w:r>
    </w:p>
    <w:p w:rsidR="00F30507" w:rsidRDefault="002B29DA">
      <w:pPr>
        <w:pStyle w:val="a9"/>
        <w:spacing w:line="360" w:lineRule="exact"/>
        <w:rPr>
          <w:rFonts w:hAnsi="宋体" w:cs="宋体"/>
          <w:sz w:val="22"/>
          <w:szCs w:val="22"/>
        </w:rPr>
      </w:pPr>
      <w:r>
        <w:rPr>
          <w:rFonts w:hAnsi="宋体" w:cs="宋体" w:hint="eastAsia"/>
          <w:b/>
          <w:bCs/>
          <w:sz w:val="22"/>
          <w:szCs w:val="24"/>
        </w:rPr>
        <w:t>（</w:t>
      </w:r>
      <w:r>
        <w:rPr>
          <w:rFonts w:hAnsi="宋体" w:cs="宋体" w:hint="eastAsia"/>
          <w:b/>
          <w:bCs/>
          <w:sz w:val="22"/>
          <w:szCs w:val="24"/>
          <w:highlight w:val="yellow"/>
        </w:rPr>
        <w:t>三）</w:t>
      </w:r>
      <w:r>
        <w:rPr>
          <w:rFonts w:hAnsi="宋体" w:cs="宋体" w:hint="eastAsia"/>
          <w:sz w:val="22"/>
          <w:szCs w:val="22"/>
          <w:highlight w:val="yellow"/>
        </w:rPr>
        <w:t>质量要求</w:t>
      </w:r>
      <w:r>
        <w:rPr>
          <w:rFonts w:hAnsi="宋体" w:cs="宋体"/>
          <w:sz w:val="22"/>
          <w:szCs w:val="22"/>
          <w:highlight w:val="yellow"/>
        </w:rPr>
        <w:t>:</w:t>
      </w:r>
    </w:p>
    <w:p w:rsidR="00F30507" w:rsidRDefault="002B29DA">
      <w:pPr>
        <w:pStyle w:val="a9"/>
        <w:spacing w:line="360" w:lineRule="exact"/>
        <w:ind w:firstLineChars="200" w:firstLine="440"/>
        <w:jc w:val="left"/>
        <w:rPr>
          <w:rFonts w:ascii="Times New Roman" w:hAnsi="宋体" w:cs="宋体"/>
          <w:sz w:val="22"/>
          <w:szCs w:val="22"/>
        </w:rPr>
      </w:pPr>
      <w:r>
        <w:rPr>
          <w:rFonts w:hAnsi="宋体" w:cs="宋体"/>
          <w:sz w:val="22"/>
          <w:szCs w:val="22"/>
        </w:rPr>
        <w:t>1.</w:t>
      </w:r>
      <w:r>
        <w:rPr>
          <w:rFonts w:hAnsi="宋体" w:cs="宋体" w:hint="eastAsia"/>
          <w:sz w:val="22"/>
          <w:szCs w:val="22"/>
        </w:rPr>
        <w:t>施工质量应符合相关专业设计规范、验收规范的规定。</w:t>
      </w:r>
    </w:p>
    <w:p w:rsidR="00F30507" w:rsidRDefault="002B29DA">
      <w:pPr>
        <w:pStyle w:val="a9"/>
        <w:spacing w:line="360" w:lineRule="exact"/>
        <w:ind w:firstLineChars="200" w:firstLine="440"/>
        <w:jc w:val="left"/>
        <w:rPr>
          <w:rFonts w:hAnsi="宋体" w:cs="宋体"/>
          <w:kern w:val="0"/>
          <w:sz w:val="22"/>
          <w:szCs w:val="22"/>
        </w:rPr>
      </w:pPr>
      <w:r>
        <w:rPr>
          <w:rFonts w:hAnsi="宋体" w:cs="宋体"/>
          <w:sz w:val="22"/>
          <w:szCs w:val="22"/>
        </w:rPr>
        <w:t>2.</w:t>
      </w:r>
      <w:r>
        <w:rPr>
          <w:rFonts w:hAnsi="宋体" w:cs="宋体" w:hint="eastAsia"/>
          <w:sz w:val="22"/>
          <w:szCs w:val="22"/>
        </w:rPr>
        <w:t>施工质量应符合工程勘察、设计文件的要求。</w:t>
      </w:r>
    </w:p>
    <w:p w:rsidR="00F30507" w:rsidRDefault="002B29DA">
      <w:pPr>
        <w:spacing w:line="360" w:lineRule="auto"/>
        <w:ind w:firstLineChars="200" w:firstLine="440"/>
        <w:rPr>
          <w:rFonts w:ascii="宋体" w:hAnsi="宋体" w:cs="宋体"/>
          <w:b/>
          <w:bCs/>
          <w:sz w:val="22"/>
          <w:szCs w:val="22"/>
        </w:rPr>
      </w:pPr>
      <w:r>
        <w:rPr>
          <w:rFonts w:hAnsi="宋体" w:cs="宋体"/>
          <w:sz w:val="22"/>
        </w:rPr>
        <w:t>3</w:t>
      </w:r>
      <w:r>
        <w:rPr>
          <w:rFonts w:ascii="宋体" w:hAnsi="宋体" w:cs="宋体" w:hint="eastAsia"/>
          <w:sz w:val="22"/>
        </w:rPr>
        <w:t>.其他要求：确定中标单位后，中标单位需先制作样板，</w:t>
      </w:r>
      <w:proofErr w:type="gramStart"/>
      <w:r>
        <w:rPr>
          <w:rFonts w:ascii="宋体" w:hAnsi="宋体" w:cs="宋体" w:hint="eastAsia"/>
          <w:sz w:val="22"/>
        </w:rPr>
        <w:t>待通过</w:t>
      </w:r>
      <w:proofErr w:type="gramEnd"/>
      <w:r>
        <w:rPr>
          <w:rFonts w:ascii="宋体" w:hAnsi="宋体" w:cs="宋体" w:hint="eastAsia"/>
          <w:sz w:val="22"/>
        </w:rPr>
        <w:t>甲方验收后，方可大批量订货及施工</w:t>
      </w:r>
    </w:p>
    <w:p w:rsidR="00F30507" w:rsidRDefault="002B29DA">
      <w:pPr>
        <w:spacing w:line="360" w:lineRule="exact"/>
        <w:jc w:val="left"/>
        <w:rPr>
          <w:rFonts w:ascii="宋体" w:hAnsi="宋体" w:cs="宋体"/>
          <w:sz w:val="22"/>
          <w:szCs w:val="22"/>
        </w:rPr>
      </w:pPr>
      <w:r>
        <w:rPr>
          <w:rFonts w:ascii="宋体" w:hAnsi="宋体" w:cs="宋体"/>
          <w:b/>
          <w:bCs/>
          <w:sz w:val="22"/>
        </w:rPr>
        <w:t>（四）</w:t>
      </w:r>
      <w:r>
        <w:rPr>
          <w:rFonts w:ascii="宋体" w:hAnsi="宋体" w:cs="宋体" w:hint="eastAsia"/>
          <w:sz w:val="22"/>
          <w:highlight w:val="yellow"/>
        </w:rPr>
        <w:t>售后服务要求：</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kern w:val="0"/>
          <w:sz w:val="22"/>
          <w:szCs w:val="22"/>
        </w:rPr>
        <w:t>1</w:t>
      </w:r>
      <w:r>
        <w:rPr>
          <w:rFonts w:ascii="宋体" w:hAnsi="宋体" w:cs="宋体" w:hint="eastAsia"/>
          <w:kern w:val="0"/>
          <w:sz w:val="22"/>
          <w:szCs w:val="22"/>
          <w:highlight w:val="yellow"/>
        </w:rPr>
        <w:t>.中标单位需</w:t>
      </w:r>
      <w:r>
        <w:rPr>
          <w:rFonts w:ascii="宋体" w:hAnsi="宋体" w:cs="宋体" w:hint="eastAsia"/>
          <w:color w:val="000000"/>
          <w:kern w:val="0"/>
          <w:sz w:val="22"/>
          <w:szCs w:val="22"/>
          <w:highlight w:val="yellow"/>
        </w:rPr>
        <w:t>提供</w:t>
      </w:r>
      <w:r>
        <w:rPr>
          <w:rFonts w:ascii="宋体" w:hAnsi="宋体" w:cs="宋体"/>
          <w:color w:val="000000"/>
          <w:kern w:val="0"/>
          <w:sz w:val="22"/>
          <w:szCs w:val="22"/>
          <w:highlight w:val="yellow"/>
        </w:rPr>
        <w:t>2</w:t>
      </w:r>
      <w:r>
        <w:rPr>
          <w:rFonts w:ascii="宋体" w:hAnsi="宋体" w:cs="宋体" w:hint="eastAsia"/>
          <w:color w:val="000000"/>
          <w:kern w:val="0"/>
          <w:sz w:val="22"/>
          <w:szCs w:val="22"/>
          <w:highlight w:val="yellow"/>
        </w:rPr>
        <w:t>年的免费质量保修</w:t>
      </w:r>
      <w:r>
        <w:rPr>
          <w:rFonts w:ascii="宋体" w:hAnsi="宋体" w:cs="宋体" w:hint="eastAsia"/>
          <w:kern w:val="0"/>
          <w:sz w:val="22"/>
          <w:szCs w:val="22"/>
          <w:highlight w:val="yellow"/>
        </w:rPr>
        <w:t>，保修期自使用单位在验收单上签字之日起计算。</w:t>
      </w:r>
    </w:p>
    <w:p w:rsidR="00F30507" w:rsidRDefault="002B29DA">
      <w:pPr>
        <w:pStyle w:val="14"/>
        <w:spacing w:line="360" w:lineRule="exact"/>
        <w:ind w:firstLine="440"/>
        <w:rPr>
          <w:rFonts w:ascii="宋体" w:hAnsi="宋体" w:cs="宋体"/>
          <w:kern w:val="0"/>
          <w:sz w:val="22"/>
          <w:szCs w:val="22"/>
        </w:rPr>
      </w:pPr>
      <w:r>
        <w:rPr>
          <w:rFonts w:ascii="宋体" w:hAnsi="宋体" w:cs="宋体" w:hint="eastAsia"/>
          <w:sz w:val="22"/>
          <w:szCs w:val="22"/>
        </w:rPr>
        <w:t>2.在质保期内，如发生质量问题，中标方应对产品予以维修或更换，全部服务费和更换产品或零配件的费用由中标方承担；如因人为损坏，则中标方收取维修成本费。中标方如不能修理或不能调换，发包方有权委托第三方维修，维修费用由中标方承担，采购单位有权在应支付中标方的质保金中直接扣除。中标方须向采购单位提供优质的售后技术支持服务，开通 24 小时热线电话接受采购单位的电话技术</w:t>
      </w:r>
      <w:r>
        <w:rPr>
          <w:rFonts w:ascii="宋体" w:hAnsi="宋体" w:cs="宋体" w:hint="eastAsia"/>
          <w:kern w:val="0"/>
          <w:sz w:val="22"/>
          <w:szCs w:val="22"/>
        </w:rPr>
        <w:t>咨询；如故障不能排除，中标方应在</w:t>
      </w:r>
      <w:r>
        <w:rPr>
          <w:rFonts w:ascii="宋体" w:hAnsi="宋体" w:cs="宋体" w:hint="eastAsia"/>
          <w:kern w:val="0"/>
          <w:sz w:val="22"/>
          <w:szCs w:val="22"/>
          <w:highlight w:val="cyan"/>
        </w:rPr>
        <w:t>8</w:t>
      </w:r>
      <w:r>
        <w:rPr>
          <w:rFonts w:ascii="宋体" w:hAnsi="宋体" w:cs="宋体" w:hint="eastAsia"/>
          <w:kern w:val="0"/>
          <w:sz w:val="22"/>
          <w:szCs w:val="22"/>
        </w:rPr>
        <w:t>小时内提供现场服务，并在</w:t>
      </w:r>
      <w:r>
        <w:rPr>
          <w:rFonts w:ascii="宋体" w:hAnsi="宋体" w:cs="宋体" w:hint="eastAsia"/>
          <w:kern w:val="0"/>
          <w:sz w:val="22"/>
          <w:szCs w:val="22"/>
          <w:highlight w:val="cyan"/>
        </w:rPr>
        <w:t>24</w:t>
      </w:r>
      <w:r>
        <w:rPr>
          <w:rFonts w:ascii="宋体" w:hAnsi="宋体" w:cs="宋体" w:hint="eastAsia"/>
          <w:kern w:val="0"/>
          <w:sz w:val="22"/>
          <w:szCs w:val="22"/>
        </w:rPr>
        <w:t>小时内完成修复工作。若中标方未在规定时间到达现场，每次罚款1000元；若中标方同一维保地点两次维修未解决问题，罚款1000元；费用均从质保金内扣除。</w:t>
      </w:r>
    </w:p>
    <w:p w:rsidR="00F30507" w:rsidRDefault="00F30507">
      <w:pPr>
        <w:spacing w:line="360" w:lineRule="auto"/>
        <w:rPr>
          <w:rFonts w:ascii="宋体" w:hAnsi="宋体" w:cs="宋体"/>
          <w:b/>
          <w:bCs/>
          <w:sz w:val="22"/>
          <w:szCs w:val="22"/>
        </w:rPr>
      </w:pPr>
    </w:p>
    <w:p w:rsidR="00F30507" w:rsidRDefault="00F30507"/>
    <w:p w:rsidR="00F30507" w:rsidRDefault="002B29DA">
      <w:pPr>
        <w:spacing w:line="360" w:lineRule="auto"/>
        <w:rPr>
          <w:rFonts w:ascii="宋体" w:hAnsi="宋体" w:cs="宋体"/>
          <w:b/>
          <w:bCs/>
          <w:sz w:val="22"/>
          <w:szCs w:val="22"/>
        </w:rPr>
      </w:pPr>
      <w:r>
        <w:rPr>
          <w:rFonts w:ascii="宋体" w:hAnsi="宋体" w:cs="宋体"/>
          <w:b/>
          <w:bCs/>
          <w:sz w:val="22"/>
          <w:szCs w:val="22"/>
          <w:highlight w:val="yellow"/>
        </w:rPr>
        <w:t>（</w:t>
      </w:r>
      <w:r>
        <w:rPr>
          <w:rFonts w:ascii="宋体" w:hAnsi="宋体" w:cs="宋体" w:hint="eastAsia"/>
          <w:b/>
          <w:bCs/>
          <w:sz w:val="22"/>
          <w:szCs w:val="22"/>
          <w:highlight w:val="yellow"/>
        </w:rPr>
        <w:t>五</w:t>
      </w:r>
      <w:r>
        <w:rPr>
          <w:rFonts w:ascii="宋体" w:hAnsi="宋体" w:cs="宋体"/>
          <w:b/>
          <w:bCs/>
          <w:sz w:val="22"/>
          <w:szCs w:val="22"/>
          <w:highlight w:val="yellow"/>
        </w:rPr>
        <w:t>）投标报价</w:t>
      </w:r>
    </w:p>
    <w:p w:rsidR="00F30507" w:rsidRDefault="002B29DA">
      <w:pPr>
        <w:ind w:firstLineChars="200" w:firstLine="440"/>
        <w:rPr>
          <w:rFonts w:ascii="宋体" w:hAnsi="宋体" w:cs="宋体"/>
          <w:sz w:val="22"/>
          <w:szCs w:val="22"/>
        </w:rPr>
      </w:pPr>
      <w:r>
        <w:rPr>
          <w:rFonts w:ascii="宋体" w:hAnsi="宋体" w:cs="宋体" w:hint="eastAsia"/>
          <w:sz w:val="22"/>
          <w:szCs w:val="22"/>
        </w:rPr>
        <w:t>1</w:t>
      </w:r>
      <w:r>
        <w:rPr>
          <w:rFonts w:ascii="宋体" w:hAnsi="宋体" w:cs="宋体"/>
          <w:sz w:val="22"/>
          <w:szCs w:val="22"/>
        </w:rPr>
        <w:t>.</w:t>
      </w:r>
      <w:r>
        <w:rPr>
          <w:rFonts w:ascii="宋体" w:hAnsi="宋体" w:cs="宋体" w:hint="eastAsia"/>
          <w:sz w:val="22"/>
          <w:szCs w:val="22"/>
        </w:rPr>
        <w:t>投标报价为投标人的投标文件中提出的各项支付金额的总和。</w:t>
      </w:r>
    </w:p>
    <w:p w:rsidR="00F30507" w:rsidRDefault="002B29DA">
      <w:pPr>
        <w:ind w:firstLineChars="200" w:firstLine="440"/>
        <w:rPr>
          <w:rFonts w:ascii="宋体" w:hAnsi="宋体" w:cs="宋体"/>
          <w:sz w:val="22"/>
          <w:szCs w:val="22"/>
        </w:rPr>
      </w:pPr>
      <w:r>
        <w:rPr>
          <w:rFonts w:ascii="宋体" w:hAnsi="宋体" w:cs="宋体" w:hint="eastAsia"/>
          <w:sz w:val="22"/>
          <w:szCs w:val="22"/>
        </w:rPr>
        <w:t>2</w:t>
      </w:r>
      <w:r>
        <w:rPr>
          <w:rFonts w:ascii="宋体" w:hAnsi="宋体" w:cs="宋体"/>
          <w:sz w:val="22"/>
          <w:szCs w:val="22"/>
        </w:rPr>
        <w:t>.</w:t>
      </w:r>
      <w:r>
        <w:rPr>
          <w:rFonts w:ascii="宋体" w:hAnsi="宋体" w:cs="宋体" w:hint="eastAsia"/>
          <w:sz w:val="22"/>
          <w:szCs w:val="22"/>
        </w:rPr>
        <w:t>投标人的投标报价，应是招标范围和合同条件上所列的各项内容中所述的全部，不得以任何理由予以重复，并以投标人在工程量清单中提出的综合单价或总价为依据。</w:t>
      </w:r>
    </w:p>
    <w:p w:rsidR="00F30507" w:rsidRDefault="002B29DA">
      <w:pPr>
        <w:ind w:firstLineChars="200" w:firstLine="440"/>
        <w:rPr>
          <w:rFonts w:ascii="宋体" w:hAnsi="宋体" w:cs="宋体"/>
          <w:sz w:val="22"/>
          <w:szCs w:val="22"/>
        </w:rPr>
      </w:pPr>
      <w:r>
        <w:rPr>
          <w:rFonts w:ascii="宋体" w:hAnsi="宋体" w:cs="宋体" w:hint="eastAsia"/>
          <w:sz w:val="22"/>
          <w:szCs w:val="22"/>
        </w:rPr>
        <w:t>3</w:t>
      </w:r>
      <w:r>
        <w:rPr>
          <w:rFonts w:ascii="宋体" w:hAnsi="宋体" w:cs="宋体"/>
          <w:sz w:val="22"/>
          <w:szCs w:val="22"/>
        </w:rPr>
        <w:t>.</w:t>
      </w:r>
      <w:r>
        <w:rPr>
          <w:rFonts w:ascii="宋体" w:hAnsi="宋体" w:cs="宋体" w:hint="eastAsia"/>
          <w:sz w:val="22"/>
          <w:szCs w:val="22"/>
        </w:rPr>
        <w:t>投标人应按工程量清单中列出的工程项目填报综合单价和合价。任何有选择的报价将不予接受，每一项目只允许有一个报价。投标人未</w:t>
      </w:r>
      <w:proofErr w:type="gramStart"/>
      <w:r>
        <w:rPr>
          <w:rFonts w:ascii="宋体" w:hAnsi="宋体" w:cs="宋体" w:hint="eastAsia"/>
          <w:sz w:val="22"/>
          <w:szCs w:val="22"/>
        </w:rPr>
        <w:t>填综合</w:t>
      </w:r>
      <w:proofErr w:type="gramEnd"/>
      <w:r>
        <w:rPr>
          <w:rFonts w:ascii="宋体" w:hAnsi="宋体" w:cs="宋体" w:hint="eastAsia"/>
          <w:sz w:val="22"/>
          <w:szCs w:val="22"/>
        </w:rPr>
        <w:t>单价或合价的工程项目，将被视为该项费用已包括在其它有价款的综合单价或合价内，任何与此有关的工程价款，招标人将</w:t>
      </w:r>
      <w:proofErr w:type="gramStart"/>
      <w:r>
        <w:rPr>
          <w:rFonts w:ascii="宋体" w:hAnsi="宋体" w:cs="宋体" w:hint="eastAsia"/>
          <w:sz w:val="22"/>
          <w:szCs w:val="22"/>
        </w:rPr>
        <w:t>不</w:t>
      </w:r>
      <w:proofErr w:type="gramEnd"/>
      <w:r>
        <w:rPr>
          <w:rFonts w:ascii="宋体" w:hAnsi="宋体" w:cs="宋体" w:hint="eastAsia"/>
          <w:sz w:val="22"/>
          <w:szCs w:val="22"/>
        </w:rPr>
        <w:t>另行支付。</w:t>
      </w:r>
    </w:p>
    <w:p w:rsidR="00F30507" w:rsidRDefault="002B29DA">
      <w:pPr>
        <w:ind w:firstLineChars="200" w:firstLine="440"/>
        <w:rPr>
          <w:rFonts w:ascii="宋体" w:hAnsi="宋体" w:cs="宋体"/>
          <w:sz w:val="22"/>
          <w:szCs w:val="22"/>
        </w:rPr>
      </w:pPr>
      <w:r>
        <w:rPr>
          <w:rFonts w:ascii="宋体" w:hAnsi="宋体" w:cs="宋体" w:hint="eastAsia"/>
          <w:sz w:val="22"/>
          <w:szCs w:val="22"/>
        </w:rPr>
        <w:t>4</w:t>
      </w:r>
      <w:r>
        <w:rPr>
          <w:rFonts w:ascii="宋体" w:hAnsi="宋体" w:cs="宋体"/>
          <w:sz w:val="22"/>
          <w:szCs w:val="22"/>
        </w:rPr>
        <w:t>.</w:t>
      </w:r>
      <w:r>
        <w:rPr>
          <w:rFonts w:ascii="宋体" w:hAnsi="宋体" w:cs="宋体" w:hint="eastAsia"/>
          <w:sz w:val="22"/>
          <w:szCs w:val="22"/>
        </w:rPr>
        <w:t>工程建设标准和技术规范要求的费用应包括在投标报价中。</w:t>
      </w:r>
    </w:p>
    <w:p w:rsidR="00F30507" w:rsidRDefault="002B29DA">
      <w:pPr>
        <w:ind w:firstLineChars="200" w:firstLine="440"/>
        <w:rPr>
          <w:rFonts w:ascii="宋体" w:hAnsi="宋体" w:cs="宋体"/>
          <w:sz w:val="22"/>
          <w:szCs w:val="22"/>
        </w:rPr>
      </w:pPr>
      <w:r>
        <w:rPr>
          <w:rFonts w:ascii="宋体" w:hAnsi="宋体" w:cs="宋体" w:hint="eastAsia"/>
          <w:sz w:val="22"/>
          <w:szCs w:val="22"/>
        </w:rPr>
        <w:t>5</w:t>
      </w:r>
      <w:r>
        <w:rPr>
          <w:rFonts w:ascii="宋体" w:hAnsi="宋体" w:cs="宋体"/>
          <w:sz w:val="22"/>
          <w:szCs w:val="22"/>
        </w:rPr>
        <w:t>.</w:t>
      </w:r>
      <w:r>
        <w:rPr>
          <w:rFonts w:ascii="宋体" w:hAnsi="宋体" w:cs="宋体" w:hint="eastAsia"/>
          <w:sz w:val="22"/>
          <w:szCs w:val="22"/>
        </w:rPr>
        <w:t>投标人应先到工地踏勘以充分了解工地位置、道路、储存空间、装卸限制及任何其它足以影响</w:t>
      </w:r>
      <w:r>
        <w:rPr>
          <w:rFonts w:ascii="宋体" w:hAnsi="宋体" w:cs="宋体" w:hint="eastAsia"/>
          <w:sz w:val="22"/>
          <w:szCs w:val="22"/>
        </w:rPr>
        <w:lastRenderedPageBreak/>
        <w:t>投标报价的情况，任何因忽视或误解工地情况而导致的索赔或工期延长申请将不获批准。</w:t>
      </w:r>
    </w:p>
    <w:p w:rsidR="00F30507" w:rsidRDefault="002B29DA">
      <w:pPr>
        <w:ind w:firstLineChars="200" w:firstLine="440"/>
        <w:rPr>
          <w:rFonts w:ascii="宋体" w:hAnsi="宋体" w:cs="宋体"/>
          <w:sz w:val="22"/>
          <w:szCs w:val="22"/>
        </w:rPr>
      </w:pPr>
      <w:r>
        <w:rPr>
          <w:rFonts w:ascii="宋体" w:hAnsi="宋体" w:cs="宋体" w:hint="eastAsia"/>
          <w:sz w:val="22"/>
          <w:szCs w:val="22"/>
        </w:rPr>
        <w:t>6</w:t>
      </w:r>
      <w:r>
        <w:rPr>
          <w:rFonts w:ascii="宋体" w:hAnsi="宋体" w:cs="宋体"/>
          <w:sz w:val="22"/>
          <w:szCs w:val="22"/>
        </w:rPr>
        <w:t>.</w:t>
      </w:r>
      <w:r>
        <w:rPr>
          <w:rFonts w:ascii="宋体" w:hAnsi="宋体" w:cs="宋体" w:hint="eastAsia"/>
          <w:sz w:val="22"/>
          <w:szCs w:val="22"/>
        </w:rPr>
        <w:t>除非招标人通过修改招标文件予以更正，否则，投标人应按工程量清单中的项目和数量进行报价。</w:t>
      </w:r>
    </w:p>
    <w:p w:rsidR="00F30507" w:rsidRDefault="002B29DA">
      <w:pPr>
        <w:ind w:firstLineChars="200" w:firstLine="440"/>
        <w:rPr>
          <w:rFonts w:ascii="宋体" w:hAnsi="宋体" w:cs="宋体"/>
          <w:sz w:val="22"/>
          <w:szCs w:val="22"/>
        </w:rPr>
      </w:pPr>
      <w:r>
        <w:rPr>
          <w:rFonts w:ascii="宋体" w:hAnsi="宋体" w:cs="宋体" w:hint="eastAsia"/>
          <w:sz w:val="22"/>
          <w:szCs w:val="22"/>
        </w:rPr>
        <w:t>7</w:t>
      </w:r>
      <w:r>
        <w:rPr>
          <w:rFonts w:ascii="宋体" w:hAnsi="宋体" w:cs="宋体"/>
          <w:sz w:val="22"/>
          <w:szCs w:val="22"/>
        </w:rPr>
        <w:t>.</w:t>
      </w:r>
      <w:r>
        <w:rPr>
          <w:rFonts w:ascii="宋体" w:hAnsi="宋体" w:cs="宋体" w:hint="eastAsia"/>
          <w:sz w:val="22"/>
          <w:szCs w:val="22"/>
        </w:rPr>
        <w:t>“安全文明施工措施费”应当作为非竞争性费用，在投标报价中单列（但应计入投标总价）。“安全文明施工措施费”包括临时设施费、安全施工费、文明施工费、环境保护费。</w:t>
      </w:r>
    </w:p>
    <w:p w:rsidR="00F30507" w:rsidRDefault="00F30507">
      <w:pPr>
        <w:spacing w:line="360" w:lineRule="auto"/>
        <w:ind w:firstLineChars="200" w:firstLine="440"/>
        <w:rPr>
          <w:rFonts w:ascii="宋体" w:hAnsi="宋体" w:cs="宋体"/>
          <w:color w:val="000000" w:themeColor="text1"/>
          <w:sz w:val="22"/>
        </w:rPr>
      </w:pPr>
    </w:p>
    <w:p w:rsidR="00F30507" w:rsidRDefault="002B29DA">
      <w:pPr>
        <w:spacing w:line="360" w:lineRule="auto"/>
        <w:rPr>
          <w:rFonts w:ascii="宋体" w:hAnsi="宋体" w:cs="宋体"/>
          <w:b/>
          <w:bCs/>
          <w:sz w:val="22"/>
          <w:szCs w:val="22"/>
        </w:rPr>
      </w:pPr>
      <w:r>
        <w:rPr>
          <w:rFonts w:ascii="宋体" w:hAnsi="宋体" w:cs="宋体" w:hint="eastAsia"/>
          <w:b/>
          <w:bCs/>
          <w:sz w:val="22"/>
          <w:szCs w:val="22"/>
        </w:rPr>
        <w:t>（六）</w:t>
      </w:r>
      <w:r>
        <w:rPr>
          <w:rFonts w:ascii="宋体" w:hAnsi="宋体" w:cs="宋体" w:hint="eastAsia"/>
          <w:b/>
          <w:bCs/>
          <w:sz w:val="22"/>
        </w:rPr>
        <w:t>★付款方式</w:t>
      </w:r>
    </w:p>
    <w:p w:rsidR="00F30507" w:rsidRDefault="002B29DA">
      <w:pPr>
        <w:spacing w:line="360" w:lineRule="exact"/>
        <w:ind w:firstLineChars="200" w:firstLine="440"/>
        <w:rPr>
          <w:rFonts w:ascii="宋体" w:hAnsi="宋体"/>
          <w:sz w:val="22"/>
          <w:szCs w:val="22"/>
        </w:rPr>
      </w:pPr>
      <w:r>
        <w:rPr>
          <w:rFonts w:ascii="宋体" w:hAnsi="宋体" w:hint="eastAsia"/>
          <w:sz w:val="22"/>
          <w:szCs w:val="22"/>
          <w:highlight w:val="yellow"/>
        </w:rPr>
        <w:t>1</w:t>
      </w:r>
      <w:r>
        <w:rPr>
          <w:rFonts w:ascii="宋体" w:hAnsi="宋体"/>
          <w:sz w:val="22"/>
          <w:szCs w:val="22"/>
          <w:highlight w:val="yellow"/>
        </w:rPr>
        <w:t>.</w:t>
      </w:r>
      <w:r>
        <w:rPr>
          <w:rFonts w:ascii="宋体" w:hAnsi="宋体" w:hint="eastAsia"/>
          <w:sz w:val="22"/>
          <w:szCs w:val="22"/>
          <w:highlight w:val="yellow"/>
        </w:rPr>
        <w:t>投标供应商自主选择以支票、汇票、本票、电子保函等非现金形式缴纳或</w:t>
      </w:r>
      <w:r>
        <w:rPr>
          <w:rFonts w:ascii="宋体" w:hAnsi="宋体" w:cs="宋体" w:hint="eastAsia"/>
          <w:sz w:val="22"/>
          <w:szCs w:val="22"/>
          <w:highlight w:val="yellow"/>
        </w:rPr>
        <w:t>现金/转账</w:t>
      </w:r>
      <w:r>
        <w:rPr>
          <w:rFonts w:ascii="宋体" w:hAnsi="宋体" w:hint="eastAsia"/>
          <w:sz w:val="22"/>
          <w:szCs w:val="22"/>
          <w:highlight w:val="yellow"/>
        </w:rPr>
        <w:t>提交保证金（合同金额的 3%，）。</w:t>
      </w:r>
      <w:r>
        <w:rPr>
          <w:rFonts w:ascii="宋体" w:hAnsi="宋体" w:hint="eastAsia"/>
          <w:sz w:val="22"/>
          <w:szCs w:val="22"/>
          <w:highlight w:val="yellow"/>
          <w:u w:val="single"/>
        </w:rPr>
        <w:t>履约保证金在</w:t>
      </w:r>
      <w:r>
        <w:rPr>
          <w:rFonts w:ascii="Cambria" w:hAnsi="Cambria" w:hint="eastAsia"/>
          <w:kern w:val="0"/>
          <w:u w:val="single"/>
        </w:rPr>
        <w:t>质保期（</w:t>
      </w:r>
      <w:proofErr w:type="gramStart"/>
      <w:r>
        <w:rPr>
          <w:rFonts w:ascii="Cambria" w:hAnsi="Cambria" w:hint="eastAsia"/>
          <w:kern w:val="0"/>
          <w:u w:val="single"/>
        </w:rPr>
        <w:t>自项目</w:t>
      </w:r>
      <w:proofErr w:type="gramEnd"/>
      <w:r>
        <w:rPr>
          <w:rFonts w:ascii="Cambria" w:hAnsi="Cambria" w:hint="eastAsia"/>
          <w:kern w:val="0"/>
          <w:u w:val="single"/>
        </w:rPr>
        <w:t>竣工验收合格之日起满</w:t>
      </w:r>
      <w:r>
        <w:rPr>
          <w:rFonts w:ascii="Cambria" w:hAnsi="Cambria"/>
          <w:kern w:val="0"/>
          <w:u w:val="single"/>
        </w:rPr>
        <w:t>2</w:t>
      </w:r>
      <w:r>
        <w:rPr>
          <w:rFonts w:ascii="Cambria" w:hAnsi="Cambria" w:hint="eastAsia"/>
          <w:kern w:val="0"/>
          <w:u w:val="single"/>
        </w:rPr>
        <w:t>年）后</w:t>
      </w:r>
      <w:r>
        <w:rPr>
          <w:rFonts w:ascii="宋体" w:hAnsi="宋体" w:hint="eastAsia"/>
          <w:sz w:val="22"/>
          <w:szCs w:val="22"/>
          <w:highlight w:val="yellow"/>
          <w:u w:val="single"/>
        </w:rPr>
        <w:t>按原方式退还，不计利息</w:t>
      </w:r>
      <w:r>
        <w:rPr>
          <w:rFonts w:ascii="宋体" w:hAnsi="宋体" w:hint="eastAsia"/>
          <w:sz w:val="22"/>
          <w:szCs w:val="22"/>
          <w:highlight w:val="yellow"/>
        </w:rPr>
        <w:t>。采购人逾期退还履约保证金的，向中标人每日偿付履约保证金的0.5‰的利息。因中标</w:t>
      </w:r>
      <w:proofErr w:type="gramStart"/>
      <w:r>
        <w:rPr>
          <w:rFonts w:ascii="宋体" w:hAnsi="宋体" w:hint="eastAsia"/>
          <w:sz w:val="22"/>
          <w:szCs w:val="22"/>
          <w:highlight w:val="yellow"/>
        </w:rPr>
        <w:t>人原因</w:t>
      </w:r>
      <w:proofErr w:type="gramEnd"/>
      <w:r>
        <w:rPr>
          <w:rFonts w:ascii="宋体" w:hAnsi="宋体" w:hint="eastAsia"/>
          <w:sz w:val="22"/>
          <w:szCs w:val="22"/>
          <w:highlight w:val="yellow"/>
        </w:rPr>
        <w:t>而未能达到本项目验收标准或验收不通过的，履约保证金不予退还。 若付款过程发生其他不可预见情况，双方协商一致，以签订补充协议为准。</w:t>
      </w:r>
    </w:p>
    <w:p w:rsidR="00F30507" w:rsidRDefault="002B29DA">
      <w:pPr>
        <w:pStyle w:val="a3"/>
        <w:spacing w:line="360" w:lineRule="auto"/>
        <w:ind w:firstLine="440"/>
        <w:rPr>
          <w:rFonts w:ascii="Cambria" w:hAnsi="Cambria"/>
          <w:kern w:val="0"/>
        </w:rPr>
      </w:pPr>
      <w:r>
        <w:rPr>
          <w:rFonts w:ascii="宋体" w:hAnsi="宋体" w:hint="eastAsia"/>
          <w:sz w:val="22"/>
          <w:szCs w:val="22"/>
        </w:rPr>
        <w:t>2</w:t>
      </w:r>
      <w:r>
        <w:rPr>
          <w:rFonts w:ascii="宋体" w:hAnsi="宋体"/>
          <w:sz w:val="22"/>
          <w:szCs w:val="22"/>
        </w:rPr>
        <w:t>.</w:t>
      </w:r>
      <w:r>
        <w:rPr>
          <w:rFonts w:ascii="宋体" w:hAnsi="宋体" w:hint="eastAsia"/>
          <w:sz w:val="22"/>
          <w:szCs w:val="22"/>
        </w:rPr>
        <w:t>合同签订完成，</w:t>
      </w:r>
      <w:r>
        <w:rPr>
          <w:rFonts w:ascii="Cambria" w:hAnsi="Cambria" w:hint="eastAsia"/>
          <w:kern w:val="0"/>
          <w:highlight w:val="yellow"/>
        </w:rPr>
        <w:t>发包人收到承包人的履约担保后</w:t>
      </w:r>
      <w:r>
        <w:rPr>
          <w:rFonts w:ascii="宋体" w:hAnsi="宋体" w:hint="eastAsia"/>
          <w:sz w:val="22"/>
          <w:szCs w:val="22"/>
        </w:rPr>
        <w:t>支付中标金额的30%作为预付款；中标单位提供最终成果文件并经采购单位确认合格后，中标单位提交请款申请，提供发票及齐全的相关附件，采购单位支付合同金额的70%。若付款过程发生其他不可预见情况，双方协商一致，以签订补充协议为准。</w:t>
      </w:r>
      <w:r>
        <w:rPr>
          <w:rFonts w:ascii="Cambria" w:hAnsi="Cambria" w:hint="eastAsia"/>
          <w:kern w:val="0"/>
          <w:u w:val="single"/>
        </w:rPr>
        <w:t>质保期（</w:t>
      </w:r>
      <w:proofErr w:type="gramStart"/>
      <w:r>
        <w:rPr>
          <w:rFonts w:ascii="Cambria" w:hAnsi="Cambria" w:hint="eastAsia"/>
          <w:kern w:val="0"/>
          <w:u w:val="single"/>
        </w:rPr>
        <w:t>自项目</w:t>
      </w:r>
      <w:proofErr w:type="gramEnd"/>
      <w:r>
        <w:rPr>
          <w:rFonts w:ascii="Cambria" w:hAnsi="Cambria" w:hint="eastAsia"/>
          <w:kern w:val="0"/>
          <w:u w:val="single"/>
        </w:rPr>
        <w:t>竣工验收合格之日起满</w:t>
      </w:r>
      <w:r>
        <w:rPr>
          <w:rFonts w:ascii="Cambria" w:hAnsi="Cambria"/>
          <w:kern w:val="0"/>
          <w:u w:val="single"/>
        </w:rPr>
        <w:t>2</w:t>
      </w:r>
      <w:r>
        <w:rPr>
          <w:rFonts w:ascii="Cambria" w:hAnsi="Cambria" w:hint="eastAsia"/>
          <w:kern w:val="0"/>
          <w:u w:val="single"/>
        </w:rPr>
        <w:t>年）后，经发包人确认，原路无息退回承包人提供的履约担保</w:t>
      </w:r>
      <w:r>
        <w:rPr>
          <w:rFonts w:ascii="Cambria" w:hAnsi="Cambria" w:hint="eastAsia"/>
          <w:kern w:val="0"/>
        </w:rPr>
        <w:t>。</w:t>
      </w:r>
    </w:p>
    <w:p w:rsidR="00F30507" w:rsidRDefault="00F30507"/>
    <w:p w:rsidR="00F30507" w:rsidRDefault="00F30507"/>
    <w:p w:rsidR="00F30507" w:rsidRDefault="00F30507">
      <w:pPr>
        <w:pStyle w:val="af1"/>
        <w:spacing w:before="120" w:after="120"/>
        <w:rPr>
          <w:rFonts w:ascii="Times New Roman" w:eastAsia="黑体" w:hAnsi="Times New Roman" w:cs="Times New Roman"/>
          <w:b w:val="0"/>
          <w:sz w:val="44"/>
        </w:rPr>
      </w:pPr>
    </w:p>
    <w:p w:rsidR="00F30507" w:rsidRDefault="00F30507">
      <w:pPr>
        <w:pStyle w:val="af1"/>
        <w:spacing w:before="120" w:after="120"/>
        <w:rPr>
          <w:rFonts w:ascii="Times New Roman" w:eastAsia="黑体" w:hAnsi="Times New Roman" w:cs="Times New Roman"/>
          <w:b w:val="0"/>
          <w:sz w:val="44"/>
        </w:rPr>
      </w:pPr>
    </w:p>
    <w:p w:rsidR="00F30507" w:rsidRDefault="00F30507">
      <w:pPr>
        <w:pStyle w:val="af1"/>
        <w:spacing w:before="120" w:after="120"/>
        <w:rPr>
          <w:rFonts w:ascii="Times New Roman" w:eastAsia="黑体" w:hAnsi="Times New Roman" w:cs="Times New Roman"/>
          <w:b w:val="0"/>
          <w:sz w:val="44"/>
        </w:rPr>
      </w:pPr>
    </w:p>
    <w:p w:rsidR="00F30507" w:rsidRDefault="00F30507">
      <w:pPr>
        <w:pStyle w:val="af1"/>
        <w:spacing w:before="120" w:after="120"/>
        <w:rPr>
          <w:rFonts w:ascii="Times New Roman" w:eastAsia="黑体" w:hAnsi="Times New Roman" w:cs="Times New Roman"/>
          <w:b w:val="0"/>
          <w:sz w:val="44"/>
        </w:rPr>
      </w:pPr>
    </w:p>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Pr>
        <w:pStyle w:val="af1"/>
        <w:spacing w:before="120" w:after="120"/>
        <w:rPr>
          <w:rFonts w:ascii="Times New Roman" w:eastAsia="黑体" w:hAnsi="Times New Roman" w:cs="Times New Roman"/>
          <w:b w:val="0"/>
          <w:sz w:val="44"/>
        </w:rPr>
      </w:pPr>
    </w:p>
    <w:p w:rsidR="00F30507" w:rsidRDefault="00F30507"/>
    <w:p w:rsidR="00F30507" w:rsidRDefault="002B29DA">
      <w:pPr>
        <w:pStyle w:val="af1"/>
        <w:spacing w:before="120" w:after="120"/>
        <w:rPr>
          <w:rFonts w:ascii="Times New Roman" w:eastAsia="黑体" w:hAnsi="Times New Roman" w:cs="Times New Roman"/>
          <w:b w:val="0"/>
          <w:sz w:val="44"/>
        </w:rPr>
      </w:pPr>
      <w:r>
        <w:rPr>
          <w:rFonts w:ascii="Times New Roman" w:eastAsia="黑体" w:hAnsi="Times New Roman" w:cs="Times New Roman"/>
          <w:b w:val="0"/>
          <w:sz w:val="44"/>
        </w:rPr>
        <w:lastRenderedPageBreak/>
        <w:t>第三部分</w:t>
      </w:r>
      <w:r>
        <w:rPr>
          <w:rFonts w:ascii="Times New Roman" w:eastAsia="黑体" w:hAnsi="Times New Roman" w:cs="Times New Roman"/>
          <w:b w:val="0"/>
          <w:sz w:val="44"/>
        </w:rPr>
        <w:t xml:space="preserve">  </w:t>
      </w:r>
      <w:r>
        <w:rPr>
          <w:rFonts w:ascii="Times New Roman" w:eastAsia="黑体" w:hAnsi="Times New Roman" w:cs="Times New Roman"/>
          <w:b w:val="0"/>
          <w:sz w:val="44"/>
        </w:rPr>
        <w:t>格式及附件</w:t>
      </w:r>
    </w:p>
    <w:p w:rsidR="00F30507" w:rsidRDefault="002B29DA">
      <w:pPr>
        <w:pStyle w:val="2"/>
        <w:jc w:val="center"/>
        <w:rPr>
          <w:rFonts w:ascii="Times New Roman" w:hAnsi="Times New Roman"/>
          <w:bCs w:val="0"/>
        </w:rPr>
      </w:pPr>
      <w:bookmarkStart w:id="251" w:name="合同协议书"/>
      <w:r>
        <w:rPr>
          <w:rFonts w:ascii="Times New Roman" w:hAnsi="Times New Roman"/>
          <w:bCs w:val="0"/>
        </w:rPr>
        <w:t>第一章</w:t>
      </w:r>
      <w:r>
        <w:rPr>
          <w:rFonts w:ascii="Times New Roman" w:hAnsi="Times New Roman"/>
          <w:bCs w:val="0"/>
        </w:rPr>
        <w:t xml:space="preserve"> </w:t>
      </w:r>
      <w:r>
        <w:rPr>
          <w:rFonts w:ascii="Times New Roman" w:hAnsi="Times New Roman"/>
          <w:bCs w:val="0"/>
        </w:rPr>
        <w:t>合同条款及格式</w:t>
      </w:r>
    </w:p>
    <w:p w:rsidR="00F30507" w:rsidRDefault="002B29DA">
      <w:pPr>
        <w:pStyle w:val="3"/>
        <w:spacing w:before="120" w:after="120"/>
        <w:jc w:val="center"/>
      </w:pPr>
      <w:bookmarkStart w:id="252" w:name="_Toc73521680"/>
      <w:bookmarkStart w:id="253" w:name="_Toc101074886"/>
      <w:bookmarkStart w:id="254" w:name="_Toc73517685"/>
      <w:bookmarkStart w:id="255" w:name="_Toc84303603"/>
      <w:bookmarkStart w:id="256" w:name="_Toc73521592"/>
      <w:bookmarkStart w:id="257" w:name="_Toc73518163"/>
      <w:bookmarkStart w:id="258" w:name="_Toc100052414"/>
      <w:r>
        <w:t>一、合同条款</w:t>
      </w:r>
      <w:bookmarkEnd w:id="252"/>
      <w:bookmarkEnd w:id="253"/>
      <w:bookmarkEnd w:id="254"/>
      <w:bookmarkEnd w:id="255"/>
      <w:bookmarkEnd w:id="256"/>
      <w:bookmarkEnd w:id="257"/>
      <w:bookmarkEnd w:id="258"/>
    </w:p>
    <w:p w:rsidR="00F30507" w:rsidRDefault="002B29DA">
      <w:pPr>
        <w:jc w:val="center"/>
      </w:pPr>
      <w:r>
        <w:rPr>
          <w:b/>
          <w:bCs/>
        </w:rPr>
        <w:t>详见《深圳市建筑工程施工合同》范本</w:t>
      </w:r>
    </w:p>
    <w:p w:rsidR="00F30507" w:rsidRDefault="002B29DA">
      <w:pPr>
        <w:pStyle w:val="3"/>
        <w:spacing w:before="120" w:after="120"/>
        <w:jc w:val="center"/>
      </w:pPr>
      <w:bookmarkStart w:id="259" w:name="bt建筑工程质量保修书"/>
      <w:bookmarkStart w:id="260" w:name="_Toc73521593"/>
      <w:bookmarkStart w:id="261" w:name="_Toc73521681"/>
      <w:bookmarkStart w:id="262" w:name="_Toc73517686"/>
      <w:bookmarkStart w:id="263" w:name="_Toc73518164"/>
      <w:bookmarkStart w:id="264" w:name="_Toc78260719"/>
      <w:bookmarkEnd w:id="259"/>
      <w:r>
        <w:t>二、合同格式</w:t>
      </w:r>
      <w:bookmarkEnd w:id="260"/>
      <w:bookmarkEnd w:id="261"/>
      <w:bookmarkEnd w:id="262"/>
      <w:bookmarkEnd w:id="263"/>
      <w:bookmarkEnd w:id="264"/>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采购人（全称）：</w:t>
      </w:r>
      <w:r>
        <w:rPr>
          <w:rFonts w:ascii="宋体" w:hAnsi="宋体" w:cs="宋体" w:hint="eastAsia"/>
          <w:sz w:val="22"/>
          <w:szCs w:val="22"/>
          <w:u w:val="single"/>
        </w:rPr>
        <w:t xml:space="preserve">                                      </w:t>
      </w:r>
      <w:r>
        <w:rPr>
          <w:rFonts w:ascii="宋体" w:hAnsi="宋体" w:cs="宋体" w:hint="eastAsia"/>
          <w:sz w:val="22"/>
          <w:szCs w:val="22"/>
        </w:rPr>
        <w:t>（甲方）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承包人（全称）：</w:t>
      </w:r>
      <w:r>
        <w:rPr>
          <w:rFonts w:ascii="宋体" w:hAnsi="宋体" w:cs="宋体" w:hint="eastAsia"/>
          <w:sz w:val="22"/>
          <w:szCs w:val="22"/>
          <w:u w:val="single"/>
        </w:rPr>
        <w:t xml:space="preserve">                                      </w:t>
      </w:r>
      <w:r>
        <w:rPr>
          <w:rFonts w:ascii="宋体" w:hAnsi="宋体" w:cs="宋体" w:hint="eastAsia"/>
          <w:sz w:val="22"/>
          <w:szCs w:val="22"/>
        </w:rPr>
        <w:t>（乙方）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本项目于</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 xml:space="preserve">日公开招标采购确定由乙方提供服务。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依照《中华人民共和国民法典》、《深圳经济特区政府采购条例》及其他有关法律、法规、规章和合同格式范本，并结合深圳市有关规定及本项目的具体情况，遵循平等、自愿、公平和诚实信用的原则，双方就本项目协商一致，订立本协议。</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一、项目概况</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项目名称：</w:t>
      </w:r>
      <w:r>
        <w:rPr>
          <w:rFonts w:ascii="宋体" w:hAnsi="宋体" w:cs="宋体" w:hint="eastAsia"/>
          <w:sz w:val="22"/>
          <w:szCs w:val="22"/>
          <w:u w:val="single"/>
        </w:rPr>
        <w:t xml:space="preserve">                         </w:t>
      </w:r>
      <w:r>
        <w:rPr>
          <w:rFonts w:ascii="宋体" w:hAnsi="宋体" w:cs="宋体" w:hint="eastAsia"/>
          <w:sz w:val="22"/>
          <w:szCs w:val="22"/>
        </w:rPr>
        <w:t xml:space="preserve">    项目地点：</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u w:val="single"/>
        </w:rPr>
      </w:pPr>
      <w:r>
        <w:rPr>
          <w:rFonts w:ascii="宋体" w:hAnsi="宋体" w:cs="宋体" w:hint="eastAsia"/>
          <w:sz w:val="22"/>
          <w:szCs w:val="22"/>
        </w:rPr>
        <w:t xml:space="preserve">    项目规模及特征：</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二、项目范围</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服务范围：</w:t>
      </w:r>
      <w:r>
        <w:rPr>
          <w:rFonts w:ascii="宋体" w:hAnsi="宋体" w:cs="宋体" w:hint="eastAsia"/>
          <w:sz w:val="22"/>
          <w:szCs w:val="22"/>
          <w:u w:val="single"/>
        </w:rPr>
        <w:t xml:space="preserve">                      </w:t>
      </w:r>
    </w:p>
    <w:p w:rsidR="00F30507" w:rsidRDefault="002B29DA">
      <w:pPr>
        <w:spacing w:line="360" w:lineRule="exact"/>
        <w:ind w:firstLineChars="400" w:firstLine="880"/>
        <w:rPr>
          <w:rFonts w:ascii="宋体" w:hAnsi="宋体" w:cs="宋体"/>
          <w:sz w:val="22"/>
          <w:szCs w:val="22"/>
        </w:rPr>
      </w:pPr>
      <w:r>
        <w:rPr>
          <w:rFonts w:ascii="宋体" w:hAnsi="宋体" w:cs="宋体" w:hint="eastAsia"/>
          <w:sz w:val="22"/>
          <w:szCs w:val="22"/>
        </w:rPr>
        <w:t>服务方式：</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三、合同期限</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合同期限总日历天数</w:t>
      </w:r>
      <w:r>
        <w:rPr>
          <w:rFonts w:ascii="宋体" w:hAnsi="宋体" w:cs="宋体" w:hint="eastAsia"/>
          <w:sz w:val="22"/>
          <w:szCs w:val="22"/>
          <w:u w:val="single"/>
        </w:rPr>
        <w:t xml:space="preserve">     </w:t>
      </w:r>
      <w:r>
        <w:rPr>
          <w:rFonts w:ascii="宋体" w:hAnsi="宋体" w:cs="宋体" w:hint="eastAsia"/>
          <w:sz w:val="22"/>
          <w:szCs w:val="22"/>
        </w:rPr>
        <w:t>天</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四、质量标准</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质量标准：按照国家验收标准达到</w:t>
      </w:r>
      <w:r>
        <w:rPr>
          <w:rFonts w:ascii="宋体" w:hAnsi="宋体" w:cs="宋体" w:hint="eastAsia"/>
          <w:sz w:val="22"/>
          <w:szCs w:val="22"/>
          <w:u w:val="single"/>
        </w:rPr>
        <w:t xml:space="preserve">                  </w:t>
      </w:r>
      <w:r>
        <w:rPr>
          <w:rFonts w:ascii="宋体" w:hAnsi="宋体" w:cs="宋体" w:hint="eastAsia"/>
          <w:sz w:val="22"/>
          <w:szCs w:val="22"/>
        </w:rPr>
        <w:t>。</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五、合同价款</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币种：</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合同总价（大写）：</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（小写）：</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合同价的构成方式：</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六、组成合同的文件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组成本合同的文件包括：</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1、本合同格式书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2、中标通知书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3、投标文件及其附件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4、招标文件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5、本合同条款</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6、标准、规范及有关技术文件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lastRenderedPageBreak/>
        <w:t xml:space="preserve">    7、图纸</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8、工程量和设备材料清单</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9、双方有关项目的洽商、补充等方面协议或文件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10、其他</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七、本协议书中有关词语含义与《合同条款范本》中分别赋予它们的定义相同。</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八、承包人须按照合同约定进行服务，并在服务期内承担项目质量责任。</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九、采购人须按照合同约定的期限和方式支付合同价款及其他应当支付的款项。</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十、合同生效</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合同订立时间：</w:t>
      </w:r>
      <w:r>
        <w:rPr>
          <w:rFonts w:ascii="宋体" w:hAnsi="宋体" w:cs="宋体" w:hint="eastAsia"/>
          <w:sz w:val="22"/>
          <w:szCs w:val="22"/>
          <w:u w:val="single"/>
        </w:rPr>
        <w:t xml:space="preserve">         </w:t>
      </w:r>
      <w:r>
        <w:rPr>
          <w:rFonts w:ascii="宋体" w:hAnsi="宋体" w:cs="宋体" w:hint="eastAsia"/>
          <w:sz w:val="22"/>
          <w:szCs w:val="22"/>
        </w:rPr>
        <w:t>年</w:t>
      </w:r>
      <w:r>
        <w:rPr>
          <w:rFonts w:ascii="宋体" w:hAnsi="宋体" w:cs="宋体" w:hint="eastAsia"/>
          <w:sz w:val="22"/>
          <w:szCs w:val="22"/>
          <w:u w:val="single"/>
        </w:rPr>
        <w:t xml:space="preserve">      </w:t>
      </w:r>
      <w:r>
        <w:rPr>
          <w:rFonts w:ascii="宋体" w:hAnsi="宋体" w:cs="宋体" w:hint="eastAsia"/>
          <w:sz w:val="22"/>
          <w:szCs w:val="22"/>
        </w:rPr>
        <w:t>月</w:t>
      </w:r>
      <w:r>
        <w:rPr>
          <w:rFonts w:ascii="宋体" w:hAnsi="宋体" w:cs="宋体" w:hint="eastAsia"/>
          <w:sz w:val="22"/>
          <w:szCs w:val="22"/>
          <w:u w:val="single"/>
        </w:rPr>
        <w:t xml:space="preserve">      </w:t>
      </w:r>
      <w:r>
        <w:rPr>
          <w:rFonts w:ascii="宋体" w:hAnsi="宋体" w:cs="宋体" w:hint="eastAsia"/>
          <w:sz w:val="22"/>
          <w:szCs w:val="22"/>
        </w:rPr>
        <w:t>日</w:t>
      </w:r>
    </w:p>
    <w:p w:rsidR="00F30507" w:rsidRDefault="002B29DA">
      <w:pPr>
        <w:spacing w:line="360" w:lineRule="exact"/>
        <w:ind w:firstLineChars="200" w:firstLine="440"/>
        <w:rPr>
          <w:rFonts w:ascii="宋体" w:hAnsi="宋体" w:cs="宋体"/>
          <w:sz w:val="22"/>
          <w:szCs w:val="22"/>
          <w:u w:val="single"/>
        </w:rPr>
      </w:pPr>
      <w:r>
        <w:rPr>
          <w:rFonts w:ascii="宋体" w:hAnsi="宋体" w:cs="宋体" w:hint="eastAsia"/>
          <w:sz w:val="22"/>
          <w:szCs w:val="22"/>
        </w:rPr>
        <w:t xml:space="preserve">    合同订立地点：</w:t>
      </w:r>
      <w:r>
        <w:rPr>
          <w:rFonts w:ascii="宋体" w:hAnsi="宋体" w:cs="宋体" w:hint="eastAsia"/>
          <w:sz w:val="22"/>
          <w:szCs w:val="22"/>
          <w:u w:val="single"/>
        </w:rPr>
        <w:t xml:space="preserve">                           </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附件：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1、《中标/成交通知书》；</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2、《投标文件》；</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3、《招标文件》。</w:t>
      </w:r>
    </w:p>
    <w:p w:rsidR="00F30507" w:rsidRDefault="00F30507">
      <w:pPr>
        <w:spacing w:line="360" w:lineRule="exact"/>
        <w:ind w:firstLineChars="200" w:firstLine="440"/>
        <w:rPr>
          <w:rFonts w:ascii="宋体" w:hAnsi="宋体" w:cs="宋体"/>
          <w:sz w:val="22"/>
          <w:szCs w:val="22"/>
        </w:rPr>
      </w:pP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发  包  人：（公章）                       承  包  人：（公章）</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住      所：                              住      所：</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法定代表人：                              法定代表人：</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委托代理人：                              委托代理人：</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电      话：                              电      话：</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传      真：                              传      真：</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开 户 银 行：                             开 户 银 行：</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帐       号：                             帐       号：</w:t>
      </w: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邮 政 编 码：                             邮 政 编 码：</w:t>
      </w:r>
    </w:p>
    <w:p w:rsidR="00F30507" w:rsidRDefault="00F30507">
      <w:pPr>
        <w:spacing w:line="360" w:lineRule="exact"/>
        <w:ind w:firstLineChars="200" w:firstLine="440"/>
        <w:rPr>
          <w:rFonts w:ascii="宋体" w:hAnsi="宋体" w:cs="宋体"/>
          <w:sz w:val="22"/>
          <w:szCs w:val="22"/>
        </w:rPr>
      </w:pPr>
    </w:p>
    <w:p w:rsidR="00F30507" w:rsidRDefault="002B29DA">
      <w:pPr>
        <w:spacing w:line="360" w:lineRule="exact"/>
        <w:ind w:firstLineChars="200" w:firstLine="440"/>
        <w:rPr>
          <w:rFonts w:ascii="宋体" w:hAnsi="宋体" w:cs="宋体"/>
          <w:sz w:val="22"/>
          <w:szCs w:val="22"/>
        </w:rPr>
      </w:pPr>
      <w:r>
        <w:rPr>
          <w:rFonts w:ascii="宋体" w:hAnsi="宋体" w:cs="宋体" w:hint="eastAsia"/>
          <w:sz w:val="22"/>
          <w:szCs w:val="22"/>
        </w:rPr>
        <w:t xml:space="preserve">                                                  年   月   日</w:t>
      </w:r>
    </w:p>
    <w:p w:rsidR="00F30507" w:rsidRDefault="00F30507">
      <w:pPr>
        <w:spacing w:line="360" w:lineRule="exact"/>
        <w:rPr>
          <w:rFonts w:ascii="宋体" w:hAnsi="宋体" w:cs="宋体"/>
          <w:color w:val="0000FF"/>
          <w:sz w:val="22"/>
          <w:szCs w:val="22"/>
        </w:rPr>
      </w:pPr>
    </w:p>
    <w:p w:rsidR="00F30507" w:rsidRDefault="002B29DA">
      <w:pPr>
        <w:spacing w:line="360" w:lineRule="exact"/>
        <w:ind w:firstLineChars="200" w:firstLine="440"/>
        <w:rPr>
          <w:bCs/>
          <w:sz w:val="24"/>
          <w:szCs w:val="21"/>
        </w:rPr>
      </w:pPr>
      <w:r>
        <w:rPr>
          <w:rFonts w:ascii="宋体" w:hAnsi="宋体" w:cs="宋体" w:hint="eastAsia"/>
          <w:sz w:val="22"/>
          <w:szCs w:val="22"/>
        </w:rPr>
        <w:t>注：本合同样本仅供参考，具体条款内容由采购单位和中标单位协商确定。</w:t>
      </w:r>
    </w:p>
    <w:p w:rsidR="00F30507" w:rsidRDefault="002B29DA">
      <w:pPr>
        <w:pStyle w:val="2"/>
        <w:jc w:val="center"/>
        <w:rPr>
          <w:rFonts w:ascii="Times New Roman" w:hAnsi="Times New Roman"/>
          <w:bCs w:val="0"/>
        </w:rPr>
      </w:pPr>
      <w:r>
        <w:rPr>
          <w:rFonts w:ascii="Times New Roman" w:hAnsi="Times New Roman"/>
          <w:bCs w:val="0"/>
        </w:rPr>
        <w:br w:type="page"/>
      </w:r>
    </w:p>
    <w:p w:rsidR="00F30507" w:rsidRDefault="00F30507">
      <w:pPr>
        <w:pStyle w:val="2"/>
        <w:jc w:val="center"/>
        <w:rPr>
          <w:rFonts w:ascii="Times New Roman" w:hAnsi="Times New Roman"/>
          <w:bCs w:val="0"/>
        </w:rPr>
      </w:pPr>
    </w:p>
    <w:p w:rsidR="00F30507" w:rsidRDefault="00F30507">
      <w:pPr>
        <w:pStyle w:val="2"/>
        <w:jc w:val="center"/>
        <w:rPr>
          <w:rFonts w:ascii="Times New Roman" w:hAnsi="Times New Roman"/>
          <w:bCs w:val="0"/>
        </w:rPr>
      </w:pPr>
    </w:p>
    <w:p w:rsidR="00F30507" w:rsidRDefault="00F30507">
      <w:pPr>
        <w:pStyle w:val="2"/>
        <w:jc w:val="center"/>
        <w:rPr>
          <w:rFonts w:ascii="Times New Roman" w:hAnsi="Times New Roman"/>
          <w:bCs w:val="0"/>
        </w:rPr>
      </w:pPr>
    </w:p>
    <w:p w:rsidR="00F30507" w:rsidRDefault="002B29DA">
      <w:pPr>
        <w:pStyle w:val="2"/>
        <w:jc w:val="center"/>
        <w:rPr>
          <w:rFonts w:ascii="Times New Roman" w:hAnsi="Times New Roman"/>
          <w:bCs w:val="0"/>
        </w:rPr>
      </w:pPr>
      <w:r>
        <w:rPr>
          <w:rFonts w:ascii="Times New Roman" w:hAnsi="Times New Roman"/>
          <w:bCs w:val="0"/>
        </w:rPr>
        <w:t>第二章</w:t>
      </w:r>
      <w:r>
        <w:rPr>
          <w:rFonts w:ascii="Times New Roman" w:hAnsi="Times New Roman"/>
          <w:bCs w:val="0"/>
        </w:rPr>
        <w:t xml:space="preserve"> </w:t>
      </w:r>
      <w:r>
        <w:rPr>
          <w:rFonts w:ascii="Times New Roman" w:hAnsi="Times New Roman"/>
          <w:bCs w:val="0"/>
        </w:rPr>
        <w:t>投标文件的格式、附件</w:t>
      </w: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2B29DA">
      <w:pPr>
        <w:spacing w:line="360" w:lineRule="auto"/>
        <w:ind w:firstLineChars="200" w:firstLine="643"/>
        <w:rPr>
          <w:bCs/>
          <w:sz w:val="24"/>
        </w:rPr>
      </w:pPr>
      <w:r>
        <w:rPr>
          <w:b/>
          <w:bCs/>
          <w:sz w:val="32"/>
          <w:szCs w:val="32"/>
        </w:rPr>
        <w:br w:type="page"/>
      </w:r>
      <w:bookmarkEnd w:id="251"/>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ind w:firstLineChars="200" w:firstLine="480"/>
        <w:rPr>
          <w:bCs/>
          <w:sz w:val="24"/>
        </w:rPr>
      </w:pPr>
    </w:p>
    <w:p w:rsidR="00F30507" w:rsidRDefault="00F30507">
      <w:pPr>
        <w:spacing w:line="360" w:lineRule="auto"/>
        <w:rPr>
          <w:bCs/>
          <w:sz w:val="24"/>
        </w:rPr>
      </w:pPr>
    </w:p>
    <w:p w:rsidR="00F30507" w:rsidRDefault="00F30507">
      <w:pPr>
        <w:jc w:val="center"/>
        <w:rPr>
          <w:b/>
          <w:sz w:val="44"/>
          <w:szCs w:val="44"/>
        </w:rPr>
      </w:pPr>
    </w:p>
    <w:p w:rsidR="00F30507" w:rsidRDefault="00F30507">
      <w:pPr>
        <w:pStyle w:val="Charf0"/>
        <w:rPr>
          <w:rFonts w:ascii="Times New Roman" w:hAnsi="Times New Roman"/>
          <w:lang w:eastAsia="zh-CN"/>
        </w:rPr>
      </w:pPr>
    </w:p>
    <w:p w:rsidR="00F30507" w:rsidRDefault="002B29DA">
      <w:pPr>
        <w:jc w:val="center"/>
        <w:rPr>
          <w:rFonts w:ascii="Times New Roman Regular" w:hAnsi="Times New Roman Regular" w:cs="Times New Roman Regular"/>
          <w:sz w:val="44"/>
          <w:szCs w:val="44"/>
          <w:highlight w:val="yellow"/>
        </w:rPr>
      </w:pPr>
      <w:r>
        <w:rPr>
          <w:rFonts w:ascii="Times New Roman Regular" w:hAnsi="Times New Roman Regular" w:cs="Times New Roman Regular"/>
          <w:sz w:val="44"/>
          <w:szCs w:val="44"/>
          <w:highlight w:val="yellow"/>
        </w:rPr>
        <w:t>深圳市第二人民医院</w:t>
      </w:r>
    </w:p>
    <w:p w:rsidR="00F30507" w:rsidRDefault="002B29DA">
      <w:pPr>
        <w:jc w:val="center"/>
        <w:rPr>
          <w:rFonts w:ascii="Times New Roman Regular" w:hAnsi="Times New Roman Regular" w:cs="Times New Roman Regular"/>
          <w:sz w:val="44"/>
          <w:szCs w:val="44"/>
        </w:rPr>
      </w:pPr>
      <w:r>
        <w:rPr>
          <w:rFonts w:ascii="Times New Roman Regular" w:hAnsi="Times New Roman Regular" w:cs="Times New Roman Regular"/>
          <w:sz w:val="44"/>
          <w:szCs w:val="44"/>
          <w:highlight w:val="yellow"/>
        </w:rPr>
        <w:t>纪委谈话室标准化软包装修改造项目</w:t>
      </w:r>
    </w:p>
    <w:p w:rsidR="00F30507" w:rsidRDefault="002B29DA">
      <w:pPr>
        <w:jc w:val="center"/>
        <w:rPr>
          <w:sz w:val="44"/>
          <w:szCs w:val="44"/>
        </w:rPr>
      </w:pPr>
      <w:r>
        <w:rPr>
          <w:sz w:val="44"/>
          <w:szCs w:val="44"/>
        </w:rPr>
        <w:t>（唱标信封）</w:t>
      </w:r>
    </w:p>
    <w:p w:rsidR="00F30507" w:rsidRDefault="00F30507">
      <w:pPr>
        <w:jc w:val="center"/>
        <w:rPr>
          <w:sz w:val="44"/>
          <w:szCs w:val="44"/>
        </w:rPr>
      </w:pPr>
    </w:p>
    <w:p w:rsidR="00F30507" w:rsidRDefault="00F30507">
      <w:pPr>
        <w:jc w:val="center"/>
        <w:rPr>
          <w:sz w:val="44"/>
          <w:szCs w:val="44"/>
        </w:rPr>
      </w:pPr>
    </w:p>
    <w:p w:rsidR="00F30507" w:rsidRDefault="00F30507">
      <w:pPr>
        <w:jc w:val="center"/>
        <w:rPr>
          <w:sz w:val="44"/>
          <w:szCs w:val="44"/>
        </w:rPr>
      </w:pPr>
    </w:p>
    <w:p w:rsidR="00F30507" w:rsidRDefault="00F30507">
      <w:pPr>
        <w:jc w:val="center"/>
        <w:rPr>
          <w:sz w:val="44"/>
          <w:szCs w:val="44"/>
        </w:rPr>
      </w:pPr>
    </w:p>
    <w:p w:rsidR="00F30507" w:rsidRDefault="00F30507">
      <w:pPr>
        <w:pStyle w:val="21"/>
        <w:ind w:firstLine="880"/>
        <w:rPr>
          <w:sz w:val="44"/>
          <w:szCs w:val="44"/>
        </w:rPr>
      </w:pPr>
    </w:p>
    <w:p w:rsidR="00F30507" w:rsidRDefault="00F30507">
      <w:pPr>
        <w:pStyle w:val="21"/>
        <w:ind w:firstLine="880"/>
        <w:rPr>
          <w:sz w:val="44"/>
          <w:szCs w:val="44"/>
        </w:rPr>
      </w:pPr>
    </w:p>
    <w:p w:rsidR="00F30507" w:rsidRDefault="00F30507">
      <w:pPr>
        <w:pStyle w:val="21"/>
        <w:ind w:firstLine="880"/>
        <w:rPr>
          <w:sz w:val="44"/>
          <w:szCs w:val="44"/>
        </w:rPr>
      </w:pPr>
    </w:p>
    <w:p w:rsidR="00F30507" w:rsidRDefault="00F30507">
      <w:pPr>
        <w:rPr>
          <w:sz w:val="44"/>
          <w:szCs w:val="44"/>
        </w:rPr>
      </w:pPr>
    </w:p>
    <w:p w:rsidR="00F30507" w:rsidRDefault="002B29DA">
      <w:pPr>
        <w:spacing w:line="480" w:lineRule="auto"/>
        <w:ind w:firstLineChars="500" w:firstLine="1400"/>
        <w:rPr>
          <w:sz w:val="28"/>
          <w:szCs w:val="28"/>
          <w:u w:val="single"/>
        </w:rPr>
      </w:pPr>
      <w:r>
        <w:rPr>
          <w:sz w:val="28"/>
          <w:szCs w:val="28"/>
        </w:rPr>
        <w:t>项目编号：</w:t>
      </w:r>
      <w:r>
        <w:rPr>
          <w:rFonts w:hint="eastAsia"/>
          <w:sz w:val="28"/>
          <w:szCs w:val="28"/>
          <w:u w:val="single"/>
        </w:rPr>
        <w:t xml:space="preserve">                           </w:t>
      </w:r>
    </w:p>
    <w:p w:rsidR="00F30507" w:rsidRDefault="002B29DA">
      <w:pPr>
        <w:spacing w:line="480" w:lineRule="auto"/>
        <w:ind w:firstLineChars="500" w:firstLine="1400"/>
        <w:rPr>
          <w:sz w:val="28"/>
          <w:szCs w:val="28"/>
          <w:u w:val="single"/>
        </w:rPr>
      </w:pPr>
      <w:r>
        <w:rPr>
          <w:sz w:val="28"/>
          <w:szCs w:val="28"/>
        </w:rPr>
        <w:t>供应商（盖章）：</w:t>
      </w:r>
      <w:r>
        <w:rPr>
          <w:sz w:val="28"/>
          <w:szCs w:val="28"/>
        </w:rPr>
        <w:t>___________________________</w:t>
      </w:r>
    </w:p>
    <w:p w:rsidR="00F30507" w:rsidRDefault="002B29DA">
      <w:pPr>
        <w:spacing w:line="480" w:lineRule="auto"/>
        <w:ind w:firstLineChars="500" w:firstLine="1400"/>
        <w:rPr>
          <w:sz w:val="28"/>
          <w:szCs w:val="28"/>
        </w:rPr>
      </w:pPr>
      <w:r>
        <w:rPr>
          <w:sz w:val="28"/>
          <w:szCs w:val="28"/>
        </w:rPr>
        <w:t>法定代表人或授权委托人签字：</w:t>
      </w:r>
      <w:r>
        <w:rPr>
          <w:sz w:val="28"/>
          <w:szCs w:val="28"/>
        </w:rPr>
        <w:t>__________________</w:t>
      </w:r>
    </w:p>
    <w:p w:rsidR="00F30507" w:rsidRDefault="002B29DA">
      <w:pPr>
        <w:spacing w:line="360" w:lineRule="auto"/>
        <w:ind w:firstLineChars="500" w:firstLine="1400"/>
        <w:rPr>
          <w:bCs/>
          <w:sz w:val="24"/>
        </w:rPr>
      </w:pPr>
      <w:r>
        <w:rPr>
          <w:sz w:val="28"/>
          <w:szCs w:val="28"/>
        </w:rPr>
        <w:t>投标日期：</w:t>
      </w:r>
      <w:r>
        <w:rPr>
          <w:rFonts w:hint="eastAsia"/>
          <w:sz w:val="28"/>
          <w:szCs w:val="28"/>
          <w:u w:val="single"/>
        </w:rPr>
        <w:t xml:space="preserve">               </w:t>
      </w:r>
    </w:p>
    <w:p w:rsidR="00F30507" w:rsidRDefault="00F30507">
      <w:pPr>
        <w:spacing w:line="360" w:lineRule="auto"/>
        <w:rPr>
          <w:bCs/>
          <w:sz w:val="24"/>
        </w:rPr>
      </w:pPr>
    </w:p>
    <w:p w:rsidR="00F30507" w:rsidRDefault="002B29DA">
      <w:pPr>
        <w:pStyle w:val="3"/>
        <w:spacing w:before="120" w:after="120"/>
        <w:jc w:val="center"/>
        <w:rPr>
          <w:rFonts w:eastAsia="黑体"/>
          <w:b w:val="0"/>
          <w:sz w:val="44"/>
        </w:rPr>
      </w:pPr>
      <w:r>
        <w:lastRenderedPageBreak/>
        <w:t>一、开标一览表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4038"/>
        <w:gridCol w:w="3768"/>
      </w:tblGrid>
      <w:tr w:rsidR="00F30507">
        <w:trPr>
          <w:cantSplit/>
          <w:trHeight w:val="720"/>
        </w:trPr>
        <w:tc>
          <w:tcPr>
            <w:tcW w:w="2046" w:type="dxa"/>
            <w:vAlign w:val="center"/>
          </w:tcPr>
          <w:p w:rsidR="00F30507" w:rsidRDefault="002B29DA">
            <w:pPr>
              <w:spacing w:line="360" w:lineRule="exact"/>
              <w:jc w:val="center"/>
              <w:rPr>
                <w:rFonts w:ascii="宋体" w:hAnsi="宋体" w:cs="宋体"/>
                <w:snapToGrid w:val="0"/>
                <w:kern w:val="0"/>
                <w:sz w:val="22"/>
                <w:szCs w:val="22"/>
              </w:rPr>
            </w:pPr>
            <w:r>
              <w:rPr>
                <w:rFonts w:ascii="宋体" w:hAnsi="宋体" w:cs="宋体" w:hint="eastAsia"/>
                <w:snapToGrid w:val="0"/>
                <w:kern w:val="0"/>
                <w:sz w:val="22"/>
                <w:szCs w:val="22"/>
              </w:rPr>
              <w:t>项目编号</w:t>
            </w:r>
          </w:p>
        </w:tc>
        <w:tc>
          <w:tcPr>
            <w:tcW w:w="4038" w:type="dxa"/>
            <w:vAlign w:val="center"/>
          </w:tcPr>
          <w:p w:rsidR="00F30507" w:rsidRDefault="002B29DA">
            <w:pPr>
              <w:spacing w:line="360" w:lineRule="exact"/>
              <w:jc w:val="center"/>
              <w:rPr>
                <w:rFonts w:ascii="宋体" w:hAnsi="宋体" w:cs="宋体"/>
                <w:snapToGrid w:val="0"/>
                <w:kern w:val="0"/>
                <w:sz w:val="22"/>
                <w:szCs w:val="22"/>
              </w:rPr>
            </w:pPr>
            <w:r>
              <w:rPr>
                <w:rFonts w:ascii="宋体" w:hAnsi="宋体" w:cs="宋体" w:hint="eastAsia"/>
                <w:snapToGrid w:val="0"/>
                <w:kern w:val="0"/>
                <w:sz w:val="22"/>
                <w:szCs w:val="22"/>
              </w:rPr>
              <w:t>项目名称</w:t>
            </w:r>
          </w:p>
        </w:tc>
        <w:tc>
          <w:tcPr>
            <w:tcW w:w="3768" w:type="dxa"/>
            <w:vAlign w:val="center"/>
          </w:tcPr>
          <w:p w:rsidR="00F30507" w:rsidRDefault="002B29DA">
            <w:pPr>
              <w:spacing w:line="360" w:lineRule="exact"/>
              <w:jc w:val="center"/>
              <w:rPr>
                <w:rFonts w:ascii="宋体" w:hAnsi="宋体" w:cs="宋体"/>
                <w:snapToGrid w:val="0"/>
                <w:kern w:val="0"/>
                <w:sz w:val="22"/>
                <w:szCs w:val="22"/>
              </w:rPr>
            </w:pPr>
            <w:r>
              <w:rPr>
                <w:rFonts w:ascii="宋体" w:hAnsi="宋体" w:cs="宋体" w:hint="eastAsia"/>
                <w:snapToGrid w:val="0"/>
                <w:kern w:val="0"/>
                <w:sz w:val="22"/>
                <w:szCs w:val="22"/>
                <w:highlight w:val="yellow"/>
              </w:rPr>
              <w:t>投标总价（元）</w:t>
            </w:r>
          </w:p>
        </w:tc>
      </w:tr>
      <w:tr w:rsidR="00F30507">
        <w:trPr>
          <w:cantSplit/>
          <w:trHeight w:val="738"/>
        </w:trPr>
        <w:tc>
          <w:tcPr>
            <w:tcW w:w="2046" w:type="dxa"/>
            <w:vAlign w:val="center"/>
          </w:tcPr>
          <w:p w:rsidR="00F30507" w:rsidRDefault="00F30507">
            <w:pPr>
              <w:spacing w:line="360" w:lineRule="exact"/>
              <w:jc w:val="center"/>
              <w:rPr>
                <w:rFonts w:ascii="宋体" w:hAnsi="宋体" w:cs="宋体"/>
                <w:snapToGrid w:val="0"/>
                <w:kern w:val="0"/>
                <w:sz w:val="22"/>
                <w:szCs w:val="22"/>
              </w:rPr>
            </w:pPr>
          </w:p>
        </w:tc>
        <w:tc>
          <w:tcPr>
            <w:tcW w:w="4038" w:type="dxa"/>
            <w:vAlign w:val="center"/>
          </w:tcPr>
          <w:p w:rsidR="00F30507" w:rsidRDefault="002B29DA">
            <w:pPr>
              <w:spacing w:line="360" w:lineRule="exact"/>
              <w:jc w:val="center"/>
              <w:rPr>
                <w:rFonts w:ascii="宋体" w:hAnsi="宋体" w:cs="宋体"/>
                <w:snapToGrid w:val="0"/>
                <w:kern w:val="0"/>
                <w:sz w:val="22"/>
                <w:szCs w:val="22"/>
              </w:rPr>
            </w:pPr>
            <w:r>
              <w:rPr>
                <w:rFonts w:ascii="宋体" w:hAnsi="宋体" w:cs="宋体" w:hint="eastAsia"/>
                <w:snapToGrid w:val="0"/>
                <w:kern w:val="0"/>
                <w:sz w:val="22"/>
                <w:szCs w:val="22"/>
              </w:rPr>
              <w:t xml:space="preserve"> </w:t>
            </w:r>
          </w:p>
        </w:tc>
        <w:tc>
          <w:tcPr>
            <w:tcW w:w="3768" w:type="dxa"/>
            <w:vAlign w:val="center"/>
          </w:tcPr>
          <w:p w:rsidR="00F30507" w:rsidRDefault="002B29DA">
            <w:pPr>
              <w:spacing w:line="360" w:lineRule="exact"/>
              <w:rPr>
                <w:rFonts w:ascii="宋体" w:hAnsi="宋体" w:cs="宋体"/>
                <w:snapToGrid w:val="0"/>
                <w:kern w:val="0"/>
                <w:sz w:val="22"/>
                <w:szCs w:val="22"/>
              </w:rPr>
            </w:pPr>
            <w:r>
              <w:rPr>
                <w:rFonts w:ascii="宋体" w:hAnsi="宋体" w:cs="宋体" w:hint="eastAsia"/>
                <w:snapToGrid w:val="0"/>
                <w:kern w:val="0"/>
                <w:sz w:val="22"/>
                <w:szCs w:val="22"/>
              </w:rPr>
              <w:t>大写：</w:t>
            </w:r>
          </w:p>
          <w:p w:rsidR="00F30507" w:rsidRDefault="002B29DA">
            <w:pPr>
              <w:spacing w:line="360" w:lineRule="exact"/>
              <w:rPr>
                <w:rFonts w:ascii="宋体" w:hAnsi="宋体" w:cs="宋体"/>
                <w:snapToGrid w:val="0"/>
                <w:kern w:val="0"/>
                <w:sz w:val="22"/>
                <w:szCs w:val="22"/>
              </w:rPr>
            </w:pPr>
            <w:r>
              <w:rPr>
                <w:rFonts w:ascii="宋体" w:hAnsi="宋体" w:cs="宋体" w:hint="eastAsia"/>
                <w:snapToGrid w:val="0"/>
                <w:kern w:val="0"/>
                <w:sz w:val="22"/>
                <w:szCs w:val="22"/>
              </w:rPr>
              <w:t>小写：</w:t>
            </w:r>
          </w:p>
        </w:tc>
      </w:tr>
    </w:tbl>
    <w:p w:rsidR="00F30507" w:rsidRDefault="00F30507">
      <w:pPr>
        <w:spacing w:line="360" w:lineRule="exact"/>
        <w:rPr>
          <w:rFonts w:ascii="宋体" w:hAnsi="宋体" w:cs="宋体"/>
          <w:snapToGrid w:val="0"/>
          <w:kern w:val="0"/>
          <w:sz w:val="22"/>
          <w:szCs w:val="22"/>
        </w:rPr>
      </w:pPr>
    </w:p>
    <w:p w:rsidR="00F30507" w:rsidRDefault="002B29DA">
      <w:pPr>
        <w:spacing w:line="360" w:lineRule="exact"/>
        <w:rPr>
          <w:snapToGrid w:val="0"/>
          <w:kern w:val="0"/>
          <w:sz w:val="22"/>
        </w:rPr>
      </w:pPr>
      <w:r>
        <w:rPr>
          <w:rFonts w:ascii="宋体" w:hAnsi="宋体" w:cs="宋体" w:hint="eastAsia"/>
          <w:snapToGrid w:val="0"/>
          <w:kern w:val="0"/>
          <w:sz w:val="22"/>
          <w:szCs w:val="22"/>
        </w:rPr>
        <w:t>注：</w:t>
      </w:r>
      <w:r>
        <w:rPr>
          <w:snapToGrid w:val="0"/>
          <w:kern w:val="0"/>
          <w:sz w:val="22"/>
        </w:rPr>
        <w:t>此表应与</w:t>
      </w:r>
      <w:r>
        <w:rPr>
          <w:rFonts w:hint="eastAsia"/>
          <w:snapToGrid w:val="0"/>
          <w:kern w:val="0"/>
          <w:sz w:val="22"/>
        </w:rPr>
        <w:t>法定代表人证明书、法定代表人授权书</w:t>
      </w:r>
      <w:r>
        <w:rPr>
          <w:snapToGrid w:val="0"/>
          <w:kern w:val="0"/>
          <w:sz w:val="22"/>
        </w:rPr>
        <w:t>一同密封单独提交。</w:t>
      </w:r>
    </w:p>
    <w:p w:rsidR="00F30507" w:rsidRDefault="00F30507">
      <w:pPr>
        <w:spacing w:line="360" w:lineRule="auto"/>
        <w:ind w:rightChars="1000" w:right="2100"/>
        <w:jc w:val="right"/>
        <w:rPr>
          <w:rFonts w:ascii="宋体" w:hAnsi="宋体" w:cs="宋体"/>
          <w:snapToGrid w:val="0"/>
          <w:kern w:val="0"/>
          <w:sz w:val="22"/>
          <w:szCs w:val="22"/>
        </w:rPr>
      </w:pPr>
    </w:p>
    <w:p w:rsidR="00F30507" w:rsidRDefault="002B29DA">
      <w:pPr>
        <w:spacing w:line="360" w:lineRule="auto"/>
        <w:ind w:rightChars="1000" w:right="2100"/>
        <w:jc w:val="left"/>
        <w:rPr>
          <w:rFonts w:ascii="宋体" w:hAnsi="宋体" w:cs="宋体"/>
          <w:snapToGrid w:val="0"/>
          <w:kern w:val="0"/>
          <w:sz w:val="22"/>
          <w:szCs w:val="22"/>
        </w:rPr>
      </w:pPr>
      <w:r>
        <w:rPr>
          <w:rFonts w:ascii="宋体" w:hAnsi="宋体" w:cs="宋体" w:hint="eastAsia"/>
          <w:snapToGrid w:val="0"/>
          <w:kern w:val="0"/>
          <w:sz w:val="22"/>
          <w:szCs w:val="22"/>
          <w:lang w:val="zh-CN"/>
        </w:rPr>
        <w:t>法定代表人（</w:t>
      </w:r>
      <w:r>
        <w:rPr>
          <w:rFonts w:ascii="宋体" w:hAnsi="宋体" w:cs="宋体" w:hint="eastAsia"/>
          <w:snapToGrid w:val="0"/>
          <w:kern w:val="0"/>
          <w:sz w:val="22"/>
          <w:szCs w:val="22"/>
        </w:rPr>
        <w:t>单位负责人</w:t>
      </w:r>
      <w:r>
        <w:rPr>
          <w:rFonts w:ascii="宋体" w:hAnsi="宋体" w:cs="宋体" w:hint="eastAsia"/>
          <w:snapToGrid w:val="0"/>
          <w:kern w:val="0"/>
          <w:sz w:val="22"/>
          <w:szCs w:val="22"/>
          <w:lang w:val="zh-CN"/>
        </w:rPr>
        <w:t>）或其授权代表（签字</w:t>
      </w:r>
      <w:r>
        <w:rPr>
          <w:rFonts w:ascii="宋体" w:hAnsi="宋体" w:cs="宋体" w:hint="eastAsia"/>
          <w:snapToGrid w:val="0"/>
          <w:kern w:val="0"/>
          <w:sz w:val="22"/>
          <w:szCs w:val="22"/>
        </w:rPr>
        <w:t>或盖章</w:t>
      </w:r>
      <w:r>
        <w:rPr>
          <w:rFonts w:ascii="宋体" w:hAnsi="宋体" w:cs="宋体" w:hint="eastAsia"/>
          <w:snapToGrid w:val="0"/>
          <w:kern w:val="0"/>
          <w:sz w:val="22"/>
          <w:szCs w:val="22"/>
          <w:lang w:val="zh-CN"/>
        </w:rPr>
        <w:t>）</w:t>
      </w:r>
      <w:r>
        <w:rPr>
          <w:rFonts w:ascii="宋体" w:hAnsi="宋体" w:cs="宋体" w:hint="eastAsia"/>
          <w:snapToGrid w:val="0"/>
          <w:kern w:val="0"/>
          <w:sz w:val="22"/>
          <w:szCs w:val="22"/>
        </w:rPr>
        <w:t xml:space="preserve">：                   </w:t>
      </w:r>
    </w:p>
    <w:p w:rsidR="00F30507" w:rsidRDefault="002B29DA">
      <w:pPr>
        <w:spacing w:line="360" w:lineRule="auto"/>
        <w:ind w:rightChars="1000" w:right="2100"/>
        <w:jc w:val="left"/>
        <w:rPr>
          <w:rFonts w:ascii="宋体" w:hAnsi="宋体" w:cs="宋体"/>
          <w:snapToGrid w:val="0"/>
          <w:kern w:val="0"/>
          <w:sz w:val="22"/>
          <w:szCs w:val="22"/>
        </w:rPr>
      </w:pPr>
      <w:r>
        <w:rPr>
          <w:rFonts w:ascii="宋体" w:hAnsi="宋体" w:cs="宋体" w:hint="eastAsia"/>
          <w:snapToGrid w:val="0"/>
          <w:kern w:val="0"/>
          <w:sz w:val="22"/>
          <w:szCs w:val="22"/>
        </w:rPr>
        <w:t xml:space="preserve">投标人名称（盖章）：                        </w:t>
      </w:r>
    </w:p>
    <w:p w:rsidR="00F30507" w:rsidRDefault="002B29DA">
      <w:pPr>
        <w:spacing w:line="360" w:lineRule="auto"/>
        <w:ind w:rightChars="1000" w:right="2100"/>
        <w:jc w:val="left"/>
        <w:rPr>
          <w:rFonts w:ascii="宋体" w:hAnsi="宋体" w:cs="宋体"/>
          <w:snapToGrid w:val="0"/>
          <w:kern w:val="0"/>
          <w:sz w:val="22"/>
          <w:szCs w:val="22"/>
        </w:rPr>
      </w:pPr>
      <w:r>
        <w:rPr>
          <w:rFonts w:ascii="宋体" w:hAnsi="宋体" w:cs="宋体" w:hint="eastAsia"/>
          <w:snapToGrid w:val="0"/>
          <w:kern w:val="0"/>
          <w:sz w:val="22"/>
          <w:szCs w:val="22"/>
        </w:rPr>
        <w:t>日期：   年   月   日</w:t>
      </w:r>
    </w:p>
    <w:p w:rsidR="00F30507" w:rsidRDefault="00F30507">
      <w:pPr>
        <w:spacing w:line="360" w:lineRule="exact"/>
        <w:jc w:val="right"/>
        <w:rPr>
          <w:rFonts w:ascii="宋体" w:hAnsi="宋体" w:cs="宋体"/>
          <w:snapToGrid w:val="0"/>
          <w:kern w:val="0"/>
          <w:sz w:val="22"/>
          <w:szCs w:val="22"/>
        </w:rPr>
      </w:pPr>
    </w:p>
    <w:p w:rsidR="00F30507" w:rsidRDefault="00F30507">
      <w:pPr>
        <w:spacing w:line="360" w:lineRule="exact"/>
        <w:jc w:val="right"/>
        <w:rPr>
          <w:rFonts w:ascii="宋体" w:hAnsi="宋体" w:cs="宋体"/>
          <w:snapToGrid w:val="0"/>
          <w:kern w:val="0"/>
          <w:sz w:val="22"/>
          <w:szCs w:val="22"/>
        </w:rPr>
      </w:pPr>
    </w:p>
    <w:p w:rsidR="00F30507" w:rsidRDefault="00F30507">
      <w:pPr>
        <w:spacing w:line="360" w:lineRule="exact"/>
        <w:jc w:val="left"/>
        <w:rPr>
          <w:rFonts w:ascii="宋体" w:hAnsi="宋体" w:cs="宋体"/>
          <w:snapToGrid w:val="0"/>
          <w:kern w:val="0"/>
          <w:sz w:val="22"/>
          <w:szCs w:val="22"/>
        </w:rPr>
      </w:pPr>
    </w:p>
    <w:p w:rsidR="00F30507" w:rsidRDefault="00F30507">
      <w:pPr>
        <w:spacing w:line="360" w:lineRule="exact"/>
        <w:jc w:val="center"/>
        <w:outlineLvl w:val="2"/>
        <w:rPr>
          <w:rFonts w:ascii="宋体" w:hAnsi="宋体" w:cs="宋体"/>
          <w:b/>
          <w:bCs/>
          <w:sz w:val="22"/>
          <w:szCs w:val="22"/>
        </w:rPr>
      </w:pPr>
    </w:p>
    <w:p w:rsidR="00F30507" w:rsidRDefault="00F30507">
      <w:pPr>
        <w:spacing w:line="360" w:lineRule="exact"/>
        <w:jc w:val="center"/>
        <w:outlineLvl w:val="2"/>
        <w:rPr>
          <w:rFonts w:ascii="宋体" w:hAnsi="宋体" w:cs="宋体"/>
          <w:b/>
          <w:bCs/>
          <w:sz w:val="22"/>
          <w:szCs w:val="2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F30507">
      <w:pPr>
        <w:ind w:rightChars="800" w:right="1680"/>
        <w:jc w:val="center"/>
        <w:outlineLvl w:val="2"/>
        <w:rPr>
          <w:b/>
          <w:bCs/>
          <w:sz w:val="32"/>
          <w:szCs w:val="32"/>
        </w:rPr>
      </w:pPr>
    </w:p>
    <w:p w:rsidR="00F30507" w:rsidRDefault="002B29DA">
      <w:pPr>
        <w:spacing w:line="360" w:lineRule="auto"/>
        <w:jc w:val="center"/>
        <w:outlineLvl w:val="2"/>
        <w:rPr>
          <w:b/>
          <w:bCs/>
          <w:sz w:val="32"/>
          <w:szCs w:val="32"/>
        </w:rPr>
      </w:pPr>
      <w:r>
        <w:rPr>
          <w:b/>
          <w:bCs/>
          <w:sz w:val="32"/>
          <w:szCs w:val="32"/>
        </w:rPr>
        <w:br w:type="page"/>
      </w:r>
      <w:r>
        <w:rPr>
          <w:b/>
          <w:bCs/>
          <w:sz w:val="32"/>
          <w:szCs w:val="32"/>
        </w:rPr>
        <w:lastRenderedPageBreak/>
        <w:t>二、法定代表人资格证明书</w:t>
      </w:r>
    </w:p>
    <w:p w:rsidR="00F30507" w:rsidRDefault="00F30507">
      <w:pPr>
        <w:spacing w:line="360" w:lineRule="auto"/>
        <w:rPr>
          <w:rFonts w:ascii="宋体" w:hAnsi="宋体" w:cs="宋体"/>
          <w:szCs w:val="21"/>
          <w:u w:val="single"/>
        </w:rPr>
      </w:pPr>
    </w:p>
    <w:p w:rsidR="00F30507" w:rsidRDefault="002B29DA">
      <w:pPr>
        <w:spacing w:line="360" w:lineRule="auto"/>
        <w:rPr>
          <w:rFonts w:ascii="宋体" w:hAnsi="宋体" w:cs="宋体"/>
          <w:sz w:val="22"/>
          <w:szCs w:val="22"/>
        </w:rPr>
      </w:pPr>
      <w:r>
        <w:rPr>
          <w:rFonts w:ascii="宋体" w:hAnsi="宋体" w:cs="宋体" w:hint="eastAsia"/>
          <w:sz w:val="22"/>
          <w:szCs w:val="22"/>
          <w:u w:val="single"/>
        </w:rPr>
        <w:t xml:space="preserve">         </w:t>
      </w:r>
      <w:r>
        <w:rPr>
          <w:rFonts w:ascii="宋体" w:hAnsi="宋体" w:cs="宋体" w:hint="eastAsia"/>
          <w:sz w:val="22"/>
          <w:szCs w:val="22"/>
        </w:rPr>
        <w:t>同志，现任我单位</w:t>
      </w:r>
      <w:r>
        <w:rPr>
          <w:rFonts w:ascii="宋体" w:hAnsi="宋体" w:cs="宋体" w:hint="eastAsia"/>
          <w:sz w:val="22"/>
          <w:szCs w:val="22"/>
          <w:u w:val="single"/>
        </w:rPr>
        <w:t xml:space="preserve">         </w:t>
      </w:r>
      <w:r>
        <w:rPr>
          <w:rFonts w:ascii="宋体" w:hAnsi="宋体" w:cs="宋体" w:hint="eastAsia"/>
          <w:sz w:val="22"/>
          <w:szCs w:val="22"/>
        </w:rPr>
        <w:t>职务，为法定代表人，特此证明。</w:t>
      </w:r>
    </w:p>
    <w:p w:rsidR="00F30507" w:rsidRDefault="002B29DA">
      <w:pPr>
        <w:spacing w:line="360" w:lineRule="auto"/>
        <w:rPr>
          <w:rFonts w:ascii="宋体" w:hAnsi="宋体" w:cs="宋体"/>
          <w:sz w:val="22"/>
          <w:szCs w:val="22"/>
        </w:rPr>
      </w:pPr>
      <w:r>
        <w:rPr>
          <w:rFonts w:ascii="宋体" w:hAnsi="宋体" w:cs="宋体" w:hint="eastAsia"/>
          <w:sz w:val="22"/>
          <w:szCs w:val="22"/>
        </w:rPr>
        <w:t xml:space="preserve">有效日期：         签发日期：         单位：              </w:t>
      </w:r>
    </w:p>
    <w:p w:rsidR="00F30507" w:rsidRDefault="002B29DA">
      <w:pPr>
        <w:spacing w:line="360" w:lineRule="auto"/>
        <w:rPr>
          <w:rFonts w:ascii="宋体" w:hAnsi="宋体" w:cs="宋体"/>
          <w:sz w:val="22"/>
          <w:szCs w:val="22"/>
        </w:rPr>
      </w:pPr>
      <w:r>
        <w:rPr>
          <w:rFonts w:ascii="宋体" w:hAnsi="宋体" w:cs="宋体" w:hint="eastAsia"/>
          <w:sz w:val="22"/>
          <w:szCs w:val="22"/>
        </w:rPr>
        <w:t>附：代表人性别：   年龄：      身份证号码：</w:t>
      </w:r>
    </w:p>
    <w:p w:rsidR="00F30507" w:rsidRDefault="002B29DA">
      <w:pPr>
        <w:spacing w:line="360" w:lineRule="auto"/>
        <w:rPr>
          <w:rFonts w:ascii="宋体" w:hAnsi="宋体" w:cs="宋体"/>
          <w:sz w:val="22"/>
          <w:szCs w:val="22"/>
        </w:rPr>
      </w:pPr>
      <w:r>
        <w:rPr>
          <w:rFonts w:ascii="宋体" w:hAnsi="宋体" w:cs="宋体" w:hint="eastAsia"/>
          <w:sz w:val="22"/>
          <w:szCs w:val="22"/>
        </w:rPr>
        <w:t>营业执照号码：                 经济性质：</w:t>
      </w:r>
    </w:p>
    <w:p w:rsidR="00F30507" w:rsidRDefault="002B29DA">
      <w:pPr>
        <w:spacing w:line="360" w:lineRule="auto"/>
        <w:rPr>
          <w:rFonts w:ascii="宋体" w:hAnsi="宋体" w:cs="宋体"/>
          <w:sz w:val="22"/>
          <w:szCs w:val="22"/>
        </w:rPr>
      </w:pPr>
      <w:r>
        <w:rPr>
          <w:rFonts w:ascii="宋体" w:hAnsi="宋体" w:cs="宋体" w:hint="eastAsia"/>
          <w:sz w:val="22"/>
          <w:szCs w:val="22"/>
        </w:rPr>
        <w:t>主营（产）：</w:t>
      </w:r>
    </w:p>
    <w:p w:rsidR="00F30507" w:rsidRDefault="002B29DA">
      <w:pPr>
        <w:spacing w:line="360" w:lineRule="auto"/>
        <w:rPr>
          <w:rFonts w:ascii="宋体" w:hAnsi="宋体" w:cs="宋体"/>
          <w:sz w:val="22"/>
          <w:szCs w:val="22"/>
        </w:rPr>
      </w:pPr>
      <w:r>
        <w:rPr>
          <w:rFonts w:ascii="宋体" w:hAnsi="宋体" w:cs="宋体" w:hint="eastAsia"/>
          <w:sz w:val="22"/>
          <w:szCs w:val="22"/>
        </w:rPr>
        <w:t>兼营（产）：</w:t>
      </w:r>
    </w:p>
    <w:p w:rsidR="00F30507" w:rsidRDefault="002B29DA">
      <w:pPr>
        <w:spacing w:line="360" w:lineRule="auto"/>
        <w:rPr>
          <w:rFonts w:ascii="宋体" w:hAnsi="宋体" w:cs="宋体"/>
          <w:sz w:val="22"/>
          <w:szCs w:val="22"/>
        </w:rPr>
      </w:pPr>
      <w:r>
        <w:rPr>
          <w:rFonts w:ascii="宋体" w:hAnsi="宋体" w:cs="宋体" w:hint="eastAsia"/>
          <w:sz w:val="22"/>
          <w:szCs w:val="22"/>
        </w:rPr>
        <w:t>进口物品经营许可证号码：</w:t>
      </w:r>
    </w:p>
    <w:p w:rsidR="00F30507" w:rsidRDefault="002B29DA">
      <w:pPr>
        <w:spacing w:line="360" w:lineRule="auto"/>
        <w:rPr>
          <w:rFonts w:ascii="宋体" w:hAnsi="宋体" w:cs="宋体"/>
          <w:sz w:val="22"/>
          <w:szCs w:val="22"/>
        </w:rPr>
      </w:pPr>
      <w:r>
        <w:rPr>
          <w:rFonts w:ascii="宋体" w:hAnsi="宋体" w:cs="宋体" w:hint="eastAsia"/>
          <w:sz w:val="22"/>
          <w:szCs w:val="22"/>
        </w:rPr>
        <w:t>主营：</w:t>
      </w:r>
    </w:p>
    <w:p w:rsidR="00F30507" w:rsidRDefault="002B29DA">
      <w:pPr>
        <w:spacing w:line="360" w:lineRule="auto"/>
        <w:rPr>
          <w:rFonts w:ascii="宋体" w:hAnsi="宋体" w:cs="宋体"/>
          <w:sz w:val="22"/>
          <w:szCs w:val="22"/>
        </w:rPr>
      </w:pPr>
      <w:r>
        <w:rPr>
          <w:rFonts w:ascii="宋体" w:hAnsi="宋体" w:cs="宋体" w:hint="eastAsia"/>
          <w:sz w:val="22"/>
          <w:szCs w:val="22"/>
        </w:rPr>
        <w:t>兼营：</w:t>
      </w:r>
    </w:p>
    <w:p w:rsidR="00F30507" w:rsidRDefault="002B29DA">
      <w:pPr>
        <w:spacing w:line="360" w:lineRule="auto"/>
        <w:rPr>
          <w:rFonts w:ascii="宋体" w:hAnsi="宋体" w:cs="宋体"/>
          <w:sz w:val="22"/>
          <w:szCs w:val="22"/>
        </w:rPr>
      </w:pPr>
      <w:r>
        <w:rPr>
          <w:rFonts w:ascii="宋体" w:hAnsi="宋体" w:cs="宋体" w:hint="eastAsia"/>
          <w:sz w:val="22"/>
          <w:szCs w:val="22"/>
        </w:rPr>
        <w:t>说明：1、法定代表人为企业事业单位、国家机关、社会团体的主要行政负责人。</w:t>
      </w:r>
    </w:p>
    <w:p w:rsidR="00F30507" w:rsidRDefault="002B29DA">
      <w:pPr>
        <w:spacing w:line="360" w:lineRule="auto"/>
        <w:ind w:firstLineChars="300" w:firstLine="660"/>
        <w:rPr>
          <w:rFonts w:ascii="宋体" w:hAnsi="宋体" w:cs="宋体"/>
          <w:sz w:val="22"/>
          <w:szCs w:val="22"/>
        </w:rPr>
      </w:pPr>
      <w:r>
        <w:rPr>
          <w:rFonts w:ascii="宋体" w:hAnsi="宋体" w:cs="宋体" w:hint="eastAsia"/>
          <w:sz w:val="22"/>
          <w:szCs w:val="22"/>
        </w:rPr>
        <w:t>2、内容必须填写真实、清楚，涂改无效，不得转让、买卖。</w:t>
      </w:r>
    </w:p>
    <w:p w:rsidR="00F30507" w:rsidRDefault="002B29DA">
      <w:pPr>
        <w:spacing w:line="360" w:lineRule="auto"/>
        <w:ind w:firstLineChars="300" w:firstLine="660"/>
        <w:rPr>
          <w:rFonts w:ascii="宋体" w:hAnsi="宋体" w:cs="宋体"/>
          <w:sz w:val="22"/>
          <w:szCs w:val="22"/>
        </w:rPr>
      </w:pPr>
      <w:r>
        <w:rPr>
          <w:rFonts w:ascii="宋体" w:hAnsi="宋体" w:cs="宋体" w:hint="eastAsia"/>
          <w:sz w:val="22"/>
          <w:szCs w:val="22"/>
        </w:rPr>
        <w:t>3、提供法定代表人的身份证复印件（附后）。</w:t>
      </w:r>
    </w:p>
    <w:p w:rsidR="00F30507" w:rsidRDefault="002B29DA">
      <w:pPr>
        <w:spacing w:line="360" w:lineRule="auto"/>
        <w:rPr>
          <w:sz w:val="22"/>
          <w:szCs w:val="22"/>
        </w:rPr>
      </w:pPr>
      <w:r>
        <w:rPr>
          <w:rFonts w:hint="eastAsia"/>
          <w:sz w:val="22"/>
          <w:szCs w:val="22"/>
        </w:rPr>
        <w:t>投标人名称（盖章）：</w:t>
      </w:r>
      <w:r>
        <w:rPr>
          <w:rFonts w:hint="eastAsia"/>
          <w:sz w:val="22"/>
          <w:szCs w:val="22"/>
        </w:rPr>
        <w:t xml:space="preserve">                        </w:t>
      </w:r>
    </w:p>
    <w:p w:rsidR="00F30507" w:rsidRDefault="002B29DA">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F30507" w:rsidRDefault="00F30507">
      <w:pPr>
        <w:spacing w:line="360" w:lineRule="auto"/>
        <w:rPr>
          <w:rFonts w:ascii="宋体" w:hAnsi="宋体" w:cs="宋体"/>
        </w:rPr>
      </w:pPr>
    </w:p>
    <w:p w:rsidR="00F30507" w:rsidRDefault="002B29DA">
      <w:pPr>
        <w:pStyle w:val="3"/>
        <w:spacing w:before="120" w:after="120"/>
        <w:jc w:val="center"/>
        <w:rPr>
          <w:rFonts w:ascii="宋体" w:hAnsi="宋体" w:cs="宋体"/>
        </w:rPr>
      </w:pPr>
      <w:r>
        <w:rPr>
          <w:rFonts w:ascii="宋体" w:hAnsi="宋体" w:cs="宋体" w:hint="eastAsia"/>
        </w:rPr>
        <w:br w:type="page"/>
      </w:r>
      <w:r>
        <w:rPr>
          <w:rFonts w:ascii="宋体" w:hAnsi="宋体" w:cs="宋体" w:hint="eastAsia"/>
        </w:rPr>
        <w:lastRenderedPageBreak/>
        <w:t>三、法定代表人授权书</w:t>
      </w:r>
    </w:p>
    <w:p w:rsidR="00F30507" w:rsidRDefault="00F30507">
      <w:pPr>
        <w:rPr>
          <w:bCs/>
          <w:sz w:val="24"/>
        </w:rPr>
      </w:pPr>
    </w:p>
    <w:p w:rsidR="00F30507" w:rsidRDefault="002B29DA">
      <w:pPr>
        <w:spacing w:line="360" w:lineRule="exact"/>
        <w:rPr>
          <w:bCs/>
          <w:sz w:val="22"/>
        </w:rPr>
      </w:pPr>
      <w:r>
        <w:rPr>
          <w:sz w:val="22"/>
        </w:rPr>
        <w:t>致：</w:t>
      </w:r>
      <w:r>
        <w:rPr>
          <w:rFonts w:hint="eastAsia"/>
          <w:bCs/>
          <w:sz w:val="22"/>
          <w:highlight w:val="yellow"/>
        </w:rPr>
        <w:t>深圳市第二人民医院</w:t>
      </w:r>
      <w:r>
        <w:rPr>
          <w:bCs/>
          <w:sz w:val="22"/>
        </w:rPr>
        <w:t>：</w:t>
      </w:r>
    </w:p>
    <w:p w:rsidR="00F30507" w:rsidRDefault="00F30507">
      <w:pPr>
        <w:spacing w:line="360" w:lineRule="exact"/>
        <w:rPr>
          <w:bCs/>
          <w:sz w:val="22"/>
        </w:rPr>
      </w:pPr>
    </w:p>
    <w:p w:rsidR="00F30507" w:rsidRDefault="002B29DA">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F30507" w:rsidRDefault="002B29DA">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F30507" w:rsidRDefault="00F30507">
      <w:pPr>
        <w:spacing w:line="360" w:lineRule="exact"/>
        <w:rPr>
          <w:bCs/>
          <w:sz w:val="22"/>
        </w:rPr>
      </w:pPr>
    </w:p>
    <w:p w:rsidR="00F30507" w:rsidRDefault="002B29DA">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F30507" w:rsidRDefault="002B29DA">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F30507" w:rsidRDefault="002B29DA">
      <w:pPr>
        <w:spacing w:line="360" w:lineRule="exact"/>
        <w:ind w:firstLineChars="50" w:firstLine="110"/>
        <w:rPr>
          <w:bCs/>
          <w:sz w:val="22"/>
        </w:rPr>
      </w:pPr>
      <w:r>
        <w:rPr>
          <w:bCs/>
          <w:sz w:val="22"/>
        </w:rPr>
        <w:t>身份证号码：</w:t>
      </w:r>
      <w:r>
        <w:rPr>
          <w:bCs/>
          <w:sz w:val="22"/>
          <w:u w:val="single"/>
        </w:rPr>
        <w:t xml:space="preserve">                                           </w:t>
      </w:r>
    </w:p>
    <w:p w:rsidR="00F30507" w:rsidRDefault="002B29DA">
      <w:pPr>
        <w:spacing w:line="360" w:lineRule="exact"/>
        <w:ind w:firstLineChars="50" w:firstLine="110"/>
        <w:rPr>
          <w:bCs/>
          <w:sz w:val="22"/>
          <w:u w:val="single"/>
        </w:rPr>
      </w:pPr>
      <w:r>
        <w:rPr>
          <w:bCs/>
          <w:sz w:val="22"/>
        </w:rPr>
        <w:t>投标人（盖章）：</w:t>
      </w:r>
      <w:r>
        <w:rPr>
          <w:bCs/>
          <w:sz w:val="22"/>
          <w:u w:val="single"/>
        </w:rPr>
        <w:t xml:space="preserve">                                        </w:t>
      </w:r>
    </w:p>
    <w:p w:rsidR="00F30507" w:rsidRDefault="002B29DA">
      <w:pPr>
        <w:spacing w:line="360" w:lineRule="exact"/>
        <w:ind w:firstLineChars="50" w:firstLine="110"/>
        <w:rPr>
          <w:bCs/>
          <w:sz w:val="22"/>
          <w:u w:val="single"/>
        </w:rPr>
      </w:pPr>
      <w:r>
        <w:rPr>
          <w:bCs/>
          <w:sz w:val="22"/>
        </w:rPr>
        <w:t>法定代表人（签名）：</w:t>
      </w:r>
      <w:r>
        <w:rPr>
          <w:bCs/>
          <w:sz w:val="22"/>
          <w:u w:val="single"/>
        </w:rPr>
        <w:t xml:space="preserve">                                    </w:t>
      </w:r>
    </w:p>
    <w:p w:rsidR="00F30507" w:rsidRDefault="002B29DA">
      <w:pPr>
        <w:spacing w:line="360" w:lineRule="exact"/>
        <w:ind w:firstLineChars="50" w:firstLine="110"/>
        <w:rPr>
          <w:bCs/>
          <w:sz w:val="22"/>
          <w:u w:val="single"/>
        </w:rPr>
      </w:pPr>
      <w:r>
        <w:rPr>
          <w:bCs/>
          <w:sz w:val="22"/>
        </w:rPr>
        <w:t>被授权人（签名）：</w:t>
      </w:r>
      <w:r>
        <w:rPr>
          <w:bCs/>
          <w:sz w:val="22"/>
          <w:u w:val="single"/>
        </w:rPr>
        <w:t xml:space="preserve">                                      </w:t>
      </w:r>
    </w:p>
    <w:p w:rsidR="00F30507" w:rsidRDefault="00F30507">
      <w:pPr>
        <w:spacing w:line="360" w:lineRule="exact"/>
        <w:rPr>
          <w:bCs/>
          <w:sz w:val="22"/>
        </w:rPr>
      </w:pPr>
    </w:p>
    <w:p w:rsidR="00F30507" w:rsidRDefault="002B29DA">
      <w:pPr>
        <w:spacing w:line="360" w:lineRule="exact"/>
        <w:rPr>
          <w:bCs/>
          <w:sz w:val="22"/>
        </w:rPr>
      </w:pPr>
      <w:r>
        <w:rPr>
          <w:bCs/>
          <w:sz w:val="22"/>
        </w:rPr>
        <w:t>说明：本授权委托书要求投标人提供有</w:t>
      </w:r>
      <w:r>
        <w:rPr>
          <w:b/>
          <w:bCs/>
          <w:color w:val="FF0000"/>
          <w:sz w:val="22"/>
        </w:rPr>
        <w:t>代理人签字、法定代表人的签字（或盖私章）和加盖公章</w:t>
      </w:r>
      <w:r>
        <w:rPr>
          <w:bCs/>
          <w:sz w:val="22"/>
        </w:rPr>
        <w:t>后的原件方为有效；</w:t>
      </w:r>
    </w:p>
    <w:p w:rsidR="00F30507" w:rsidRDefault="00F30507"/>
    <w:p w:rsidR="00F30507" w:rsidRDefault="00F30507"/>
    <w:p w:rsidR="00F30507" w:rsidRDefault="00F30507"/>
    <w:p w:rsidR="00F30507" w:rsidRDefault="00F30507"/>
    <w:p w:rsidR="00F30507" w:rsidRDefault="00F30507"/>
    <w:p w:rsidR="00F30507" w:rsidRDefault="00F30507"/>
    <w:p w:rsidR="00F30507" w:rsidRDefault="00F30507"/>
    <w:p w:rsidR="00F30507" w:rsidRDefault="002B29DA">
      <w:r>
        <w:rPr>
          <w:rFonts w:hint="eastAsia"/>
        </w:rPr>
        <w:t xml:space="preserve"> </w:t>
      </w:r>
    </w:p>
    <w:p w:rsidR="00F30507" w:rsidRDefault="00F30507"/>
    <w:p w:rsidR="00F30507" w:rsidRDefault="00F30507"/>
    <w:p w:rsidR="00F30507" w:rsidRDefault="00F30507"/>
    <w:p w:rsidR="00F30507" w:rsidRDefault="00F30507"/>
    <w:p w:rsidR="00F30507" w:rsidRDefault="002B29DA">
      <w:pPr>
        <w:pStyle w:val="2"/>
        <w:jc w:val="center"/>
        <w:rPr>
          <w:kern w:val="28"/>
          <w:sz w:val="40"/>
          <w:szCs w:val="40"/>
        </w:rPr>
      </w:pPr>
      <w:r>
        <w:rPr>
          <w:rFonts w:hint="eastAsia"/>
          <w:kern w:val="28"/>
          <w:sz w:val="40"/>
          <w:szCs w:val="40"/>
        </w:rPr>
        <w:lastRenderedPageBreak/>
        <w:t>投标文件要求：</w:t>
      </w:r>
    </w:p>
    <w:p w:rsidR="00F30507" w:rsidRDefault="00F30507">
      <w:pPr>
        <w:pStyle w:val="2"/>
        <w:jc w:val="center"/>
        <w:rPr>
          <w:rFonts w:ascii="宋体" w:eastAsia="宋体" w:hAnsi="宋体" w:cs="宋体"/>
          <w:sz w:val="22"/>
        </w:rPr>
      </w:pPr>
    </w:p>
    <w:p w:rsidR="00F30507" w:rsidRDefault="00F30507">
      <w:pPr>
        <w:pStyle w:val="2"/>
        <w:jc w:val="center"/>
        <w:rPr>
          <w:rFonts w:ascii="宋体" w:eastAsia="宋体" w:hAnsi="宋体" w:cs="宋体"/>
          <w:sz w:val="22"/>
        </w:rPr>
      </w:pPr>
    </w:p>
    <w:p w:rsidR="00F30507" w:rsidRDefault="00F30507">
      <w:pPr>
        <w:pStyle w:val="2"/>
        <w:jc w:val="center"/>
        <w:rPr>
          <w:rFonts w:ascii="宋体" w:eastAsia="宋体" w:hAnsi="宋体" w:cs="宋体"/>
          <w:sz w:val="22"/>
        </w:rPr>
      </w:pPr>
    </w:p>
    <w:p w:rsidR="00F30507" w:rsidRDefault="002B29DA">
      <w:pPr>
        <w:pStyle w:val="2"/>
        <w:jc w:val="center"/>
        <w:rPr>
          <w:rFonts w:ascii="宋体" w:eastAsia="宋体" w:hAnsi="宋体" w:cs="宋体"/>
          <w:sz w:val="28"/>
          <w:szCs w:val="28"/>
        </w:rPr>
      </w:pPr>
      <w:r>
        <w:rPr>
          <w:rFonts w:ascii="宋体" w:eastAsia="宋体" w:hAnsi="宋体" w:cs="宋体" w:hint="eastAsia"/>
          <w:sz w:val="28"/>
          <w:szCs w:val="28"/>
        </w:rPr>
        <w:t>投标文件须胶装装订，装订美观，耐磨损，密封完好。</w:t>
      </w:r>
    </w:p>
    <w:p w:rsidR="00F30507" w:rsidRDefault="002B29DA">
      <w:pPr>
        <w:jc w:val="center"/>
        <w:rPr>
          <w:rFonts w:ascii="宋体" w:hAnsi="宋体" w:cs="宋体"/>
          <w:b/>
          <w:bCs/>
          <w:sz w:val="28"/>
          <w:szCs w:val="28"/>
        </w:rPr>
      </w:pPr>
      <w:r>
        <w:rPr>
          <w:rFonts w:ascii="宋体" w:hAnsi="宋体" w:cs="宋体" w:hint="eastAsia"/>
          <w:b/>
          <w:bCs/>
          <w:sz w:val="28"/>
          <w:szCs w:val="28"/>
        </w:rPr>
        <w:t>以便采购人查阅和留存保管。</w:t>
      </w:r>
    </w:p>
    <w:p w:rsidR="00F30507" w:rsidRDefault="002B29DA">
      <w:pPr>
        <w:jc w:val="center"/>
        <w:rPr>
          <w:rFonts w:ascii="宋体" w:hAnsi="宋体" w:cs="宋体"/>
          <w:sz w:val="28"/>
          <w:szCs w:val="28"/>
        </w:rPr>
      </w:pPr>
      <w:r>
        <w:rPr>
          <w:rFonts w:ascii="宋体" w:hAnsi="宋体" w:cs="宋体" w:hint="eastAsia"/>
          <w:sz w:val="28"/>
          <w:szCs w:val="28"/>
        </w:rPr>
        <w:br w:type="page"/>
      </w:r>
    </w:p>
    <w:p w:rsidR="00F30507" w:rsidRDefault="00F30507">
      <w:pPr>
        <w:jc w:val="center"/>
        <w:rPr>
          <w:rFonts w:ascii="宋体" w:hAnsi="宋体" w:cs="宋体"/>
          <w:sz w:val="28"/>
          <w:szCs w:val="28"/>
        </w:rPr>
      </w:pPr>
    </w:p>
    <w:p w:rsidR="00F30507" w:rsidRDefault="00F30507">
      <w:pPr>
        <w:jc w:val="center"/>
        <w:rPr>
          <w:rFonts w:ascii="宋体" w:hAnsi="宋体" w:cs="宋体"/>
          <w:sz w:val="28"/>
          <w:szCs w:val="28"/>
        </w:rPr>
      </w:pPr>
    </w:p>
    <w:p w:rsidR="00F30507" w:rsidRDefault="00F30507">
      <w:pPr>
        <w:jc w:val="center"/>
        <w:rPr>
          <w:rFonts w:ascii="宋体" w:hAnsi="宋体" w:cs="宋体"/>
          <w:sz w:val="28"/>
          <w:szCs w:val="28"/>
        </w:rPr>
      </w:pPr>
    </w:p>
    <w:p w:rsidR="00F30507" w:rsidRDefault="00F30507">
      <w:pPr>
        <w:jc w:val="center"/>
        <w:rPr>
          <w:rFonts w:ascii="宋体" w:hAnsi="宋体" w:cs="宋体"/>
          <w:sz w:val="28"/>
          <w:szCs w:val="28"/>
        </w:rPr>
      </w:pPr>
    </w:p>
    <w:p w:rsidR="00F30507" w:rsidRDefault="002B29DA">
      <w:pPr>
        <w:jc w:val="center"/>
        <w:rPr>
          <w:rFonts w:ascii="Times New Roman Regular" w:hAnsi="Times New Roman Regular" w:cs="Times New Roman Regular"/>
          <w:sz w:val="44"/>
          <w:szCs w:val="44"/>
          <w:highlight w:val="yellow"/>
        </w:rPr>
      </w:pPr>
      <w:r>
        <w:rPr>
          <w:rFonts w:ascii="Times New Roman Regular" w:hAnsi="Times New Roman Regular" w:cs="Times New Roman Regular"/>
          <w:sz w:val="44"/>
          <w:szCs w:val="44"/>
          <w:highlight w:val="yellow"/>
        </w:rPr>
        <w:t>深圳市第二人民医院</w:t>
      </w:r>
    </w:p>
    <w:p w:rsidR="00F30507" w:rsidRDefault="002B29DA">
      <w:pPr>
        <w:jc w:val="center"/>
        <w:rPr>
          <w:rFonts w:ascii="Times New Roman Regular" w:hAnsi="Times New Roman Regular" w:cs="Times New Roman Regular"/>
          <w:sz w:val="44"/>
          <w:szCs w:val="44"/>
        </w:rPr>
      </w:pPr>
      <w:r>
        <w:rPr>
          <w:rFonts w:ascii="Times New Roman Regular" w:hAnsi="Times New Roman Regular" w:cs="Times New Roman Regular"/>
          <w:sz w:val="44"/>
          <w:szCs w:val="44"/>
          <w:highlight w:val="yellow"/>
        </w:rPr>
        <w:t>纪委谈话室标准化软包装修改造项目</w:t>
      </w:r>
    </w:p>
    <w:p w:rsidR="00F30507" w:rsidRDefault="002B29DA">
      <w:pPr>
        <w:jc w:val="center"/>
        <w:rPr>
          <w:sz w:val="44"/>
          <w:szCs w:val="44"/>
        </w:rPr>
      </w:pPr>
      <w:r>
        <w:rPr>
          <w:sz w:val="44"/>
          <w:szCs w:val="44"/>
        </w:rPr>
        <w:t>（投标文件）</w:t>
      </w:r>
    </w:p>
    <w:p w:rsidR="00F30507" w:rsidRDefault="00F30507">
      <w:pPr>
        <w:jc w:val="center"/>
        <w:rPr>
          <w:sz w:val="44"/>
          <w:szCs w:val="44"/>
        </w:rPr>
      </w:pPr>
    </w:p>
    <w:p w:rsidR="00F30507" w:rsidRDefault="00F30507">
      <w:pPr>
        <w:jc w:val="center"/>
        <w:rPr>
          <w:sz w:val="44"/>
          <w:szCs w:val="44"/>
        </w:rPr>
      </w:pPr>
    </w:p>
    <w:p w:rsidR="00F30507" w:rsidRDefault="00F30507">
      <w:pPr>
        <w:jc w:val="center"/>
        <w:rPr>
          <w:sz w:val="44"/>
          <w:szCs w:val="44"/>
        </w:rPr>
      </w:pPr>
    </w:p>
    <w:p w:rsidR="00F30507" w:rsidRDefault="00F30507">
      <w:pPr>
        <w:spacing w:line="480" w:lineRule="auto"/>
        <w:ind w:firstLineChars="500" w:firstLine="1400"/>
        <w:rPr>
          <w:sz w:val="28"/>
          <w:szCs w:val="28"/>
        </w:rPr>
      </w:pPr>
    </w:p>
    <w:p w:rsidR="00F30507" w:rsidRDefault="00F30507">
      <w:pPr>
        <w:spacing w:line="480" w:lineRule="auto"/>
        <w:ind w:firstLineChars="500" w:firstLine="1400"/>
        <w:rPr>
          <w:sz w:val="28"/>
          <w:szCs w:val="28"/>
        </w:rPr>
      </w:pPr>
    </w:p>
    <w:p w:rsidR="00F30507" w:rsidRDefault="00F30507">
      <w:pPr>
        <w:spacing w:line="480" w:lineRule="auto"/>
        <w:ind w:firstLineChars="500" w:firstLine="1400"/>
        <w:rPr>
          <w:sz w:val="28"/>
          <w:szCs w:val="28"/>
        </w:rPr>
      </w:pPr>
    </w:p>
    <w:p w:rsidR="00F30507" w:rsidRDefault="002B29DA">
      <w:pPr>
        <w:spacing w:line="480" w:lineRule="auto"/>
        <w:ind w:firstLineChars="500" w:firstLine="1400"/>
        <w:rPr>
          <w:sz w:val="28"/>
          <w:szCs w:val="28"/>
          <w:u w:val="single"/>
        </w:rPr>
      </w:pPr>
      <w:r>
        <w:rPr>
          <w:sz w:val="28"/>
          <w:szCs w:val="28"/>
        </w:rPr>
        <w:t>项目编号：</w:t>
      </w:r>
      <w:r>
        <w:rPr>
          <w:rFonts w:hint="eastAsia"/>
          <w:sz w:val="28"/>
          <w:szCs w:val="28"/>
          <w:u w:val="single"/>
        </w:rPr>
        <w:t xml:space="preserve">                         </w:t>
      </w:r>
    </w:p>
    <w:p w:rsidR="00F30507" w:rsidRDefault="002B29DA">
      <w:pPr>
        <w:spacing w:line="480" w:lineRule="auto"/>
        <w:ind w:firstLineChars="500" w:firstLine="1400"/>
        <w:rPr>
          <w:sz w:val="28"/>
          <w:szCs w:val="28"/>
          <w:u w:val="single"/>
        </w:rPr>
      </w:pPr>
      <w:r>
        <w:rPr>
          <w:rFonts w:hint="eastAsia"/>
          <w:sz w:val="28"/>
          <w:szCs w:val="28"/>
        </w:rPr>
        <w:t>供应商名称</w:t>
      </w:r>
      <w:r>
        <w:rPr>
          <w:sz w:val="28"/>
          <w:szCs w:val="28"/>
        </w:rPr>
        <w:t>（盖章）：</w:t>
      </w:r>
      <w:r>
        <w:rPr>
          <w:sz w:val="28"/>
          <w:szCs w:val="28"/>
        </w:rPr>
        <w:t>___________________________</w:t>
      </w:r>
    </w:p>
    <w:p w:rsidR="00F30507" w:rsidRDefault="002B29DA">
      <w:pPr>
        <w:spacing w:line="480" w:lineRule="auto"/>
        <w:ind w:firstLineChars="500" w:firstLine="1400"/>
        <w:rPr>
          <w:sz w:val="28"/>
          <w:szCs w:val="28"/>
        </w:rPr>
      </w:pPr>
      <w:r>
        <w:rPr>
          <w:sz w:val="28"/>
          <w:szCs w:val="28"/>
        </w:rPr>
        <w:t>法定代表人或授权委托人签字：</w:t>
      </w:r>
      <w:r>
        <w:rPr>
          <w:sz w:val="28"/>
          <w:szCs w:val="28"/>
        </w:rPr>
        <w:t>__________________</w:t>
      </w:r>
    </w:p>
    <w:p w:rsidR="00F30507" w:rsidRDefault="002B29DA">
      <w:pPr>
        <w:spacing w:line="480" w:lineRule="auto"/>
        <w:ind w:firstLineChars="500" w:firstLine="1400"/>
        <w:rPr>
          <w:sz w:val="28"/>
          <w:szCs w:val="28"/>
        </w:rPr>
      </w:pPr>
      <w:r>
        <w:rPr>
          <w:sz w:val="28"/>
          <w:szCs w:val="28"/>
        </w:rPr>
        <w:t>投标日期：</w:t>
      </w:r>
      <w:r>
        <w:rPr>
          <w:rFonts w:hint="eastAsia"/>
          <w:sz w:val="28"/>
          <w:szCs w:val="28"/>
        </w:rPr>
        <w:t xml:space="preserve">    </w:t>
      </w: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rsidR="00F30507" w:rsidRDefault="00F30507"/>
    <w:p w:rsidR="00F30507" w:rsidRDefault="002B29DA">
      <w:pPr>
        <w:spacing w:before="240" w:after="240"/>
        <w:jc w:val="center"/>
        <w:outlineLvl w:val="2"/>
        <w:rPr>
          <w:b/>
          <w:bCs/>
          <w:sz w:val="32"/>
          <w:szCs w:val="32"/>
        </w:rPr>
      </w:pPr>
      <w:r>
        <w:rPr>
          <w:b/>
          <w:bCs/>
          <w:sz w:val="32"/>
          <w:szCs w:val="32"/>
        </w:rPr>
        <w:br w:type="page"/>
      </w:r>
      <w:r>
        <w:rPr>
          <w:b/>
          <w:bCs/>
          <w:sz w:val="32"/>
          <w:szCs w:val="32"/>
        </w:rPr>
        <w:lastRenderedPageBreak/>
        <w:t>投标文件目录</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评标指引表</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投标函及投标保证金交纳凭证</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政府采购投标及履约承诺函</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诚信承诺函</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政府采购违法行为风险知悉确认书</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法定代表人资格证明书</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法定代表人授权书</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招标代理服务费承诺函</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工程量清单报价表</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供应</w:t>
      </w:r>
      <w:proofErr w:type="gramStart"/>
      <w:r>
        <w:rPr>
          <w:rFonts w:ascii="宋体" w:hAnsi="宋体" w:cs="宋体" w:hint="eastAsia"/>
          <w:sz w:val="22"/>
          <w:szCs w:val="22"/>
        </w:rPr>
        <w:t>商情况</w:t>
      </w:r>
      <w:proofErr w:type="gramEnd"/>
      <w:r>
        <w:rPr>
          <w:rFonts w:ascii="宋体" w:hAnsi="宋体" w:cs="宋体" w:hint="eastAsia"/>
          <w:sz w:val="22"/>
          <w:szCs w:val="22"/>
        </w:rPr>
        <w:t>介绍（</w:t>
      </w:r>
      <w:r>
        <w:rPr>
          <w:rFonts w:hint="eastAsia"/>
          <w:b/>
          <w:color w:val="FF0000"/>
          <w:sz w:val="22"/>
          <w:szCs w:val="22"/>
        </w:rPr>
        <w:t>企业信用信息公示报告等文件</w:t>
      </w:r>
      <w:r>
        <w:rPr>
          <w:rFonts w:ascii="宋体" w:hAnsi="宋体" w:cs="宋体" w:hint="eastAsia"/>
          <w:sz w:val="22"/>
          <w:szCs w:val="22"/>
        </w:rPr>
        <w:t>）</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项目主要管理及技术人员情况</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项目实施方案</w:t>
      </w:r>
    </w:p>
    <w:p w:rsidR="00F30507" w:rsidRDefault="002B29DA">
      <w:pPr>
        <w:numPr>
          <w:ilvl w:val="0"/>
          <w:numId w:val="8"/>
        </w:numPr>
        <w:spacing w:line="360" w:lineRule="auto"/>
        <w:rPr>
          <w:sz w:val="22"/>
          <w:szCs w:val="22"/>
        </w:rPr>
      </w:pPr>
      <w:r>
        <w:rPr>
          <w:rFonts w:ascii="宋体" w:hAnsi="宋体" w:cs="宋体" w:hint="eastAsia"/>
          <w:sz w:val="22"/>
          <w:szCs w:val="22"/>
        </w:rPr>
        <w:t>工程保修（售后服务）计划（格式自拟）</w:t>
      </w:r>
    </w:p>
    <w:p w:rsidR="00F30507" w:rsidRDefault="002B29DA">
      <w:pPr>
        <w:numPr>
          <w:ilvl w:val="0"/>
          <w:numId w:val="8"/>
        </w:numPr>
        <w:spacing w:line="360" w:lineRule="auto"/>
      </w:pPr>
      <w:r>
        <w:rPr>
          <w:rFonts w:ascii="宋体" w:hAnsi="宋体" w:cs="宋体" w:hint="eastAsia"/>
          <w:sz w:val="22"/>
          <w:szCs w:val="22"/>
        </w:rPr>
        <w:t>商务条款偏离表</w:t>
      </w:r>
    </w:p>
    <w:p w:rsidR="00F30507" w:rsidRDefault="002B29DA">
      <w:pPr>
        <w:numPr>
          <w:ilvl w:val="0"/>
          <w:numId w:val="8"/>
        </w:numPr>
        <w:spacing w:line="360" w:lineRule="auto"/>
        <w:rPr>
          <w:rFonts w:ascii="宋体" w:hAnsi="宋体" w:cs="宋体"/>
          <w:sz w:val="22"/>
          <w:szCs w:val="22"/>
        </w:rPr>
      </w:pPr>
      <w:r>
        <w:rPr>
          <w:rFonts w:ascii="宋体" w:hAnsi="宋体" w:cs="宋体" w:hint="eastAsia"/>
          <w:sz w:val="22"/>
          <w:szCs w:val="22"/>
        </w:rPr>
        <w:t>招标文件要求的其他内容及投标人认为需要加以说明的其他内容</w:t>
      </w:r>
    </w:p>
    <w:p w:rsidR="00F30507" w:rsidRDefault="00F30507">
      <w:pPr>
        <w:ind w:firstLineChars="200" w:firstLine="480"/>
        <w:rPr>
          <w:sz w:val="24"/>
        </w:rPr>
      </w:pPr>
    </w:p>
    <w:p w:rsidR="00F30507" w:rsidRDefault="002B29DA">
      <w:pPr>
        <w:numPr>
          <w:ilvl w:val="0"/>
          <w:numId w:val="9"/>
        </w:numPr>
        <w:jc w:val="center"/>
        <w:outlineLvl w:val="2"/>
        <w:rPr>
          <w:snapToGrid w:val="0"/>
          <w:kern w:val="0"/>
        </w:rPr>
      </w:pPr>
      <w:r>
        <w:rPr>
          <w:b/>
          <w:bCs/>
          <w:sz w:val="32"/>
          <w:szCs w:val="32"/>
        </w:rPr>
        <w:br w:type="page"/>
      </w:r>
      <w:r>
        <w:rPr>
          <w:b/>
          <w:bCs/>
          <w:sz w:val="32"/>
          <w:szCs w:val="32"/>
        </w:rPr>
        <w:lastRenderedPageBreak/>
        <w:t>评标指引表</w:t>
      </w:r>
    </w:p>
    <w:p w:rsidR="00F30507" w:rsidRDefault="002B29DA">
      <w:pPr>
        <w:jc w:val="center"/>
        <w:rPr>
          <w:b/>
        </w:rPr>
      </w:pPr>
      <w:r>
        <w:rPr>
          <w:b/>
        </w:rPr>
        <w:t>（置于投标文件的首页）</w:t>
      </w:r>
    </w:p>
    <w:p w:rsidR="00F30507" w:rsidRDefault="00F30507">
      <w:pPr>
        <w:jc w:val="center"/>
        <w:rPr>
          <w:b/>
        </w:rPr>
      </w:pPr>
    </w:p>
    <w:p w:rsidR="00F30507" w:rsidRDefault="002B29DA">
      <w:pPr>
        <w:spacing w:line="360" w:lineRule="exact"/>
        <w:ind w:firstLineChars="200" w:firstLine="440"/>
        <w:rPr>
          <w:sz w:val="22"/>
          <w:szCs w:val="22"/>
        </w:rPr>
      </w:pPr>
      <w:r>
        <w:rPr>
          <w:sz w:val="22"/>
          <w:szCs w:val="22"/>
        </w:rPr>
        <w:t>为方便参与该项目的评委专家的评标，快速找到评标事项与该项目投标文件所对应的位置，请投标人参照下表格式，编制本项目评标指引表。</w:t>
      </w:r>
    </w:p>
    <w:p w:rsidR="00F30507" w:rsidRDefault="002B29DA">
      <w:pPr>
        <w:jc w:val="center"/>
        <w:rPr>
          <w:b/>
        </w:rPr>
      </w:pPr>
      <w:r>
        <w:rPr>
          <w:b/>
        </w:rPr>
        <w:t>评标指引表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482"/>
        <w:gridCol w:w="2818"/>
        <w:gridCol w:w="1307"/>
        <w:gridCol w:w="1419"/>
      </w:tblGrid>
      <w:tr w:rsidR="00F30507">
        <w:trPr>
          <w:trHeight w:val="286"/>
        </w:trPr>
        <w:tc>
          <w:tcPr>
            <w:tcW w:w="9854" w:type="dxa"/>
            <w:gridSpan w:val="5"/>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综合评分指引</w:t>
            </w:r>
          </w:p>
        </w:tc>
      </w:tr>
      <w:tr w:rsidR="00F30507">
        <w:trPr>
          <w:trHeight w:val="286"/>
        </w:trPr>
        <w:tc>
          <w:tcPr>
            <w:tcW w:w="828" w:type="dxa"/>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评分类别</w:t>
            </w:r>
          </w:p>
        </w:tc>
        <w:tc>
          <w:tcPr>
            <w:tcW w:w="3482" w:type="dxa"/>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评分项目</w:t>
            </w:r>
          </w:p>
        </w:tc>
        <w:tc>
          <w:tcPr>
            <w:tcW w:w="2818" w:type="dxa"/>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分值</w:t>
            </w:r>
          </w:p>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（或权重）</w:t>
            </w:r>
          </w:p>
        </w:tc>
        <w:tc>
          <w:tcPr>
            <w:tcW w:w="1307" w:type="dxa"/>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对应章节</w:t>
            </w:r>
          </w:p>
        </w:tc>
        <w:tc>
          <w:tcPr>
            <w:tcW w:w="1419" w:type="dxa"/>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起止页码</w:t>
            </w:r>
          </w:p>
        </w:tc>
      </w:tr>
      <w:tr w:rsidR="00F30507">
        <w:trPr>
          <w:trHeight w:val="273"/>
        </w:trPr>
        <w:tc>
          <w:tcPr>
            <w:tcW w:w="828" w:type="dxa"/>
            <w:vMerge w:val="restart"/>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综合部分</w:t>
            </w:r>
          </w:p>
        </w:tc>
        <w:tc>
          <w:tcPr>
            <w:tcW w:w="3482" w:type="dxa"/>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1.……</w:t>
            </w:r>
            <w:proofErr w:type="gramStart"/>
            <w:r>
              <w:rPr>
                <w:rFonts w:ascii="宋体" w:hAnsi="宋体" w:cs="宋体" w:hint="eastAsia"/>
                <w:b/>
                <w:sz w:val="22"/>
                <w:szCs w:val="22"/>
              </w:rPr>
              <w:t>……</w:t>
            </w:r>
            <w:proofErr w:type="gramEnd"/>
          </w:p>
        </w:tc>
        <w:tc>
          <w:tcPr>
            <w:tcW w:w="2818" w:type="dxa"/>
          </w:tcPr>
          <w:p w:rsidR="00F30507" w:rsidRDefault="00F30507">
            <w:pPr>
              <w:spacing w:line="360" w:lineRule="exact"/>
              <w:jc w:val="center"/>
              <w:rPr>
                <w:rFonts w:ascii="宋体" w:hAnsi="宋体" w:cs="宋体"/>
                <w:b/>
                <w:sz w:val="22"/>
                <w:szCs w:val="22"/>
              </w:rPr>
            </w:pPr>
          </w:p>
        </w:tc>
        <w:tc>
          <w:tcPr>
            <w:tcW w:w="1307" w:type="dxa"/>
          </w:tcPr>
          <w:p w:rsidR="00F30507" w:rsidRDefault="00F30507">
            <w:pPr>
              <w:spacing w:line="360" w:lineRule="exact"/>
              <w:jc w:val="center"/>
              <w:rPr>
                <w:rFonts w:ascii="宋体" w:hAnsi="宋体" w:cs="宋体"/>
                <w:b/>
                <w:sz w:val="22"/>
                <w:szCs w:val="22"/>
              </w:rPr>
            </w:pPr>
          </w:p>
        </w:tc>
        <w:tc>
          <w:tcPr>
            <w:tcW w:w="1419" w:type="dxa"/>
          </w:tcPr>
          <w:p w:rsidR="00F30507" w:rsidRDefault="00F30507">
            <w:pPr>
              <w:spacing w:line="360" w:lineRule="exact"/>
              <w:jc w:val="center"/>
              <w:rPr>
                <w:rFonts w:ascii="宋体" w:hAnsi="宋体" w:cs="宋体"/>
                <w:b/>
                <w:sz w:val="22"/>
                <w:szCs w:val="22"/>
              </w:rPr>
            </w:pPr>
          </w:p>
        </w:tc>
      </w:tr>
      <w:tr w:rsidR="00F30507">
        <w:trPr>
          <w:trHeight w:val="273"/>
        </w:trPr>
        <w:tc>
          <w:tcPr>
            <w:tcW w:w="828" w:type="dxa"/>
            <w:vMerge/>
            <w:vAlign w:val="center"/>
          </w:tcPr>
          <w:p w:rsidR="00F30507" w:rsidRDefault="00F30507">
            <w:pPr>
              <w:spacing w:line="360" w:lineRule="exact"/>
              <w:jc w:val="center"/>
              <w:rPr>
                <w:rFonts w:ascii="宋体" w:hAnsi="宋体" w:cs="宋体"/>
                <w:b/>
                <w:sz w:val="22"/>
                <w:szCs w:val="22"/>
              </w:rPr>
            </w:pPr>
          </w:p>
        </w:tc>
        <w:tc>
          <w:tcPr>
            <w:tcW w:w="3482" w:type="dxa"/>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2.……</w:t>
            </w:r>
            <w:proofErr w:type="gramStart"/>
            <w:r>
              <w:rPr>
                <w:rFonts w:ascii="宋体" w:hAnsi="宋体" w:cs="宋体" w:hint="eastAsia"/>
                <w:b/>
                <w:sz w:val="22"/>
                <w:szCs w:val="22"/>
              </w:rPr>
              <w:t>……</w:t>
            </w:r>
            <w:proofErr w:type="gramEnd"/>
          </w:p>
        </w:tc>
        <w:tc>
          <w:tcPr>
            <w:tcW w:w="2818" w:type="dxa"/>
          </w:tcPr>
          <w:p w:rsidR="00F30507" w:rsidRDefault="00F30507">
            <w:pPr>
              <w:spacing w:line="360" w:lineRule="exact"/>
              <w:jc w:val="center"/>
              <w:rPr>
                <w:rFonts w:ascii="宋体" w:hAnsi="宋体" w:cs="宋体"/>
                <w:b/>
                <w:sz w:val="22"/>
                <w:szCs w:val="22"/>
              </w:rPr>
            </w:pPr>
          </w:p>
        </w:tc>
        <w:tc>
          <w:tcPr>
            <w:tcW w:w="1307" w:type="dxa"/>
          </w:tcPr>
          <w:p w:rsidR="00F30507" w:rsidRDefault="00F30507">
            <w:pPr>
              <w:spacing w:line="360" w:lineRule="exact"/>
              <w:jc w:val="center"/>
              <w:rPr>
                <w:rFonts w:ascii="宋体" w:hAnsi="宋体" w:cs="宋体"/>
                <w:b/>
                <w:sz w:val="22"/>
                <w:szCs w:val="22"/>
              </w:rPr>
            </w:pPr>
          </w:p>
        </w:tc>
        <w:tc>
          <w:tcPr>
            <w:tcW w:w="1419" w:type="dxa"/>
          </w:tcPr>
          <w:p w:rsidR="00F30507" w:rsidRDefault="00F30507">
            <w:pPr>
              <w:spacing w:line="360" w:lineRule="exact"/>
              <w:jc w:val="center"/>
              <w:rPr>
                <w:rFonts w:ascii="宋体" w:hAnsi="宋体" w:cs="宋体"/>
                <w:b/>
                <w:sz w:val="22"/>
                <w:szCs w:val="22"/>
              </w:rPr>
            </w:pPr>
          </w:p>
        </w:tc>
      </w:tr>
      <w:tr w:rsidR="00F30507">
        <w:trPr>
          <w:trHeight w:val="273"/>
        </w:trPr>
        <w:tc>
          <w:tcPr>
            <w:tcW w:w="828" w:type="dxa"/>
            <w:vMerge/>
            <w:vAlign w:val="center"/>
          </w:tcPr>
          <w:p w:rsidR="00F30507" w:rsidRDefault="00F30507">
            <w:pPr>
              <w:spacing w:line="360" w:lineRule="exact"/>
              <w:jc w:val="center"/>
              <w:rPr>
                <w:rFonts w:ascii="宋体" w:hAnsi="宋体" w:cs="宋体"/>
                <w:b/>
                <w:sz w:val="22"/>
                <w:szCs w:val="22"/>
              </w:rPr>
            </w:pPr>
          </w:p>
        </w:tc>
        <w:tc>
          <w:tcPr>
            <w:tcW w:w="3482" w:type="dxa"/>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w:t>
            </w:r>
            <w:proofErr w:type="gramStart"/>
            <w:r>
              <w:rPr>
                <w:rFonts w:ascii="宋体" w:hAnsi="宋体" w:cs="宋体" w:hint="eastAsia"/>
                <w:b/>
                <w:sz w:val="22"/>
                <w:szCs w:val="22"/>
              </w:rPr>
              <w:t>……</w:t>
            </w:r>
            <w:proofErr w:type="gramEnd"/>
          </w:p>
        </w:tc>
        <w:tc>
          <w:tcPr>
            <w:tcW w:w="2818" w:type="dxa"/>
          </w:tcPr>
          <w:p w:rsidR="00F30507" w:rsidRDefault="00F30507">
            <w:pPr>
              <w:spacing w:line="360" w:lineRule="exact"/>
              <w:jc w:val="center"/>
              <w:rPr>
                <w:rFonts w:ascii="宋体" w:hAnsi="宋体" w:cs="宋体"/>
                <w:b/>
                <w:sz w:val="22"/>
                <w:szCs w:val="22"/>
              </w:rPr>
            </w:pPr>
          </w:p>
        </w:tc>
        <w:tc>
          <w:tcPr>
            <w:tcW w:w="1307" w:type="dxa"/>
          </w:tcPr>
          <w:p w:rsidR="00F30507" w:rsidRDefault="00F30507">
            <w:pPr>
              <w:spacing w:line="360" w:lineRule="exact"/>
              <w:jc w:val="center"/>
              <w:rPr>
                <w:rFonts w:ascii="宋体" w:hAnsi="宋体" w:cs="宋体"/>
                <w:b/>
                <w:sz w:val="22"/>
                <w:szCs w:val="22"/>
              </w:rPr>
            </w:pPr>
          </w:p>
        </w:tc>
        <w:tc>
          <w:tcPr>
            <w:tcW w:w="1419" w:type="dxa"/>
          </w:tcPr>
          <w:p w:rsidR="00F30507" w:rsidRDefault="00F30507">
            <w:pPr>
              <w:spacing w:line="360" w:lineRule="exact"/>
              <w:jc w:val="center"/>
              <w:rPr>
                <w:rFonts w:ascii="宋体" w:hAnsi="宋体" w:cs="宋体"/>
                <w:b/>
                <w:sz w:val="22"/>
                <w:szCs w:val="22"/>
              </w:rPr>
            </w:pPr>
          </w:p>
        </w:tc>
      </w:tr>
      <w:tr w:rsidR="00F30507">
        <w:trPr>
          <w:trHeight w:val="286"/>
        </w:trPr>
        <w:tc>
          <w:tcPr>
            <w:tcW w:w="828" w:type="dxa"/>
            <w:vMerge/>
          </w:tcPr>
          <w:p w:rsidR="00F30507" w:rsidRDefault="00F30507">
            <w:pPr>
              <w:spacing w:line="360" w:lineRule="exact"/>
              <w:jc w:val="center"/>
              <w:rPr>
                <w:rFonts w:ascii="宋体" w:hAnsi="宋体" w:cs="宋体"/>
                <w:b/>
                <w:sz w:val="22"/>
                <w:szCs w:val="22"/>
              </w:rPr>
            </w:pPr>
          </w:p>
        </w:tc>
        <w:tc>
          <w:tcPr>
            <w:tcW w:w="3482" w:type="dxa"/>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w:t>
            </w:r>
            <w:proofErr w:type="gramStart"/>
            <w:r>
              <w:rPr>
                <w:rFonts w:ascii="宋体" w:hAnsi="宋体" w:cs="宋体" w:hint="eastAsia"/>
                <w:b/>
                <w:sz w:val="22"/>
                <w:szCs w:val="22"/>
              </w:rPr>
              <w:t>……</w:t>
            </w:r>
            <w:proofErr w:type="gramEnd"/>
          </w:p>
        </w:tc>
        <w:tc>
          <w:tcPr>
            <w:tcW w:w="2818" w:type="dxa"/>
          </w:tcPr>
          <w:p w:rsidR="00F30507" w:rsidRDefault="00F30507">
            <w:pPr>
              <w:spacing w:line="360" w:lineRule="exact"/>
              <w:jc w:val="center"/>
              <w:rPr>
                <w:rFonts w:ascii="宋体" w:hAnsi="宋体" w:cs="宋体"/>
                <w:b/>
                <w:sz w:val="22"/>
                <w:szCs w:val="22"/>
              </w:rPr>
            </w:pPr>
          </w:p>
        </w:tc>
        <w:tc>
          <w:tcPr>
            <w:tcW w:w="1307" w:type="dxa"/>
          </w:tcPr>
          <w:p w:rsidR="00F30507" w:rsidRDefault="00F30507">
            <w:pPr>
              <w:spacing w:line="360" w:lineRule="exact"/>
              <w:jc w:val="center"/>
              <w:rPr>
                <w:rFonts w:ascii="宋体" w:hAnsi="宋体" w:cs="宋体"/>
                <w:b/>
                <w:sz w:val="22"/>
                <w:szCs w:val="22"/>
              </w:rPr>
            </w:pPr>
          </w:p>
        </w:tc>
        <w:tc>
          <w:tcPr>
            <w:tcW w:w="1419" w:type="dxa"/>
          </w:tcPr>
          <w:p w:rsidR="00F30507" w:rsidRDefault="00F30507">
            <w:pPr>
              <w:spacing w:line="360" w:lineRule="exact"/>
              <w:jc w:val="center"/>
              <w:rPr>
                <w:rFonts w:ascii="宋体" w:hAnsi="宋体" w:cs="宋体"/>
                <w:b/>
                <w:sz w:val="22"/>
                <w:szCs w:val="22"/>
              </w:rPr>
            </w:pPr>
          </w:p>
        </w:tc>
      </w:tr>
    </w:tbl>
    <w:p w:rsidR="00F30507" w:rsidRDefault="00F30507">
      <w:pPr>
        <w:jc w:val="center"/>
        <w:rPr>
          <w:b/>
        </w:rPr>
      </w:pPr>
    </w:p>
    <w:p w:rsidR="00F30507" w:rsidRDefault="002B29DA">
      <w:pPr>
        <w:spacing w:line="360" w:lineRule="exact"/>
        <w:ind w:firstLineChars="200" w:firstLine="442"/>
        <w:rPr>
          <w:b/>
          <w:sz w:val="22"/>
          <w:szCs w:val="22"/>
        </w:rPr>
      </w:pPr>
      <w:r>
        <w:rPr>
          <w:b/>
          <w:sz w:val="22"/>
          <w:szCs w:val="22"/>
        </w:rPr>
        <w:t>注：请投标人按照</w:t>
      </w:r>
      <w:r>
        <w:rPr>
          <w:b/>
          <w:sz w:val="22"/>
          <w:szCs w:val="22"/>
        </w:rPr>
        <w:t>“</w:t>
      </w:r>
      <w:r>
        <w:rPr>
          <w:b/>
          <w:sz w:val="22"/>
          <w:szCs w:val="22"/>
        </w:rPr>
        <w:t>关键信息</w:t>
      </w:r>
      <w:r>
        <w:rPr>
          <w:b/>
          <w:sz w:val="22"/>
          <w:szCs w:val="22"/>
        </w:rPr>
        <w:t>——</w:t>
      </w:r>
      <w:r>
        <w:rPr>
          <w:b/>
          <w:sz w:val="22"/>
          <w:szCs w:val="22"/>
        </w:rPr>
        <w:t>评标信息</w:t>
      </w:r>
      <w:r>
        <w:rPr>
          <w:b/>
          <w:sz w:val="22"/>
          <w:szCs w:val="22"/>
        </w:rPr>
        <w:t>”</w:t>
      </w:r>
      <w:r>
        <w:rPr>
          <w:b/>
          <w:sz w:val="22"/>
          <w:szCs w:val="22"/>
        </w:rPr>
        <w:t>评分内容，自上而下的顺序填写本表。因项目次序混乱而影响评标效率及评标结果者，投标人自负其责。</w:t>
      </w:r>
    </w:p>
    <w:p w:rsidR="00F30507" w:rsidRDefault="002B29DA">
      <w:pPr>
        <w:numPr>
          <w:ilvl w:val="0"/>
          <w:numId w:val="9"/>
        </w:numPr>
        <w:jc w:val="center"/>
        <w:outlineLvl w:val="2"/>
        <w:rPr>
          <w:rFonts w:ascii="宋体" w:hAnsi="宋体" w:cs="宋体"/>
          <w:b/>
          <w:sz w:val="32"/>
          <w:szCs w:val="32"/>
        </w:rPr>
      </w:pPr>
      <w:r>
        <w:br w:type="page"/>
      </w:r>
      <w:r>
        <w:rPr>
          <w:rFonts w:ascii="宋体" w:hAnsi="宋体" w:cs="宋体" w:hint="eastAsia"/>
          <w:b/>
          <w:sz w:val="32"/>
          <w:szCs w:val="32"/>
        </w:rPr>
        <w:lastRenderedPageBreak/>
        <w:t>投标函</w:t>
      </w:r>
    </w:p>
    <w:p w:rsidR="00F30507" w:rsidRDefault="002B29DA">
      <w:pPr>
        <w:rPr>
          <w:rFonts w:ascii="宋体" w:hAnsi="宋体" w:cs="宋体"/>
          <w:color w:val="000000"/>
          <w:sz w:val="22"/>
          <w:szCs w:val="22"/>
        </w:rPr>
      </w:pPr>
      <w:r>
        <w:rPr>
          <w:rFonts w:ascii="宋体" w:hAnsi="宋体" w:cs="宋体" w:hint="eastAsia"/>
          <w:color w:val="000000"/>
          <w:sz w:val="22"/>
          <w:szCs w:val="22"/>
        </w:rPr>
        <w:t>致：深圳市第二人民医院</w:t>
      </w:r>
    </w:p>
    <w:p w:rsidR="00F30507" w:rsidRDefault="002B29DA">
      <w:pPr>
        <w:rPr>
          <w:rFonts w:ascii="宋体" w:hAnsi="宋体" w:cs="宋体"/>
          <w:color w:val="000000"/>
          <w:sz w:val="22"/>
          <w:szCs w:val="22"/>
        </w:rPr>
      </w:pPr>
      <w:r>
        <w:rPr>
          <w:rFonts w:ascii="宋体" w:hAnsi="宋体" w:cs="宋体" w:hint="eastAsia"/>
          <w:color w:val="000000"/>
          <w:sz w:val="22"/>
          <w:szCs w:val="22"/>
        </w:rPr>
        <w:t>根据贵方                     （项目名称）的招标公告（项目编号为      ），本人经我方法定代表人授权正式代表投标人                    （投标人的名称），提交唱标信封1份及投标文件正本1份，副本5份，投标文件电子版1份（盖章扫描件）。</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    据此函，本人代表投标方保证，所提供的全部资料是真实的。本人承诺：</w:t>
      </w:r>
    </w:p>
    <w:p w:rsidR="00F30507" w:rsidRDefault="002B29DA">
      <w:pPr>
        <w:rPr>
          <w:rFonts w:ascii="宋体" w:hAnsi="宋体" w:cs="宋体"/>
          <w:color w:val="000000"/>
          <w:sz w:val="22"/>
          <w:szCs w:val="22"/>
        </w:rPr>
      </w:pPr>
      <w:r>
        <w:rPr>
          <w:rFonts w:ascii="宋体" w:hAnsi="宋体" w:cs="宋体" w:hint="eastAsia"/>
          <w:color w:val="000000"/>
          <w:sz w:val="22"/>
          <w:szCs w:val="22"/>
        </w:rPr>
        <w:t>（1）我方愿以开标一览表中的投标报价并按采购文件要求承包上述项目并修补其任何缺陷；</w:t>
      </w:r>
    </w:p>
    <w:p w:rsidR="00F30507" w:rsidRDefault="002B29DA">
      <w:pPr>
        <w:rPr>
          <w:rFonts w:ascii="宋体" w:hAnsi="宋体" w:cs="宋体"/>
          <w:color w:val="000000"/>
          <w:sz w:val="22"/>
          <w:szCs w:val="22"/>
        </w:rPr>
      </w:pPr>
      <w:r>
        <w:rPr>
          <w:rFonts w:ascii="宋体" w:hAnsi="宋体" w:cs="宋体" w:hint="eastAsia"/>
          <w:color w:val="000000"/>
          <w:sz w:val="22"/>
          <w:szCs w:val="22"/>
        </w:rPr>
        <w:t>（2）我方承担根据采购文件的规定，完成合同的责任和义务。</w:t>
      </w:r>
    </w:p>
    <w:p w:rsidR="00F30507" w:rsidRDefault="002B29DA">
      <w:pPr>
        <w:rPr>
          <w:rFonts w:ascii="宋体" w:hAnsi="宋体" w:cs="宋体"/>
          <w:color w:val="000000"/>
          <w:sz w:val="22"/>
          <w:szCs w:val="22"/>
        </w:rPr>
      </w:pPr>
      <w:r>
        <w:rPr>
          <w:rFonts w:ascii="宋体" w:hAnsi="宋体" w:cs="宋体" w:hint="eastAsia"/>
          <w:color w:val="000000"/>
          <w:sz w:val="22"/>
          <w:szCs w:val="22"/>
        </w:rPr>
        <w:t>（3）我方已详细阅读了全部采购文件，包括采购文件修改书（如果有的话），参考资料及有关附件，我们完全理解并同意放弃对这方面有不清楚或误解的问题和质疑投诉的权利。</w:t>
      </w:r>
    </w:p>
    <w:p w:rsidR="00F30507" w:rsidRDefault="002B29DA">
      <w:pPr>
        <w:rPr>
          <w:rFonts w:ascii="宋体" w:hAnsi="宋体" w:cs="宋体"/>
          <w:color w:val="000000"/>
          <w:sz w:val="22"/>
          <w:szCs w:val="22"/>
        </w:rPr>
      </w:pPr>
      <w:r>
        <w:rPr>
          <w:rFonts w:ascii="宋体" w:hAnsi="宋体" w:cs="宋体" w:hint="eastAsia"/>
          <w:color w:val="000000"/>
          <w:sz w:val="22"/>
          <w:szCs w:val="22"/>
        </w:rPr>
        <w:t>（4）我方同意所递交的投标文件在“关键信息-投标须知前附表”规定的投标有效期内有效，在此期间内我方的投标有可能中标，我方将受此约束。如果在投标有效期内撤回其投标，其投标保证金将全部被没收。</w:t>
      </w:r>
    </w:p>
    <w:p w:rsidR="00F30507" w:rsidRDefault="002B29DA">
      <w:pPr>
        <w:rPr>
          <w:rFonts w:ascii="宋体" w:hAnsi="宋体" w:cs="宋体"/>
          <w:color w:val="000000"/>
          <w:sz w:val="22"/>
          <w:szCs w:val="22"/>
        </w:rPr>
      </w:pPr>
      <w:r>
        <w:rPr>
          <w:rFonts w:ascii="宋体" w:hAnsi="宋体" w:cs="宋体" w:hint="eastAsia"/>
          <w:color w:val="000000"/>
          <w:sz w:val="22"/>
          <w:szCs w:val="22"/>
        </w:rPr>
        <w:t>（5）除非另外达成协议并生效，贵方的中标通知书和本投标文件将构成约束我们双方的合同。</w:t>
      </w:r>
    </w:p>
    <w:p w:rsidR="00F30507" w:rsidRDefault="002B29DA">
      <w:pPr>
        <w:rPr>
          <w:rFonts w:ascii="宋体" w:hAnsi="宋体" w:cs="宋体"/>
          <w:color w:val="000000"/>
          <w:sz w:val="22"/>
          <w:szCs w:val="22"/>
        </w:rPr>
      </w:pPr>
      <w:r>
        <w:rPr>
          <w:rFonts w:ascii="宋体" w:hAnsi="宋体" w:cs="宋体" w:hint="eastAsia"/>
          <w:color w:val="000000"/>
          <w:sz w:val="22"/>
          <w:szCs w:val="22"/>
        </w:rPr>
        <w:t>（6）同意向贵方提供贵方可能要求的与本投标有关的任何证据或资料。</w:t>
      </w:r>
    </w:p>
    <w:p w:rsidR="00F30507" w:rsidRDefault="002B29DA">
      <w:pPr>
        <w:rPr>
          <w:rFonts w:ascii="宋体" w:hAnsi="宋体" w:cs="宋体"/>
          <w:color w:val="000000"/>
          <w:sz w:val="22"/>
          <w:szCs w:val="22"/>
        </w:rPr>
      </w:pPr>
      <w:r>
        <w:rPr>
          <w:rFonts w:ascii="宋体" w:hAnsi="宋体" w:cs="宋体" w:hint="eastAsia"/>
          <w:color w:val="000000"/>
          <w:sz w:val="22"/>
          <w:szCs w:val="22"/>
        </w:rPr>
        <w:t>（7）我方完全理解贵方不一定要接受最低报价的投标或收到的任何投标。</w:t>
      </w:r>
    </w:p>
    <w:p w:rsidR="00F30507" w:rsidRDefault="00F30507">
      <w:pPr>
        <w:rPr>
          <w:rFonts w:ascii="宋体" w:hAnsi="宋体" w:cs="宋体"/>
          <w:color w:val="000000"/>
          <w:sz w:val="22"/>
          <w:szCs w:val="22"/>
        </w:rPr>
      </w:pPr>
    </w:p>
    <w:p w:rsidR="00F30507" w:rsidRDefault="00F30507">
      <w:pPr>
        <w:rPr>
          <w:rFonts w:ascii="宋体" w:hAnsi="宋体" w:cs="宋体"/>
          <w:color w:val="000000"/>
          <w:sz w:val="22"/>
          <w:szCs w:val="22"/>
        </w:rPr>
      </w:pPr>
    </w:p>
    <w:p w:rsidR="00F30507" w:rsidRDefault="002B29DA">
      <w:pPr>
        <w:rPr>
          <w:rFonts w:ascii="宋体" w:hAnsi="宋体" w:cs="宋体"/>
          <w:color w:val="000000"/>
          <w:sz w:val="22"/>
          <w:szCs w:val="22"/>
        </w:rPr>
      </w:pPr>
      <w:r>
        <w:rPr>
          <w:rFonts w:ascii="宋体" w:hAnsi="宋体" w:cs="宋体" w:hint="eastAsia"/>
          <w:color w:val="000000"/>
          <w:sz w:val="22"/>
          <w:szCs w:val="22"/>
        </w:rPr>
        <w:t>与本投标有关的正式通信方式：</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地址：                                           邮政编码：         </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电话、手机、传真或电传：                                            </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开户银行名称：                开户银行账号：               </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开户银行地址：                开户银行电话：               </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投标人代表姓名（签字）：                                              </w:t>
      </w:r>
    </w:p>
    <w:p w:rsidR="00F30507" w:rsidRDefault="00F30507">
      <w:pPr>
        <w:rPr>
          <w:rFonts w:ascii="宋体" w:hAnsi="宋体" w:cs="宋体"/>
          <w:color w:val="000000"/>
          <w:sz w:val="22"/>
          <w:szCs w:val="22"/>
        </w:rPr>
      </w:pP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法定代表人（单位负责人）或其授权代表（签字或盖章）：                   </w:t>
      </w:r>
    </w:p>
    <w:p w:rsidR="00F30507" w:rsidRDefault="002B29DA">
      <w:pPr>
        <w:rPr>
          <w:rFonts w:ascii="宋体" w:hAnsi="宋体" w:cs="宋体"/>
          <w:color w:val="000000"/>
          <w:sz w:val="22"/>
          <w:szCs w:val="22"/>
        </w:rPr>
      </w:pPr>
      <w:r>
        <w:rPr>
          <w:rFonts w:ascii="宋体" w:hAnsi="宋体" w:cs="宋体" w:hint="eastAsia"/>
          <w:color w:val="000000"/>
          <w:sz w:val="22"/>
          <w:szCs w:val="22"/>
        </w:rPr>
        <w:t xml:space="preserve">投标人名称（盖章）：                        </w:t>
      </w:r>
    </w:p>
    <w:p w:rsidR="00F30507" w:rsidRDefault="002B29DA">
      <w:pPr>
        <w:rPr>
          <w:rFonts w:ascii="宋体" w:hAnsi="宋体" w:cs="宋体"/>
          <w:color w:val="000000"/>
          <w:sz w:val="22"/>
          <w:szCs w:val="22"/>
        </w:rPr>
      </w:pPr>
      <w:r>
        <w:rPr>
          <w:rFonts w:ascii="宋体" w:hAnsi="宋体" w:cs="宋体" w:hint="eastAsia"/>
          <w:color w:val="000000"/>
          <w:sz w:val="22"/>
          <w:szCs w:val="22"/>
        </w:rPr>
        <w:t>日期：   年   月   日</w:t>
      </w:r>
    </w:p>
    <w:p w:rsidR="00F30507" w:rsidRDefault="00F30507">
      <w:pPr>
        <w:rPr>
          <w:rFonts w:ascii="Calibri" w:hAnsi="Calibri"/>
          <w:b/>
          <w:color w:val="000000"/>
          <w:sz w:val="24"/>
        </w:rPr>
      </w:pPr>
    </w:p>
    <w:p w:rsidR="00F30507" w:rsidRDefault="00F30507">
      <w:pPr>
        <w:jc w:val="center"/>
        <w:rPr>
          <w:rFonts w:ascii="Calibri" w:hAnsi="Calibri"/>
          <w:b/>
          <w:bCs/>
          <w:color w:val="000000"/>
          <w:sz w:val="32"/>
          <w:szCs w:val="32"/>
        </w:rPr>
      </w:pPr>
    </w:p>
    <w:p w:rsidR="00F30507" w:rsidRDefault="00F30507">
      <w:pPr>
        <w:spacing w:line="360" w:lineRule="auto"/>
        <w:jc w:val="center"/>
        <w:rPr>
          <w:rFonts w:ascii="Calibri" w:hAnsi="Calibri"/>
          <w:b/>
          <w:bCs/>
          <w:color w:val="000000"/>
          <w:sz w:val="32"/>
          <w:szCs w:val="32"/>
        </w:rPr>
      </w:pPr>
    </w:p>
    <w:p w:rsidR="00F30507" w:rsidRDefault="00F30507">
      <w:pPr>
        <w:spacing w:line="360" w:lineRule="auto"/>
        <w:jc w:val="center"/>
        <w:rPr>
          <w:rFonts w:ascii="Calibri" w:hAnsi="Calibri"/>
          <w:b/>
          <w:bCs/>
          <w:color w:val="000000"/>
          <w:sz w:val="32"/>
          <w:szCs w:val="32"/>
        </w:rPr>
      </w:pPr>
    </w:p>
    <w:p w:rsidR="00F30507" w:rsidRDefault="002B29DA">
      <w:pPr>
        <w:spacing w:line="360" w:lineRule="auto"/>
        <w:rPr>
          <w:rFonts w:ascii="宋体" w:hAnsi="宋体" w:cs="宋体"/>
          <w:szCs w:val="21"/>
        </w:rPr>
      </w:pPr>
      <w:r>
        <w:rPr>
          <w:rFonts w:ascii="Calibri" w:hAnsi="Calibri"/>
          <w:color w:val="000000"/>
          <w:sz w:val="32"/>
          <w:szCs w:val="32"/>
        </w:rPr>
        <w:br w:type="page"/>
      </w:r>
    </w:p>
    <w:p w:rsidR="00F30507" w:rsidRDefault="00F30507">
      <w:pPr>
        <w:rPr>
          <w:rFonts w:ascii="Calibri" w:hAnsi="Calibri"/>
        </w:rPr>
      </w:pPr>
    </w:p>
    <w:p w:rsidR="00F30507" w:rsidRDefault="002B29DA">
      <w:pPr>
        <w:numPr>
          <w:ilvl w:val="0"/>
          <w:numId w:val="9"/>
        </w:numPr>
        <w:jc w:val="center"/>
        <w:outlineLvl w:val="2"/>
        <w:rPr>
          <w:rFonts w:ascii="宋体" w:hAnsi="宋体" w:cs="宋体"/>
          <w:b/>
          <w:bCs/>
          <w:sz w:val="32"/>
        </w:rPr>
      </w:pPr>
      <w:r>
        <w:rPr>
          <w:rFonts w:ascii="宋体" w:hAnsi="宋体" w:cs="宋体" w:hint="eastAsia"/>
          <w:b/>
          <w:bCs/>
          <w:sz w:val="32"/>
        </w:rPr>
        <w:t>政府采购投标及履约承诺函</w:t>
      </w:r>
    </w:p>
    <w:p w:rsidR="00F30507" w:rsidRDefault="00F30507">
      <w:pPr>
        <w:widowControl/>
        <w:spacing w:line="240" w:lineRule="exact"/>
        <w:jc w:val="left"/>
        <w:rPr>
          <w:rFonts w:ascii="宋体" w:hAnsi="宋体" w:cs="宋体"/>
          <w:kern w:val="0"/>
          <w:sz w:val="32"/>
          <w:szCs w:val="18"/>
        </w:rPr>
      </w:pPr>
    </w:p>
    <w:p w:rsidR="00F30507" w:rsidRDefault="002B29DA">
      <w:pPr>
        <w:widowControl/>
        <w:snapToGrid w:val="0"/>
        <w:spacing w:line="360" w:lineRule="auto"/>
        <w:jc w:val="left"/>
        <w:rPr>
          <w:rFonts w:ascii="宋体" w:hAnsi="宋体" w:cs="宋体"/>
          <w:kern w:val="0"/>
          <w:sz w:val="22"/>
        </w:rPr>
      </w:pPr>
      <w:r>
        <w:rPr>
          <w:rFonts w:ascii="宋体" w:hAnsi="宋体" w:cs="宋体" w:hint="eastAsia"/>
          <w:kern w:val="0"/>
          <w:sz w:val="22"/>
        </w:rPr>
        <w:t>致：</w:t>
      </w:r>
      <w:r>
        <w:rPr>
          <w:rFonts w:hint="eastAsia"/>
          <w:color w:val="000000"/>
          <w:kern w:val="0"/>
          <w:sz w:val="22"/>
        </w:rPr>
        <w:t>深圳市第二人民医院</w:t>
      </w:r>
      <w:r>
        <w:rPr>
          <w:rFonts w:ascii="宋体" w:hAnsi="宋体" w:cs="宋体" w:hint="eastAsia"/>
          <w:kern w:val="0"/>
          <w:sz w:val="22"/>
        </w:rPr>
        <w:t xml:space="preserve">                      </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我公司承诺：</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1.我公司本招标项目所提供的货物或服务未侵犯知识产权。</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2.我公司参与本项目投标前三年内，在经营活动中没有重大违法记录。</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3.我公司参与本项目政府采购活动时不存在被有关部门禁止参与政府采购活动且在有效期内的情况。</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4.我公司具备《中华人民共和国政府采购法》第二十二条第一款规定的六项条件。</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5.我公司未被列入失信被执行人、重大税收违法案件当事人名单、政府采购严重违法失信行为记录名单。</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6.我公司不存在单位负责人为同一人或者存在直接控股、管理关系的不同供应商，同时参加本项目的投标。</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7.我公司不存在</w:t>
      </w:r>
      <w:r>
        <w:rPr>
          <w:rFonts w:ascii="宋体" w:hAnsi="宋体" w:cs="宋体" w:hint="eastAsia"/>
          <w:sz w:val="22"/>
          <w:lang w:val="zh-CN"/>
        </w:rPr>
        <w:t>对本次采购项目提供整体设计、规范编制或者项目管理、监理、检测等服务。</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8.我公司参与该项目投标，严格遵循公平竞争的原则，</w:t>
      </w:r>
      <w:proofErr w:type="gramStart"/>
      <w:r>
        <w:rPr>
          <w:rFonts w:ascii="宋体" w:hAnsi="宋体" w:cs="宋体" w:hint="eastAsia"/>
          <w:sz w:val="22"/>
        </w:rPr>
        <w:t>不</w:t>
      </w:r>
      <w:proofErr w:type="gramEnd"/>
      <w:r>
        <w:rPr>
          <w:rFonts w:ascii="宋体" w:hAnsi="宋体" w:cs="宋体" w:hint="eastAsia"/>
          <w:sz w:val="22"/>
        </w:rPr>
        <w:t>恶意串通，不妨碍其他投标人的竞争行为，不损害采购人或者其他投标人的合法权益。我公司已清楚，如违反上述要求，将作投标无效处理。</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9.我公司如果中标，做到守信，不偷工减料，依照本项目招标文件需求内容、签署的采购合同及本公司在投标中所作的一切承诺履约。</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10.我公司承诺本项目的报价不低于我公司的成本价，否则，我公司清楚将面临投标无效的风险；我公司承诺</w:t>
      </w:r>
      <w:proofErr w:type="gramStart"/>
      <w:r>
        <w:rPr>
          <w:rFonts w:ascii="宋体" w:hAnsi="宋体" w:cs="宋体" w:hint="eastAsia"/>
          <w:sz w:val="22"/>
        </w:rPr>
        <w:t>不</w:t>
      </w:r>
      <w:proofErr w:type="gramEnd"/>
      <w:r>
        <w:rPr>
          <w:rFonts w:ascii="宋体" w:hAnsi="宋体" w:cs="宋体" w:hint="eastAsia"/>
          <w:sz w:val="22"/>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11.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cs="宋体" w:hint="eastAsia"/>
          <w:sz w:val="22"/>
        </w:rPr>
        <w:t>作出</w:t>
      </w:r>
      <w:proofErr w:type="gramEnd"/>
      <w:r>
        <w:rPr>
          <w:rFonts w:ascii="宋体" w:hAnsi="宋体" w:cs="宋体" w:hint="eastAsia"/>
          <w:sz w:val="22"/>
        </w:rPr>
        <w:t>的行政处罚。</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12.我公司承诺</w:t>
      </w:r>
      <w:proofErr w:type="gramStart"/>
      <w:r>
        <w:rPr>
          <w:rFonts w:ascii="宋体" w:hAnsi="宋体" w:cs="宋体" w:hint="eastAsia"/>
          <w:sz w:val="22"/>
        </w:rPr>
        <w:t>不</w:t>
      </w:r>
      <w:proofErr w:type="gramEnd"/>
      <w:r>
        <w:rPr>
          <w:rFonts w:ascii="宋体" w:hAnsi="宋体" w:cs="宋体" w:hint="eastAsia"/>
          <w:sz w:val="22"/>
        </w:rPr>
        <w:t>非法转包、分包。</w:t>
      </w: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13.我公司承诺所投标（响应）的货物、工程或服务，不存在侵犯知识产权的情况；已知悉并同</w:t>
      </w:r>
      <w:r>
        <w:rPr>
          <w:rFonts w:ascii="宋体" w:hAnsi="宋体" w:cs="宋体" w:hint="eastAsia"/>
          <w:sz w:val="22"/>
        </w:rPr>
        <w:lastRenderedPageBreak/>
        <w:t>意中标（成交）结果信息公示（公开）的内容。</w:t>
      </w:r>
    </w:p>
    <w:p w:rsidR="00F30507" w:rsidRDefault="00F30507">
      <w:pPr>
        <w:tabs>
          <w:tab w:val="left" w:pos="567"/>
        </w:tabs>
        <w:spacing w:line="360" w:lineRule="auto"/>
        <w:ind w:firstLineChars="200" w:firstLine="440"/>
        <w:jc w:val="left"/>
        <w:rPr>
          <w:rFonts w:ascii="宋体" w:hAnsi="宋体" w:cs="宋体"/>
          <w:sz w:val="22"/>
        </w:rPr>
      </w:pPr>
    </w:p>
    <w:p w:rsidR="00F30507" w:rsidRDefault="002B29DA">
      <w:pPr>
        <w:tabs>
          <w:tab w:val="left" w:pos="567"/>
        </w:tabs>
        <w:spacing w:line="360" w:lineRule="auto"/>
        <w:ind w:firstLineChars="200" w:firstLine="440"/>
        <w:jc w:val="left"/>
        <w:rPr>
          <w:rFonts w:ascii="宋体" w:hAnsi="宋体" w:cs="宋体"/>
          <w:sz w:val="22"/>
        </w:rPr>
      </w:pPr>
      <w:r>
        <w:rPr>
          <w:rFonts w:ascii="宋体" w:hAnsi="宋体" w:cs="宋体" w:hint="eastAsia"/>
          <w:sz w:val="22"/>
        </w:rPr>
        <w:t>以上承诺，如有违反，愿依照国家相关法律处理，并承担由此给采购人带来的损失。</w:t>
      </w:r>
    </w:p>
    <w:p w:rsidR="00F30507" w:rsidRDefault="00F30507">
      <w:pPr>
        <w:tabs>
          <w:tab w:val="left" w:pos="567"/>
        </w:tabs>
        <w:spacing w:line="360" w:lineRule="auto"/>
        <w:ind w:left="420"/>
        <w:jc w:val="left"/>
        <w:rPr>
          <w:rFonts w:ascii="宋体" w:hAnsi="宋体" w:cs="宋体"/>
          <w:sz w:val="22"/>
        </w:rPr>
      </w:pPr>
    </w:p>
    <w:p w:rsidR="00F30507" w:rsidRDefault="002B29DA">
      <w:pPr>
        <w:tabs>
          <w:tab w:val="left" w:pos="567"/>
        </w:tabs>
        <w:spacing w:line="360" w:lineRule="auto"/>
        <w:ind w:left="420"/>
        <w:jc w:val="left"/>
        <w:rPr>
          <w:rFonts w:ascii="宋体" w:hAnsi="宋体" w:cs="宋体"/>
          <w:sz w:val="22"/>
        </w:rPr>
      </w:pPr>
      <w:r>
        <w:rPr>
          <w:rFonts w:ascii="宋体" w:hAnsi="宋体" w:cs="宋体" w:hint="eastAsia"/>
          <w:sz w:val="22"/>
        </w:rPr>
        <w:t>投标人名称（盖章）：</w:t>
      </w:r>
    </w:p>
    <w:p w:rsidR="00F30507" w:rsidRDefault="002B29DA">
      <w:pPr>
        <w:tabs>
          <w:tab w:val="left" w:pos="567"/>
        </w:tabs>
        <w:spacing w:line="360" w:lineRule="auto"/>
        <w:ind w:left="420"/>
        <w:jc w:val="left"/>
        <w:rPr>
          <w:rFonts w:ascii="宋体" w:hAnsi="宋体" w:cs="宋体"/>
          <w:sz w:val="22"/>
        </w:rPr>
      </w:pPr>
      <w:r>
        <w:rPr>
          <w:rFonts w:ascii="宋体" w:hAnsi="宋体" w:cs="宋体" w:hint="eastAsia"/>
          <w:sz w:val="22"/>
        </w:rPr>
        <w:t>日期：年 月 日</w:t>
      </w:r>
    </w:p>
    <w:p w:rsidR="00F30507" w:rsidRDefault="00F30507">
      <w:pPr>
        <w:spacing w:line="360" w:lineRule="auto"/>
        <w:rPr>
          <w:sz w:val="22"/>
          <w:szCs w:val="22"/>
        </w:rPr>
      </w:pPr>
    </w:p>
    <w:p w:rsidR="00F30507" w:rsidRDefault="002B29DA">
      <w:pPr>
        <w:widowControl/>
        <w:snapToGrid w:val="0"/>
        <w:spacing w:line="360" w:lineRule="exact"/>
        <w:ind w:firstLineChars="200" w:firstLine="440"/>
        <w:jc w:val="right"/>
        <w:rPr>
          <w:rFonts w:ascii="宋体" w:hAnsi="宋体" w:cs="宋体"/>
          <w:sz w:val="24"/>
        </w:rPr>
      </w:pPr>
      <w:r>
        <w:rPr>
          <w:rFonts w:ascii="宋体" w:hAnsi="宋体" w:cs="宋体" w:hint="eastAsia"/>
          <w:kern w:val="0"/>
          <w:sz w:val="22"/>
        </w:rPr>
        <w:br w:type="page"/>
      </w:r>
      <w:r>
        <w:rPr>
          <w:rFonts w:ascii="宋体" w:hAnsi="宋体" w:cs="宋体" w:hint="eastAsia"/>
          <w:kern w:val="0"/>
          <w:sz w:val="22"/>
        </w:rPr>
        <w:lastRenderedPageBreak/>
        <w:t xml:space="preserve"> </w:t>
      </w:r>
      <w:r>
        <w:rPr>
          <w:rFonts w:ascii="宋体" w:hAnsi="宋体" w:cs="宋体" w:hint="eastAsia"/>
          <w:kern w:val="0"/>
          <w:sz w:val="24"/>
        </w:rPr>
        <w:t xml:space="preserve">        </w:t>
      </w:r>
    </w:p>
    <w:p w:rsidR="00F30507" w:rsidRDefault="002B29DA">
      <w:pPr>
        <w:numPr>
          <w:ilvl w:val="0"/>
          <w:numId w:val="9"/>
        </w:numPr>
        <w:jc w:val="center"/>
        <w:outlineLvl w:val="2"/>
        <w:rPr>
          <w:rFonts w:ascii="Calibri" w:hAnsi="Calibri"/>
          <w:b/>
          <w:bCs/>
          <w:sz w:val="28"/>
          <w:szCs w:val="36"/>
        </w:rPr>
      </w:pPr>
      <w:r>
        <w:rPr>
          <w:rFonts w:ascii="Calibri" w:hAnsi="Calibri" w:hint="eastAsia"/>
          <w:b/>
          <w:bCs/>
          <w:sz w:val="28"/>
          <w:szCs w:val="36"/>
        </w:rPr>
        <w:t>诚信承诺函</w:t>
      </w:r>
    </w:p>
    <w:p w:rsidR="00F30507" w:rsidRDefault="00F30507">
      <w:pPr>
        <w:spacing w:line="360" w:lineRule="auto"/>
        <w:rPr>
          <w:rFonts w:ascii="宋体" w:hAnsi="宋体" w:cs="宋体"/>
          <w:sz w:val="22"/>
          <w:szCs w:val="22"/>
        </w:rPr>
      </w:pPr>
    </w:p>
    <w:p w:rsidR="00F30507" w:rsidRDefault="002B29DA">
      <w:pPr>
        <w:spacing w:line="360" w:lineRule="auto"/>
        <w:rPr>
          <w:rFonts w:ascii="宋体" w:hAnsi="宋体" w:cs="宋体"/>
          <w:sz w:val="22"/>
          <w:szCs w:val="22"/>
        </w:rPr>
      </w:pPr>
      <w:r>
        <w:rPr>
          <w:rFonts w:ascii="宋体" w:hAnsi="宋体" w:cs="宋体" w:hint="eastAsia"/>
          <w:sz w:val="22"/>
          <w:szCs w:val="22"/>
        </w:rPr>
        <w:t>致：</w:t>
      </w:r>
      <w:r>
        <w:rPr>
          <w:rFonts w:hint="eastAsia"/>
          <w:color w:val="000000"/>
          <w:kern w:val="0"/>
          <w:sz w:val="22"/>
        </w:rPr>
        <w:t>深圳市第二人民医院</w:t>
      </w:r>
    </w:p>
    <w:p w:rsidR="00F30507" w:rsidRDefault="002B29DA">
      <w:pPr>
        <w:spacing w:line="360" w:lineRule="auto"/>
        <w:ind w:firstLineChars="200" w:firstLine="440"/>
        <w:rPr>
          <w:rFonts w:ascii="宋体" w:hAnsi="宋体" w:cs="宋体"/>
          <w:sz w:val="22"/>
          <w:szCs w:val="22"/>
        </w:rPr>
      </w:pPr>
      <w:r>
        <w:rPr>
          <w:rFonts w:ascii="宋体" w:hAnsi="宋体" w:cs="宋体" w:hint="eastAsia"/>
          <w:sz w:val="22"/>
          <w:szCs w:val="22"/>
        </w:rPr>
        <w:t>我公司承诺，在政府采购招标投标活动中</w:t>
      </w:r>
      <w:proofErr w:type="gramStart"/>
      <w:r>
        <w:rPr>
          <w:rFonts w:ascii="宋体" w:hAnsi="宋体" w:cs="宋体" w:hint="eastAsia"/>
          <w:sz w:val="22"/>
          <w:szCs w:val="22"/>
        </w:rPr>
        <w:t>无下列</w:t>
      </w:r>
      <w:proofErr w:type="gramEnd"/>
      <w:r>
        <w:rPr>
          <w:rFonts w:ascii="宋体" w:hAnsi="宋体" w:cs="宋体" w:hint="eastAsia"/>
          <w:sz w:val="22"/>
          <w:szCs w:val="22"/>
        </w:rPr>
        <w:t>行为：</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（一）被纪检监察部门立案调查，违法违规事实成立的；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（二）未按本条例规定签订、履行采购合同，造成严重后果的；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（三）隐瞒真实情况，提供虚假资料的；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（四）以非法手段排斥其他供应商参与竞争的；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（五）与其他采购参加人串通投标的；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 xml:space="preserve">（六）在采购活动中应当回避而未回避的； </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 xml:space="preserve">（七）恶意投诉的； </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 xml:space="preserve">（八）向采购项目相关人行贿或者提供其他不当利益的； </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（九）阻碍、抗拒主管部门监督检查的；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（十）履约检查不合格或者评价为差的；</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 xml:space="preserve">（十一）参与本项目投标前三年内，在经营活动中有重大违法记录； </w:t>
      </w:r>
    </w:p>
    <w:p w:rsidR="00F30507" w:rsidRDefault="002B29DA">
      <w:pPr>
        <w:tabs>
          <w:tab w:val="left" w:pos="567"/>
        </w:tabs>
        <w:spacing w:line="360" w:lineRule="auto"/>
        <w:ind w:left="420"/>
        <w:jc w:val="left"/>
        <w:rPr>
          <w:rFonts w:ascii="宋体" w:hAnsi="宋体" w:cs="宋体"/>
          <w:sz w:val="22"/>
          <w:szCs w:val="22"/>
        </w:rPr>
      </w:pPr>
      <w:r>
        <w:rPr>
          <w:rFonts w:ascii="宋体" w:hAnsi="宋体" w:cs="宋体" w:hint="eastAsia"/>
          <w:sz w:val="22"/>
          <w:szCs w:val="22"/>
        </w:rPr>
        <w:t>（十二）参与本项目政府采购活动时在全国范围内存在因政府采购违法、违规行为受到财政部门罚款等一般行政处罚信息，或者存在</w:t>
      </w:r>
      <w:proofErr w:type="gramStart"/>
      <w:r>
        <w:rPr>
          <w:rFonts w:ascii="宋体" w:hAnsi="宋体" w:cs="宋体" w:hint="eastAsia"/>
          <w:sz w:val="22"/>
          <w:szCs w:val="22"/>
        </w:rPr>
        <w:t>在</w:t>
      </w:r>
      <w:proofErr w:type="gramEnd"/>
      <w:r>
        <w:rPr>
          <w:rFonts w:ascii="宋体" w:hAnsi="宋体" w:cs="宋体" w:hint="eastAsia"/>
          <w:sz w:val="22"/>
          <w:szCs w:val="22"/>
        </w:rPr>
        <w:t>本市集中采购活动中的一般违法失信行为记录信息，且在公示期内的；</w:t>
      </w:r>
    </w:p>
    <w:p w:rsidR="00F30507" w:rsidRDefault="002B29DA">
      <w:pPr>
        <w:spacing w:line="360" w:lineRule="auto"/>
        <w:ind w:firstLineChars="200" w:firstLine="440"/>
        <w:rPr>
          <w:rFonts w:ascii="宋体" w:hAnsi="宋体" w:cs="宋体"/>
          <w:sz w:val="22"/>
          <w:szCs w:val="22"/>
        </w:rPr>
      </w:pPr>
      <w:r>
        <w:rPr>
          <w:rFonts w:ascii="宋体" w:hAnsi="宋体" w:cs="宋体" w:hint="eastAsia"/>
          <w:sz w:val="22"/>
          <w:szCs w:val="22"/>
        </w:rPr>
        <w:t>（十三）主管部门认定的其他情形。</w:t>
      </w:r>
    </w:p>
    <w:p w:rsidR="00F30507" w:rsidRDefault="002B29DA">
      <w:pPr>
        <w:spacing w:line="360" w:lineRule="auto"/>
        <w:ind w:firstLineChars="200" w:firstLine="440"/>
        <w:rPr>
          <w:rFonts w:ascii="宋体" w:hAnsi="宋体" w:cs="宋体"/>
          <w:sz w:val="22"/>
          <w:szCs w:val="22"/>
        </w:rPr>
      </w:pPr>
      <w:r>
        <w:rPr>
          <w:rFonts w:ascii="宋体" w:hAnsi="宋体" w:cs="宋体" w:hint="eastAsia"/>
          <w:sz w:val="22"/>
          <w:szCs w:val="22"/>
        </w:rPr>
        <w:t>如我司在开标日前三年内存在上述行为超出法定追诉时效未被追诉、或者上述情节轻微未给予禁止参加政府采购的行政处罚，我司自愿承担虚假应标以及其他一切不利的法律后果。</w:t>
      </w:r>
    </w:p>
    <w:p w:rsidR="00F30507" w:rsidRDefault="002B29DA">
      <w:pPr>
        <w:spacing w:line="360" w:lineRule="auto"/>
        <w:ind w:firstLineChars="200" w:firstLine="440"/>
        <w:rPr>
          <w:rFonts w:ascii="宋体" w:hAnsi="宋体" w:cs="宋体"/>
          <w:sz w:val="22"/>
          <w:szCs w:val="22"/>
        </w:rPr>
      </w:pPr>
      <w:r>
        <w:rPr>
          <w:rFonts w:ascii="宋体" w:hAnsi="宋体" w:cs="宋体" w:hint="eastAsia"/>
          <w:sz w:val="22"/>
          <w:szCs w:val="22"/>
        </w:rPr>
        <w:t>特此承诺。</w:t>
      </w:r>
    </w:p>
    <w:p w:rsidR="00F30507" w:rsidRDefault="00F30507">
      <w:pPr>
        <w:spacing w:line="360" w:lineRule="auto"/>
        <w:ind w:firstLineChars="200" w:firstLine="480"/>
        <w:rPr>
          <w:rFonts w:ascii="宋体" w:hAnsi="宋体" w:cs="宋体"/>
          <w:sz w:val="24"/>
        </w:rPr>
      </w:pPr>
    </w:p>
    <w:p w:rsidR="00F30507" w:rsidRDefault="002B29DA">
      <w:pPr>
        <w:spacing w:line="360" w:lineRule="auto"/>
        <w:rPr>
          <w:sz w:val="22"/>
          <w:szCs w:val="22"/>
        </w:rPr>
      </w:pPr>
      <w:r>
        <w:rPr>
          <w:rFonts w:ascii="宋体" w:hAnsi="宋体" w:hint="eastAsia"/>
          <w:sz w:val="22"/>
          <w:szCs w:val="22"/>
          <w:lang w:val="zh-CN"/>
        </w:rPr>
        <w:t>法定代表人（</w:t>
      </w:r>
      <w:r>
        <w:rPr>
          <w:rFonts w:ascii="宋体" w:hAnsi="宋体" w:hint="eastAsia"/>
          <w:sz w:val="22"/>
          <w:szCs w:val="22"/>
        </w:rPr>
        <w:t>单位负责人</w:t>
      </w:r>
      <w:r>
        <w:rPr>
          <w:rFonts w:ascii="宋体" w:hAnsi="宋体" w:hint="eastAsia"/>
          <w:sz w:val="22"/>
          <w:szCs w:val="22"/>
          <w:lang w:val="zh-CN"/>
        </w:rPr>
        <w:t>）或其授权代表（签字</w:t>
      </w:r>
      <w:r>
        <w:rPr>
          <w:rFonts w:ascii="宋体" w:hAnsi="宋体" w:hint="eastAsia"/>
          <w:sz w:val="22"/>
          <w:szCs w:val="22"/>
        </w:rPr>
        <w:t>或盖章</w:t>
      </w:r>
      <w:r>
        <w:rPr>
          <w:rFonts w:ascii="宋体" w:hAnsi="宋体" w:hint="eastAsia"/>
          <w:sz w:val="22"/>
          <w:szCs w:val="22"/>
          <w:lang w:val="zh-CN"/>
        </w:rPr>
        <w:t>）</w:t>
      </w:r>
      <w:r>
        <w:rPr>
          <w:rFonts w:hint="eastAsia"/>
          <w:sz w:val="22"/>
          <w:szCs w:val="22"/>
        </w:rPr>
        <w:t>：</w:t>
      </w:r>
      <w:r>
        <w:rPr>
          <w:rFonts w:hint="eastAsia"/>
          <w:sz w:val="22"/>
          <w:szCs w:val="22"/>
        </w:rPr>
        <w:t xml:space="preserve">                   </w:t>
      </w:r>
    </w:p>
    <w:p w:rsidR="00F30507" w:rsidRDefault="002B29DA">
      <w:pPr>
        <w:spacing w:line="360" w:lineRule="auto"/>
        <w:rPr>
          <w:sz w:val="22"/>
          <w:szCs w:val="22"/>
        </w:rPr>
      </w:pPr>
      <w:r>
        <w:rPr>
          <w:rFonts w:hint="eastAsia"/>
          <w:sz w:val="22"/>
          <w:szCs w:val="22"/>
        </w:rPr>
        <w:t>投标人名称（盖章）：</w:t>
      </w:r>
      <w:r>
        <w:rPr>
          <w:rFonts w:hint="eastAsia"/>
          <w:sz w:val="22"/>
          <w:szCs w:val="22"/>
        </w:rPr>
        <w:t xml:space="preserve">                        </w:t>
      </w:r>
    </w:p>
    <w:p w:rsidR="00F30507" w:rsidRDefault="002B29DA">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F30507" w:rsidRDefault="002B29DA">
      <w:pPr>
        <w:spacing w:line="360" w:lineRule="exact"/>
        <w:ind w:firstLineChars="200" w:firstLine="440"/>
        <w:rPr>
          <w:rFonts w:ascii="宋体" w:hAnsi="宋体" w:cs="宋体"/>
          <w:bCs/>
          <w:sz w:val="22"/>
          <w:szCs w:val="22"/>
        </w:rPr>
      </w:pPr>
      <w:r>
        <w:rPr>
          <w:rFonts w:ascii="宋体" w:hAnsi="宋体" w:cs="宋体" w:hint="eastAsia"/>
          <w:bCs/>
          <w:sz w:val="22"/>
          <w:szCs w:val="22"/>
        </w:rPr>
        <w:br w:type="page"/>
      </w:r>
    </w:p>
    <w:p w:rsidR="00F30507" w:rsidRDefault="002B29DA">
      <w:pPr>
        <w:numPr>
          <w:ilvl w:val="0"/>
          <w:numId w:val="9"/>
        </w:numPr>
        <w:jc w:val="center"/>
        <w:outlineLvl w:val="2"/>
        <w:rPr>
          <w:rFonts w:ascii="Calibri" w:hAnsi="Calibri"/>
          <w:b/>
          <w:bCs/>
          <w:sz w:val="28"/>
          <w:szCs w:val="36"/>
        </w:rPr>
      </w:pPr>
      <w:r>
        <w:rPr>
          <w:rFonts w:ascii="Calibri" w:hAnsi="Calibri" w:hint="eastAsia"/>
          <w:b/>
          <w:bCs/>
          <w:sz w:val="28"/>
          <w:szCs w:val="36"/>
        </w:rPr>
        <w:lastRenderedPageBreak/>
        <w:t>政府采购违法行为风险知悉确认书</w:t>
      </w:r>
    </w:p>
    <w:p w:rsidR="00F30507" w:rsidRDefault="002B29DA">
      <w:pPr>
        <w:ind w:firstLineChars="200" w:firstLine="440"/>
        <w:rPr>
          <w:rFonts w:ascii="宋体" w:hAnsi="宋体" w:cs="宋体"/>
          <w:sz w:val="22"/>
          <w:szCs w:val="22"/>
        </w:rPr>
      </w:pPr>
      <w:r>
        <w:rPr>
          <w:rFonts w:ascii="宋体" w:hAnsi="宋体" w:cs="宋体" w:hint="eastAsia"/>
          <w:sz w:val="22"/>
          <w:szCs w:val="22"/>
        </w:rPr>
        <w:t>本公司在投标前已充分知悉以下情形为参与政府采购活动时的重大风险事项，并承诺已对下述风险提示事项重点排查，做到严谨、诚信、依法依规参与政府采购活动。</w:t>
      </w:r>
      <w:r>
        <w:rPr>
          <w:rFonts w:ascii="宋体" w:hAnsi="宋体" w:cs="宋体" w:hint="eastAsia"/>
          <w:color w:val="000000"/>
          <w:sz w:val="22"/>
          <w:szCs w:val="22"/>
        </w:rPr>
        <w:t xml:space="preserve"> </w:t>
      </w:r>
    </w:p>
    <w:p w:rsidR="00F30507" w:rsidRDefault="002B29DA">
      <w:pPr>
        <w:rPr>
          <w:rFonts w:ascii="宋体" w:hAnsi="宋体" w:cs="宋体"/>
          <w:sz w:val="22"/>
          <w:szCs w:val="22"/>
        </w:rPr>
      </w:pPr>
      <w:r>
        <w:rPr>
          <w:rFonts w:ascii="宋体" w:hAnsi="宋体" w:cs="宋体" w:hint="eastAsia"/>
          <w:b/>
          <w:bCs/>
          <w:color w:val="000000"/>
          <w:sz w:val="22"/>
          <w:szCs w:val="22"/>
        </w:rPr>
        <w:t>一、本公司已充分知悉“隐瞒真实情况，提供虚假资料”的法定情形，相关情形包括但不限于</w:t>
      </w:r>
      <w:r>
        <w:rPr>
          <w:rFonts w:ascii="宋体" w:hAnsi="宋体" w:cs="宋体" w:hint="eastAsia"/>
          <w:color w:val="000000"/>
          <w:sz w:val="22"/>
          <w:szCs w:val="22"/>
        </w:rPr>
        <w:t xml:space="preserve">： </w:t>
      </w:r>
    </w:p>
    <w:p w:rsidR="00F30507" w:rsidRDefault="002B29DA">
      <w:pPr>
        <w:ind w:firstLineChars="200" w:firstLine="440"/>
        <w:rPr>
          <w:rFonts w:ascii="宋体" w:hAnsi="宋体" w:cs="宋体"/>
          <w:sz w:val="22"/>
          <w:szCs w:val="22"/>
        </w:rPr>
      </w:pPr>
      <w:r>
        <w:rPr>
          <w:rFonts w:ascii="宋体" w:hAnsi="宋体" w:cs="宋体" w:hint="eastAsia"/>
          <w:sz w:val="22"/>
          <w:szCs w:val="22"/>
        </w:rPr>
        <w:t xml:space="preserve">（一）通过转让或者租借等方式从其他单位获取资格或者资质证书投标的。 </w:t>
      </w:r>
    </w:p>
    <w:p w:rsidR="00F30507" w:rsidRDefault="002B29DA">
      <w:pPr>
        <w:ind w:firstLineChars="200" w:firstLine="440"/>
        <w:rPr>
          <w:rFonts w:ascii="宋体" w:hAnsi="宋体" w:cs="宋体"/>
          <w:sz w:val="22"/>
          <w:szCs w:val="22"/>
        </w:rPr>
      </w:pPr>
      <w:r>
        <w:rPr>
          <w:rFonts w:ascii="宋体" w:hAnsi="宋体" w:cs="宋体" w:hint="eastAsia"/>
          <w:sz w:val="22"/>
          <w:szCs w:val="22"/>
        </w:rPr>
        <w:t xml:space="preserve">（二）由其他单位或者其他单位负责人在投标供应商编制的投标文件上加盖印章或者签字的。 </w:t>
      </w:r>
    </w:p>
    <w:p w:rsidR="00F30507" w:rsidRDefault="002B29DA">
      <w:pPr>
        <w:ind w:firstLineChars="200" w:firstLine="440"/>
        <w:rPr>
          <w:rFonts w:ascii="宋体" w:hAnsi="宋体" w:cs="宋体"/>
          <w:sz w:val="22"/>
          <w:szCs w:val="22"/>
        </w:rPr>
      </w:pPr>
      <w:r>
        <w:rPr>
          <w:rFonts w:ascii="宋体" w:hAnsi="宋体" w:cs="宋体" w:hint="eastAsia"/>
          <w:sz w:val="22"/>
          <w:szCs w:val="22"/>
        </w:rPr>
        <w:t xml:space="preserve">（三）项目负责人或者主要技术人员不是本单位人员的。 </w:t>
      </w:r>
    </w:p>
    <w:p w:rsidR="00F30507" w:rsidRDefault="002B29DA">
      <w:pPr>
        <w:ind w:firstLineChars="200" w:firstLine="440"/>
        <w:rPr>
          <w:rFonts w:ascii="宋体" w:hAnsi="宋体" w:cs="宋体"/>
          <w:sz w:val="22"/>
          <w:szCs w:val="22"/>
        </w:rPr>
      </w:pPr>
      <w:r>
        <w:rPr>
          <w:rFonts w:ascii="宋体" w:hAnsi="宋体" w:cs="宋体" w:hint="eastAsia"/>
          <w:sz w:val="22"/>
          <w:szCs w:val="22"/>
        </w:rPr>
        <w:t xml:space="preserve">（四）投标保证金不是从投标供应商基本账户转出的。 </w:t>
      </w:r>
    </w:p>
    <w:p w:rsidR="00F30507" w:rsidRDefault="002B29DA">
      <w:pPr>
        <w:ind w:firstLineChars="200" w:firstLine="440"/>
        <w:rPr>
          <w:rFonts w:ascii="宋体" w:hAnsi="宋体" w:cs="宋体"/>
          <w:sz w:val="22"/>
          <w:szCs w:val="22"/>
        </w:rPr>
      </w:pPr>
      <w:r>
        <w:rPr>
          <w:rFonts w:ascii="宋体" w:hAnsi="宋体" w:cs="宋体" w:hint="eastAsia"/>
          <w:sz w:val="22"/>
          <w:szCs w:val="22"/>
        </w:rPr>
        <w:t xml:space="preserve">（五）其他隐瞒真实情况、提供虚假资料的行为。 </w:t>
      </w:r>
    </w:p>
    <w:p w:rsidR="00F30507" w:rsidRDefault="002B29DA">
      <w:pPr>
        <w:rPr>
          <w:rFonts w:ascii="宋体" w:hAnsi="宋体" w:cs="宋体"/>
          <w:sz w:val="22"/>
          <w:szCs w:val="22"/>
        </w:rPr>
      </w:pPr>
      <w:r>
        <w:rPr>
          <w:rFonts w:ascii="宋体" w:hAnsi="宋体" w:cs="宋体" w:hint="eastAsia"/>
          <w:b/>
          <w:bCs/>
          <w:color w:val="000000"/>
          <w:sz w:val="22"/>
          <w:szCs w:val="22"/>
        </w:rPr>
        <w:t xml:space="preserve">二、本公司已充分知悉“与其他采购参加人串通投标”的法定情形，相关情形包括但不限于：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（一）投标供应商之间相互约定给予未中标的供应商利益补偿。</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（二）不同投标供应商的法定代表人、主要经营负责人、项目投标授权代表人、项目负责人、主要技术人员为同一人、属同一单位或者在同一单位缴纳社会保险。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（三）不同投标供应商的投标文件由同一单位或者同一人编制，或者由同一人分阶段参与编制的。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（四）不同投标供应商的投标文件或部分投标文件相互混装。</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（五）不同投标供应商的投标文件内容存在非正常一致。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（六）由同一单位工作人员为两家以上（含两家）供应商进行同一项投标活动的。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（七）不同投标人的投标报价呈规律性差异。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（八）不同投标人的投标保证金从同一单位或者个人的账户转出。</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（九）主管部门依照法律、法规认定的其他情形。 </w:t>
      </w:r>
    </w:p>
    <w:p w:rsidR="00F30507" w:rsidRDefault="002B29DA">
      <w:pPr>
        <w:rPr>
          <w:rFonts w:ascii="宋体" w:hAnsi="宋体" w:cs="宋体"/>
          <w:sz w:val="22"/>
          <w:szCs w:val="22"/>
        </w:rPr>
      </w:pPr>
      <w:r>
        <w:rPr>
          <w:rFonts w:ascii="宋体" w:hAnsi="宋体" w:cs="宋体" w:hint="eastAsia"/>
          <w:b/>
          <w:bCs/>
          <w:color w:val="000000"/>
          <w:sz w:val="22"/>
          <w:szCs w:val="22"/>
        </w:rPr>
        <w:t xml:space="preserve">三、本公司已充分知悉下列情形所对应的法律风险，并在投标前已对相关风险事项进行排查。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（一）对于从其他主体获取的投标资料，供应商应审慎核查，确保投标资料的真实性。</w:t>
      </w:r>
      <w:proofErr w:type="gramStart"/>
      <w:r>
        <w:rPr>
          <w:rFonts w:ascii="宋体" w:hAnsi="宋体" w:cs="宋体" w:hint="eastAsia"/>
          <w:b/>
          <w:bCs/>
          <w:color w:val="000000"/>
          <w:sz w:val="22"/>
          <w:szCs w:val="22"/>
        </w:rPr>
        <w:t>如主管</w:t>
      </w:r>
      <w:proofErr w:type="gramEnd"/>
      <w:r>
        <w:rPr>
          <w:rFonts w:ascii="宋体" w:hAnsi="宋体" w:cs="宋体" w:hint="eastAsia"/>
          <w:b/>
          <w:bCs/>
          <w:color w:val="000000"/>
          <w:sz w:val="22"/>
          <w:szCs w:val="22"/>
        </w:rPr>
        <w:t xml:space="preserve">部门查实投标文件中存在虚假资料的，无论相关资料是否由第三方或本公司员工提供，均不影响主管部门对供应商存在“隐瞒真实情况，提供虚假资料”违法行为的认定。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（二）对于涉及国家机关出具的公文、证件、证明材料等文件，一旦涉嫌虚假，经查实，主管部门将依法从严处理，并移送有关部门追究法律责任；涉嫌犯罪的，主管部门将一并移送司法机关追究法律责任。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（三）对于涉及安全生产、特种作业、抢险救灾、防疫等政府采购项目，供应商实施提供虚假资料、串通投标等违法行为的，主管部门将依法从严处理。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四）供应商应严格规范项目授权代表、员工参与招标投标的行为，加强对投标文件的审核。项目授权代表、员工编制、上传投标文件等行为违反政府采购法律法规或招标文件要求的，投标供应商应当依法承担相应法律责任。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 xml:space="preserve">（六）单位负责人为同一人或者存在直接控股、管理关系的不同供应商，不得参加同一合同项下的政府采购活动。相关情形如查实，依法作投标无效处理；涉嫌串通投标等违法行为的，主管部门将依法调查处理。 </w:t>
      </w:r>
    </w:p>
    <w:p w:rsidR="00F30507" w:rsidRDefault="002B29DA">
      <w:pPr>
        <w:rPr>
          <w:rFonts w:ascii="宋体" w:hAnsi="宋体" w:cs="宋体"/>
          <w:sz w:val="22"/>
          <w:szCs w:val="22"/>
        </w:rPr>
      </w:pPr>
      <w:r>
        <w:rPr>
          <w:rFonts w:ascii="宋体" w:hAnsi="宋体" w:cs="宋体" w:hint="eastAsia"/>
          <w:b/>
          <w:bCs/>
          <w:color w:val="000000"/>
          <w:sz w:val="22"/>
          <w:szCs w:val="22"/>
        </w:rPr>
        <w:t xml:space="preserve">四、本公司已充分知悉政府采购违法、违规行为的法律后果。 </w:t>
      </w:r>
    </w:p>
    <w:p w:rsidR="00F30507" w:rsidRDefault="002B29DA">
      <w:pPr>
        <w:ind w:firstLineChars="200" w:firstLine="440"/>
        <w:rPr>
          <w:rFonts w:ascii="宋体" w:hAnsi="宋体" w:cs="宋体"/>
          <w:sz w:val="22"/>
          <w:szCs w:val="22"/>
        </w:rPr>
      </w:pPr>
      <w:r>
        <w:rPr>
          <w:rFonts w:ascii="宋体" w:hAnsi="宋体" w:cs="宋体" w:hint="eastAsia"/>
          <w:color w:val="000000"/>
          <w:sz w:val="22"/>
          <w:szCs w:val="22"/>
        </w:rPr>
        <w:t>经查实，若投标供应</w:t>
      </w:r>
      <w:proofErr w:type="gramStart"/>
      <w:r>
        <w:rPr>
          <w:rFonts w:ascii="宋体" w:hAnsi="宋体" w:cs="宋体" w:hint="eastAsia"/>
          <w:color w:val="000000"/>
          <w:sz w:val="22"/>
          <w:szCs w:val="22"/>
        </w:rPr>
        <w:t>商存在</w:t>
      </w:r>
      <w:proofErr w:type="gramEnd"/>
      <w:r>
        <w:rPr>
          <w:rFonts w:ascii="宋体" w:hAnsi="宋体" w:cs="宋体" w:hint="eastAsia"/>
          <w:color w:val="000000"/>
          <w:sz w:val="22"/>
          <w:szCs w:val="22"/>
        </w:rPr>
        <w:t>政府采购违法、违规行为，主管部门 将依据《深圳经济特区政府采购条例》第五十七条的规定，处以一至三年内禁止参与本市政府采购，并由主管部门记入供应商诚信档案，处采购金额千分之十以上千</w:t>
      </w:r>
      <w:proofErr w:type="gramStart"/>
      <w:r>
        <w:rPr>
          <w:rFonts w:ascii="宋体" w:hAnsi="宋体" w:cs="宋体" w:hint="eastAsia"/>
          <w:color w:val="000000"/>
          <w:sz w:val="22"/>
          <w:szCs w:val="22"/>
        </w:rPr>
        <w:t>分之二十</w:t>
      </w:r>
      <w:proofErr w:type="gramEnd"/>
      <w:r>
        <w:rPr>
          <w:rFonts w:ascii="宋体" w:hAnsi="宋体" w:cs="宋体" w:hint="eastAsia"/>
          <w:color w:val="000000"/>
          <w:sz w:val="22"/>
          <w:szCs w:val="22"/>
        </w:rPr>
        <w:t>以下罚款；情节严重的，取消参与本市政府采购资格，处采购金额千分之二十以上千</w:t>
      </w:r>
      <w:proofErr w:type="gramStart"/>
      <w:r>
        <w:rPr>
          <w:rFonts w:ascii="宋体" w:hAnsi="宋体" w:cs="宋体" w:hint="eastAsia"/>
          <w:color w:val="000000"/>
          <w:sz w:val="22"/>
          <w:szCs w:val="22"/>
        </w:rPr>
        <w:t>分之三十</w:t>
      </w:r>
      <w:proofErr w:type="gramEnd"/>
      <w:r>
        <w:rPr>
          <w:rFonts w:ascii="宋体" w:hAnsi="宋体" w:cs="宋体" w:hint="eastAsia"/>
          <w:color w:val="000000"/>
          <w:sz w:val="22"/>
          <w:szCs w:val="22"/>
        </w:rPr>
        <w:t xml:space="preserve">以下罚款，并由市场监管部门依法吊销营业执照。 </w:t>
      </w:r>
    </w:p>
    <w:p w:rsidR="00F30507" w:rsidRDefault="002B29DA">
      <w:pPr>
        <w:ind w:firstLineChars="200" w:firstLine="442"/>
        <w:rPr>
          <w:rFonts w:ascii="宋体" w:hAnsi="宋体" w:cs="宋体"/>
          <w:b/>
          <w:bCs/>
          <w:color w:val="FF0000"/>
          <w:sz w:val="22"/>
          <w:szCs w:val="22"/>
        </w:rPr>
      </w:pPr>
      <w:r>
        <w:rPr>
          <w:rFonts w:ascii="宋体" w:hAnsi="宋体" w:cs="宋体" w:hint="eastAsia"/>
          <w:b/>
          <w:bCs/>
          <w:color w:val="FF0000"/>
          <w:sz w:val="22"/>
          <w:szCs w:val="22"/>
        </w:rPr>
        <w:t xml:space="preserve">以下文字请投标供应商抄写并确认：“本公司已仔细阅读《政府采购违法行为风险知悉确认书》，充分知悉违法行为的法律后果，并承诺将严谨、诚信、依法依规参与政府采购活动”。 </w:t>
      </w:r>
    </w:p>
    <w:p w:rsidR="00F30507" w:rsidRDefault="002B29DA">
      <w:pPr>
        <w:pStyle w:val="Default"/>
        <w:rPr>
          <w:rFonts w:cs="宋体" w:hint="default"/>
          <w:sz w:val="22"/>
          <w:szCs w:val="22"/>
          <w:u w:val="single"/>
        </w:rPr>
      </w:pPr>
      <w:r>
        <w:rPr>
          <w:rFonts w:cs="宋体"/>
          <w:sz w:val="22"/>
          <w:szCs w:val="22"/>
          <w:u w:val="single"/>
        </w:rPr>
        <w:lastRenderedPageBreak/>
        <w:t xml:space="preserve">                                                                           </w:t>
      </w:r>
    </w:p>
    <w:p w:rsidR="00F30507" w:rsidRDefault="002B29DA">
      <w:pPr>
        <w:pStyle w:val="Default"/>
        <w:rPr>
          <w:rFonts w:cs="宋体" w:hint="default"/>
          <w:sz w:val="22"/>
          <w:szCs w:val="22"/>
          <w:u w:val="single"/>
        </w:rPr>
      </w:pPr>
      <w:r>
        <w:rPr>
          <w:rFonts w:cs="宋体"/>
          <w:sz w:val="22"/>
          <w:szCs w:val="22"/>
          <w:u w:val="single"/>
        </w:rPr>
        <w:t xml:space="preserve">                                                                           </w:t>
      </w:r>
    </w:p>
    <w:p w:rsidR="00F30507" w:rsidRDefault="002B29DA">
      <w:pPr>
        <w:pStyle w:val="Default"/>
        <w:rPr>
          <w:rFonts w:cs="宋体" w:hint="default"/>
          <w:sz w:val="22"/>
          <w:szCs w:val="22"/>
          <w:u w:val="single"/>
        </w:rPr>
      </w:pPr>
      <w:r>
        <w:rPr>
          <w:rFonts w:cs="宋体"/>
          <w:sz w:val="22"/>
          <w:szCs w:val="22"/>
          <w:u w:val="single"/>
        </w:rPr>
        <w:t xml:space="preserve">                                                                           </w:t>
      </w:r>
    </w:p>
    <w:p w:rsidR="00F30507" w:rsidRDefault="002B29DA">
      <w:pPr>
        <w:pStyle w:val="Default"/>
        <w:rPr>
          <w:rFonts w:cs="宋体" w:hint="default"/>
          <w:sz w:val="22"/>
          <w:szCs w:val="22"/>
          <w:u w:val="single"/>
        </w:rPr>
      </w:pPr>
      <w:r>
        <w:rPr>
          <w:rFonts w:cs="宋体"/>
          <w:sz w:val="22"/>
          <w:szCs w:val="22"/>
          <w:u w:val="single"/>
        </w:rPr>
        <w:t xml:space="preserve">                                                                           </w:t>
      </w:r>
    </w:p>
    <w:p w:rsidR="00F30507" w:rsidRDefault="00F30507">
      <w:pPr>
        <w:pStyle w:val="Default"/>
        <w:rPr>
          <w:rFonts w:cs="宋体" w:hint="default"/>
          <w:sz w:val="22"/>
          <w:szCs w:val="22"/>
        </w:rPr>
      </w:pPr>
    </w:p>
    <w:p w:rsidR="00F30507" w:rsidRDefault="002B29DA">
      <w:pPr>
        <w:jc w:val="right"/>
        <w:rPr>
          <w:rFonts w:ascii="宋体" w:hAnsi="宋体" w:cs="宋体"/>
          <w:sz w:val="22"/>
          <w:szCs w:val="22"/>
        </w:rPr>
      </w:pPr>
      <w:r>
        <w:rPr>
          <w:rFonts w:ascii="宋体" w:hAnsi="宋体" w:cs="宋体" w:hint="eastAsia"/>
          <w:color w:val="000000"/>
          <w:sz w:val="22"/>
          <w:szCs w:val="22"/>
        </w:rPr>
        <w:t xml:space="preserve">负责人/投标授权代表签名： </w:t>
      </w:r>
    </w:p>
    <w:p w:rsidR="00F30507" w:rsidRDefault="002B29DA">
      <w:pPr>
        <w:jc w:val="right"/>
        <w:rPr>
          <w:rFonts w:ascii="宋体" w:hAnsi="宋体" w:cs="宋体"/>
          <w:sz w:val="22"/>
          <w:szCs w:val="22"/>
        </w:rPr>
      </w:pPr>
      <w:r>
        <w:rPr>
          <w:rFonts w:ascii="宋体" w:hAnsi="宋体" w:cs="宋体" w:hint="eastAsia"/>
          <w:color w:val="000000"/>
          <w:sz w:val="22"/>
          <w:szCs w:val="22"/>
        </w:rPr>
        <w:t xml:space="preserve">知悉人（公章）： </w:t>
      </w:r>
    </w:p>
    <w:p w:rsidR="00F30507" w:rsidRDefault="002B29DA">
      <w:pPr>
        <w:jc w:val="right"/>
        <w:rPr>
          <w:rFonts w:ascii="宋体" w:hAnsi="宋体" w:cs="宋体"/>
          <w:sz w:val="22"/>
          <w:szCs w:val="22"/>
        </w:rPr>
      </w:pPr>
      <w:r>
        <w:rPr>
          <w:rFonts w:ascii="宋体" w:hAnsi="宋体" w:cs="宋体" w:hint="eastAsia"/>
          <w:color w:val="000000"/>
          <w:sz w:val="22"/>
          <w:szCs w:val="22"/>
        </w:rPr>
        <w:t>日期：</w:t>
      </w:r>
    </w:p>
    <w:p w:rsidR="00F30507" w:rsidRDefault="00F30507">
      <w:pPr>
        <w:rPr>
          <w:rFonts w:ascii="宋体" w:hAnsi="宋体" w:cs="宋体"/>
          <w:b/>
          <w:bCs/>
        </w:rPr>
      </w:pPr>
    </w:p>
    <w:p w:rsidR="00F30507" w:rsidRDefault="002B29DA">
      <w:pPr>
        <w:pStyle w:val="21"/>
        <w:ind w:firstLineChars="0" w:firstLine="0"/>
      </w:pPr>
      <w:r>
        <w:rPr>
          <w:rFonts w:ascii="宋体" w:hAnsi="宋体" w:cs="宋体" w:hint="eastAsia"/>
          <w:b/>
          <w:bCs/>
        </w:rPr>
        <w:t>注：该风险知悉确认</w:t>
      </w:r>
      <w:proofErr w:type="gramStart"/>
      <w:r>
        <w:rPr>
          <w:rFonts w:ascii="宋体" w:hAnsi="宋体" w:cs="宋体" w:hint="eastAsia"/>
          <w:b/>
          <w:bCs/>
        </w:rPr>
        <w:t>书用于</w:t>
      </w:r>
      <w:proofErr w:type="gramEnd"/>
      <w:r>
        <w:rPr>
          <w:rFonts w:ascii="宋体" w:hAnsi="宋体" w:cs="宋体" w:hint="eastAsia"/>
          <w:b/>
          <w:bCs/>
        </w:rPr>
        <w:t>对供应商违法行为的警示，不作为供应商资格性审查及符合性审查条件。</w:t>
      </w:r>
    </w:p>
    <w:p w:rsidR="00F30507" w:rsidRDefault="00F30507">
      <w:pPr>
        <w:pStyle w:val="21"/>
        <w:ind w:firstLine="562"/>
        <w:rPr>
          <w:rFonts w:ascii="Calibri" w:hAnsi="Calibri"/>
          <w:b/>
          <w:bCs/>
          <w:sz w:val="28"/>
          <w:szCs w:val="36"/>
        </w:rPr>
      </w:pPr>
    </w:p>
    <w:p w:rsidR="00F30507" w:rsidRDefault="00F30507">
      <w:pPr>
        <w:rPr>
          <w:rFonts w:ascii="Calibri" w:hAnsi="Calibri"/>
          <w:b/>
          <w:bCs/>
          <w:sz w:val="28"/>
          <w:szCs w:val="36"/>
        </w:rPr>
      </w:pPr>
    </w:p>
    <w:p w:rsidR="00F30507" w:rsidRDefault="00F30507">
      <w:pPr>
        <w:pStyle w:val="21"/>
        <w:ind w:firstLine="562"/>
        <w:rPr>
          <w:rFonts w:ascii="Calibri" w:hAnsi="Calibri"/>
          <w:b/>
          <w:bCs/>
          <w:sz w:val="28"/>
          <w:szCs w:val="36"/>
        </w:rPr>
      </w:pPr>
    </w:p>
    <w:p w:rsidR="00F30507" w:rsidRDefault="002B29DA">
      <w:r>
        <w:rPr>
          <w:rFonts w:hint="eastAsia"/>
        </w:rPr>
        <w:br w:type="page"/>
      </w:r>
    </w:p>
    <w:p w:rsidR="00F30507" w:rsidRDefault="002B29DA">
      <w:pPr>
        <w:numPr>
          <w:ilvl w:val="0"/>
          <w:numId w:val="9"/>
        </w:numPr>
        <w:jc w:val="center"/>
        <w:outlineLvl w:val="2"/>
        <w:rPr>
          <w:rFonts w:ascii="Calibri" w:hAnsi="Calibri"/>
          <w:b/>
          <w:bCs/>
          <w:sz w:val="28"/>
          <w:szCs w:val="36"/>
        </w:rPr>
      </w:pPr>
      <w:r>
        <w:rPr>
          <w:rFonts w:ascii="Calibri" w:hAnsi="Calibri" w:hint="eastAsia"/>
          <w:b/>
          <w:bCs/>
          <w:sz w:val="28"/>
          <w:szCs w:val="36"/>
        </w:rPr>
        <w:lastRenderedPageBreak/>
        <w:t>法定代表人资格证明书</w:t>
      </w:r>
    </w:p>
    <w:p w:rsidR="00F30507" w:rsidRDefault="00F30507">
      <w:pPr>
        <w:spacing w:line="360" w:lineRule="auto"/>
        <w:rPr>
          <w:bCs/>
          <w:sz w:val="24"/>
        </w:rPr>
      </w:pPr>
    </w:p>
    <w:p w:rsidR="00F30507" w:rsidRDefault="002B29DA">
      <w:pPr>
        <w:spacing w:line="360" w:lineRule="auto"/>
        <w:rPr>
          <w:rFonts w:ascii="宋体" w:hAnsi="宋体" w:cs="宋体"/>
          <w:sz w:val="22"/>
          <w:szCs w:val="22"/>
        </w:rPr>
      </w:pPr>
      <w:r>
        <w:rPr>
          <w:rFonts w:ascii="宋体" w:hAnsi="宋体" w:hint="eastAsia"/>
          <w:sz w:val="24"/>
        </w:rPr>
        <w:t xml:space="preserve"> </w:t>
      </w:r>
      <w:r>
        <w:rPr>
          <w:rFonts w:ascii="宋体" w:hAnsi="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u w:val="single"/>
        </w:rPr>
        <w:t xml:space="preserve">         </w:t>
      </w:r>
      <w:r>
        <w:rPr>
          <w:rFonts w:ascii="宋体" w:hAnsi="宋体" w:cs="宋体" w:hint="eastAsia"/>
          <w:sz w:val="22"/>
          <w:szCs w:val="22"/>
        </w:rPr>
        <w:t>同志，现任我单位</w:t>
      </w:r>
      <w:r>
        <w:rPr>
          <w:rFonts w:ascii="宋体" w:hAnsi="宋体" w:cs="宋体" w:hint="eastAsia"/>
          <w:sz w:val="22"/>
          <w:szCs w:val="22"/>
          <w:u w:val="single"/>
        </w:rPr>
        <w:t xml:space="preserve">         </w:t>
      </w:r>
      <w:r>
        <w:rPr>
          <w:rFonts w:ascii="宋体" w:hAnsi="宋体" w:cs="宋体" w:hint="eastAsia"/>
          <w:sz w:val="22"/>
          <w:szCs w:val="22"/>
        </w:rPr>
        <w:t>职务，为法定代表人，特此证明。</w:t>
      </w:r>
    </w:p>
    <w:p w:rsidR="00F30507" w:rsidRDefault="002B29DA">
      <w:pPr>
        <w:spacing w:line="360" w:lineRule="auto"/>
        <w:rPr>
          <w:rFonts w:ascii="宋体" w:hAnsi="宋体" w:cs="宋体"/>
          <w:sz w:val="22"/>
          <w:szCs w:val="22"/>
        </w:rPr>
      </w:pPr>
      <w:r>
        <w:rPr>
          <w:rFonts w:ascii="宋体" w:hAnsi="宋体" w:cs="宋体" w:hint="eastAsia"/>
          <w:sz w:val="22"/>
          <w:szCs w:val="22"/>
        </w:rPr>
        <w:t xml:space="preserve">有效日期：         签发日期：         单位：              </w:t>
      </w:r>
    </w:p>
    <w:p w:rsidR="00F30507" w:rsidRDefault="002B29DA">
      <w:pPr>
        <w:spacing w:line="360" w:lineRule="auto"/>
        <w:rPr>
          <w:rFonts w:ascii="宋体" w:hAnsi="宋体" w:cs="宋体"/>
          <w:sz w:val="22"/>
          <w:szCs w:val="22"/>
        </w:rPr>
      </w:pPr>
      <w:r>
        <w:rPr>
          <w:rFonts w:ascii="宋体" w:hAnsi="宋体" w:cs="宋体" w:hint="eastAsia"/>
          <w:sz w:val="22"/>
          <w:szCs w:val="22"/>
        </w:rPr>
        <w:t>附：代表人性别：   年龄：      身份证号码：</w:t>
      </w:r>
    </w:p>
    <w:p w:rsidR="00F30507" w:rsidRDefault="002B29DA">
      <w:pPr>
        <w:spacing w:line="360" w:lineRule="auto"/>
        <w:rPr>
          <w:rFonts w:ascii="宋体" w:hAnsi="宋体" w:cs="宋体"/>
          <w:sz w:val="22"/>
          <w:szCs w:val="22"/>
        </w:rPr>
      </w:pPr>
      <w:r>
        <w:rPr>
          <w:rFonts w:ascii="宋体" w:hAnsi="宋体" w:cs="宋体" w:hint="eastAsia"/>
          <w:sz w:val="22"/>
          <w:szCs w:val="22"/>
        </w:rPr>
        <w:t>营业执照号码：                 经济性质：</w:t>
      </w:r>
    </w:p>
    <w:p w:rsidR="00F30507" w:rsidRDefault="002B29DA">
      <w:pPr>
        <w:spacing w:line="360" w:lineRule="auto"/>
        <w:rPr>
          <w:rFonts w:ascii="宋体" w:hAnsi="宋体" w:cs="宋体"/>
          <w:sz w:val="22"/>
          <w:szCs w:val="22"/>
        </w:rPr>
      </w:pPr>
      <w:r>
        <w:rPr>
          <w:rFonts w:ascii="宋体" w:hAnsi="宋体" w:cs="宋体" w:hint="eastAsia"/>
          <w:sz w:val="22"/>
          <w:szCs w:val="22"/>
        </w:rPr>
        <w:t>主营（产）：</w:t>
      </w:r>
    </w:p>
    <w:p w:rsidR="00F30507" w:rsidRDefault="002B29DA">
      <w:pPr>
        <w:spacing w:line="360" w:lineRule="auto"/>
        <w:rPr>
          <w:rFonts w:ascii="宋体" w:hAnsi="宋体" w:cs="宋体"/>
          <w:sz w:val="22"/>
          <w:szCs w:val="22"/>
        </w:rPr>
      </w:pPr>
      <w:r>
        <w:rPr>
          <w:rFonts w:ascii="宋体" w:hAnsi="宋体" w:cs="宋体" w:hint="eastAsia"/>
          <w:sz w:val="22"/>
          <w:szCs w:val="22"/>
        </w:rPr>
        <w:t>兼营（产）：</w:t>
      </w:r>
    </w:p>
    <w:p w:rsidR="00F30507" w:rsidRDefault="002B29DA">
      <w:pPr>
        <w:spacing w:line="360" w:lineRule="auto"/>
        <w:rPr>
          <w:rFonts w:ascii="宋体" w:hAnsi="宋体" w:cs="宋体"/>
          <w:sz w:val="22"/>
          <w:szCs w:val="22"/>
        </w:rPr>
      </w:pPr>
      <w:r>
        <w:rPr>
          <w:rFonts w:ascii="宋体" w:hAnsi="宋体" w:cs="宋体" w:hint="eastAsia"/>
          <w:sz w:val="22"/>
          <w:szCs w:val="22"/>
        </w:rPr>
        <w:t>进口物品经营许可证号码：</w:t>
      </w:r>
    </w:p>
    <w:p w:rsidR="00F30507" w:rsidRDefault="002B29DA">
      <w:pPr>
        <w:spacing w:line="360" w:lineRule="auto"/>
        <w:rPr>
          <w:rFonts w:ascii="宋体" w:hAnsi="宋体" w:cs="宋体"/>
          <w:sz w:val="22"/>
          <w:szCs w:val="22"/>
        </w:rPr>
      </w:pPr>
      <w:r>
        <w:rPr>
          <w:rFonts w:ascii="宋体" w:hAnsi="宋体" w:cs="宋体" w:hint="eastAsia"/>
          <w:sz w:val="22"/>
          <w:szCs w:val="22"/>
        </w:rPr>
        <w:t>主营：</w:t>
      </w:r>
    </w:p>
    <w:p w:rsidR="00F30507" w:rsidRDefault="002B29DA">
      <w:pPr>
        <w:spacing w:line="360" w:lineRule="auto"/>
        <w:rPr>
          <w:rFonts w:ascii="宋体" w:hAnsi="宋体" w:cs="宋体"/>
          <w:sz w:val="22"/>
          <w:szCs w:val="22"/>
        </w:rPr>
      </w:pPr>
      <w:r>
        <w:rPr>
          <w:rFonts w:ascii="宋体" w:hAnsi="宋体" w:cs="宋体" w:hint="eastAsia"/>
          <w:sz w:val="22"/>
          <w:szCs w:val="22"/>
        </w:rPr>
        <w:t>兼营：</w:t>
      </w:r>
    </w:p>
    <w:p w:rsidR="00F30507" w:rsidRDefault="002B29DA">
      <w:pPr>
        <w:spacing w:line="360" w:lineRule="auto"/>
        <w:rPr>
          <w:rFonts w:ascii="宋体" w:hAnsi="宋体" w:cs="宋体"/>
          <w:sz w:val="22"/>
          <w:szCs w:val="22"/>
        </w:rPr>
      </w:pPr>
      <w:r>
        <w:rPr>
          <w:rFonts w:ascii="宋体" w:hAnsi="宋体" w:cs="宋体" w:hint="eastAsia"/>
          <w:sz w:val="22"/>
          <w:szCs w:val="22"/>
        </w:rPr>
        <w:t>说明：1、法定代表人为企业事业单位、国家机关、社会团体的主要行政负责人。</w:t>
      </w:r>
    </w:p>
    <w:p w:rsidR="00F30507" w:rsidRDefault="002B29DA">
      <w:pPr>
        <w:spacing w:line="360" w:lineRule="auto"/>
        <w:ind w:firstLineChars="300" w:firstLine="660"/>
        <w:rPr>
          <w:rFonts w:ascii="宋体" w:hAnsi="宋体" w:cs="宋体"/>
          <w:sz w:val="22"/>
          <w:szCs w:val="22"/>
        </w:rPr>
      </w:pPr>
      <w:r>
        <w:rPr>
          <w:rFonts w:ascii="宋体" w:hAnsi="宋体" w:cs="宋体" w:hint="eastAsia"/>
          <w:sz w:val="22"/>
          <w:szCs w:val="22"/>
        </w:rPr>
        <w:t>2、内容必须填写真实、清楚，涂改无效，不得转让、买卖。</w:t>
      </w:r>
    </w:p>
    <w:p w:rsidR="00F30507" w:rsidRDefault="002B29DA">
      <w:pPr>
        <w:spacing w:line="360" w:lineRule="auto"/>
        <w:ind w:firstLineChars="300" w:firstLine="660"/>
        <w:rPr>
          <w:rFonts w:ascii="宋体" w:hAnsi="宋体" w:cs="宋体"/>
          <w:sz w:val="22"/>
          <w:szCs w:val="22"/>
        </w:rPr>
      </w:pPr>
      <w:r>
        <w:rPr>
          <w:rFonts w:ascii="宋体" w:hAnsi="宋体" w:cs="宋体" w:hint="eastAsia"/>
          <w:sz w:val="22"/>
          <w:szCs w:val="22"/>
        </w:rPr>
        <w:t>3、提供法定代表人的身份证复印件（附后）。</w:t>
      </w:r>
    </w:p>
    <w:p w:rsidR="00F30507" w:rsidRDefault="002B29DA">
      <w:pPr>
        <w:spacing w:line="360" w:lineRule="auto"/>
        <w:rPr>
          <w:sz w:val="22"/>
          <w:szCs w:val="22"/>
        </w:rPr>
      </w:pPr>
      <w:r>
        <w:rPr>
          <w:rFonts w:hint="eastAsia"/>
          <w:sz w:val="22"/>
          <w:szCs w:val="22"/>
        </w:rPr>
        <w:t>投标人名称（盖章）：</w:t>
      </w:r>
      <w:r>
        <w:rPr>
          <w:rFonts w:hint="eastAsia"/>
          <w:sz w:val="22"/>
          <w:szCs w:val="22"/>
        </w:rPr>
        <w:t xml:space="preserve">                        </w:t>
      </w:r>
    </w:p>
    <w:p w:rsidR="00F30507" w:rsidRDefault="002B29DA">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F30507" w:rsidRDefault="002B29DA">
      <w:pPr>
        <w:spacing w:line="360" w:lineRule="auto"/>
        <w:rPr>
          <w:rFonts w:ascii="宋体" w:hAnsi="宋体" w:cs="宋体"/>
          <w:b/>
          <w:bCs/>
        </w:rPr>
      </w:pPr>
      <w:r>
        <w:rPr>
          <w:rFonts w:ascii="宋体" w:hAnsi="宋体" w:cs="宋体" w:hint="eastAsia"/>
          <w:b/>
          <w:bCs/>
        </w:rPr>
        <w:t>投标（响应）供应商需提供法定代表人最近一个月（投标当月）的社会保险证明材料。</w:t>
      </w:r>
    </w:p>
    <w:p w:rsidR="00F30507" w:rsidRDefault="002B29DA">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w:t>
      </w:r>
      <w:proofErr w:type="gramStart"/>
      <w:r>
        <w:rPr>
          <w:rFonts w:ascii="宋体" w:hAnsi="宋体" w:cs="宋体" w:hint="eastAsia"/>
          <w:b/>
          <w:bCs/>
        </w:rPr>
        <w:t>须体现</w:t>
      </w:r>
      <w:proofErr w:type="gramEnd"/>
      <w:r>
        <w:rPr>
          <w:rFonts w:ascii="宋体" w:hAnsi="宋体" w:cs="宋体" w:hint="eastAsia"/>
          <w:b/>
          <w:bCs/>
        </w:rPr>
        <w:t>社保缴纳单位。</w:t>
      </w:r>
    </w:p>
    <w:p w:rsidR="00F30507" w:rsidRDefault="002B29DA">
      <w:pPr>
        <w:spacing w:line="360" w:lineRule="auto"/>
        <w:rPr>
          <w:rFonts w:ascii="宋体" w:hAnsi="宋体" w:cs="宋体"/>
        </w:rPr>
      </w:pPr>
      <w:r>
        <w:rPr>
          <w:rFonts w:ascii="宋体" w:hAnsi="宋体" w:cs="宋体" w:hint="eastAsia"/>
        </w:rPr>
        <w:t>2)如最近一个月（投标当月）的</w:t>
      </w:r>
      <w:proofErr w:type="gramStart"/>
      <w:r>
        <w:rPr>
          <w:rFonts w:ascii="宋体" w:hAnsi="宋体" w:cs="宋体" w:hint="eastAsia"/>
        </w:rPr>
        <w:t>社保证明</w:t>
      </w:r>
      <w:proofErr w:type="gramEnd"/>
      <w:r>
        <w:rPr>
          <w:rFonts w:ascii="宋体" w:hAnsi="宋体" w:cs="宋体" w:hint="eastAsia"/>
        </w:rPr>
        <w:t>因社保部门或税务部门等主管部门原因暂时无法提供的，可往前顺延一至两个月，供应商需同时提供无法出具投标当月</w:t>
      </w:r>
      <w:proofErr w:type="gramStart"/>
      <w:r>
        <w:rPr>
          <w:rFonts w:ascii="宋体" w:hAnsi="宋体" w:cs="宋体" w:hint="eastAsia"/>
        </w:rPr>
        <w:t>社保证明</w:t>
      </w:r>
      <w:proofErr w:type="gramEnd"/>
      <w:r>
        <w:rPr>
          <w:rFonts w:ascii="宋体" w:hAnsi="宋体" w:cs="宋体" w:hint="eastAsia"/>
        </w:rPr>
        <w:t>的说明或证明材料；如因为主管部门原因</w:t>
      </w:r>
      <w:proofErr w:type="gramStart"/>
      <w:r>
        <w:rPr>
          <w:rFonts w:ascii="宋体" w:hAnsi="宋体" w:cs="宋体" w:hint="eastAsia"/>
        </w:rPr>
        <w:t>以上社保证明</w:t>
      </w:r>
      <w:proofErr w:type="gramEnd"/>
      <w:r>
        <w:rPr>
          <w:rFonts w:ascii="宋体" w:hAnsi="宋体" w:cs="宋体" w:hint="eastAsia"/>
        </w:rPr>
        <w:t>均无法提供的，需提供主管部门官方通知证明（</w:t>
      </w:r>
      <w:proofErr w:type="gramStart"/>
      <w:r>
        <w:rPr>
          <w:rFonts w:ascii="宋体" w:hAnsi="宋体" w:cs="宋体" w:hint="eastAsia"/>
        </w:rPr>
        <w:t>或官网公告</w:t>
      </w:r>
      <w:proofErr w:type="gramEnd"/>
      <w:r>
        <w:rPr>
          <w:rFonts w:ascii="宋体" w:hAnsi="宋体" w:cs="宋体" w:hint="eastAsia"/>
        </w:rPr>
        <w:t>截图）。</w:t>
      </w:r>
    </w:p>
    <w:p w:rsidR="00F30507" w:rsidRDefault="002B29DA">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w:t>
      </w:r>
      <w:proofErr w:type="gramStart"/>
      <w:r>
        <w:rPr>
          <w:rFonts w:ascii="宋体" w:hAnsi="宋体" w:cs="宋体" w:hint="eastAsia"/>
        </w:rPr>
        <w:t>社保证明</w:t>
      </w:r>
      <w:proofErr w:type="gramEnd"/>
      <w:r>
        <w:rPr>
          <w:rFonts w:ascii="宋体" w:hAnsi="宋体" w:cs="宋体" w:hint="eastAsia"/>
        </w:rPr>
        <w:t>的，应提供加盖投标（响应）供应商公章的情况说明或者证明材料。</w:t>
      </w:r>
    </w:p>
    <w:p w:rsidR="00F30507" w:rsidRDefault="002B29DA">
      <w:pPr>
        <w:spacing w:line="360" w:lineRule="auto"/>
        <w:rPr>
          <w:rFonts w:ascii="宋体" w:hAnsi="宋体" w:cs="宋体"/>
        </w:rPr>
      </w:pPr>
      <w:r>
        <w:rPr>
          <w:rFonts w:ascii="宋体" w:hAnsi="宋体" w:cs="宋体" w:hint="eastAsia"/>
        </w:rPr>
        <w:t>4)如为退休人员，无法提供</w:t>
      </w:r>
      <w:proofErr w:type="gramStart"/>
      <w:r>
        <w:rPr>
          <w:rFonts w:ascii="宋体" w:hAnsi="宋体" w:cs="宋体" w:hint="eastAsia"/>
        </w:rPr>
        <w:t>社保证明</w:t>
      </w:r>
      <w:proofErr w:type="gramEnd"/>
      <w:r>
        <w:rPr>
          <w:rFonts w:ascii="宋体" w:hAnsi="宋体" w:cs="宋体" w:hint="eastAsia"/>
        </w:rPr>
        <w:t>的，应提供退休证明。</w:t>
      </w:r>
    </w:p>
    <w:p w:rsidR="00F30507" w:rsidRDefault="00F30507">
      <w:pPr>
        <w:spacing w:line="360" w:lineRule="auto"/>
        <w:rPr>
          <w:sz w:val="22"/>
          <w:szCs w:val="22"/>
        </w:rPr>
      </w:pPr>
    </w:p>
    <w:p w:rsidR="00F30507" w:rsidRDefault="00F30507">
      <w:pPr>
        <w:spacing w:line="360" w:lineRule="auto"/>
        <w:rPr>
          <w:rFonts w:ascii="宋体" w:hAnsi="宋体" w:cs="宋体"/>
          <w:szCs w:val="21"/>
        </w:rPr>
      </w:pPr>
    </w:p>
    <w:p w:rsidR="00F30507" w:rsidRDefault="002B29DA">
      <w:pPr>
        <w:numPr>
          <w:ilvl w:val="0"/>
          <w:numId w:val="9"/>
        </w:numPr>
        <w:jc w:val="center"/>
        <w:outlineLvl w:val="2"/>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法定代表人授权书</w:t>
      </w:r>
    </w:p>
    <w:p w:rsidR="00F30507" w:rsidRDefault="00F30507">
      <w:pPr>
        <w:rPr>
          <w:bCs/>
          <w:sz w:val="24"/>
        </w:rPr>
      </w:pPr>
    </w:p>
    <w:p w:rsidR="00F30507" w:rsidRDefault="002B29DA">
      <w:pPr>
        <w:spacing w:line="360" w:lineRule="exact"/>
        <w:rPr>
          <w:bCs/>
          <w:sz w:val="22"/>
        </w:rPr>
      </w:pPr>
      <w:r>
        <w:rPr>
          <w:bCs/>
          <w:sz w:val="22"/>
        </w:rPr>
        <w:t>致：</w:t>
      </w:r>
      <w:r>
        <w:rPr>
          <w:rFonts w:hint="eastAsia"/>
          <w:color w:val="000000"/>
          <w:kern w:val="0"/>
          <w:sz w:val="22"/>
        </w:rPr>
        <w:t>深圳市第二人民医院</w:t>
      </w:r>
    </w:p>
    <w:p w:rsidR="00F30507" w:rsidRDefault="00F30507">
      <w:pPr>
        <w:spacing w:line="360" w:lineRule="exact"/>
        <w:rPr>
          <w:bCs/>
          <w:sz w:val="22"/>
        </w:rPr>
      </w:pPr>
    </w:p>
    <w:p w:rsidR="00F30507" w:rsidRDefault="002B29DA">
      <w:pPr>
        <w:spacing w:line="360" w:lineRule="exact"/>
        <w:rPr>
          <w:bCs/>
          <w:sz w:val="22"/>
        </w:rPr>
      </w:pPr>
      <w:r>
        <w:rPr>
          <w:bCs/>
          <w:sz w:val="22"/>
        </w:rPr>
        <w:t xml:space="preserve">     </w:t>
      </w:r>
      <w:r>
        <w:rPr>
          <w:bCs/>
          <w:sz w:val="22"/>
          <w:u w:val="single"/>
        </w:rPr>
        <w:t xml:space="preserve">          </w:t>
      </w:r>
      <w:r>
        <w:rPr>
          <w:bCs/>
          <w:sz w:val="22"/>
          <w:u w:val="single"/>
        </w:rPr>
        <w:t>（投标人全称）</w:t>
      </w:r>
      <w:r>
        <w:rPr>
          <w:bCs/>
          <w:sz w:val="22"/>
          <w:u w:val="single"/>
        </w:rPr>
        <w:t xml:space="preserve">     </w:t>
      </w:r>
      <w:r>
        <w:rPr>
          <w:bCs/>
          <w:sz w:val="22"/>
        </w:rPr>
        <w:t xml:space="preserve"> </w:t>
      </w:r>
      <w:r>
        <w:rPr>
          <w:bCs/>
          <w:sz w:val="22"/>
        </w:rPr>
        <w:t>法定代表人</w:t>
      </w:r>
      <w:r>
        <w:rPr>
          <w:bCs/>
          <w:sz w:val="22"/>
          <w:u w:val="single"/>
        </w:rPr>
        <w:t xml:space="preserve">  </w:t>
      </w:r>
      <w:r>
        <w:rPr>
          <w:bCs/>
          <w:sz w:val="22"/>
          <w:u w:val="single"/>
        </w:rPr>
        <w:t>（姓名、职务）</w:t>
      </w:r>
      <w:r>
        <w:rPr>
          <w:bCs/>
          <w:sz w:val="22"/>
          <w:u w:val="single"/>
        </w:rPr>
        <w:t xml:space="preserve">              </w:t>
      </w:r>
      <w:r>
        <w:rPr>
          <w:bCs/>
          <w:sz w:val="22"/>
        </w:rPr>
        <w:t>授权</w:t>
      </w:r>
      <w:r>
        <w:rPr>
          <w:bCs/>
          <w:sz w:val="22"/>
        </w:rPr>
        <w:t xml:space="preserve"> </w:t>
      </w:r>
      <w:r>
        <w:rPr>
          <w:bCs/>
          <w:sz w:val="22"/>
          <w:u w:val="single"/>
        </w:rPr>
        <w:t xml:space="preserve">  </w:t>
      </w:r>
      <w:r>
        <w:rPr>
          <w:bCs/>
          <w:sz w:val="22"/>
          <w:u w:val="single"/>
        </w:rPr>
        <w:t>（被授权代表姓名、职务）</w:t>
      </w:r>
      <w:r>
        <w:rPr>
          <w:bCs/>
          <w:sz w:val="22"/>
          <w:u w:val="single"/>
        </w:rPr>
        <w:t xml:space="preserve">              </w:t>
      </w:r>
      <w:r>
        <w:rPr>
          <w:bCs/>
          <w:sz w:val="22"/>
        </w:rPr>
        <w:t>为本公司合法代理人，参加贵</w:t>
      </w:r>
      <w:r>
        <w:rPr>
          <w:rFonts w:hint="eastAsia"/>
          <w:bCs/>
          <w:sz w:val="22"/>
        </w:rPr>
        <w:t>单位</w:t>
      </w:r>
      <w:r>
        <w:rPr>
          <w:bCs/>
          <w:sz w:val="22"/>
        </w:rPr>
        <w:t>组织的</w:t>
      </w:r>
      <w:r>
        <w:rPr>
          <w:bCs/>
          <w:sz w:val="22"/>
          <w:u w:val="single"/>
        </w:rPr>
        <w:t xml:space="preserve">   (</w:t>
      </w:r>
      <w:r>
        <w:rPr>
          <w:bCs/>
          <w:sz w:val="22"/>
          <w:u w:val="single"/>
        </w:rPr>
        <w:t>项目名称</w:t>
      </w:r>
      <w:r>
        <w:rPr>
          <w:bCs/>
          <w:sz w:val="22"/>
          <w:u w:val="single"/>
        </w:rPr>
        <w:t>)</w:t>
      </w:r>
      <w:r>
        <w:rPr>
          <w:bCs/>
          <w:sz w:val="22"/>
          <w:u w:val="single"/>
        </w:rPr>
        <w:t>（项目编号）</w:t>
      </w:r>
      <w:r>
        <w:rPr>
          <w:bCs/>
          <w:sz w:val="22"/>
          <w:u w:val="single"/>
        </w:rPr>
        <w:t xml:space="preserve">                      </w:t>
      </w:r>
      <w:r>
        <w:rPr>
          <w:bCs/>
          <w:sz w:val="22"/>
        </w:rPr>
        <w:t xml:space="preserve"> </w:t>
      </w:r>
      <w:r>
        <w:rPr>
          <w:bCs/>
          <w:sz w:val="22"/>
        </w:rPr>
        <w:t>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rsidR="00F30507" w:rsidRDefault="002B29DA">
      <w:pPr>
        <w:spacing w:line="360" w:lineRule="exact"/>
        <w:rPr>
          <w:bCs/>
          <w:sz w:val="22"/>
        </w:rPr>
      </w:pPr>
      <w:r>
        <w:rPr>
          <w:bCs/>
          <w:sz w:val="22"/>
        </w:rPr>
        <w:t xml:space="preserve">     </w:t>
      </w:r>
      <w:r>
        <w:rPr>
          <w:bCs/>
          <w:sz w:val="22"/>
        </w:rPr>
        <w:t>本授权书于</w:t>
      </w:r>
      <w:r>
        <w:rPr>
          <w:bCs/>
          <w:sz w:val="22"/>
          <w:u w:val="single"/>
        </w:rPr>
        <w:t xml:space="preserve">       </w:t>
      </w:r>
      <w:r>
        <w:rPr>
          <w:bCs/>
          <w:sz w:val="22"/>
        </w:rPr>
        <w:t>年</w:t>
      </w:r>
      <w:r>
        <w:rPr>
          <w:bCs/>
          <w:sz w:val="22"/>
          <w:u w:val="single"/>
        </w:rPr>
        <w:t xml:space="preserve">   </w:t>
      </w:r>
      <w:r>
        <w:rPr>
          <w:bCs/>
          <w:sz w:val="22"/>
        </w:rPr>
        <w:t>月</w:t>
      </w:r>
      <w:r>
        <w:rPr>
          <w:bCs/>
          <w:sz w:val="22"/>
          <w:u w:val="single"/>
        </w:rPr>
        <w:t xml:space="preserve">    </w:t>
      </w:r>
      <w:r>
        <w:rPr>
          <w:bCs/>
          <w:sz w:val="22"/>
        </w:rPr>
        <w:t>日签字生效，特此声明。</w:t>
      </w:r>
    </w:p>
    <w:p w:rsidR="00F30507" w:rsidRDefault="00F30507">
      <w:pPr>
        <w:spacing w:line="360" w:lineRule="exact"/>
        <w:rPr>
          <w:bCs/>
          <w:sz w:val="22"/>
        </w:rPr>
      </w:pPr>
    </w:p>
    <w:p w:rsidR="00F30507" w:rsidRDefault="002B29DA">
      <w:pPr>
        <w:spacing w:line="360" w:lineRule="exact"/>
        <w:ind w:firstLineChars="50" w:firstLine="110"/>
        <w:rPr>
          <w:bCs/>
          <w:sz w:val="22"/>
          <w:u w:val="single"/>
        </w:rPr>
      </w:pPr>
      <w:r>
        <w:rPr>
          <w:bCs/>
          <w:sz w:val="22"/>
        </w:rPr>
        <w:t>被授权人：</w:t>
      </w:r>
      <w:r>
        <w:rPr>
          <w:bCs/>
          <w:sz w:val="22"/>
          <w:u w:val="single"/>
        </w:rPr>
        <w:t xml:space="preserve">                  </w:t>
      </w:r>
      <w:r>
        <w:rPr>
          <w:bCs/>
          <w:sz w:val="22"/>
        </w:rPr>
        <w:t xml:space="preserve">   </w:t>
      </w:r>
      <w:r>
        <w:rPr>
          <w:bCs/>
          <w:sz w:val="22"/>
        </w:rPr>
        <w:t>职务：</w:t>
      </w:r>
      <w:r>
        <w:rPr>
          <w:bCs/>
          <w:sz w:val="22"/>
          <w:u w:val="single"/>
        </w:rPr>
        <w:t xml:space="preserve">                  </w:t>
      </w:r>
    </w:p>
    <w:p w:rsidR="00F30507" w:rsidRDefault="002B29DA">
      <w:pPr>
        <w:spacing w:line="360" w:lineRule="exact"/>
        <w:ind w:firstLineChars="50" w:firstLine="110"/>
        <w:rPr>
          <w:bCs/>
          <w:sz w:val="22"/>
          <w:u w:val="single"/>
        </w:rPr>
      </w:pPr>
      <w:r>
        <w:rPr>
          <w:bCs/>
          <w:sz w:val="22"/>
        </w:rPr>
        <w:t>联系电话：</w:t>
      </w:r>
      <w:r>
        <w:rPr>
          <w:bCs/>
          <w:sz w:val="22"/>
          <w:u w:val="single"/>
        </w:rPr>
        <w:t xml:space="preserve">                  </w:t>
      </w:r>
      <w:r>
        <w:rPr>
          <w:bCs/>
          <w:sz w:val="22"/>
        </w:rPr>
        <w:t xml:space="preserve">   </w:t>
      </w:r>
      <w:r>
        <w:rPr>
          <w:bCs/>
          <w:sz w:val="22"/>
        </w:rPr>
        <w:t>手机：</w:t>
      </w:r>
      <w:r>
        <w:rPr>
          <w:bCs/>
          <w:sz w:val="22"/>
          <w:u w:val="single"/>
        </w:rPr>
        <w:t xml:space="preserve">                  </w:t>
      </w:r>
    </w:p>
    <w:p w:rsidR="00F30507" w:rsidRDefault="002B29DA">
      <w:pPr>
        <w:spacing w:line="360" w:lineRule="exact"/>
        <w:ind w:firstLineChars="50" w:firstLine="110"/>
        <w:rPr>
          <w:bCs/>
          <w:sz w:val="22"/>
        </w:rPr>
      </w:pPr>
      <w:r>
        <w:rPr>
          <w:bCs/>
          <w:sz w:val="22"/>
        </w:rPr>
        <w:t>身份证号码：</w:t>
      </w:r>
      <w:r>
        <w:rPr>
          <w:bCs/>
          <w:sz w:val="22"/>
          <w:u w:val="single"/>
        </w:rPr>
        <w:t xml:space="preserve">                                           </w:t>
      </w:r>
    </w:p>
    <w:p w:rsidR="00F30507" w:rsidRDefault="002B29DA">
      <w:pPr>
        <w:spacing w:line="360" w:lineRule="exact"/>
        <w:ind w:firstLineChars="50" w:firstLine="110"/>
        <w:rPr>
          <w:bCs/>
          <w:sz w:val="22"/>
          <w:u w:val="single"/>
        </w:rPr>
      </w:pPr>
      <w:r>
        <w:rPr>
          <w:bCs/>
          <w:sz w:val="22"/>
        </w:rPr>
        <w:t>投标人（盖章）：</w:t>
      </w:r>
      <w:r>
        <w:rPr>
          <w:bCs/>
          <w:sz w:val="22"/>
          <w:u w:val="single"/>
        </w:rPr>
        <w:t xml:space="preserve">                                        </w:t>
      </w:r>
    </w:p>
    <w:p w:rsidR="00F30507" w:rsidRDefault="002B29DA">
      <w:pPr>
        <w:spacing w:line="360" w:lineRule="exact"/>
        <w:ind w:firstLineChars="50" w:firstLine="110"/>
        <w:rPr>
          <w:bCs/>
          <w:sz w:val="22"/>
          <w:u w:val="single"/>
        </w:rPr>
      </w:pPr>
      <w:r>
        <w:rPr>
          <w:bCs/>
          <w:sz w:val="22"/>
        </w:rPr>
        <w:t>法定代表人（签名）：</w:t>
      </w:r>
      <w:r>
        <w:rPr>
          <w:bCs/>
          <w:sz w:val="22"/>
          <w:u w:val="single"/>
        </w:rPr>
        <w:t xml:space="preserve">                                    </w:t>
      </w:r>
    </w:p>
    <w:p w:rsidR="00F30507" w:rsidRDefault="002B29DA">
      <w:pPr>
        <w:spacing w:line="360" w:lineRule="exact"/>
        <w:ind w:firstLineChars="50" w:firstLine="110"/>
        <w:rPr>
          <w:bCs/>
          <w:sz w:val="22"/>
          <w:u w:val="single"/>
        </w:rPr>
      </w:pPr>
      <w:r>
        <w:rPr>
          <w:bCs/>
          <w:sz w:val="22"/>
        </w:rPr>
        <w:t>被授权人（签名）：</w:t>
      </w:r>
      <w:r>
        <w:rPr>
          <w:bCs/>
          <w:sz w:val="22"/>
          <w:u w:val="single"/>
        </w:rPr>
        <w:t xml:space="preserve">                                      </w:t>
      </w:r>
    </w:p>
    <w:p w:rsidR="00F30507" w:rsidRDefault="00F30507">
      <w:pPr>
        <w:spacing w:line="360" w:lineRule="exact"/>
        <w:rPr>
          <w:bCs/>
          <w:sz w:val="22"/>
        </w:rPr>
      </w:pPr>
    </w:p>
    <w:p w:rsidR="00F30507" w:rsidRDefault="002B29DA">
      <w:pPr>
        <w:spacing w:line="360" w:lineRule="exact"/>
        <w:rPr>
          <w:bCs/>
          <w:sz w:val="22"/>
        </w:rPr>
      </w:pPr>
      <w:r>
        <w:rPr>
          <w:bCs/>
          <w:sz w:val="22"/>
        </w:rPr>
        <w:t>说明：</w:t>
      </w:r>
      <w:r>
        <w:rPr>
          <w:bCs/>
          <w:sz w:val="22"/>
        </w:rPr>
        <w:t>1.</w:t>
      </w:r>
      <w:r>
        <w:rPr>
          <w:bCs/>
          <w:sz w:val="22"/>
        </w:rPr>
        <w:t>本授权委托书要求投标人提供有</w:t>
      </w:r>
      <w:r>
        <w:rPr>
          <w:b/>
          <w:bCs/>
          <w:color w:val="FF0000"/>
          <w:sz w:val="22"/>
        </w:rPr>
        <w:t>代理人签字、法定代表人的签字（或盖私章）和加盖公章</w:t>
      </w:r>
      <w:r>
        <w:rPr>
          <w:bCs/>
          <w:sz w:val="22"/>
        </w:rPr>
        <w:t>后的原件方为有效；</w:t>
      </w:r>
    </w:p>
    <w:p w:rsidR="00F30507" w:rsidRDefault="002B29DA">
      <w:pPr>
        <w:spacing w:line="360" w:lineRule="auto"/>
        <w:rPr>
          <w:rFonts w:ascii="宋体" w:hAnsi="宋体" w:cs="宋体"/>
          <w:b/>
          <w:bCs/>
        </w:rPr>
      </w:pPr>
      <w:r>
        <w:rPr>
          <w:bCs/>
          <w:color w:val="FF0000"/>
          <w:sz w:val="22"/>
        </w:rPr>
        <w:t>2.</w:t>
      </w:r>
      <w:r>
        <w:rPr>
          <w:rFonts w:ascii="宋体" w:hAnsi="宋体" w:cs="宋体" w:hint="eastAsia"/>
          <w:b/>
          <w:bCs/>
        </w:rPr>
        <w:t>投标（响应）供应商需提供项目投标授权代表人编制人员最近一个月（投标当月）的社会保险证明材料。</w:t>
      </w:r>
    </w:p>
    <w:p w:rsidR="00F30507" w:rsidRDefault="002B29DA">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w:t>
      </w:r>
      <w:proofErr w:type="gramStart"/>
      <w:r>
        <w:rPr>
          <w:rFonts w:ascii="宋体" w:hAnsi="宋体" w:cs="宋体" w:hint="eastAsia"/>
          <w:b/>
          <w:bCs/>
        </w:rPr>
        <w:t>须体现</w:t>
      </w:r>
      <w:proofErr w:type="gramEnd"/>
      <w:r>
        <w:rPr>
          <w:rFonts w:ascii="宋体" w:hAnsi="宋体" w:cs="宋体" w:hint="eastAsia"/>
          <w:b/>
          <w:bCs/>
        </w:rPr>
        <w:t>社保缴纳单位。</w:t>
      </w:r>
    </w:p>
    <w:p w:rsidR="00F30507" w:rsidRDefault="002B29DA">
      <w:pPr>
        <w:spacing w:line="360" w:lineRule="auto"/>
        <w:rPr>
          <w:rFonts w:ascii="宋体" w:hAnsi="宋体" w:cs="宋体"/>
        </w:rPr>
      </w:pPr>
      <w:r>
        <w:rPr>
          <w:rFonts w:ascii="宋体" w:hAnsi="宋体" w:cs="宋体" w:hint="eastAsia"/>
        </w:rPr>
        <w:t>2)如最近一个月（投标当月）的</w:t>
      </w:r>
      <w:proofErr w:type="gramStart"/>
      <w:r>
        <w:rPr>
          <w:rFonts w:ascii="宋体" w:hAnsi="宋体" w:cs="宋体" w:hint="eastAsia"/>
        </w:rPr>
        <w:t>社保证明</w:t>
      </w:r>
      <w:proofErr w:type="gramEnd"/>
      <w:r>
        <w:rPr>
          <w:rFonts w:ascii="宋体" w:hAnsi="宋体" w:cs="宋体" w:hint="eastAsia"/>
        </w:rPr>
        <w:t>因社保部门或税务部门等主管部门原因暂时无法提供的，可往前顺延一至两个月，供应商需同时提供无法出具投标当月</w:t>
      </w:r>
      <w:proofErr w:type="gramStart"/>
      <w:r>
        <w:rPr>
          <w:rFonts w:ascii="宋体" w:hAnsi="宋体" w:cs="宋体" w:hint="eastAsia"/>
        </w:rPr>
        <w:t>社保证明</w:t>
      </w:r>
      <w:proofErr w:type="gramEnd"/>
      <w:r>
        <w:rPr>
          <w:rFonts w:ascii="宋体" w:hAnsi="宋体" w:cs="宋体" w:hint="eastAsia"/>
        </w:rPr>
        <w:t>的说明或证明材料；如因为主管部门原因</w:t>
      </w:r>
      <w:proofErr w:type="gramStart"/>
      <w:r>
        <w:rPr>
          <w:rFonts w:ascii="宋体" w:hAnsi="宋体" w:cs="宋体" w:hint="eastAsia"/>
        </w:rPr>
        <w:t>以上社保证明</w:t>
      </w:r>
      <w:proofErr w:type="gramEnd"/>
      <w:r>
        <w:rPr>
          <w:rFonts w:ascii="宋体" w:hAnsi="宋体" w:cs="宋体" w:hint="eastAsia"/>
        </w:rPr>
        <w:t>均无法提供的，需提供主管部门官方通知证明（</w:t>
      </w:r>
      <w:proofErr w:type="gramStart"/>
      <w:r>
        <w:rPr>
          <w:rFonts w:ascii="宋体" w:hAnsi="宋体" w:cs="宋体" w:hint="eastAsia"/>
        </w:rPr>
        <w:t>或官网公告</w:t>
      </w:r>
      <w:proofErr w:type="gramEnd"/>
      <w:r>
        <w:rPr>
          <w:rFonts w:ascii="宋体" w:hAnsi="宋体" w:cs="宋体" w:hint="eastAsia"/>
        </w:rPr>
        <w:t>截图）。</w:t>
      </w:r>
    </w:p>
    <w:p w:rsidR="00F30507" w:rsidRDefault="002B29DA">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w:t>
      </w:r>
      <w:proofErr w:type="gramStart"/>
      <w:r>
        <w:rPr>
          <w:rFonts w:ascii="宋体" w:hAnsi="宋体" w:cs="宋体" w:hint="eastAsia"/>
        </w:rPr>
        <w:t>社保证明</w:t>
      </w:r>
      <w:proofErr w:type="gramEnd"/>
      <w:r>
        <w:rPr>
          <w:rFonts w:ascii="宋体" w:hAnsi="宋体" w:cs="宋体" w:hint="eastAsia"/>
        </w:rPr>
        <w:t>的，应提供加盖投标（响应）供应商公章的情况说明或者证明材料。</w:t>
      </w:r>
    </w:p>
    <w:p w:rsidR="00F30507" w:rsidRDefault="002B29DA">
      <w:pPr>
        <w:spacing w:line="360" w:lineRule="auto"/>
        <w:rPr>
          <w:rFonts w:ascii="宋体" w:hAnsi="宋体" w:cs="宋体"/>
        </w:rPr>
      </w:pPr>
      <w:r>
        <w:rPr>
          <w:rFonts w:ascii="宋体" w:hAnsi="宋体" w:cs="宋体" w:hint="eastAsia"/>
        </w:rPr>
        <w:t>4)如为退休人员，无法提供</w:t>
      </w:r>
      <w:proofErr w:type="gramStart"/>
      <w:r>
        <w:rPr>
          <w:rFonts w:ascii="宋体" w:hAnsi="宋体" w:cs="宋体" w:hint="eastAsia"/>
        </w:rPr>
        <w:t>社保证明</w:t>
      </w:r>
      <w:proofErr w:type="gramEnd"/>
      <w:r>
        <w:rPr>
          <w:rFonts w:ascii="宋体" w:hAnsi="宋体" w:cs="宋体" w:hint="eastAsia"/>
        </w:rPr>
        <w:t>的，应提供退休证明。</w:t>
      </w:r>
    </w:p>
    <w:p w:rsidR="00F30507" w:rsidRDefault="002B29DA">
      <w:pPr>
        <w:spacing w:line="360" w:lineRule="auto"/>
        <w:rPr>
          <w:rFonts w:ascii="宋体" w:hAnsi="宋体" w:cs="宋体"/>
        </w:rPr>
      </w:pPr>
      <w:r>
        <w:rPr>
          <w:rFonts w:ascii="宋体" w:hAnsi="宋体" w:cs="宋体" w:hint="eastAsia"/>
        </w:rPr>
        <w:t>5)如为依法不需要缴纳社会保险的，应提供相应文件证明。</w:t>
      </w:r>
    </w:p>
    <w:p w:rsidR="00F30507" w:rsidRDefault="002B29DA">
      <w:pPr>
        <w:spacing w:line="360" w:lineRule="auto"/>
        <w:rPr>
          <w:rFonts w:ascii="宋体" w:hAnsi="宋体" w:cs="宋体"/>
          <w:b/>
          <w:bCs/>
        </w:rPr>
      </w:pPr>
      <w:r>
        <w:rPr>
          <w:rFonts w:ascii="宋体" w:hAnsi="宋体" w:cs="宋体" w:hint="eastAsia"/>
          <w:b/>
          <w:bCs/>
        </w:rPr>
        <w:t>6)如本项目未安排项目投标授权代表人的（即法定代表人为投标代表），无需填写《法定代表人授权书》，无需提供未安排人员的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F30507" w:rsidRDefault="00F30507">
      <w:pPr>
        <w:spacing w:line="360" w:lineRule="exact"/>
        <w:jc w:val="left"/>
        <w:rPr>
          <w:bCs/>
          <w:color w:val="FF0000"/>
          <w:sz w:val="22"/>
        </w:rPr>
      </w:pPr>
    </w:p>
    <w:p w:rsidR="00F30507" w:rsidRDefault="002B29DA">
      <w:pPr>
        <w:spacing w:line="360" w:lineRule="exact"/>
        <w:jc w:val="left"/>
        <w:rPr>
          <w:bCs/>
          <w:sz w:val="22"/>
        </w:rPr>
      </w:pPr>
      <w:r>
        <w:rPr>
          <w:rFonts w:hint="eastAsia"/>
          <w:bCs/>
          <w:sz w:val="22"/>
        </w:rPr>
        <w:t>3.</w:t>
      </w:r>
      <w:r>
        <w:rPr>
          <w:bCs/>
          <w:sz w:val="22"/>
        </w:rPr>
        <w:t>提供代理人的身份证复印件（附后）。</w:t>
      </w: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spacing w:line="360" w:lineRule="auto"/>
        <w:jc w:val="center"/>
        <w:rPr>
          <w:rFonts w:ascii="宋体" w:hAnsi="宋体" w:cs="宋体"/>
          <w:sz w:val="22"/>
          <w:szCs w:val="22"/>
        </w:rPr>
      </w:pPr>
    </w:p>
    <w:p w:rsidR="00F30507" w:rsidRDefault="00F30507">
      <w:pPr>
        <w:pStyle w:val="21"/>
      </w:pPr>
    </w:p>
    <w:p w:rsidR="00F30507" w:rsidRDefault="002B29DA">
      <w:pPr>
        <w:tabs>
          <w:tab w:val="left" w:pos="0"/>
        </w:tabs>
        <w:ind w:left="397"/>
        <w:outlineLvl w:val="2"/>
        <w:rPr>
          <w:b/>
          <w:bCs/>
          <w:kern w:val="0"/>
          <w:sz w:val="32"/>
          <w:szCs w:val="32"/>
        </w:rPr>
      </w:pPr>
      <w:r>
        <w:rPr>
          <w:rFonts w:hint="eastAsia"/>
          <w:b/>
          <w:bCs/>
          <w:sz w:val="32"/>
          <w:szCs w:val="32"/>
        </w:rPr>
        <w:br w:type="page"/>
      </w:r>
      <w:bookmarkStart w:id="265" w:name="_Toc71860049"/>
      <w:bookmarkStart w:id="266" w:name="_Toc45964657"/>
      <w:bookmarkStart w:id="267" w:name="_Toc69878058"/>
      <w:bookmarkStart w:id="268" w:name="工程量清单报价格式"/>
      <w:bookmarkStart w:id="269" w:name="_Toc84303613"/>
      <w:bookmarkStart w:id="270" w:name="_Toc101074893"/>
      <w:bookmarkStart w:id="271" w:name="_Toc100052462"/>
      <w:bookmarkStart w:id="272" w:name="_Toc71860051"/>
    </w:p>
    <w:p w:rsidR="00F30507" w:rsidRDefault="002B29DA">
      <w:pPr>
        <w:numPr>
          <w:ilvl w:val="0"/>
          <w:numId w:val="9"/>
        </w:numPr>
        <w:jc w:val="center"/>
        <w:outlineLvl w:val="2"/>
        <w:rPr>
          <w:rFonts w:ascii="宋体" w:hAnsi="宋体" w:cs="宋体"/>
          <w:b/>
          <w:szCs w:val="32"/>
        </w:rPr>
      </w:pPr>
      <w:r>
        <w:rPr>
          <w:rFonts w:hint="eastAsia"/>
          <w:b/>
          <w:bCs/>
          <w:kern w:val="0"/>
          <w:sz w:val="32"/>
          <w:szCs w:val="32"/>
        </w:rPr>
        <w:lastRenderedPageBreak/>
        <w:t>报价清单表</w:t>
      </w:r>
    </w:p>
    <w:p w:rsidR="00F30507" w:rsidRDefault="00F30507">
      <w:pPr>
        <w:pStyle w:val="21"/>
      </w:pPr>
    </w:p>
    <w:p w:rsidR="00F30507" w:rsidRDefault="002B29DA">
      <w:pPr>
        <w:pStyle w:val="2"/>
        <w:numPr>
          <w:ilvl w:val="0"/>
          <w:numId w:val="10"/>
        </w:numPr>
        <w:jc w:val="center"/>
      </w:pPr>
      <w:r>
        <w:rPr>
          <w:rFonts w:hint="eastAsia"/>
        </w:rPr>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565"/>
        <w:gridCol w:w="4259"/>
      </w:tblGrid>
      <w:tr w:rsidR="00F30507">
        <w:trPr>
          <w:cantSplit/>
          <w:trHeight w:val="720"/>
          <w:jc w:val="center"/>
        </w:trPr>
        <w:tc>
          <w:tcPr>
            <w:tcW w:w="2028" w:type="dxa"/>
            <w:vAlign w:val="center"/>
          </w:tcPr>
          <w:p w:rsidR="00F30507" w:rsidRDefault="002B29DA">
            <w:pPr>
              <w:spacing w:line="360" w:lineRule="exact"/>
              <w:jc w:val="center"/>
              <w:rPr>
                <w:snapToGrid w:val="0"/>
                <w:kern w:val="0"/>
                <w:sz w:val="22"/>
              </w:rPr>
            </w:pPr>
            <w:r>
              <w:rPr>
                <w:bCs/>
                <w:snapToGrid w:val="0"/>
                <w:kern w:val="0"/>
                <w:sz w:val="22"/>
              </w:rPr>
              <w:t>项目编号</w:t>
            </w:r>
          </w:p>
        </w:tc>
        <w:tc>
          <w:tcPr>
            <w:tcW w:w="3565" w:type="dxa"/>
            <w:vAlign w:val="center"/>
          </w:tcPr>
          <w:p w:rsidR="00F30507" w:rsidRDefault="002B29DA">
            <w:pPr>
              <w:spacing w:line="360" w:lineRule="exact"/>
              <w:jc w:val="center"/>
              <w:rPr>
                <w:snapToGrid w:val="0"/>
                <w:kern w:val="0"/>
                <w:sz w:val="22"/>
              </w:rPr>
            </w:pPr>
            <w:r>
              <w:rPr>
                <w:snapToGrid w:val="0"/>
                <w:kern w:val="0"/>
                <w:sz w:val="22"/>
              </w:rPr>
              <w:t>项目名称</w:t>
            </w:r>
          </w:p>
        </w:tc>
        <w:tc>
          <w:tcPr>
            <w:tcW w:w="4259" w:type="dxa"/>
            <w:vAlign w:val="center"/>
          </w:tcPr>
          <w:p w:rsidR="00F30507" w:rsidRDefault="002B29DA">
            <w:pPr>
              <w:spacing w:line="360" w:lineRule="exact"/>
              <w:jc w:val="center"/>
              <w:rPr>
                <w:snapToGrid w:val="0"/>
                <w:kern w:val="0"/>
                <w:sz w:val="22"/>
              </w:rPr>
            </w:pPr>
            <w:r>
              <w:rPr>
                <w:snapToGrid w:val="0"/>
                <w:kern w:val="0"/>
                <w:sz w:val="22"/>
              </w:rPr>
              <w:t>投标报价（元）</w:t>
            </w:r>
          </w:p>
        </w:tc>
      </w:tr>
      <w:tr w:rsidR="00F30507">
        <w:trPr>
          <w:cantSplit/>
          <w:trHeight w:val="738"/>
          <w:jc w:val="center"/>
        </w:trPr>
        <w:tc>
          <w:tcPr>
            <w:tcW w:w="2028" w:type="dxa"/>
            <w:vAlign w:val="center"/>
          </w:tcPr>
          <w:p w:rsidR="00F30507" w:rsidRDefault="00F30507">
            <w:pPr>
              <w:spacing w:line="360" w:lineRule="exact"/>
              <w:jc w:val="center"/>
              <w:rPr>
                <w:snapToGrid w:val="0"/>
                <w:kern w:val="0"/>
                <w:sz w:val="22"/>
              </w:rPr>
            </w:pPr>
          </w:p>
        </w:tc>
        <w:tc>
          <w:tcPr>
            <w:tcW w:w="3565" w:type="dxa"/>
            <w:vAlign w:val="center"/>
          </w:tcPr>
          <w:p w:rsidR="00F30507" w:rsidRDefault="00F30507">
            <w:pPr>
              <w:widowControl/>
              <w:spacing w:line="360" w:lineRule="exact"/>
              <w:jc w:val="center"/>
              <w:rPr>
                <w:kern w:val="0"/>
                <w:sz w:val="22"/>
              </w:rPr>
            </w:pPr>
          </w:p>
        </w:tc>
        <w:tc>
          <w:tcPr>
            <w:tcW w:w="4259" w:type="dxa"/>
            <w:vAlign w:val="center"/>
          </w:tcPr>
          <w:p w:rsidR="00F30507" w:rsidRDefault="002B29DA">
            <w:pPr>
              <w:spacing w:line="360" w:lineRule="exact"/>
              <w:rPr>
                <w:snapToGrid w:val="0"/>
                <w:kern w:val="0"/>
                <w:sz w:val="22"/>
              </w:rPr>
            </w:pPr>
            <w:r>
              <w:rPr>
                <w:snapToGrid w:val="0"/>
                <w:kern w:val="0"/>
                <w:sz w:val="22"/>
              </w:rPr>
              <w:t>大写：</w:t>
            </w:r>
          </w:p>
          <w:p w:rsidR="00F30507" w:rsidRDefault="002B29DA">
            <w:pPr>
              <w:spacing w:line="360" w:lineRule="exact"/>
              <w:rPr>
                <w:snapToGrid w:val="0"/>
                <w:kern w:val="0"/>
                <w:sz w:val="22"/>
              </w:rPr>
            </w:pPr>
            <w:r>
              <w:rPr>
                <w:snapToGrid w:val="0"/>
                <w:kern w:val="0"/>
                <w:sz w:val="22"/>
              </w:rPr>
              <w:t>小写：</w:t>
            </w:r>
          </w:p>
        </w:tc>
      </w:tr>
    </w:tbl>
    <w:p w:rsidR="00F30507" w:rsidRDefault="00F30507">
      <w:pPr>
        <w:spacing w:line="360" w:lineRule="exact"/>
        <w:rPr>
          <w:snapToGrid w:val="0"/>
          <w:kern w:val="0"/>
          <w:sz w:val="22"/>
        </w:rPr>
      </w:pPr>
    </w:p>
    <w:p w:rsidR="00F30507" w:rsidRDefault="00F30507">
      <w:pPr>
        <w:spacing w:line="360" w:lineRule="exact"/>
        <w:ind w:rightChars="1000" w:right="2100"/>
        <w:jc w:val="right"/>
        <w:rPr>
          <w:snapToGrid w:val="0"/>
          <w:kern w:val="0"/>
          <w:sz w:val="22"/>
        </w:rPr>
      </w:pP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F30507" w:rsidRDefault="002B29DA">
      <w:r>
        <w:rPr>
          <w:rFonts w:hint="eastAsia"/>
        </w:rPr>
        <w:br w:type="page"/>
      </w:r>
    </w:p>
    <w:p w:rsidR="00F30507" w:rsidRDefault="002B29DA">
      <w:pPr>
        <w:pStyle w:val="2"/>
        <w:numPr>
          <w:ilvl w:val="0"/>
          <w:numId w:val="10"/>
        </w:numPr>
        <w:jc w:val="center"/>
        <w:rPr>
          <w:rFonts w:eastAsia="宋体"/>
        </w:rPr>
      </w:pPr>
      <w:r>
        <w:rPr>
          <w:rFonts w:eastAsia="宋体" w:hint="eastAsia"/>
        </w:rPr>
        <w:lastRenderedPageBreak/>
        <w:t>工程量清单报价表</w:t>
      </w:r>
    </w:p>
    <w:p w:rsidR="00F30507" w:rsidRDefault="00F30507"/>
    <w:bookmarkEnd w:id="265"/>
    <w:bookmarkEnd w:id="266"/>
    <w:bookmarkEnd w:id="267"/>
    <w:bookmarkEnd w:id="268"/>
    <w:bookmarkEnd w:id="269"/>
    <w:bookmarkEnd w:id="270"/>
    <w:bookmarkEnd w:id="271"/>
    <w:bookmarkEnd w:id="272"/>
    <w:p w:rsidR="00F30507" w:rsidRDefault="002B29DA">
      <w:pPr>
        <w:spacing w:line="360" w:lineRule="auto"/>
        <w:rPr>
          <w:rFonts w:ascii="宋体" w:hAnsi="宋体"/>
          <w:sz w:val="22"/>
          <w:szCs w:val="22"/>
        </w:rPr>
      </w:pPr>
      <w:r>
        <w:rPr>
          <w:rFonts w:ascii="宋体" w:hAnsi="宋体" w:hint="eastAsia"/>
          <w:sz w:val="22"/>
          <w:szCs w:val="22"/>
        </w:rPr>
        <w:t>投标人编制的投标明细报价中须包含但不限于以下内容：</w:t>
      </w:r>
    </w:p>
    <w:p w:rsidR="00F30507" w:rsidRDefault="002B29DA">
      <w:pPr>
        <w:tabs>
          <w:tab w:val="left" w:pos="720"/>
        </w:tabs>
        <w:spacing w:line="360" w:lineRule="auto"/>
        <w:ind w:firstLineChars="200" w:firstLine="440"/>
        <w:rPr>
          <w:rFonts w:ascii="宋体" w:hAnsi="宋体"/>
          <w:sz w:val="22"/>
          <w:szCs w:val="22"/>
        </w:rPr>
      </w:pPr>
      <w:r>
        <w:rPr>
          <w:rFonts w:ascii="宋体" w:hAnsi="宋体" w:hint="eastAsia"/>
          <w:sz w:val="22"/>
          <w:szCs w:val="22"/>
        </w:rPr>
        <w:t>1.投标总报价说明；</w:t>
      </w:r>
    </w:p>
    <w:p w:rsidR="00F30507" w:rsidRDefault="002B29DA">
      <w:pPr>
        <w:tabs>
          <w:tab w:val="left" w:pos="720"/>
        </w:tabs>
        <w:spacing w:line="360" w:lineRule="auto"/>
        <w:ind w:firstLineChars="200" w:firstLine="440"/>
        <w:rPr>
          <w:rFonts w:ascii="宋体" w:hAnsi="宋体"/>
          <w:sz w:val="22"/>
          <w:szCs w:val="22"/>
        </w:rPr>
      </w:pPr>
      <w:r>
        <w:rPr>
          <w:rFonts w:ascii="宋体" w:hAnsi="宋体" w:hint="eastAsia"/>
          <w:sz w:val="22"/>
          <w:szCs w:val="22"/>
        </w:rPr>
        <w:t>2.投标时应按照招标文件提供的《工程量清单》进行填写报价。</w:t>
      </w:r>
    </w:p>
    <w:p w:rsidR="00F30507" w:rsidRDefault="00F30507">
      <w:pPr>
        <w:tabs>
          <w:tab w:val="left" w:pos="720"/>
        </w:tabs>
        <w:spacing w:line="360" w:lineRule="auto"/>
        <w:ind w:firstLineChars="200" w:firstLine="440"/>
        <w:rPr>
          <w:rFonts w:ascii="宋体" w:hAnsi="宋体"/>
          <w:sz w:val="22"/>
          <w:szCs w:val="22"/>
        </w:rPr>
      </w:pPr>
    </w:p>
    <w:p w:rsidR="00F30507" w:rsidRDefault="00F30507">
      <w:pPr>
        <w:spacing w:line="360" w:lineRule="auto"/>
        <w:rPr>
          <w:sz w:val="22"/>
          <w:szCs w:val="22"/>
        </w:rPr>
      </w:pPr>
    </w:p>
    <w:p w:rsidR="00F30507" w:rsidRDefault="00F30507">
      <w:pPr>
        <w:spacing w:line="360" w:lineRule="auto"/>
        <w:rPr>
          <w:sz w:val="22"/>
          <w:szCs w:val="22"/>
        </w:rPr>
      </w:pPr>
    </w:p>
    <w:p w:rsidR="00F30507" w:rsidRDefault="002B29DA">
      <w:pPr>
        <w:spacing w:line="360" w:lineRule="auto"/>
        <w:jc w:val="right"/>
        <w:rPr>
          <w:sz w:val="22"/>
        </w:rPr>
      </w:pPr>
      <w:r>
        <w:rPr>
          <w:rFonts w:hint="eastAsia"/>
          <w:sz w:val="22"/>
        </w:rPr>
        <w:t xml:space="preserve">            </w:t>
      </w: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lang w:val="zh-CN"/>
        </w:rPr>
        <w:t>法定代表人（</w:t>
      </w:r>
      <w:r>
        <w:rPr>
          <w:rFonts w:ascii="宋体" w:hAnsi="宋体" w:cs="宋体" w:hint="eastAsia"/>
          <w:snapToGrid w:val="0"/>
          <w:kern w:val="0"/>
          <w:sz w:val="22"/>
        </w:rPr>
        <w:t>单位负责人</w:t>
      </w:r>
      <w:r>
        <w:rPr>
          <w:rFonts w:ascii="宋体" w:hAnsi="宋体" w:cs="宋体" w:hint="eastAsia"/>
          <w:snapToGrid w:val="0"/>
          <w:kern w:val="0"/>
          <w:sz w:val="22"/>
          <w:lang w:val="zh-CN"/>
        </w:rPr>
        <w:t>）或其授权代表（签字</w:t>
      </w:r>
      <w:r>
        <w:rPr>
          <w:rFonts w:ascii="宋体" w:hAnsi="宋体" w:cs="宋体" w:hint="eastAsia"/>
          <w:snapToGrid w:val="0"/>
          <w:kern w:val="0"/>
          <w:sz w:val="22"/>
        </w:rPr>
        <w:t>或盖章</w:t>
      </w:r>
      <w:r>
        <w:rPr>
          <w:rFonts w:ascii="宋体" w:hAnsi="宋体" w:cs="宋体" w:hint="eastAsia"/>
          <w:snapToGrid w:val="0"/>
          <w:kern w:val="0"/>
          <w:sz w:val="22"/>
          <w:lang w:val="zh-CN"/>
        </w:rPr>
        <w:t>）</w:t>
      </w:r>
      <w:r>
        <w:rPr>
          <w:rFonts w:ascii="宋体" w:hAnsi="宋体" w:cs="宋体" w:hint="eastAsia"/>
          <w:snapToGrid w:val="0"/>
          <w:kern w:val="0"/>
          <w:sz w:val="22"/>
        </w:rPr>
        <w:t xml:space="preserve">：                   </w:t>
      </w: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 xml:space="preserve">投标人名称（盖章）：                        </w:t>
      </w:r>
    </w:p>
    <w:p w:rsidR="00F30507" w:rsidRDefault="002B29DA">
      <w:pPr>
        <w:spacing w:line="360" w:lineRule="exact"/>
        <w:ind w:rightChars="1000" w:right="2100"/>
        <w:jc w:val="left"/>
        <w:rPr>
          <w:rFonts w:ascii="宋体" w:hAnsi="宋体" w:cs="宋体"/>
          <w:snapToGrid w:val="0"/>
          <w:kern w:val="0"/>
          <w:sz w:val="22"/>
        </w:rPr>
      </w:pPr>
      <w:r>
        <w:rPr>
          <w:rFonts w:ascii="宋体" w:hAnsi="宋体" w:cs="宋体" w:hint="eastAsia"/>
          <w:snapToGrid w:val="0"/>
          <w:kern w:val="0"/>
          <w:sz w:val="22"/>
        </w:rPr>
        <w:t>日期：   年   月   日</w:t>
      </w:r>
    </w:p>
    <w:p w:rsidR="00F30507" w:rsidRDefault="00F30507">
      <w:pPr>
        <w:spacing w:line="360" w:lineRule="exact"/>
        <w:ind w:rightChars="1000" w:right="2100"/>
        <w:jc w:val="left"/>
        <w:rPr>
          <w:rFonts w:ascii="宋体" w:hAnsi="宋体" w:cs="宋体"/>
          <w:snapToGrid w:val="0"/>
          <w:kern w:val="0"/>
          <w:sz w:val="22"/>
        </w:rPr>
      </w:pPr>
    </w:p>
    <w:p w:rsidR="00F30507" w:rsidRDefault="002B29DA">
      <w:pPr>
        <w:numPr>
          <w:ilvl w:val="0"/>
          <w:numId w:val="9"/>
        </w:numPr>
        <w:ind w:firstLine="0"/>
        <w:jc w:val="center"/>
        <w:outlineLvl w:val="2"/>
        <w:rPr>
          <w:b/>
          <w:bCs/>
          <w:kern w:val="0"/>
          <w:sz w:val="32"/>
          <w:szCs w:val="32"/>
        </w:rPr>
      </w:pPr>
      <w:r>
        <w:rPr>
          <w:rFonts w:hint="eastAsia"/>
          <w:b/>
          <w:bCs/>
          <w:kern w:val="0"/>
          <w:sz w:val="32"/>
          <w:szCs w:val="32"/>
        </w:rPr>
        <w:br w:type="page"/>
      </w:r>
      <w:r>
        <w:rPr>
          <w:rFonts w:hint="eastAsia"/>
          <w:b/>
          <w:bCs/>
          <w:kern w:val="0"/>
          <w:sz w:val="32"/>
          <w:szCs w:val="32"/>
        </w:rPr>
        <w:lastRenderedPageBreak/>
        <w:t xml:space="preserve"> </w:t>
      </w:r>
      <w:r>
        <w:rPr>
          <w:rFonts w:hint="eastAsia"/>
          <w:b/>
          <w:bCs/>
          <w:kern w:val="0"/>
          <w:sz w:val="32"/>
          <w:szCs w:val="32"/>
        </w:rPr>
        <w:t>供应</w:t>
      </w:r>
      <w:proofErr w:type="gramStart"/>
      <w:r>
        <w:rPr>
          <w:rFonts w:hint="eastAsia"/>
          <w:b/>
          <w:bCs/>
          <w:kern w:val="0"/>
          <w:sz w:val="32"/>
          <w:szCs w:val="32"/>
        </w:rPr>
        <w:t>商情况</w:t>
      </w:r>
      <w:proofErr w:type="gramEnd"/>
      <w:r>
        <w:rPr>
          <w:rFonts w:hint="eastAsia"/>
          <w:b/>
          <w:bCs/>
          <w:kern w:val="0"/>
          <w:sz w:val="32"/>
          <w:szCs w:val="32"/>
        </w:rPr>
        <w:t>介绍</w:t>
      </w:r>
    </w:p>
    <w:p w:rsidR="00F30507" w:rsidRDefault="002B29DA">
      <w:pPr>
        <w:numPr>
          <w:ilvl w:val="0"/>
          <w:numId w:val="11"/>
        </w:numPr>
        <w:spacing w:line="360" w:lineRule="exact"/>
        <w:jc w:val="left"/>
        <w:rPr>
          <w:b/>
          <w:bCs/>
          <w:sz w:val="22"/>
          <w:szCs w:val="22"/>
        </w:rPr>
      </w:pPr>
      <w:r>
        <w:rPr>
          <w:rFonts w:hint="eastAsia"/>
          <w:b/>
          <w:bCs/>
          <w:sz w:val="22"/>
          <w:szCs w:val="22"/>
        </w:rPr>
        <w:t>供应</w:t>
      </w:r>
      <w:proofErr w:type="gramStart"/>
      <w:r>
        <w:rPr>
          <w:rFonts w:hint="eastAsia"/>
          <w:b/>
          <w:bCs/>
          <w:sz w:val="22"/>
          <w:szCs w:val="22"/>
        </w:rPr>
        <w:t>商情况</w:t>
      </w:r>
      <w:proofErr w:type="gramEnd"/>
      <w:r>
        <w:rPr>
          <w:b/>
          <w:bCs/>
          <w:sz w:val="22"/>
          <w:szCs w:val="22"/>
        </w:rPr>
        <w:t>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3532"/>
        <w:gridCol w:w="3621"/>
        <w:gridCol w:w="1796"/>
      </w:tblGrid>
      <w:tr w:rsidR="00F30507">
        <w:trPr>
          <w:jc w:val="center"/>
        </w:trPr>
        <w:tc>
          <w:tcPr>
            <w:tcW w:w="901" w:type="dxa"/>
          </w:tcPr>
          <w:p w:rsidR="00F30507" w:rsidRDefault="002B29DA">
            <w:pPr>
              <w:adjustRightInd w:val="0"/>
              <w:snapToGrid w:val="0"/>
              <w:spacing w:line="360" w:lineRule="exact"/>
              <w:rPr>
                <w:bCs/>
                <w:sz w:val="22"/>
                <w:szCs w:val="22"/>
              </w:rPr>
            </w:pPr>
            <w:r>
              <w:rPr>
                <w:bCs/>
                <w:sz w:val="22"/>
                <w:szCs w:val="22"/>
              </w:rPr>
              <w:t>序号</w:t>
            </w:r>
          </w:p>
        </w:tc>
        <w:tc>
          <w:tcPr>
            <w:tcW w:w="3532" w:type="dxa"/>
          </w:tcPr>
          <w:p w:rsidR="00F30507" w:rsidRDefault="002B29DA">
            <w:pPr>
              <w:adjustRightInd w:val="0"/>
              <w:snapToGrid w:val="0"/>
              <w:spacing w:line="360" w:lineRule="exact"/>
              <w:rPr>
                <w:bCs/>
                <w:sz w:val="22"/>
                <w:szCs w:val="22"/>
              </w:rPr>
            </w:pPr>
            <w:r>
              <w:rPr>
                <w:bCs/>
                <w:sz w:val="22"/>
                <w:szCs w:val="22"/>
              </w:rPr>
              <w:t>项</w:t>
            </w:r>
            <w:r>
              <w:rPr>
                <w:bCs/>
                <w:sz w:val="22"/>
                <w:szCs w:val="22"/>
              </w:rPr>
              <w:t xml:space="preserve">  </w:t>
            </w:r>
            <w:r>
              <w:rPr>
                <w:bCs/>
                <w:sz w:val="22"/>
                <w:szCs w:val="22"/>
              </w:rPr>
              <w:t>目</w:t>
            </w:r>
          </w:p>
        </w:tc>
        <w:tc>
          <w:tcPr>
            <w:tcW w:w="3621" w:type="dxa"/>
          </w:tcPr>
          <w:p w:rsidR="00F30507" w:rsidRDefault="002B29DA">
            <w:pPr>
              <w:adjustRightInd w:val="0"/>
              <w:snapToGrid w:val="0"/>
              <w:spacing w:line="360" w:lineRule="exact"/>
              <w:rPr>
                <w:bCs/>
                <w:sz w:val="22"/>
                <w:szCs w:val="22"/>
              </w:rPr>
            </w:pPr>
            <w:r>
              <w:rPr>
                <w:bCs/>
                <w:sz w:val="22"/>
                <w:szCs w:val="22"/>
              </w:rPr>
              <w:t>内容及说明</w:t>
            </w:r>
          </w:p>
        </w:tc>
        <w:tc>
          <w:tcPr>
            <w:tcW w:w="1796" w:type="dxa"/>
          </w:tcPr>
          <w:p w:rsidR="00F30507" w:rsidRDefault="002B29DA">
            <w:pPr>
              <w:adjustRightInd w:val="0"/>
              <w:snapToGrid w:val="0"/>
              <w:spacing w:line="360" w:lineRule="exact"/>
              <w:rPr>
                <w:bCs/>
                <w:sz w:val="22"/>
                <w:szCs w:val="22"/>
              </w:rPr>
            </w:pPr>
            <w:r>
              <w:rPr>
                <w:bCs/>
                <w:sz w:val="22"/>
                <w:szCs w:val="22"/>
              </w:rPr>
              <w:t>备注</w:t>
            </w:r>
          </w:p>
        </w:tc>
      </w:tr>
      <w:tr w:rsidR="00F30507">
        <w:trPr>
          <w:trHeight w:val="469"/>
          <w:jc w:val="center"/>
        </w:trPr>
        <w:tc>
          <w:tcPr>
            <w:tcW w:w="901" w:type="dxa"/>
            <w:vMerge w:val="restart"/>
          </w:tcPr>
          <w:p w:rsidR="00F30507" w:rsidRDefault="002B29DA">
            <w:pPr>
              <w:adjustRightInd w:val="0"/>
              <w:snapToGrid w:val="0"/>
              <w:spacing w:line="360" w:lineRule="exact"/>
              <w:rPr>
                <w:bCs/>
                <w:sz w:val="22"/>
                <w:szCs w:val="22"/>
              </w:rPr>
            </w:pPr>
            <w:proofErr w:type="gramStart"/>
            <w:r>
              <w:rPr>
                <w:bCs/>
                <w:sz w:val="22"/>
                <w:szCs w:val="22"/>
              </w:rPr>
              <w:t>一</w:t>
            </w:r>
            <w:proofErr w:type="gramEnd"/>
          </w:p>
        </w:tc>
        <w:tc>
          <w:tcPr>
            <w:tcW w:w="3532" w:type="dxa"/>
          </w:tcPr>
          <w:p w:rsidR="00F30507" w:rsidRDefault="002B29DA">
            <w:pPr>
              <w:adjustRightInd w:val="0"/>
              <w:snapToGrid w:val="0"/>
              <w:spacing w:line="360" w:lineRule="exact"/>
              <w:rPr>
                <w:bCs/>
                <w:sz w:val="22"/>
                <w:szCs w:val="22"/>
              </w:rPr>
            </w:pPr>
            <w:r>
              <w:rPr>
                <w:bCs/>
                <w:sz w:val="22"/>
                <w:szCs w:val="22"/>
              </w:rPr>
              <w:t>营业执照</w:t>
            </w:r>
          </w:p>
        </w:tc>
        <w:tc>
          <w:tcPr>
            <w:tcW w:w="3621" w:type="dxa"/>
          </w:tcPr>
          <w:p w:rsidR="00F30507" w:rsidRDefault="00F30507">
            <w:pPr>
              <w:adjustRightInd w:val="0"/>
              <w:snapToGrid w:val="0"/>
              <w:spacing w:line="360" w:lineRule="exact"/>
              <w:rPr>
                <w:bCs/>
                <w:sz w:val="22"/>
                <w:szCs w:val="22"/>
              </w:rPr>
            </w:pPr>
          </w:p>
        </w:tc>
        <w:tc>
          <w:tcPr>
            <w:tcW w:w="1796" w:type="dxa"/>
            <w:vMerge w:val="restart"/>
          </w:tcPr>
          <w:p w:rsidR="00F30507" w:rsidRDefault="002B29DA">
            <w:pPr>
              <w:adjustRightInd w:val="0"/>
              <w:snapToGrid w:val="0"/>
              <w:spacing w:line="360" w:lineRule="exact"/>
              <w:rPr>
                <w:bCs/>
                <w:sz w:val="22"/>
                <w:szCs w:val="22"/>
              </w:rPr>
            </w:pPr>
            <w:r>
              <w:rPr>
                <w:bCs/>
                <w:sz w:val="22"/>
                <w:szCs w:val="22"/>
              </w:rPr>
              <w:t>提供复印件</w:t>
            </w:r>
          </w:p>
        </w:tc>
      </w:tr>
      <w:tr w:rsidR="00F30507">
        <w:trPr>
          <w:trHeight w:val="467"/>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1.</w:t>
            </w:r>
            <w:r>
              <w:rPr>
                <w:bCs/>
                <w:sz w:val="22"/>
                <w:szCs w:val="22"/>
              </w:rPr>
              <w:t>注册年度及注册编号</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trHeight w:val="467"/>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2.</w:t>
            </w:r>
            <w:r>
              <w:rPr>
                <w:bCs/>
                <w:sz w:val="22"/>
                <w:szCs w:val="22"/>
              </w:rPr>
              <w:t>注册资金（万元）：</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trHeight w:val="467"/>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3.</w:t>
            </w:r>
            <w:r>
              <w:rPr>
                <w:bCs/>
                <w:sz w:val="22"/>
                <w:szCs w:val="22"/>
              </w:rPr>
              <w:t>经营场所：</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trHeight w:val="467"/>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4.</w:t>
            </w:r>
            <w:r>
              <w:rPr>
                <w:bCs/>
                <w:sz w:val="22"/>
                <w:szCs w:val="22"/>
              </w:rPr>
              <w:t>有效期：</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vMerge w:val="restart"/>
          </w:tcPr>
          <w:p w:rsidR="00F30507" w:rsidRDefault="002B29DA">
            <w:pPr>
              <w:adjustRightInd w:val="0"/>
              <w:snapToGrid w:val="0"/>
              <w:spacing w:line="360" w:lineRule="exact"/>
              <w:rPr>
                <w:bCs/>
                <w:sz w:val="22"/>
                <w:szCs w:val="22"/>
              </w:rPr>
            </w:pPr>
            <w:r>
              <w:rPr>
                <w:bCs/>
                <w:sz w:val="22"/>
                <w:szCs w:val="22"/>
              </w:rPr>
              <w:t>二</w:t>
            </w:r>
          </w:p>
        </w:tc>
        <w:tc>
          <w:tcPr>
            <w:tcW w:w="3532" w:type="dxa"/>
          </w:tcPr>
          <w:p w:rsidR="00F30507" w:rsidRDefault="002B29DA">
            <w:pPr>
              <w:adjustRightInd w:val="0"/>
              <w:snapToGrid w:val="0"/>
              <w:spacing w:line="360" w:lineRule="exact"/>
              <w:rPr>
                <w:bCs/>
                <w:sz w:val="22"/>
                <w:szCs w:val="22"/>
              </w:rPr>
            </w:pPr>
            <w:r>
              <w:rPr>
                <w:bCs/>
                <w:sz w:val="22"/>
                <w:szCs w:val="22"/>
              </w:rPr>
              <w:t>税务登记证</w:t>
            </w:r>
          </w:p>
        </w:tc>
        <w:tc>
          <w:tcPr>
            <w:tcW w:w="3621" w:type="dxa"/>
          </w:tcPr>
          <w:p w:rsidR="00F30507" w:rsidRDefault="00F30507">
            <w:pPr>
              <w:adjustRightInd w:val="0"/>
              <w:snapToGrid w:val="0"/>
              <w:spacing w:line="360" w:lineRule="exact"/>
              <w:rPr>
                <w:bCs/>
                <w:sz w:val="22"/>
                <w:szCs w:val="22"/>
              </w:rPr>
            </w:pPr>
          </w:p>
        </w:tc>
        <w:tc>
          <w:tcPr>
            <w:tcW w:w="1796" w:type="dxa"/>
            <w:vMerge w:val="restart"/>
          </w:tcPr>
          <w:p w:rsidR="00F30507" w:rsidRDefault="002B29DA">
            <w:pPr>
              <w:adjustRightInd w:val="0"/>
              <w:snapToGrid w:val="0"/>
              <w:spacing w:line="360" w:lineRule="exact"/>
              <w:rPr>
                <w:bCs/>
                <w:sz w:val="22"/>
                <w:szCs w:val="22"/>
              </w:rPr>
            </w:pPr>
            <w:r>
              <w:rPr>
                <w:bCs/>
                <w:sz w:val="22"/>
                <w:szCs w:val="22"/>
              </w:rPr>
              <w:t>提供复印件</w:t>
            </w:r>
          </w:p>
        </w:tc>
      </w:tr>
      <w:tr w:rsidR="00F30507">
        <w:trPr>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1.</w:t>
            </w:r>
            <w:r>
              <w:rPr>
                <w:bCs/>
                <w:sz w:val="22"/>
                <w:szCs w:val="22"/>
              </w:rPr>
              <w:t>税务登记证编号：</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tcPr>
          <w:p w:rsidR="00F30507" w:rsidRDefault="002B29DA">
            <w:pPr>
              <w:adjustRightInd w:val="0"/>
              <w:snapToGrid w:val="0"/>
              <w:spacing w:line="360" w:lineRule="exact"/>
              <w:rPr>
                <w:bCs/>
                <w:sz w:val="22"/>
                <w:szCs w:val="22"/>
              </w:rPr>
            </w:pPr>
            <w:r>
              <w:rPr>
                <w:bCs/>
                <w:sz w:val="22"/>
                <w:szCs w:val="22"/>
              </w:rPr>
              <w:t>三</w:t>
            </w:r>
            <w:r>
              <w:rPr>
                <w:bCs/>
                <w:sz w:val="22"/>
                <w:szCs w:val="22"/>
              </w:rPr>
              <w:tab/>
            </w:r>
          </w:p>
        </w:tc>
        <w:tc>
          <w:tcPr>
            <w:tcW w:w="3532" w:type="dxa"/>
          </w:tcPr>
          <w:p w:rsidR="00F30507" w:rsidRDefault="002B29DA">
            <w:pPr>
              <w:adjustRightInd w:val="0"/>
              <w:snapToGrid w:val="0"/>
              <w:spacing w:line="360" w:lineRule="exact"/>
              <w:rPr>
                <w:bCs/>
                <w:sz w:val="22"/>
                <w:szCs w:val="22"/>
              </w:rPr>
            </w:pPr>
            <w:r>
              <w:rPr>
                <w:bCs/>
                <w:sz w:val="22"/>
                <w:szCs w:val="22"/>
              </w:rPr>
              <w:t>其他资格（质）证书</w:t>
            </w:r>
          </w:p>
        </w:tc>
        <w:tc>
          <w:tcPr>
            <w:tcW w:w="3621" w:type="dxa"/>
          </w:tcPr>
          <w:p w:rsidR="00F30507" w:rsidRDefault="002B29DA">
            <w:pPr>
              <w:adjustRightInd w:val="0"/>
              <w:snapToGrid w:val="0"/>
              <w:spacing w:line="360" w:lineRule="exact"/>
              <w:rPr>
                <w:bCs/>
                <w:sz w:val="22"/>
                <w:szCs w:val="22"/>
              </w:rPr>
            </w:pPr>
            <w:r>
              <w:rPr>
                <w:bCs/>
                <w:sz w:val="22"/>
                <w:szCs w:val="22"/>
              </w:rPr>
              <w:t>（若有其他资质证书，可按表格格式扩展</w:t>
            </w:r>
          </w:p>
        </w:tc>
        <w:tc>
          <w:tcPr>
            <w:tcW w:w="1796" w:type="dxa"/>
            <w:vMerge w:val="restart"/>
          </w:tcPr>
          <w:p w:rsidR="00F30507" w:rsidRDefault="002B29DA">
            <w:pPr>
              <w:adjustRightInd w:val="0"/>
              <w:snapToGrid w:val="0"/>
              <w:spacing w:line="360" w:lineRule="exact"/>
              <w:rPr>
                <w:bCs/>
                <w:sz w:val="22"/>
                <w:szCs w:val="22"/>
              </w:rPr>
            </w:pPr>
            <w:r>
              <w:rPr>
                <w:bCs/>
                <w:sz w:val="22"/>
                <w:szCs w:val="22"/>
              </w:rPr>
              <w:t>提供复印件</w:t>
            </w:r>
          </w:p>
          <w:p w:rsidR="00F30507" w:rsidRDefault="00F30507">
            <w:pPr>
              <w:adjustRightInd w:val="0"/>
              <w:snapToGrid w:val="0"/>
              <w:spacing w:line="360" w:lineRule="exact"/>
              <w:rPr>
                <w:bCs/>
                <w:sz w:val="22"/>
                <w:szCs w:val="22"/>
              </w:rPr>
            </w:pPr>
          </w:p>
        </w:tc>
      </w:tr>
      <w:tr w:rsidR="00F30507">
        <w:trPr>
          <w:jc w:val="center"/>
        </w:trPr>
        <w:tc>
          <w:tcPr>
            <w:tcW w:w="901" w:type="dxa"/>
            <w:vMerge w:val="restart"/>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1.</w:t>
            </w:r>
            <w:r>
              <w:rPr>
                <w:bCs/>
                <w:sz w:val="22"/>
                <w:szCs w:val="22"/>
              </w:rPr>
              <w:t>证书名称</w:t>
            </w:r>
            <w:r>
              <w:rPr>
                <w:bCs/>
                <w:sz w:val="22"/>
                <w:szCs w:val="22"/>
              </w:rPr>
              <w:tab/>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2.</w:t>
            </w:r>
            <w:r>
              <w:rPr>
                <w:bCs/>
                <w:sz w:val="22"/>
                <w:szCs w:val="22"/>
              </w:rPr>
              <w:t>批准单位</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3.</w:t>
            </w:r>
            <w:r>
              <w:rPr>
                <w:bCs/>
                <w:sz w:val="22"/>
                <w:szCs w:val="22"/>
              </w:rPr>
              <w:t>等级</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4.</w:t>
            </w:r>
            <w:r>
              <w:rPr>
                <w:bCs/>
                <w:sz w:val="22"/>
                <w:szCs w:val="22"/>
              </w:rPr>
              <w:t>批准时间及编号</w:t>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vMerge/>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5.</w:t>
            </w:r>
            <w:r>
              <w:rPr>
                <w:bCs/>
                <w:sz w:val="22"/>
                <w:szCs w:val="22"/>
              </w:rPr>
              <w:t>有效期</w:t>
            </w:r>
            <w:r>
              <w:rPr>
                <w:bCs/>
                <w:sz w:val="22"/>
                <w:szCs w:val="22"/>
              </w:rPr>
              <w:tab/>
            </w:r>
          </w:p>
        </w:tc>
        <w:tc>
          <w:tcPr>
            <w:tcW w:w="3621" w:type="dxa"/>
          </w:tcPr>
          <w:p w:rsidR="00F30507" w:rsidRDefault="00F30507">
            <w:pPr>
              <w:adjustRightInd w:val="0"/>
              <w:snapToGrid w:val="0"/>
              <w:spacing w:line="360" w:lineRule="exact"/>
              <w:rPr>
                <w:bCs/>
                <w:sz w:val="22"/>
                <w:szCs w:val="22"/>
              </w:rPr>
            </w:pPr>
          </w:p>
        </w:tc>
        <w:tc>
          <w:tcPr>
            <w:tcW w:w="1796" w:type="dxa"/>
            <w:vMerge/>
          </w:tcPr>
          <w:p w:rsidR="00F30507" w:rsidRDefault="00F30507">
            <w:pPr>
              <w:adjustRightInd w:val="0"/>
              <w:snapToGrid w:val="0"/>
              <w:spacing w:line="360" w:lineRule="exact"/>
              <w:rPr>
                <w:bCs/>
                <w:sz w:val="22"/>
                <w:szCs w:val="22"/>
              </w:rPr>
            </w:pPr>
          </w:p>
        </w:tc>
      </w:tr>
      <w:tr w:rsidR="00F30507">
        <w:trPr>
          <w:jc w:val="center"/>
        </w:trPr>
        <w:tc>
          <w:tcPr>
            <w:tcW w:w="901" w:type="dxa"/>
          </w:tcPr>
          <w:p w:rsidR="00F30507" w:rsidRDefault="002B29DA">
            <w:pPr>
              <w:adjustRightInd w:val="0"/>
              <w:snapToGrid w:val="0"/>
              <w:spacing w:line="360" w:lineRule="exact"/>
              <w:rPr>
                <w:bCs/>
                <w:sz w:val="22"/>
                <w:szCs w:val="22"/>
              </w:rPr>
            </w:pPr>
            <w:r>
              <w:rPr>
                <w:bCs/>
                <w:sz w:val="22"/>
                <w:szCs w:val="22"/>
              </w:rPr>
              <w:t>四</w:t>
            </w:r>
          </w:p>
        </w:tc>
        <w:tc>
          <w:tcPr>
            <w:tcW w:w="3532" w:type="dxa"/>
          </w:tcPr>
          <w:p w:rsidR="00F30507" w:rsidRDefault="002B29DA">
            <w:pPr>
              <w:adjustRightInd w:val="0"/>
              <w:snapToGrid w:val="0"/>
              <w:spacing w:line="360" w:lineRule="exact"/>
              <w:rPr>
                <w:bCs/>
                <w:sz w:val="22"/>
                <w:szCs w:val="22"/>
              </w:rPr>
            </w:pPr>
            <w:r>
              <w:rPr>
                <w:bCs/>
                <w:sz w:val="22"/>
                <w:szCs w:val="22"/>
              </w:rPr>
              <w:t>其他</w:t>
            </w:r>
          </w:p>
        </w:tc>
        <w:tc>
          <w:tcPr>
            <w:tcW w:w="3621" w:type="dxa"/>
          </w:tcPr>
          <w:p w:rsidR="00F30507" w:rsidRDefault="002B29DA">
            <w:pPr>
              <w:adjustRightInd w:val="0"/>
              <w:snapToGrid w:val="0"/>
              <w:spacing w:line="360" w:lineRule="exact"/>
              <w:rPr>
                <w:bCs/>
                <w:sz w:val="22"/>
                <w:szCs w:val="22"/>
              </w:rPr>
            </w:pPr>
            <w:r>
              <w:rPr>
                <w:bCs/>
                <w:sz w:val="22"/>
                <w:szCs w:val="22"/>
              </w:rPr>
              <w:t>投标人认为需补充的其他说明</w:t>
            </w:r>
          </w:p>
        </w:tc>
        <w:tc>
          <w:tcPr>
            <w:tcW w:w="1796" w:type="dxa"/>
          </w:tcPr>
          <w:p w:rsidR="00F30507" w:rsidRDefault="00F30507">
            <w:pPr>
              <w:adjustRightInd w:val="0"/>
              <w:snapToGrid w:val="0"/>
              <w:spacing w:line="360" w:lineRule="exact"/>
              <w:rPr>
                <w:bCs/>
                <w:sz w:val="22"/>
                <w:szCs w:val="22"/>
              </w:rPr>
            </w:pPr>
          </w:p>
        </w:tc>
      </w:tr>
      <w:tr w:rsidR="00F30507">
        <w:trPr>
          <w:jc w:val="center"/>
        </w:trPr>
        <w:tc>
          <w:tcPr>
            <w:tcW w:w="901" w:type="dxa"/>
          </w:tcPr>
          <w:p w:rsidR="00F30507" w:rsidRDefault="00F30507">
            <w:pPr>
              <w:adjustRightInd w:val="0"/>
              <w:snapToGrid w:val="0"/>
              <w:spacing w:line="360" w:lineRule="exact"/>
              <w:rPr>
                <w:bCs/>
                <w:sz w:val="22"/>
                <w:szCs w:val="22"/>
              </w:rPr>
            </w:pPr>
          </w:p>
        </w:tc>
        <w:tc>
          <w:tcPr>
            <w:tcW w:w="3532" w:type="dxa"/>
          </w:tcPr>
          <w:p w:rsidR="00F30507" w:rsidRDefault="002B29DA">
            <w:pPr>
              <w:adjustRightInd w:val="0"/>
              <w:snapToGrid w:val="0"/>
              <w:spacing w:line="360" w:lineRule="exact"/>
              <w:rPr>
                <w:bCs/>
                <w:sz w:val="22"/>
                <w:szCs w:val="22"/>
              </w:rPr>
            </w:pPr>
            <w:r>
              <w:rPr>
                <w:bCs/>
                <w:sz w:val="22"/>
                <w:szCs w:val="22"/>
              </w:rPr>
              <w:t>1.……………………</w:t>
            </w:r>
          </w:p>
        </w:tc>
        <w:tc>
          <w:tcPr>
            <w:tcW w:w="3621" w:type="dxa"/>
          </w:tcPr>
          <w:p w:rsidR="00F30507" w:rsidRDefault="00F30507">
            <w:pPr>
              <w:adjustRightInd w:val="0"/>
              <w:snapToGrid w:val="0"/>
              <w:spacing w:line="360" w:lineRule="exact"/>
              <w:rPr>
                <w:bCs/>
                <w:sz w:val="22"/>
                <w:szCs w:val="22"/>
              </w:rPr>
            </w:pPr>
          </w:p>
        </w:tc>
        <w:tc>
          <w:tcPr>
            <w:tcW w:w="1796" w:type="dxa"/>
          </w:tcPr>
          <w:p w:rsidR="00F30507" w:rsidRDefault="00F30507">
            <w:pPr>
              <w:adjustRightInd w:val="0"/>
              <w:snapToGrid w:val="0"/>
              <w:spacing w:line="360" w:lineRule="exact"/>
              <w:rPr>
                <w:bCs/>
                <w:sz w:val="22"/>
                <w:szCs w:val="22"/>
              </w:rPr>
            </w:pPr>
          </w:p>
        </w:tc>
      </w:tr>
    </w:tbl>
    <w:p w:rsidR="00F30507" w:rsidRDefault="002B29DA">
      <w:pPr>
        <w:numPr>
          <w:ilvl w:val="0"/>
          <w:numId w:val="11"/>
        </w:numPr>
        <w:spacing w:line="360" w:lineRule="exact"/>
        <w:jc w:val="left"/>
        <w:rPr>
          <w:rFonts w:ascii="宋体" w:hAnsi="宋体" w:cs="宋体"/>
          <w:b/>
          <w:sz w:val="22"/>
          <w:szCs w:val="22"/>
        </w:rPr>
      </w:pPr>
      <w:r>
        <w:rPr>
          <w:rFonts w:ascii="宋体" w:hAnsi="宋体" w:cs="宋体" w:hint="eastAsia"/>
          <w:b/>
          <w:sz w:val="22"/>
          <w:szCs w:val="22"/>
        </w:rPr>
        <w:t>供应商基本情况表</w:t>
      </w:r>
    </w:p>
    <w:p w:rsidR="00F30507" w:rsidRDefault="00F30507">
      <w:pPr>
        <w:pStyle w:val="a6"/>
      </w:pPr>
    </w:p>
    <w:p w:rsidR="00F30507" w:rsidRDefault="002B29DA">
      <w:pPr>
        <w:pStyle w:val="2"/>
        <w:spacing w:line="400" w:lineRule="exact"/>
        <w:ind w:firstLineChars="1100" w:firstLine="3534"/>
        <w:rPr>
          <w:rFonts w:ascii="仿宋" w:eastAsia="仿宋" w:hAnsi="仿宋"/>
        </w:rPr>
      </w:pPr>
      <w:r>
        <w:rPr>
          <w:rFonts w:ascii="仿宋" w:eastAsia="仿宋" w:hAnsi="仿宋" w:hint="eastAsia"/>
        </w:rPr>
        <w:t>供应商基本情况表</w:t>
      </w:r>
    </w:p>
    <w:p w:rsidR="00F30507" w:rsidRDefault="002B29DA">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F30507" w:rsidRDefault="00F30507">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F30507">
        <w:trPr>
          <w:trHeight w:val="633"/>
          <w:jc w:val="center"/>
        </w:trPr>
        <w:tc>
          <w:tcPr>
            <w:tcW w:w="1416" w:type="dxa"/>
            <w:gridSpan w:val="2"/>
          </w:tcPr>
          <w:p w:rsidR="00F30507" w:rsidRDefault="002B29DA">
            <w:pPr>
              <w:pStyle w:val="TableText"/>
              <w:spacing w:before="180" w:line="203" w:lineRule="auto"/>
              <w:ind w:left="359"/>
              <w:rPr>
                <w:rFonts w:ascii="宋体" w:eastAsia="宋体" w:hAnsi="宋体" w:cs="宋体"/>
                <w:kern w:val="0"/>
                <w:sz w:val="21"/>
                <w:szCs w:val="21"/>
              </w:rPr>
            </w:pPr>
            <w:r>
              <w:rPr>
                <w:rFonts w:ascii="宋体" w:eastAsia="宋体" w:hAnsi="宋体" w:cs="宋体" w:hint="eastAsia"/>
                <w:spacing w:val="-4"/>
                <w:kern w:val="0"/>
                <w:sz w:val="21"/>
                <w:szCs w:val="21"/>
              </w:rPr>
              <w:t>采购人</w:t>
            </w:r>
          </w:p>
        </w:tc>
        <w:tc>
          <w:tcPr>
            <w:tcW w:w="2551" w:type="dxa"/>
            <w:gridSpan w:val="2"/>
            <w:vAlign w:val="center"/>
          </w:tcPr>
          <w:p w:rsidR="00F30507" w:rsidRDefault="00F30507">
            <w:pPr>
              <w:jc w:val="center"/>
              <w:rPr>
                <w:rFonts w:ascii="宋体" w:hAnsi="宋体" w:cs="宋体"/>
                <w:kern w:val="0"/>
                <w:sz w:val="20"/>
                <w:szCs w:val="21"/>
              </w:rPr>
            </w:pPr>
          </w:p>
        </w:tc>
        <w:tc>
          <w:tcPr>
            <w:tcW w:w="1990" w:type="dxa"/>
            <w:gridSpan w:val="2"/>
          </w:tcPr>
          <w:p w:rsidR="00F30507" w:rsidRDefault="002B29DA">
            <w:pPr>
              <w:pStyle w:val="TableText"/>
              <w:spacing w:before="181" w:line="201" w:lineRule="auto"/>
              <w:ind w:left="527"/>
              <w:rPr>
                <w:rFonts w:ascii="宋体" w:eastAsia="宋体" w:hAnsi="宋体" w:cs="宋体"/>
                <w:kern w:val="0"/>
                <w:sz w:val="21"/>
                <w:szCs w:val="21"/>
              </w:rPr>
            </w:pPr>
            <w:r>
              <w:rPr>
                <w:rFonts w:ascii="宋体" w:eastAsia="宋体" w:hAnsi="宋体" w:cs="宋体" w:hint="eastAsia"/>
                <w:spacing w:val="-3"/>
                <w:kern w:val="0"/>
                <w:sz w:val="21"/>
                <w:szCs w:val="21"/>
              </w:rPr>
              <w:t>项目名称</w:t>
            </w:r>
          </w:p>
        </w:tc>
        <w:tc>
          <w:tcPr>
            <w:tcW w:w="2988" w:type="dxa"/>
            <w:gridSpan w:val="2"/>
            <w:vAlign w:val="center"/>
          </w:tcPr>
          <w:p w:rsidR="00F30507" w:rsidRDefault="00F30507">
            <w:pPr>
              <w:jc w:val="center"/>
              <w:rPr>
                <w:rFonts w:ascii="宋体" w:hAnsi="宋体" w:cs="宋体"/>
                <w:kern w:val="0"/>
                <w:sz w:val="20"/>
                <w:szCs w:val="21"/>
              </w:rPr>
            </w:pPr>
          </w:p>
        </w:tc>
      </w:tr>
      <w:tr w:rsidR="00F30507">
        <w:trPr>
          <w:trHeight w:val="706"/>
          <w:jc w:val="center"/>
        </w:trPr>
        <w:tc>
          <w:tcPr>
            <w:tcW w:w="1416" w:type="dxa"/>
            <w:gridSpan w:val="2"/>
          </w:tcPr>
          <w:p w:rsidR="00F30507" w:rsidRDefault="002B29DA">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kern w:val="0"/>
                <w:sz w:val="21"/>
                <w:szCs w:val="21"/>
              </w:rPr>
            </w:pPr>
            <w:r>
              <w:rPr>
                <w:rFonts w:ascii="宋体" w:eastAsia="宋体" w:hAnsi="宋体" w:cs="宋体" w:hint="eastAsia"/>
                <w:spacing w:val="-4"/>
                <w:kern w:val="0"/>
                <w:sz w:val="21"/>
                <w:szCs w:val="21"/>
              </w:rPr>
              <w:t>投标（响</w:t>
            </w:r>
            <w:r>
              <w:rPr>
                <w:rFonts w:ascii="宋体" w:eastAsia="宋体" w:hAnsi="宋体" w:cs="宋体" w:hint="eastAsia"/>
                <w:spacing w:val="-5"/>
                <w:kern w:val="0"/>
                <w:sz w:val="21"/>
                <w:szCs w:val="21"/>
              </w:rPr>
              <w:t>应）供应商</w:t>
            </w:r>
          </w:p>
        </w:tc>
        <w:tc>
          <w:tcPr>
            <w:tcW w:w="2551" w:type="dxa"/>
            <w:gridSpan w:val="2"/>
            <w:vAlign w:val="center"/>
          </w:tcPr>
          <w:p w:rsidR="00F30507" w:rsidRDefault="00F30507">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c>
          <w:tcPr>
            <w:tcW w:w="1990" w:type="dxa"/>
            <w:gridSpan w:val="2"/>
          </w:tcPr>
          <w:p w:rsidR="00F30507" w:rsidRDefault="002B29DA">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kern w:val="0"/>
                <w:sz w:val="21"/>
                <w:szCs w:val="21"/>
                <w:lang w:eastAsia="zh-CN"/>
              </w:rPr>
            </w:pPr>
            <w:r>
              <w:rPr>
                <w:rFonts w:ascii="宋体" w:eastAsia="宋体" w:hAnsi="宋体" w:cs="宋体" w:hint="eastAsia"/>
                <w:spacing w:val="-2"/>
                <w:kern w:val="0"/>
                <w:sz w:val="21"/>
                <w:szCs w:val="21"/>
                <w:lang w:eastAsia="zh-CN"/>
              </w:rPr>
              <w:t>供应商统一社会</w:t>
            </w:r>
            <w:r>
              <w:rPr>
                <w:rFonts w:ascii="宋体" w:eastAsia="宋体" w:hAnsi="宋体" w:cs="宋体" w:hint="eastAsia"/>
                <w:kern w:val="0"/>
                <w:sz w:val="21"/>
                <w:szCs w:val="21"/>
                <w:lang w:eastAsia="zh-CN"/>
              </w:rPr>
              <w:t xml:space="preserve"> </w:t>
            </w:r>
            <w:r>
              <w:rPr>
                <w:rFonts w:ascii="宋体" w:eastAsia="宋体" w:hAnsi="宋体" w:cs="宋体" w:hint="eastAsia"/>
                <w:spacing w:val="-3"/>
                <w:kern w:val="0"/>
                <w:sz w:val="21"/>
                <w:szCs w:val="21"/>
                <w:lang w:eastAsia="zh-CN"/>
              </w:rPr>
              <w:t>信用代码</w:t>
            </w:r>
          </w:p>
        </w:tc>
        <w:tc>
          <w:tcPr>
            <w:tcW w:w="2988" w:type="dxa"/>
            <w:gridSpan w:val="2"/>
            <w:vAlign w:val="center"/>
          </w:tcPr>
          <w:p w:rsidR="00F30507" w:rsidRDefault="00F30507">
            <w:pPr>
              <w:widowControl/>
              <w:kinsoku w:val="0"/>
              <w:autoSpaceDE w:val="0"/>
              <w:autoSpaceDN w:val="0"/>
              <w:adjustRightInd w:val="0"/>
              <w:snapToGrid w:val="0"/>
              <w:spacing w:line="360" w:lineRule="exact"/>
              <w:jc w:val="center"/>
              <w:textAlignment w:val="baseline"/>
              <w:rPr>
                <w:rFonts w:ascii="宋体" w:hAnsi="宋体" w:cs="宋体"/>
                <w:kern w:val="0"/>
                <w:sz w:val="20"/>
                <w:szCs w:val="21"/>
              </w:rPr>
            </w:pPr>
          </w:p>
        </w:tc>
      </w:tr>
      <w:tr w:rsidR="00F30507">
        <w:trPr>
          <w:trHeight w:val="629"/>
          <w:jc w:val="center"/>
        </w:trPr>
        <w:tc>
          <w:tcPr>
            <w:tcW w:w="8945" w:type="dxa"/>
            <w:gridSpan w:val="8"/>
          </w:tcPr>
          <w:p w:rsidR="00F30507" w:rsidRDefault="002B29DA">
            <w:pPr>
              <w:pStyle w:val="TableText"/>
              <w:spacing w:before="175"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w:t>
            </w:r>
            <w:proofErr w:type="gramStart"/>
            <w:r>
              <w:rPr>
                <w:rFonts w:ascii="宋体" w:eastAsia="宋体" w:hAnsi="宋体" w:cs="宋体" w:hint="eastAsia"/>
                <w:b/>
                <w:bCs/>
                <w:kern w:val="0"/>
                <w:sz w:val="21"/>
                <w:szCs w:val="21"/>
                <w:lang w:eastAsia="zh-CN"/>
              </w:rPr>
              <w:t>商相关</w:t>
            </w:r>
            <w:proofErr w:type="gramEnd"/>
            <w:r>
              <w:rPr>
                <w:rFonts w:ascii="宋体" w:eastAsia="宋体" w:hAnsi="宋体" w:cs="宋体" w:hint="eastAsia"/>
                <w:b/>
                <w:bCs/>
                <w:kern w:val="0"/>
                <w:sz w:val="21"/>
                <w:szCs w:val="21"/>
                <w:lang w:eastAsia="zh-CN"/>
              </w:rPr>
              <w:t>人员情况</w:t>
            </w:r>
          </w:p>
        </w:tc>
      </w:tr>
      <w:tr w:rsidR="00F30507">
        <w:trPr>
          <w:trHeight w:val="705"/>
          <w:jc w:val="center"/>
        </w:trPr>
        <w:tc>
          <w:tcPr>
            <w:tcW w:w="740" w:type="dxa"/>
          </w:tcPr>
          <w:p w:rsidR="00F30507" w:rsidRDefault="002B29DA">
            <w:pPr>
              <w:pStyle w:val="TableText"/>
              <w:spacing w:before="217"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F30507" w:rsidRDefault="002B29DA">
            <w:pPr>
              <w:pStyle w:val="TableText"/>
              <w:spacing w:before="213" w:line="202" w:lineRule="auto"/>
              <w:ind w:left="916"/>
              <w:rPr>
                <w:rFonts w:ascii="宋体" w:eastAsia="宋体" w:hAnsi="宋体" w:cs="宋体"/>
                <w:kern w:val="0"/>
                <w:sz w:val="21"/>
                <w:szCs w:val="21"/>
              </w:rPr>
            </w:pPr>
            <w:r>
              <w:rPr>
                <w:rFonts w:ascii="宋体" w:eastAsia="宋体" w:hAnsi="宋体" w:cs="宋体" w:hint="eastAsia"/>
                <w:spacing w:val="-6"/>
                <w:kern w:val="0"/>
                <w:sz w:val="21"/>
                <w:szCs w:val="21"/>
              </w:rPr>
              <w:t>职务</w:t>
            </w:r>
          </w:p>
        </w:tc>
        <w:tc>
          <w:tcPr>
            <w:tcW w:w="946" w:type="dxa"/>
          </w:tcPr>
          <w:p w:rsidR="00F30507" w:rsidRDefault="002B29DA">
            <w:pPr>
              <w:pStyle w:val="TableText"/>
              <w:spacing w:before="213" w:line="203" w:lineRule="auto"/>
              <w:ind w:left="245"/>
              <w:rPr>
                <w:rFonts w:ascii="宋体" w:eastAsia="宋体" w:hAnsi="宋体" w:cs="宋体"/>
                <w:kern w:val="0"/>
                <w:sz w:val="21"/>
                <w:szCs w:val="21"/>
              </w:rPr>
            </w:pPr>
            <w:r>
              <w:rPr>
                <w:rFonts w:ascii="宋体" w:eastAsia="宋体" w:hAnsi="宋体" w:cs="宋体" w:hint="eastAsia"/>
                <w:spacing w:val="-4"/>
                <w:kern w:val="0"/>
                <w:sz w:val="21"/>
                <w:szCs w:val="21"/>
              </w:rPr>
              <w:t>姓名</w:t>
            </w:r>
          </w:p>
        </w:tc>
        <w:tc>
          <w:tcPr>
            <w:tcW w:w="1990" w:type="dxa"/>
            <w:gridSpan w:val="2"/>
          </w:tcPr>
          <w:p w:rsidR="00F30507" w:rsidRDefault="002B29DA">
            <w:pPr>
              <w:pStyle w:val="TableText"/>
              <w:spacing w:before="214" w:line="203" w:lineRule="auto"/>
              <w:ind w:left="410"/>
              <w:rPr>
                <w:rFonts w:ascii="宋体" w:eastAsia="宋体" w:hAnsi="宋体" w:cs="宋体"/>
                <w:kern w:val="0"/>
                <w:sz w:val="21"/>
                <w:szCs w:val="21"/>
              </w:rPr>
            </w:pPr>
            <w:r>
              <w:rPr>
                <w:rFonts w:ascii="宋体" w:eastAsia="宋体" w:hAnsi="宋体" w:cs="宋体" w:hint="eastAsia"/>
                <w:spacing w:val="-3"/>
                <w:kern w:val="0"/>
                <w:sz w:val="21"/>
                <w:szCs w:val="21"/>
              </w:rPr>
              <w:t>身份证号码</w:t>
            </w:r>
          </w:p>
        </w:tc>
        <w:tc>
          <w:tcPr>
            <w:tcW w:w="1499" w:type="dxa"/>
          </w:tcPr>
          <w:p w:rsidR="00F30507" w:rsidRDefault="002B29DA">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F30507" w:rsidRDefault="002B29DA">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kern w:val="0"/>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F30507">
        <w:trPr>
          <w:trHeight w:val="924"/>
          <w:jc w:val="center"/>
        </w:trPr>
        <w:tc>
          <w:tcPr>
            <w:tcW w:w="740" w:type="dxa"/>
          </w:tcPr>
          <w:p w:rsidR="00F30507" w:rsidRDefault="00F30507">
            <w:pPr>
              <w:spacing w:line="252" w:lineRule="auto"/>
              <w:rPr>
                <w:rFonts w:ascii="宋体" w:hAnsi="宋体" w:cs="宋体"/>
                <w:kern w:val="0"/>
                <w:sz w:val="20"/>
                <w:szCs w:val="21"/>
              </w:rPr>
            </w:pPr>
          </w:p>
          <w:p w:rsidR="00F30507" w:rsidRDefault="002B29DA">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F30507" w:rsidRDefault="002B29DA">
            <w:pPr>
              <w:pStyle w:val="TableText"/>
              <w:spacing w:before="174" w:line="235" w:lineRule="auto"/>
              <w:ind w:left="240" w:right="116" w:hanging="101"/>
              <w:rPr>
                <w:rFonts w:ascii="宋体" w:eastAsia="宋体" w:hAnsi="宋体" w:cs="宋体"/>
                <w:kern w:val="0"/>
                <w:sz w:val="21"/>
                <w:szCs w:val="21"/>
                <w:lang w:eastAsia="zh-CN"/>
              </w:rPr>
            </w:pPr>
            <w:r>
              <w:rPr>
                <w:rFonts w:ascii="宋体" w:eastAsia="宋体" w:hAnsi="宋体" w:cs="宋体" w:hint="eastAsia"/>
                <w:spacing w:val="-6"/>
                <w:kern w:val="0"/>
                <w:sz w:val="21"/>
                <w:szCs w:val="21"/>
                <w:lang w:eastAsia="zh-CN"/>
              </w:rPr>
              <w:t>法定代表人/单位负责人/主要经营负责人</w:t>
            </w:r>
          </w:p>
        </w:tc>
        <w:tc>
          <w:tcPr>
            <w:tcW w:w="946" w:type="dxa"/>
            <w:vAlign w:val="center"/>
          </w:tcPr>
          <w:p w:rsidR="00F30507" w:rsidRDefault="00F30507">
            <w:pPr>
              <w:jc w:val="center"/>
              <w:rPr>
                <w:rFonts w:ascii="宋体" w:hAnsi="宋体" w:cs="宋体"/>
                <w:kern w:val="0"/>
                <w:sz w:val="20"/>
                <w:szCs w:val="21"/>
              </w:rPr>
            </w:pPr>
          </w:p>
        </w:tc>
        <w:tc>
          <w:tcPr>
            <w:tcW w:w="1990" w:type="dxa"/>
            <w:gridSpan w:val="2"/>
            <w:vAlign w:val="center"/>
          </w:tcPr>
          <w:p w:rsidR="00F30507" w:rsidRDefault="00F30507">
            <w:pPr>
              <w:jc w:val="center"/>
              <w:rPr>
                <w:rFonts w:ascii="宋体" w:hAnsi="宋体" w:cs="宋体"/>
                <w:kern w:val="0"/>
                <w:sz w:val="20"/>
                <w:szCs w:val="21"/>
              </w:rPr>
            </w:pPr>
          </w:p>
        </w:tc>
        <w:tc>
          <w:tcPr>
            <w:tcW w:w="1499" w:type="dxa"/>
            <w:vAlign w:val="center"/>
          </w:tcPr>
          <w:p w:rsidR="00F30507" w:rsidRDefault="00F30507">
            <w:pPr>
              <w:jc w:val="center"/>
              <w:rPr>
                <w:rFonts w:ascii="宋体" w:hAnsi="宋体" w:cs="宋体"/>
                <w:kern w:val="0"/>
                <w:sz w:val="20"/>
                <w:szCs w:val="21"/>
              </w:rPr>
            </w:pPr>
          </w:p>
        </w:tc>
        <w:tc>
          <w:tcPr>
            <w:tcW w:w="1489" w:type="dxa"/>
            <w:vAlign w:val="center"/>
          </w:tcPr>
          <w:p w:rsidR="00F30507" w:rsidRDefault="00F30507">
            <w:pPr>
              <w:jc w:val="center"/>
              <w:rPr>
                <w:rFonts w:ascii="宋体" w:hAnsi="宋体" w:cs="宋体"/>
                <w:kern w:val="0"/>
                <w:sz w:val="20"/>
                <w:szCs w:val="21"/>
              </w:rPr>
            </w:pPr>
          </w:p>
        </w:tc>
      </w:tr>
      <w:tr w:rsidR="00F30507">
        <w:trPr>
          <w:trHeight w:val="629"/>
          <w:jc w:val="center"/>
        </w:trPr>
        <w:tc>
          <w:tcPr>
            <w:tcW w:w="740" w:type="dxa"/>
          </w:tcPr>
          <w:p w:rsidR="00F30507" w:rsidRDefault="002B29DA">
            <w:pPr>
              <w:pStyle w:val="TableText"/>
              <w:spacing w:before="21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F30507" w:rsidRDefault="002B29DA">
            <w:pPr>
              <w:pStyle w:val="TableText"/>
              <w:spacing w:before="190" w:line="202" w:lineRule="auto"/>
              <w:ind w:left="161"/>
              <w:rPr>
                <w:rFonts w:ascii="宋体" w:eastAsia="宋体" w:hAnsi="宋体" w:cs="宋体"/>
                <w:kern w:val="0"/>
                <w:sz w:val="21"/>
                <w:szCs w:val="21"/>
              </w:rPr>
            </w:pPr>
            <w:r>
              <w:rPr>
                <w:rFonts w:ascii="宋体" w:eastAsia="宋体" w:hAnsi="宋体" w:cs="宋体" w:hint="eastAsia"/>
                <w:spacing w:val="-2"/>
                <w:kern w:val="0"/>
                <w:sz w:val="21"/>
                <w:szCs w:val="21"/>
              </w:rPr>
              <w:t>项目投标授权代表人</w:t>
            </w:r>
          </w:p>
        </w:tc>
        <w:tc>
          <w:tcPr>
            <w:tcW w:w="946" w:type="dxa"/>
            <w:vAlign w:val="center"/>
          </w:tcPr>
          <w:p w:rsidR="00F30507" w:rsidRDefault="00F30507">
            <w:pPr>
              <w:jc w:val="center"/>
              <w:rPr>
                <w:rFonts w:ascii="宋体" w:hAnsi="宋体" w:cs="宋体"/>
                <w:kern w:val="0"/>
                <w:sz w:val="20"/>
                <w:szCs w:val="21"/>
              </w:rPr>
            </w:pPr>
          </w:p>
        </w:tc>
        <w:tc>
          <w:tcPr>
            <w:tcW w:w="1990" w:type="dxa"/>
            <w:gridSpan w:val="2"/>
            <w:vAlign w:val="center"/>
          </w:tcPr>
          <w:p w:rsidR="00F30507" w:rsidRDefault="00F30507">
            <w:pPr>
              <w:jc w:val="center"/>
              <w:rPr>
                <w:rFonts w:ascii="宋体" w:hAnsi="宋体" w:cs="宋体"/>
                <w:kern w:val="0"/>
                <w:sz w:val="20"/>
                <w:szCs w:val="21"/>
              </w:rPr>
            </w:pPr>
          </w:p>
        </w:tc>
        <w:tc>
          <w:tcPr>
            <w:tcW w:w="1499" w:type="dxa"/>
            <w:vAlign w:val="center"/>
          </w:tcPr>
          <w:p w:rsidR="00F30507" w:rsidRDefault="00F30507">
            <w:pPr>
              <w:jc w:val="center"/>
              <w:rPr>
                <w:rFonts w:ascii="宋体" w:hAnsi="宋体" w:cs="宋体"/>
                <w:kern w:val="0"/>
                <w:sz w:val="20"/>
                <w:szCs w:val="21"/>
              </w:rPr>
            </w:pPr>
          </w:p>
        </w:tc>
        <w:tc>
          <w:tcPr>
            <w:tcW w:w="1489" w:type="dxa"/>
            <w:vAlign w:val="center"/>
          </w:tcPr>
          <w:p w:rsidR="00F30507" w:rsidRDefault="00F30507">
            <w:pPr>
              <w:jc w:val="center"/>
              <w:rPr>
                <w:rFonts w:ascii="宋体" w:hAnsi="宋体" w:cs="宋体"/>
                <w:kern w:val="0"/>
                <w:sz w:val="20"/>
                <w:szCs w:val="21"/>
              </w:rPr>
            </w:pPr>
          </w:p>
        </w:tc>
      </w:tr>
      <w:tr w:rsidR="00F30507">
        <w:trPr>
          <w:trHeight w:val="629"/>
          <w:jc w:val="center"/>
        </w:trPr>
        <w:tc>
          <w:tcPr>
            <w:tcW w:w="740" w:type="dxa"/>
          </w:tcPr>
          <w:p w:rsidR="00F30507" w:rsidRDefault="002B29DA">
            <w:pPr>
              <w:pStyle w:val="TableText"/>
              <w:spacing w:before="210" w:line="167" w:lineRule="auto"/>
              <w:ind w:left="321"/>
              <w:rPr>
                <w:rFonts w:ascii="宋体" w:eastAsia="宋体" w:hAnsi="宋体" w:cs="宋体"/>
                <w:kern w:val="0"/>
                <w:sz w:val="21"/>
                <w:szCs w:val="21"/>
              </w:rPr>
            </w:pPr>
            <w:r>
              <w:rPr>
                <w:rFonts w:ascii="宋体" w:eastAsia="宋体" w:hAnsi="宋体" w:cs="宋体" w:hint="eastAsia"/>
                <w:kern w:val="0"/>
                <w:sz w:val="21"/>
                <w:szCs w:val="21"/>
              </w:rPr>
              <w:lastRenderedPageBreak/>
              <w:t>3</w:t>
            </w:r>
          </w:p>
        </w:tc>
        <w:tc>
          <w:tcPr>
            <w:tcW w:w="2281" w:type="dxa"/>
            <w:gridSpan w:val="2"/>
          </w:tcPr>
          <w:p w:rsidR="00F30507" w:rsidRDefault="002B29DA">
            <w:pPr>
              <w:pStyle w:val="TableText"/>
              <w:spacing w:before="178" w:line="201" w:lineRule="auto"/>
              <w:ind w:left="551"/>
              <w:rPr>
                <w:rFonts w:ascii="宋体" w:eastAsia="宋体" w:hAnsi="宋体" w:cs="宋体"/>
                <w:kern w:val="0"/>
                <w:sz w:val="21"/>
                <w:szCs w:val="21"/>
              </w:rPr>
            </w:pPr>
            <w:r>
              <w:rPr>
                <w:rFonts w:ascii="宋体" w:eastAsia="宋体" w:hAnsi="宋体" w:cs="宋体" w:hint="eastAsia"/>
                <w:spacing w:val="-3"/>
                <w:kern w:val="0"/>
                <w:sz w:val="21"/>
                <w:szCs w:val="21"/>
              </w:rPr>
              <w:t>项目负责人</w:t>
            </w:r>
          </w:p>
        </w:tc>
        <w:tc>
          <w:tcPr>
            <w:tcW w:w="946" w:type="dxa"/>
            <w:vAlign w:val="center"/>
          </w:tcPr>
          <w:p w:rsidR="00F30507" w:rsidRDefault="00F30507">
            <w:pPr>
              <w:jc w:val="center"/>
              <w:rPr>
                <w:rFonts w:ascii="宋体" w:hAnsi="宋体" w:cs="宋体"/>
                <w:kern w:val="0"/>
                <w:sz w:val="20"/>
                <w:szCs w:val="21"/>
              </w:rPr>
            </w:pPr>
          </w:p>
        </w:tc>
        <w:tc>
          <w:tcPr>
            <w:tcW w:w="1990" w:type="dxa"/>
            <w:gridSpan w:val="2"/>
            <w:vAlign w:val="center"/>
          </w:tcPr>
          <w:p w:rsidR="00F30507" w:rsidRDefault="00F30507">
            <w:pPr>
              <w:jc w:val="center"/>
              <w:rPr>
                <w:rFonts w:ascii="宋体" w:hAnsi="宋体" w:cs="宋体"/>
                <w:kern w:val="0"/>
                <w:sz w:val="20"/>
                <w:szCs w:val="21"/>
              </w:rPr>
            </w:pPr>
          </w:p>
        </w:tc>
        <w:tc>
          <w:tcPr>
            <w:tcW w:w="1499" w:type="dxa"/>
            <w:vAlign w:val="center"/>
          </w:tcPr>
          <w:p w:rsidR="00F30507" w:rsidRDefault="00F30507">
            <w:pPr>
              <w:jc w:val="center"/>
              <w:rPr>
                <w:rFonts w:ascii="宋体" w:hAnsi="宋体" w:cs="宋体"/>
                <w:kern w:val="0"/>
                <w:sz w:val="20"/>
                <w:szCs w:val="21"/>
              </w:rPr>
            </w:pPr>
          </w:p>
        </w:tc>
        <w:tc>
          <w:tcPr>
            <w:tcW w:w="1489" w:type="dxa"/>
            <w:vAlign w:val="center"/>
          </w:tcPr>
          <w:p w:rsidR="00F30507" w:rsidRDefault="00F30507">
            <w:pPr>
              <w:jc w:val="center"/>
              <w:rPr>
                <w:rFonts w:ascii="宋体" w:hAnsi="宋体" w:cs="宋体"/>
                <w:kern w:val="0"/>
                <w:sz w:val="20"/>
                <w:szCs w:val="21"/>
              </w:rPr>
            </w:pPr>
          </w:p>
        </w:tc>
      </w:tr>
      <w:tr w:rsidR="00F30507">
        <w:trPr>
          <w:trHeight w:val="629"/>
          <w:jc w:val="center"/>
        </w:trPr>
        <w:tc>
          <w:tcPr>
            <w:tcW w:w="740" w:type="dxa"/>
          </w:tcPr>
          <w:p w:rsidR="00F30507" w:rsidRDefault="002B29DA">
            <w:pPr>
              <w:pStyle w:val="TableText"/>
              <w:spacing w:before="210" w:line="168" w:lineRule="auto"/>
              <w:ind w:left="314"/>
              <w:rPr>
                <w:rFonts w:ascii="宋体" w:eastAsia="宋体" w:hAnsi="宋体" w:cs="宋体"/>
                <w:kern w:val="0"/>
                <w:sz w:val="21"/>
                <w:szCs w:val="21"/>
              </w:rPr>
            </w:pPr>
            <w:r>
              <w:rPr>
                <w:rFonts w:ascii="宋体" w:eastAsia="宋体" w:hAnsi="宋体" w:cs="宋体" w:hint="eastAsia"/>
                <w:kern w:val="0"/>
                <w:sz w:val="21"/>
                <w:szCs w:val="21"/>
              </w:rPr>
              <w:t>4</w:t>
            </w:r>
          </w:p>
        </w:tc>
        <w:tc>
          <w:tcPr>
            <w:tcW w:w="2281" w:type="dxa"/>
            <w:gridSpan w:val="2"/>
          </w:tcPr>
          <w:p w:rsidR="00F30507" w:rsidRDefault="002B29DA">
            <w:pPr>
              <w:pStyle w:val="TableText"/>
              <w:spacing w:before="176" w:line="202" w:lineRule="auto"/>
              <w:ind w:left="440"/>
              <w:rPr>
                <w:rFonts w:ascii="宋体" w:eastAsia="宋体" w:hAnsi="宋体" w:cs="宋体"/>
                <w:kern w:val="0"/>
                <w:sz w:val="21"/>
                <w:szCs w:val="21"/>
              </w:rPr>
            </w:pPr>
            <w:r>
              <w:rPr>
                <w:rFonts w:ascii="宋体" w:eastAsia="宋体" w:hAnsi="宋体" w:cs="宋体" w:hint="eastAsia"/>
                <w:spacing w:val="-4"/>
                <w:kern w:val="0"/>
                <w:sz w:val="21"/>
                <w:szCs w:val="21"/>
              </w:rPr>
              <w:t>主要技术人员</w:t>
            </w:r>
          </w:p>
        </w:tc>
        <w:tc>
          <w:tcPr>
            <w:tcW w:w="946" w:type="dxa"/>
            <w:vAlign w:val="center"/>
          </w:tcPr>
          <w:p w:rsidR="00F30507" w:rsidRDefault="00F30507">
            <w:pPr>
              <w:jc w:val="center"/>
              <w:rPr>
                <w:rFonts w:ascii="宋体" w:hAnsi="宋体" w:cs="宋体"/>
                <w:kern w:val="0"/>
                <w:sz w:val="20"/>
                <w:szCs w:val="21"/>
              </w:rPr>
            </w:pPr>
          </w:p>
        </w:tc>
        <w:tc>
          <w:tcPr>
            <w:tcW w:w="1990" w:type="dxa"/>
            <w:gridSpan w:val="2"/>
            <w:vAlign w:val="center"/>
          </w:tcPr>
          <w:p w:rsidR="00F30507" w:rsidRDefault="00F30507">
            <w:pPr>
              <w:jc w:val="center"/>
              <w:rPr>
                <w:rFonts w:ascii="宋体" w:hAnsi="宋体" w:cs="宋体"/>
                <w:kern w:val="0"/>
                <w:sz w:val="20"/>
                <w:szCs w:val="21"/>
              </w:rPr>
            </w:pPr>
          </w:p>
        </w:tc>
        <w:tc>
          <w:tcPr>
            <w:tcW w:w="1499" w:type="dxa"/>
            <w:vAlign w:val="center"/>
          </w:tcPr>
          <w:p w:rsidR="00F30507" w:rsidRDefault="00F30507">
            <w:pPr>
              <w:jc w:val="center"/>
              <w:rPr>
                <w:rFonts w:ascii="宋体" w:hAnsi="宋体" w:cs="宋体"/>
                <w:kern w:val="0"/>
                <w:sz w:val="20"/>
                <w:szCs w:val="21"/>
              </w:rPr>
            </w:pPr>
          </w:p>
        </w:tc>
        <w:tc>
          <w:tcPr>
            <w:tcW w:w="1489" w:type="dxa"/>
            <w:vAlign w:val="center"/>
          </w:tcPr>
          <w:p w:rsidR="00F30507" w:rsidRDefault="00F30507">
            <w:pPr>
              <w:jc w:val="center"/>
              <w:rPr>
                <w:rFonts w:ascii="宋体" w:hAnsi="宋体" w:cs="宋体"/>
                <w:kern w:val="0"/>
                <w:sz w:val="20"/>
                <w:szCs w:val="21"/>
              </w:rPr>
            </w:pPr>
          </w:p>
        </w:tc>
      </w:tr>
      <w:tr w:rsidR="00F30507">
        <w:trPr>
          <w:trHeight w:val="629"/>
          <w:jc w:val="center"/>
        </w:trPr>
        <w:tc>
          <w:tcPr>
            <w:tcW w:w="740" w:type="dxa"/>
          </w:tcPr>
          <w:p w:rsidR="00F30507" w:rsidRDefault="002B29DA">
            <w:pPr>
              <w:pStyle w:val="TableText"/>
              <w:spacing w:before="215" w:line="165" w:lineRule="auto"/>
              <w:ind w:left="325"/>
              <w:rPr>
                <w:rFonts w:ascii="宋体" w:eastAsia="宋体" w:hAnsi="宋体" w:cs="宋体"/>
                <w:kern w:val="0"/>
                <w:sz w:val="21"/>
                <w:szCs w:val="21"/>
              </w:rPr>
            </w:pPr>
            <w:r>
              <w:rPr>
                <w:rFonts w:ascii="宋体" w:eastAsia="宋体" w:hAnsi="宋体" w:cs="宋体" w:hint="eastAsia"/>
                <w:kern w:val="0"/>
                <w:sz w:val="21"/>
                <w:szCs w:val="21"/>
              </w:rPr>
              <w:t>5</w:t>
            </w:r>
          </w:p>
        </w:tc>
        <w:tc>
          <w:tcPr>
            <w:tcW w:w="2281" w:type="dxa"/>
            <w:gridSpan w:val="2"/>
          </w:tcPr>
          <w:p w:rsidR="00F30507" w:rsidRDefault="002B29DA">
            <w:pPr>
              <w:pStyle w:val="TableText"/>
              <w:spacing w:before="178" w:line="202" w:lineRule="auto"/>
              <w:ind w:left="189"/>
              <w:rPr>
                <w:rFonts w:ascii="宋体" w:eastAsia="宋体" w:hAnsi="宋体" w:cs="宋体"/>
                <w:kern w:val="0"/>
                <w:sz w:val="21"/>
                <w:szCs w:val="21"/>
              </w:rPr>
            </w:pPr>
            <w:r>
              <w:rPr>
                <w:rFonts w:ascii="宋体" w:eastAsia="宋体" w:hAnsi="宋体" w:cs="宋体" w:hint="eastAsia"/>
                <w:spacing w:val="-2"/>
                <w:kern w:val="0"/>
                <w:sz w:val="21"/>
                <w:szCs w:val="21"/>
              </w:rPr>
              <w:t>投标文件编制人员</w:t>
            </w:r>
          </w:p>
        </w:tc>
        <w:tc>
          <w:tcPr>
            <w:tcW w:w="946" w:type="dxa"/>
            <w:vAlign w:val="center"/>
          </w:tcPr>
          <w:p w:rsidR="00F30507" w:rsidRDefault="00F30507">
            <w:pPr>
              <w:jc w:val="center"/>
              <w:rPr>
                <w:rFonts w:ascii="宋体" w:hAnsi="宋体" w:cs="宋体"/>
                <w:kern w:val="0"/>
                <w:sz w:val="20"/>
                <w:szCs w:val="21"/>
              </w:rPr>
            </w:pPr>
          </w:p>
        </w:tc>
        <w:tc>
          <w:tcPr>
            <w:tcW w:w="1990" w:type="dxa"/>
            <w:gridSpan w:val="2"/>
            <w:vAlign w:val="center"/>
          </w:tcPr>
          <w:p w:rsidR="00F30507" w:rsidRDefault="00F30507">
            <w:pPr>
              <w:jc w:val="center"/>
              <w:rPr>
                <w:rFonts w:ascii="宋体" w:hAnsi="宋体" w:cs="宋体"/>
                <w:kern w:val="0"/>
                <w:sz w:val="20"/>
                <w:szCs w:val="21"/>
              </w:rPr>
            </w:pPr>
          </w:p>
        </w:tc>
        <w:tc>
          <w:tcPr>
            <w:tcW w:w="1499" w:type="dxa"/>
            <w:vAlign w:val="center"/>
          </w:tcPr>
          <w:p w:rsidR="00F30507" w:rsidRDefault="00F30507">
            <w:pPr>
              <w:jc w:val="center"/>
              <w:rPr>
                <w:rFonts w:ascii="宋体" w:hAnsi="宋体" w:cs="宋体"/>
                <w:kern w:val="0"/>
                <w:sz w:val="20"/>
                <w:szCs w:val="21"/>
              </w:rPr>
            </w:pPr>
          </w:p>
        </w:tc>
        <w:tc>
          <w:tcPr>
            <w:tcW w:w="1489" w:type="dxa"/>
            <w:vAlign w:val="center"/>
          </w:tcPr>
          <w:p w:rsidR="00F30507" w:rsidRDefault="00F30507">
            <w:pPr>
              <w:jc w:val="center"/>
              <w:rPr>
                <w:rFonts w:ascii="宋体" w:hAnsi="宋体" w:cs="宋体"/>
                <w:kern w:val="0"/>
                <w:sz w:val="20"/>
                <w:szCs w:val="21"/>
              </w:rPr>
            </w:pPr>
          </w:p>
        </w:tc>
      </w:tr>
      <w:tr w:rsidR="00F30507">
        <w:trPr>
          <w:trHeight w:val="629"/>
          <w:jc w:val="center"/>
        </w:trPr>
        <w:tc>
          <w:tcPr>
            <w:tcW w:w="8945" w:type="dxa"/>
            <w:gridSpan w:val="8"/>
          </w:tcPr>
          <w:p w:rsidR="00F30507" w:rsidRDefault="002B29DA">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说明：1.同一职务有多人担任（如主要技术人员）的，应分行填写。</w:t>
            </w:r>
          </w:p>
          <w:p w:rsidR="00F30507" w:rsidRDefault="002B29DA">
            <w:pPr>
              <w:pStyle w:val="TableText"/>
              <w:spacing w:before="178" w:line="198" w:lineRule="auto"/>
              <w:ind w:left="120"/>
              <w:rPr>
                <w:rFonts w:ascii="宋体" w:eastAsia="宋体" w:hAnsi="宋体" w:cs="宋体"/>
                <w:b/>
                <w:bCs/>
                <w:spacing w:val="-1"/>
                <w:kern w:val="0"/>
                <w:sz w:val="21"/>
                <w:szCs w:val="21"/>
                <w:lang w:eastAsia="zh-CN"/>
              </w:rPr>
            </w:pPr>
            <w:r>
              <w:rPr>
                <w:rFonts w:ascii="宋体" w:eastAsia="宋体" w:hAnsi="宋体" w:cs="宋体" w:hint="eastAsia"/>
                <w:b/>
                <w:bCs/>
                <w:spacing w:val="-1"/>
                <w:kern w:val="0"/>
                <w:sz w:val="21"/>
                <w:szCs w:val="21"/>
                <w:lang w:eastAsia="zh-CN"/>
              </w:rPr>
              <w:t>2.同</w:t>
            </w:r>
            <w:proofErr w:type="gramStart"/>
            <w:r>
              <w:rPr>
                <w:rFonts w:ascii="宋体" w:eastAsia="宋体" w:hAnsi="宋体" w:cs="宋体" w:hint="eastAsia"/>
                <w:b/>
                <w:bCs/>
                <w:spacing w:val="-1"/>
                <w:kern w:val="0"/>
                <w:sz w:val="21"/>
                <w:szCs w:val="21"/>
                <w:lang w:eastAsia="zh-CN"/>
              </w:rPr>
              <w:t>一人员</w:t>
            </w:r>
            <w:proofErr w:type="gramEnd"/>
            <w:r>
              <w:rPr>
                <w:rFonts w:ascii="宋体" w:eastAsia="宋体" w:hAnsi="宋体" w:cs="宋体" w:hint="eastAsia"/>
                <w:b/>
                <w:bCs/>
                <w:spacing w:val="-1"/>
                <w:kern w:val="0"/>
                <w:sz w:val="21"/>
                <w:szCs w:val="21"/>
                <w:lang w:eastAsia="zh-CN"/>
              </w:rPr>
              <w:t>可以担任多个职务。上述项目负责人、主要技术人员必须为供应商本单位人员。</w:t>
            </w:r>
          </w:p>
          <w:p w:rsidR="00F30507" w:rsidRDefault="002B29DA">
            <w:pPr>
              <w:pStyle w:val="TableText"/>
              <w:spacing w:before="178" w:line="198" w:lineRule="auto"/>
              <w:ind w:left="120"/>
              <w:rPr>
                <w:rFonts w:ascii="宋体" w:eastAsia="宋体" w:hAnsi="宋体" w:cs="宋体"/>
                <w:b/>
                <w:bCs/>
                <w:spacing w:val="-1"/>
                <w:kern w:val="0"/>
                <w:sz w:val="21"/>
                <w:szCs w:val="21"/>
                <w:lang w:eastAsia="zh-CN"/>
              </w:rPr>
            </w:pPr>
            <w:r>
              <w:rPr>
                <w:rFonts w:ascii="宋体" w:hAnsi="宋体" w:cs="宋体" w:hint="eastAsia"/>
                <w:b/>
                <w:bCs/>
                <w:spacing w:val="-1"/>
                <w:kern w:val="0"/>
                <w:szCs w:val="21"/>
                <w:lang w:eastAsia="zh-CN"/>
              </w:rPr>
              <w:t>3.</w:t>
            </w:r>
            <w:r>
              <w:rPr>
                <w:rFonts w:ascii="宋体" w:hAnsi="宋体" w:cs="宋体" w:hint="eastAsia"/>
                <w:b/>
                <w:bCs/>
                <w:spacing w:val="-1"/>
                <w:kern w:val="0"/>
                <w:szCs w:val="21"/>
                <w:lang w:eastAsia="zh-CN"/>
              </w:rPr>
              <w:t>法定代表人</w:t>
            </w:r>
            <w:r>
              <w:rPr>
                <w:rFonts w:ascii="宋体" w:hAnsi="宋体" w:cs="宋体" w:hint="eastAsia"/>
                <w:b/>
                <w:bCs/>
                <w:spacing w:val="-1"/>
                <w:kern w:val="0"/>
                <w:szCs w:val="21"/>
                <w:lang w:eastAsia="zh-CN"/>
              </w:rPr>
              <w:t>/</w:t>
            </w:r>
            <w:r>
              <w:rPr>
                <w:rFonts w:ascii="宋体" w:hAnsi="宋体" w:cs="宋体" w:hint="eastAsia"/>
                <w:b/>
                <w:bCs/>
                <w:spacing w:val="-1"/>
                <w:kern w:val="0"/>
                <w:szCs w:val="21"/>
                <w:lang w:eastAsia="zh-CN"/>
              </w:rPr>
              <w:t>单位负责人</w:t>
            </w:r>
            <w:r>
              <w:rPr>
                <w:rFonts w:ascii="宋体" w:hAnsi="宋体" w:cs="宋体" w:hint="eastAsia"/>
                <w:b/>
                <w:bCs/>
                <w:spacing w:val="-1"/>
                <w:kern w:val="0"/>
                <w:szCs w:val="21"/>
                <w:lang w:eastAsia="zh-CN"/>
              </w:rPr>
              <w:t>/</w:t>
            </w:r>
            <w:r>
              <w:rPr>
                <w:rFonts w:ascii="宋体" w:hAnsi="宋体" w:cs="宋体" w:hint="eastAsia"/>
                <w:b/>
                <w:bCs/>
                <w:spacing w:val="-1"/>
                <w:kern w:val="0"/>
                <w:szCs w:val="21"/>
                <w:lang w:eastAsia="zh-CN"/>
              </w:rPr>
              <w:t>主要经营负责人一栏填写“法定代表人”信息。</w:t>
            </w:r>
          </w:p>
        </w:tc>
      </w:tr>
      <w:tr w:rsidR="00F30507">
        <w:trPr>
          <w:trHeight w:val="629"/>
          <w:jc w:val="center"/>
        </w:trPr>
        <w:tc>
          <w:tcPr>
            <w:tcW w:w="8945" w:type="dxa"/>
            <w:gridSpan w:val="8"/>
          </w:tcPr>
          <w:p w:rsidR="00F30507" w:rsidRDefault="002B29DA">
            <w:pPr>
              <w:pStyle w:val="TableText"/>
              <w:spacing w:before="177" w:line="198" w:lineRule="auto"/>
              <w:ind w:left="2683"/>
              <w:rPr>
                <w:rFonts w:ascii="宋体" w:eastAsia="宋体" w:hAnsi="宋体" w:cs="宋体"/>
                <w:kern w:val="0"/>
                <w:sz w:val="21"/>
                <w:szCs w:val="21"/>
                <w:lang w:eastAsia="zh-CN"/>
              </w:rPr>
            </w:pPr>
            <w:r>
              <w:rPr>
                <w:rFonts w:ascii="宋体" w:eastAsia="宋体" w:hAnsi="宋体" w:cs="宋体" w:hint="eastAsia"/>
                <w:b/>
                <w:bCs/>
                <w:kern w:val="0"/>
                <w:sz w:val="21"/>
                <w:szCs w:val="21"/>
                <w:lang w:eastAsia="zh-CN"/>
              </w:rPr>
              <w:t>投标（响应）供应商关联关系情况</w:t>
            </w:r>
          </w:p>
        </w:tc>
      </w:tr>
      <w:tr w:rsidR="00F30507">
        <w:trPr>
          <w:trHeight w:val="629"/>
          <w:jc w:val="center"/>
        </w:trPr>
        <w:tc>
          <w:tcPr>
            <w:tcW w:w="740" w:type="dxa"/>
          </w:tcPr>
          <w:p w:rsidR="00F30507" w:rsidRDefault="002B29DA">
            <w:pPr>
              <w:pStyle w:val="TableText"/>
              <w:spacing w:before="178" w:line="202" w:lineRule="auto"/>
              <w:ind w:left="145"/>
              <w:rPr>
                <w:rFonts w:ascii="宋体" w:eastAsia="宋体" w:hAnsi="宋体" w:cs="宋体"/>
                <w:kern w:val="0"/>
                <w:sz w:val="21"/>
                <w:szCs w:val="21"/>
              </w:rPr>
            </w:pPr>
            <w:r>
              <w:rPr>
                <w:rFonts w:ascii="宋体" w:eastAsia="宋体" w:hAnsi="宋体" w:cs="宋体" w:hint="eastAsia"/>
                <w:spacing w:val="-5"/>
                <w:kern w:val="0"/>
                <w:sz w:val="21"/>
                <w:szCs w:val="21"/>
              </w:rPr>
              <w:t>序号</w:t>
            </w:r>
          </w:p>
        </w:tc>
        <w:tc>
          <w:tcPr>
            <w:tcW w:w="2281" w:type="dxa"/>
            <w:gridSpan w:val="2"/>
          </w:tcPr>
          <w:p w:rsidR="00F30507" w:rsidRDefault="002B29DA">
            <w:pPr>
              <w:pStyle w:val="TableText"/>
              <w:spacing w:before="177" w:line="202" w:lineRule="auto"/>
              <w:ind w:left="436"/>
              <w:rPr>
                <w:rFonts w:ascii="宋体" w:eastAsia="宋体" w:hAnsi="宋体" w:cs="宋体"/>
                <w:kern w:val="0"/>
                <w:sz w:val="21"/>
                <w:szCs w:val="21"/>
              </w:rPr>
            </w:pPr>
            <w:r>
              <w:rPr>
                <w:rFonts w:ascii="宋体" w:eastAsia="宋体" w:hAnsi="宋体" w:cs="宋体" w:hint="eastAsia"/>
                <w:spacing w:val="-3"/>
                <w:kern w:val="0"/>
                <w:sz w:val="21"/>
                <w:szCs w:val="21"/>
              </w:rPr>
              <w:t>关联关系类型</w:t>
            </w:r>
          </w:p>
        </w:tc>
        <w:tc>
          <w:tcPr>
            <w:tcW w:w="1737" w:type="dxa"/>
            <w:gridSpan w:val="2"/>
          </w:tcPr>
          <w:p w:rsidR="00F30507" w:rsidRDefault="002B29DA">
            <w:pPr>
              <w:pStyle w:val="TableText"/>
              <w:spacing w:before="177" w:line="203" w:lineRule="auto"/>
              <w:ind w:left="166"/>
              <w:rPr>
                <w:rFonts w:ascii="宋体" w:eastAsia="宋体" w:hAnsi="宋体" w:cs="宋体"/>
                <w:kern w:val="0"/>
                <w:sz w:val="21"/>
                <w:szCs w:val="21"/>
              </w:rPr>
            </w:pPr>
            <w:r>
              <w:rPr>
                <w:rFonts w:ascii="宋体" w:eastAsia="宋体" w:hAnsi="宋体" w:cs="宋体" w:hint="eastAsia"/>
                <w:spacing w:val="-3"/>
                <w:kern w:val="0"/>
                <w:sz w:val="21"/>
                <w:szCs w:val="21"/>
              </w:rPr>
              <w:t>关联主体名称</w:t>
            </w:r>
          </w:p>
        </w:tc>
        <w:tc>
          <w:tcPr>
            <w:tcW w:w="4187" w:type="dxa"/>
            <w:gridSpan w:val="3"/>
          </w:tcPr>
          <w:p w:rsidR="00F30507" w:rsidRDefault="002B29DA">
            <w:pPr>
              <w:pStyle w:val="TableText"/>
              <w:spacing w:before="177" w:line="204" w:lineRule="auto"/>
              <w:ind w:left="1862"/>
              <w:rPr>
                <w:rFonts w:ascii="宋体" w:eastAsia="宋体" w:hAnsi="宋体" w:cs="宋体"/>
                <w:kern w:val="0"/>
                <w:sz w:val="21"/>
                <w:szCs w:val="21"/>
              </w:rPr>
            </w:pPr>
            <w:r>
              <w:rPr>
                <w:rFonts w:ascii="宋体" w:eastAsia="宋体" w:hAnsi="宋体" w:cs="宋体" w:hint="eastAsia"/>
                <w:spacing w:val="-4"/>
                <w:kern w:val="0"/>
                <w:sz w:val="21"/>
                <w:szCs w:val="21"/>
              </w:rPr>
              <w:t>备注</w:t>
            </w:r>
          </w:p>
        </w:tc>
      </w:tr>
      <w:tr w:rsidR="00F30507">
        <w:trPr>
          <w:trHeight w:val="1582"/>
          <w:jc w:val="center"/>
        </w:trPr>
        <w:tc>
          <w:tcPr>
            <w:tcW w:w="740" w:type="dxa"/>
          </w:tcPr>
          <w:p w:rsidR="00F30507" w:rsidRDefault="00F30507">
            <w:pPr>
              <w:spacing w:line="290" w:lineRule="auto"/>
              <w:rPr>
                <w:rFonts w:ascii="宋体" w:hAnsi="宋体" w:cs="宋体"/>
                <w:kern w:val="0"/>
                <w:sz w:val="20"/>
                <w:szCs w:val="21"/>
              </w:rPr>
            </w:pPr>
          </w:p>
          <w:p w:rsidR="00F30507" w:rsidRDefault="00F30507">
            <w:pPr>
              <w:spacing w:line="290" w:lineRule="auto"/>
              <w:rPr>
                <w:rFonts w:ascii="宋体" w:hAnsi="宋体" w:cs="宋体"/>
                <w:kern w:val="0"/>
                <w:sz w:val="20"/>
                <w:szCs w:val="21"/>
              </w:rPr>
            </w:pPr>
          </w:p>
          <w:p w:rsidR="00F30507" w:rsidRDefault="002B29DA">
            <w:pPr>
              <w:pStyle w:val="TableText"/>
              <w:spacing w:before="103" w:line="169" w:lineRule="auto"/>
              <w:ind w:left="321"/>
              <w:rPr>
                <w:rFonts w:ascii="宋体" w:eastAsia="宋体" w:hAnsi="宋体" w:cs="宋体"/>
                <w:kern w:val="0"/>
                <w:sz w:val="21"/>
                <w:szCs w:val="21"/>
              </w:rPr>
            </w:pPr>
            <w:r>
              <w:rPr>
                <w:rFonts w:ascii="宋体" w:eastAsia="宋体" w:hAnsi="宋体" w:cs="宋体" w:hint="eastAsia"/>
                <w:kern w:val="0"/>
                <w:sz w:val="21"/>
                <w:szCs w:val="21"/>
              </w:rPr>
              <w:t>1</w:t>
            </w:r>
          </w:p>
        </w:tc>
        <w:tc>
          <w:tcPr>
            <w:tcW w:w="2281" w:type="dxa"/>
            <w:gridSpan w:val="2"/>
          </w:tcPr>
          <w:p w:rsidR="00F30507" w:rsidRDefault="00F30507">
            <w:pPr>
              <w:spacing w:line="274" w:lineRule="auto"/>
              <w:rPr>
                <w:rFonts w:ascii="宋体" w:hAnsi="宋体" w:cs="宋体"/>
                <w:kern w:val="0"/>
                <w:sz w:val="20"/>
                <w:szCs w:val="21"/>
              </w:rPr>
            </w:pPr>
          </w:p>
          <w:p w:rsidR="00F30507" w:rsidRDefault="00F30507">
            <w:pPr>
              <w:spacing w:line="274" w:lineRule="auto"/>
              <w:rPr>
                <w:rFonts w:ascii="宋体" w:hAnsi="宋体" w:cs="宋体"/>
                <w:kern w:val="0"/>
                <w:sz w:val="20"/>
                <w:szCs w:val="21"/>
              </w:rPr>
            </w:pPr>
          </w:p>
          <w:p w:rsidR="00F30507" w:rsidRDefault="002B29DA">
            <w:pPr>
              <w:pStyle w:val="TableText"/>
              <w:spacing w:before="103" w:line="203" w:lineRule="auto"/>
              <w:ind w:left="671"/>
              <w:rPr>
                <w:rFonts w:ascii="宋体" w:eastAsia="宋体" w:hAnsi="宋体" w:cs="宋体"/>
                <w:kern w:val="0"/>
                <w:sz w:val="21"/>
                <w:szCs w:val="21"/>
              </w:rPr>
            </w:pPr>
            <w:r>
              <w:rPr>
                <w:rFonts w:ascii="宋体" w:eastAsia="宋体" w:hAnsi="宋体" w:cs="宋体" w:hint="eastAsia"/>
                <w:spacing w:val="-3"/>
                <w:kern w:val="0"/>
                <w:sz w:val="21"/>
                <w:szCs w:val="21"/>
              </w:rPr>
              <w:t>控股股东</w:t>
            </w:r>
          </w:p>
        </w:tc>
        <w:tc>
          <w:tcPr>
            <w:tcW w:w="1737" w:type="dxa"/>
            <w:gridSpan w:val="2"/>
            <w:vAlign w:val="center"/>
          </w:tcPr>
          <w:p w:rsidR="00F30507" w:rsidRDefault="00F30507">
            <w:pPr>
              <w:jc w:val="center"/>
              <w:rPr>
                <w:rFonts w:ascii="宋体" w:hAnsi="宋体" w:cs="宋体"/>
                <w:kern w:val="0"/>
                <w:sz w:val="20"/>
                <w:szCs w:val="21"/>
              </w:rPr>
            </w:pPr>
          </w:p>
        </w:tc>
        <w:tc>
          <w:tcPr>
            <w:tcW w:w="4187" w:type="dxa"/>
            <w:gridSpan w:val="3"/>
            <w:vAlign w:val="center"/>
          </w:tcPr>
          <w:p w:rsidR="00F30507" w:rsidRDefault="002B29DA">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kern w:val="0"/>
                <w:sz w:val="21"/>
                <w:szCs w:val="21"/>
                <w:lang w:eastAsia="zh-CN"/>
              </w:rPr>
            </w:pPr>
            <w:r>
              <w:rPr>
                <w:rFonts w:ascii="宋体" w:eastAsia="宋体" w:hAnsi="宋体" w:cs="宋体" w:hint="eastAsia"/>
                <w:spacing w:val="-1"/>
                <w:kern w:val="0"/>
                <w:sz w:val="21"/>
                <w:szCs w:val="21"/>
                <w:lang w:eastAsia="zh-CN"/>
              </w:rPr>
              <w:t>指出资额（或持有股份）占投标（响应）供应商资</w:t>
            </w:r>
            <w:r>
              <w:rPr>
                <w:rFonts w:ascii="宋体" w:eastAsia="宋体" w:hAnsi="宋体" w:cs="宋体" w:hint="eastAsia"/>
                <w:spacing w:val="-8"/>
                <w:kern w:val="0"/>
                <w:sz w:val="21"/>
                <w:szCs w:val="21"/>
                <w:lang w:eastAsia="zh-CN"/>
              </w:rPr>
              <w:t>本总额（或股本总额）50%以上的股东，以及出资额</w:t>
            </w:r>
            <w:r>
              <w:rPr>
                <w:rFonts w:ascii="宋体" w:eastAsia="宋体" w:hAnsi="宋体" w:cs="宋体" w:hint="eastAsia"/>
                <w:spacing w:val="-5"/>
                <w:kern w:val="0"/>
                <w:sz w:val="21"/>
                <w:szCs w:val="21"/>
                <w:lang w:eastAsia="zh-CN"/>
              </w:rPr>
              <w:t>（或持有股份）的比例虽然不足50%，但依</w:t>
            </w:r>
            <w:r>
              <w:rPr>
                <w:rFonts w:ascii="宋体" w:eastAsia="宋体" w:hAnsi="宋体" w:cs="宋体" w:hint="eastAsia"/>
                <w:spacing w:val="-6"/>
                <w:kern w:val="0"/>
                <w:sz w:val="21"/>
                <w:szCs w:val="21"/>
                <w:lang w:eastAsia="zh-CN"/>
              </w:rPr>
              <w:t>其出资</w:t>
            </w:r>
            <w:r>
              <w:rPr>
                <w:rFonts w:ascii="宋体" w:eastAsia="宋体" w:hAnsi="宋体" w:cs="宋体" w:hint="eastAsia"/>
                <w:spacing w:val="-9"/>
                <w:kern w:val="0"/>
                <w:sz w:val="21"/>
                <w:szCs w:val="21"/>
                <w:lang w:eastAsia="zh-CN"/>
              </w:rPr>
              <w:t>额（或持有股份）所享有的表决权已足以对投标（响</w:t>
            </w:r>
            <w:r>
              <w:rPr>
                <w:rFonts w:ascii="宋体" w:eastAsia="宋体" w:hAnsi="宋体" w:cs="宋体" w:hint="eastAsia"/>
                <w:kern w:val="0"/>
                <w:sz w:val="21"/>
                <w:szCs w:val="21"/>
                <w:lang w:eastAsia="zh-CN"/>
              </w:rPr>
              <w:t>应）供应</w:t>
            </w:r>
            <w:proofErr w:type="gramStart"/>
            <w:r>
              <w:rPr>
                <w:rFonts w:ascii="宋体" w:eastAsia="宋体" w:hAnsi="宋体" w:cs="宋体" w:hint="eastAsia"/>
                <w:kern w:val="0"/>
                <w:sz w:val="21"/>
                <w:szCs w:val="21"/>
                <w:lang w:eastAsia="zh-CN"/>
              </w:rPr>
              <w:t>商股东</w:t>
            </w:r>
            <w:proofErr w:type="gramEnd"/>
            <w:r>
              <w:rPr>
                <w:rFonts w:ascii="宋体" w:eastAsia="宋体" w:hAnsi="宋体" w:cs="宋体" w:hint="eastAsia"/>
                <w:kern w:val="0"/>
                <w:sz w:val="21"/>
                <w:szCs w:val="21"/>
                <w:lang w:eastAsia="zh-CN"/>
              </w:rPr>
              <w:t>会（或股东大会）的决议产生重要</w:t>
            </w:r>
            <w:r>
              <w:rPr>
                <w:rFonts w:ascii="宋体" w:eastAsia="宋体" w:hAnsi="宋体" w:cs="宋体" w:hint="eastAsia"/>
                <w:spacing w:val="-2"/>
                <w:kern w:val="0"/>
                <w:sz w:val="21"/>
                <w:szCs w:val="21"/>
                <w:lang w:eastAsia="zh-CN"/>
              </w:rPr>
              <w:t>影响的股东。</w:t>
            </w:r>
          </w:p>
        </w:tc>
      </w:tr>
      <w:tr w:rsidR="00F30507">
        <w:trPr>
          <w:trHeight w:val="705"/>
          <w:jc w:val="center"/>
        </w:trPr>
        <w:tc>
          <w:tcPr>
            <w:tcW w:w="740" w:type="dxa"/>
          </w:tcPr>
          <w:p w:rsidR="00F30507" w:rsidRDefault="002B29DA">
            <w:pPr>
              <w:pStyle w:val="TableText"/>
              <w:spacing w:before="251" w:line="168" w:lineRule="auto"/>
              <w:ind w:left="322"/>
              <w:rPr>
                <w:rFonts w:ascii="宋体" w:eastAsia="宋体" w:hAnsi="宋体" w:cs="宋体"/>
                <w:kern w:val="0"/>
                <w:sz w:val="21"/>
                <w:szCs w:val="21"/>
              </w:rPr>
            </w:pPr>
            <w:r>
              <w:rPr>
                <w:rFonts w:ascii="宋体" w:eastAsia="宋体" w:hAnsi="宋体" w:cs="宋体" w:hint="eastAsia"/>
                <w:kern w:val="0"/>
                <w:sz w:val="21"/>
                <w:szCs w:val="21"/>
              </w:rPr>
              <w:t>2</w:t>
            </w:r>
          </w:p>
        </w:tc>
        <w:tc>
          <w:tcPr>
            <w:tcW w:w="2281" w:type="dxa"/>
            <w:gridSpan w:val="2"/>
          </w:tcPr>
          <w:p w:rsidR="00F30507" w:rsidRDefault="002B29DA">
            <w:pPr>
              <w:pStyle w:val="TableText"/>
              <w:spacing w:before="217" w:line="203" w:lineRule="auto"/>
              <w:ind w:left="678"/>
              <w:rPr>
                <w:rFonts w:ascii="宋体" w:eastAsia="宋体" w:hAnsi="宋体" w:cs="宋体"/>
                <w:kern w:val="0"/>
                <w:sz w:val="21"/>
                <w:szCs w:val="21"/>
              </w:rPr>
            </w:pPr>
            <w:r>
              <w:rPr>
                <w:rFonts w:ascii="宋体" w:eastAsia="宋体" w:hAnsi="宋体" w:cs="宋体" w:hint="eastAsia"/>
                <w:spacing w:val="-5"/>
                <w:kern w:val="0"/>
                <w:sz w:val="21"/>
                <w:szCs w:val="21"/>
              </w:rPr>
              <w:t>管理关系</w:t>
            </w:r>
          </w:p>
        </w:tc>
        <w:tc>
          <w:tcPr>
            <w:tcW w:w="1737" w:type="dxa"/>
            <w:gridSpan w:val="2"/>
            <w:vAlign w:val="center"/>
          </w:tcPr>
          <w:p w:rsidR="00F30507" w:rsidRDefault="00F30507">
            <w:pPr>
              <w:jc w:val="center"/>
              <w:rPr>
                <w:rFonts w:ascii="宋体" w:hAnsi="宋体" w:cs="宋体"/>
                <w:kern w:val="0"/>
                <w:sz w:val="20"/>
                <w:szCs w:val="21"/>
              </w:rPr>
            </w:pPr>
          </w:p>
        </w:tc>
        <w:tc>
          <w:tcPr>
            <w:tcW w:w="4187" w:type="dxa"/>
            <w:gridSpan w:val="3"/>
          </w:tcPr>
          <w:p w:rsidR="00F30507" w:rsidRDefault="002B29DA">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kern w:val="0"/>
                <w:sz w:val="21"/>
                <w:szCs w:val="21"/>
                <w:lang w:eastAsia="zh-CN"/>
              </w:rPr>
            </w:pPr>
            <w:r>
              <w:rPr>
                <w:rFonts w:ascii="宋体" w:eastAsia="宋体" w:hAnsi="宋体" w:cs="宋体" w:hint="eastAsia"/>
                <w:spacing w:val="-8"/>
                <w:kern w:val="0"/>
                <w:sz w:val="21"/>
                <w:szCs w:val="21"/>
                <w:lang w:eastAsia="zh-CN"/>
              </w:rPr>
              <w:t>指对投标（响应）供应商不具有出资持</w:t>
            </w:r>
            <w:r>
              <w:rPr>
                <w:rFonts w:ascii="宋体" w:eastAsia="宋体" w:hAnsi="宋体" w:cs="宋体" w:hint="eastAsia"/>
                <w:spacing w:val="-3"/>
                <w:kern w:val="0"/>
                <w:sz w:val="21"/>
                <w:szCs w:val="21"/>
                <w:lang w:eastAsia="zh-CN"/>
              </w:rPr>
              <w:t>股关系，但对其存在管理关系的主体。</w:t>
            </w:r>
          </w:p>
        </w:tc>
      </w:tr>
      <w:tr w:rsidR="00F30507">
        <w:trPr>
          <w:trHeight w:val="541"/>
          <w:jc w:val="center"/>
        </w:trPr>
        <w:tc>
          <w:tcPr>
            <w:tcW w:w="8945" w:type="dxa"/>
            <w:gridSpan w:val="8"/>
          </w:tcPr>
          <w:p w:rsidR="00F30507" w:rsidRDefault="002B29DA">
            <w:pPr>
              <w:pStyle w:val="TableText"/>
              <w:spacing w:before="42" w:line="180" w:lineRule="auto"/>
              <w:ind w:left="120"/>
              <w:rPr>
                <w:rFonts w:ascii="宋体" w:eastAsia="宋体" w:hAnsi="宋体" w:cs="宋体"/>
                <w:kern w:val="0"/>
                <w:sz w:val="21"/>
                <w:szCs w:val="21"/>
                <w:lang w:eastAsia="zh-CN"/>
              </w:rPr>
            </w:pPr>
            <w:r>
              <w:rPr>
                <w:rFonts w:ascii="宋体" w:eastAsia="宋体" w:hAnsi="宋体" w:cs="宋体" w:hint="eastAsia"/>
                <w:b/>
                <w:bCs/>
                <w:spacing w:val="-1"/>
                <w:kern w:val="0"/>
                <w:sz w:val="21"/>
                <w:szCs w:val="21"/>
                <w:lang w:eastAsia="zh-CN"/>
              </w:rPr>
              <w:t>说明：同一关联关系类型有多个主体的，应分行填写。</w:t>
            </w:r>
          </w:p>
        </w:tc>
      </w:tr>
    </w:tbl>
    <w:p w:rsidR="00F30507" w:rsidRDefault="002B29DA">
      <w:pPr>
        <w:spacing w:line="360" w:lineRule="auto"/>
        <w:rPr>
          <w:rFonts w:ascii="宋体" w:hAnsi="宋体" w:cs="宋体"/>
        </w:rPr>
      </w:pPr>
      <w:r>
        <w:rPr>
          <w:rFonts w:ascii="宋体" w:hAnsi="宋体" w:cs="宋体" w:hint="eastAsia"/>
        </w:rPr>
        <w:t>填报要求：</w:t>
      </w:r>
    </w:p>
    <w:p w:rsidR="00F30507" w:rsidRDefault="002B29DA">
      <w:pPr>
        <w:spacing w:line="360" w:lineRule="auto"/>
        <w:rPr>
          <w:rFonts w:ascii="宋体" w:hAnsi="宋体" w:cs="宋体"/>
          <w:b/>
          <w:bCs/>
        </w:rPr>
      </w:pPr>
      <w:r>
        <w:rPr>
          <w:rFonts w:ascii="宋体" w:hAnsi="宋体" w:cs="宋体" w:hint="eastAsia"/>
        </w:rPr>
        <w:t>★</w:t>
      </w:r>
      <w:r>
        <w:rPr>
          <w:rFonts w:ascii="宋体" w:hAnsi="宋体" w:cs="宋体" w:hint="eastAsia"/>
          <w:b/>
          <w:bCs/>
        </w:rPr>
        <w:t>1、投标（响应）供应商须如实填报《供应商基本情况表》并加盖投标（响应）供应商公章。</w:t>
      </w:r>
    </w:p>
    <w:p w:rsidR="00F30507" w:rsidRDefault="002B29DA">
      <w:pPr>
        <w:spacing w:line="360" w:lineRule="auto"/>
        <w:rPr>
          <w:rFonts w:ascii="宋体" w:hAnsi="宋体" w:cs="宋体"/>
          <w:b/>
          <w:bCs/>
        </w:rPr>
      </w:pPr>
      <w:r>
        <w:rPr>
          <w:rFonts w:ascii="宋体" w:hAnsi="宋体" w:cs="宋体" w:hint="eastAsia"/>
        </w:rPr>
        <w:t>★</w:t>
      </w:r>
      <w:r>
        <w:rPr>
          <w:rFonts w:ascii="宋体" w:hAnsi="宋体" w:cs="宋体" w:hint="eastAsia"/>
          <w:b/>
          <w:bCs/>
        </w:rPr>
        <w:t>2、投标（响应）供应商需提供法定代表人、主要经营负责人、项目投标授权代表人、项目负责人、主要技术人员、投标文件编制人员最近一个月（投标当月）的社会保险证明材料。</w:t>
      </w:r>
    </w:p>
    <w:p w:rsidR="00F30507" w:rsidRDefault="002B29DA">
      <w:pPr>
        <w:spacing w:line="360" w:lineRule="auto"/>
        <w:rPr>
          <w:rFonts w:ascii="宋体" w:hAnsi="宋体" w:cs="宋体"/>
        </w:rPr>
      </w:pPr>
      <w:r>
        <w:rPr>
          <w:rFonts w:ascii="宋体" w:hAnsi="宋体" w:cs="宋体" w:hint="eastAsia"/>
        </w:rPr>
        <w:t>注：1)投标（响应）供应商应如实提供上述人员的社会保险证明，</w:t>
      </w:r>
      <w:r>
        <w:rPr>
          <w:rFonts w:ascii="宋体" w:hAnsi="宋体" w:cs="宋体" w:hint="eastAsia"/>
          <w:b/>
          <w:bCs/>
        </w:rPr>
        <w:t>除法定代表人/主要经营负责人外其余成员须由投标（响应）供应商缴纳社会保险，法定代表人/主要经营负责人亦须提供相应单位为其缴纳的社会保险证明。社会保险证明材料中</w:t>
      </w:r>
      <w:proofErr w:type="gramStart"/>
      <w:r>
        <w:rPr>
          <w:rFonts w:ascii="宋体" w:hAnsi="宋体" w:cs="宋体" w:hint="eastAsia"/>
          <w:b/>
          <w:bCs/>
        </w:rPr>
        <w:t>须体现</w:t>
      </w:r>
      <w:proofErr w:type="gramEnd"/>
      <w:r>
        <w:rPr>
          <w:rFonts w:ascii="宋体" w:hAnsi="宋体" w:cs="宋体" w:hint="eastAsia"/>
          <w:b/>
          <w:bCs/>
        </w:rPr>
        <w:t>社保缴纳单位。</w:t>
      </w:r>
    </w:p>
    <w:p w:rsidR="00F30507" w:rsidRDefault="002B29DA">
      <w:pPr>
        <w:spacing w:line="360" w:lineRule="auto"/>
        <w:rPr>
          <w:rFonts w:ascii="宋体" w:hAnsi="宋体" w:cs="宋体"/>
        </w:rPr>
      </w:pPr>
      <w:r>
        <w:rPr>
          <w:rFonts w:ascii="宋体" w:hAnsi="宋体" w:cs="宋体" w:hint="eastAsia"/>
        </w:rPr>
        <w:t>2)如最近一个月（投标当月）的</w:t>
      </w:r>
      <w:proofErr w:type="gramStart"/>
      <w:r>
        <w:rPr>
          <w:rFonts w:ascii="宋体" w:hAnsi="宋体" w:cs="宋体" w:hint="eastAsia"/>
        </w:rPr>
        <w:t>社保证明</w:t>
      </w:r>
      <w:proofErr w:type="gramEnd"/>
      <w:r>
        <w:rPr>
          <w:rFonts w:ascii="宋体" w:hAnsi="宋体" w:cs="宋体" w:hint="eastAsia"/>
        </w:rPr>
        <w:t>因社保部门或税务部门等主管部门原因暂时无法提供的，可往前顺延一至两个月，供应商需同时提供无法出具投标当月</w:t>
      </w:r>
      <w:proofErr w:type="gramStart"/>
      <w:r>
        <w:rPr>
          <w:rFonts w:ascii="宋体" w:hAnsi="宋体" w:cs="宋体" w:hint="eastAsia"/>
        </w:rPr>
        <w:t>社保证明</w:t>
      </w:r>
      <w:proofErr w:type="gramEnd"/>
      <w:r>
        <w:rPr>
          <w:rFonts w:ascii="宋体" w:hAnsi="宋体" w:cs="宋体" w:hint="eastAsia"/>
        </w:rPr>
        <w:t>的说明或证明材料；如因为主管部门原因</w:t>
      </w:r>
      <w:proofErr w:type="gramStart"/>
      <w:r>
        <w:rPr>
          <w:rFonts w:ascii="宋体" w:hAnsi="宋体" w:cs="宋体" w:hint="eastAsia"/>
        </w:rPr>
        <w:t>以上社保证明</w:t>
      </w:r>
      <w:proofErr w:type="gramEnd"/>
      <w:r>
        <w:rPr>
          <w:rFonts w:ascii="宋体" w:hAnsi="宋体" w:cs="宋体" w:hint="eastAsia"/>
        </w:rPr>
        <w:t>均无法提供的，需提供主管部门官方通知证明（</w:t>
      </w:r>
      <w:proofErr w:type="gramStart"/>
      <w:r>
        <w:rPr>
          <w:rFonts w:ascii="宋体" w:hAnsi="宋体" w:cs="宋体" w:hint="eastAsia"/>
        </w:rPr>
        <w:t>或官网公告</w:t>
      </w:r>
      <w:proofErr w:type="gramEnd"/>
      <w:r>
        <w:rPr>
          <w:rFonts w:ascii="宋体" w:hAnsi="宋体" w:cs="宋体" w:hint="eastAsia"/>
        </w:rPr>
        <w:t>截图）。</w:t>
      </w:r>
    </w:p>
    <w:p w:rsidR="00F30507" w:rsidRDefault="002B29DA">
      <w:pPr>
        <w:spacing w:line="360" w:lineRule="auto"/>
        <w:rPr>
          <w:rFonts w:ascii="宋体" w:hAnsi="宋体" w:cs="宋体"/>
        </w:rPr>
      </w:pPr>
      <w:r>
        <w:rPr>
          <w:rFonts w:ascii="宋体" w:hAnsi="宋体" w:cs="宋体" w:hint="eastAsia"/>
        </w:rPr>
        <w:t>3)如投标（响应）供应商为新成立单位且成立时间不足一个月或相关人员任职不足一个月，无法提供</w:t>
      </w:r>
      <w:proofErr w:type="gramStart"/>
      <w:r>
        <w:rPr>
          <w:rFonts w:ascii="宋体" w:hAnsi="宋体" w:cs="宋体" w:hint="eastAsia"/>
        </w:rPr>
        <w:t>社保证明</w:t>
      </w:r>
      <w:proofErr w:type="gramEnd"/>
      <w:r>
        <w:rPr>
          <w:rFonts w:ascii="宋体" w:hAnsi="宋体" w:cs="宋体" w:hint="eastAsia"/>
        </w:rPr>
        <w:t>的，应提供加盖投标（响应）供应商公章的情况说明或者证明材料。</w:t>
      </w:r>
    </w:p>
    <w:p w:rsidR="00F30507" w:rsidRDefault="002B29DA">
      <w:pPr>
        <w:spacing w:line="360" w:lineRule="auto"/>
        <w:rPr>
          <w:rFonts w:ascii="宋体" w:hAnsi="宋体" w:cs="宋体"/>
        </w:rPr>
      </w:pPr>
      <w:r>
        <w:rPr>
          <w:rFonts w:ascii="宋体" w:hAnsi="宋体" w:cs="宋体" w:hint="eastAsia"/>
        </w:rPr>
        <w:t>4)如为退休人员，无法提供</w:t>
      </w:r>
      <w:proofErr w:type="gramStart"/>
      <w:r>
        <w:rPr>
          <w:rFonts w:ascii="宋体" w:hAnsi="宋体" w:cs="宋体" w:hint="eastAsia"/>
        </w:rPr>
        <w:t>社保证明</w:t>
      </w:r>
      <w:proofErr w:type="gramEnd"/>
      <w:r>
        <w:rPr>
          <w:rFonts w:ascii="宋体" w:hAnsi="宋体" w:cs="宋体" w:hint="eastAsia"/>
        </w:rPr>
        <w:t>的，应提供退休证明。</w:t>
      </w:r>
    </w:p>
    <w:p w:rsidR="00F30507" w:rsidRDefault="002B29DA">
      <w:pPr>
        <w:spacing w:line="360" w:lineRule="auto"/>
        <w:rPr>
          <w:rFonts w:ascii="宋体" w:hAnsi="宋体" w:cs="宋体"/>
        </w:rPr>
      </w:pPr>
      <w:r>
        <w:rPr>
          <w:rFonts w:ascii="宋体" w:hAnsi="宋体" w:cs="宋体" w:hint="eastAsia"/>
        </w:rPr>
        <w:t>5)如为依法不需要缴纳社会保险的，应提供相应文件证明。</w:t>
      </w:r>
    </w:p>
    <w:p w:rsidR="00F30507" w:rsidRDefault="002B29DA">
      <w:pPr>
        <w:spacing w:line="360" w:lineRule="auto"/>
        <w:rPr>
          <w:rFonts w:ascii="宋体" w:hAnsi="宋体" w:cs="宋体"/>
          <w:b/>
          <w:bCs/>
        </w:rPr>
      </w:pPr>
      <w:r>
        <w:rPr>
          <w:rFonts w:ascii="宋体" w:hAnsi="宋体" w:cs="宋体" w:hint="eastAsia"/>
          <w:b/>
          <w:bCs/>
        </w:rPr>
        <w:lastRenderedPageBreak/>
        <w:t>6)如本项目未安排项目投标授权代表人、项目负责人、主要技术人员的，相关人员信息可填写“无”，无需提供未安排人员的</w:t>
      </w:r>
      <w:proofErr w:type="gramStart"/>
      <w:r>
        <w:rPr>
          <w:rFonts w:ascii="宋体" w:hAnsi="宋体" w:cs="宋体" w:hint="eastAsia"/>
          <w:b/>
          <w:bCs/>
        </w:rPr>
        <w:t>社保证明</w:t>
      </w:r>
      <w:proofErr w:type="gramEnd"/>
      <w:r>
        <w:rPr>
          <w:rFonts w:ascii="宋体" w:hAnsi="宋体" w:cs="宋体" w:hint="eastAsia"/>
          <w:b/>
          <w:bCs/>
        </w:rPr>
        <w:t>。</w:t>
      </w:r>
    </w:p>
    <w:p w:rsidR="00F30507" w:rsidRDefault="002B29DA">
      <w:pPr>
        <w:spacing w:line="360" w:lineRule="auto"/>
        <w:rPr>
          <w:rFonts w:ascii="宋体" w:hAnsi="宋体" w:cs="宋体"/>
          <w:b/>
          <w:bCs/>
        </w:rPr>
      </w:pPr>
      <w:r>
        <w:rPr>
          <w:rFonts w:ascii="宋体" w:hAnsi="宋体" w:cs="宋体" w:hint="eastAsia"/>
          <w:b/>
          <w:bCs/>
        </w:rPr>
        <w:t>7）本表中填报的人员姓名、身份证号码、缴纳社会保险单位应与</w:t>
      </w:r>
      <w:proofErr w:type="gramStart"/>
      <w:r>
        <w:rPr>
          <w:rFonts w:ascii="宋体" w:hAnsi="宋体" w:cs="宋体" w:hint="eastAsia"/>
          <w:b/>
          <w:bCs/>
        </w:rPr>
        <w:t>社保证明</w:t>
      </w:r>
      <w:proofErr w:type="gramEnd"/>
      <w:r>
        <w:rPr>
          <w:rFonts w:ascii="宋体" w:hAnsi="宋体" w:cs="宋体" w:hint="eastAsia"/>
          <w:b/>
          <w:bCs/>
        </w:rPr>
        <w:t>材料中显示的信息相同。</w:t>
      </w:r>
    </w:p>
    <w:p w:rsidR="00F30507" w:rsidRDefault="002B29DA">
      <w:pPr>
        <w:spacing w:line="360" w:lineRule="auto"/>
        <w:rPr>
          <w:rFonts w:ascii="宋体" w:hAnsi="宋体" w:cs="宋体"/>
          <w:b/>
          <w:bCs/>
        </w:rPr>
      </w:pPr>
      <w:r>
        <w:rPr>
          <w:rFonts w:ascii="宋体" w:hAnsi="宋体" w:cs="宋体" w:hint="eastAsia"/>
          <w:b/>
          <w:bCs/>
        </w:rPr>
        <w:t>8）投标（响应）供应商未按要求填报《供应商基本情况表》或未加盖公章或未按要求提供证明材料的，将按投标（响应）无效处理。</w:t>
      </w:r>
    </w:p>
    <w:p w:rsidR="00F30507" w:rsidRDefault="00F30507">
      <w:pPr>
        <w:spacing w:line="360" w:lineRule="auto"/>
        <w:rPr>
          <w:rFonts w:ascii="宋体" w:hAnsi="宋体" w:cs="宋体"/>
          <w:b/>
          <w:bCs/>
          <w:highlight w:val="yellow"/>
        </w:rPr>
      </w:pPr>
    </w:p>
    <w:p w:rsidR="00F30507" w:rsidRDefault="002B29DA">
      <w:pPr>
        <w:pStyle w:val="2"/>
        <w:spacing w:line="400" w:lineRule="exact"/>
        <w:rPr>
          <w:rFonts w:ascii="仿宋" w:eastAsia="仿宋" w:hAnsi="仿宋"/>
        </w:rPr>
      </w:pPr>
      <w:r>
        <w:rPr>
          <w:rFonts w:ascii="仿宋" w:eastAsia="仿宋" w:hAnsi="仿宋" w:hint="eastAsia"/>
        </w:rPr>
        <w:t>个人社保缴纳明细截图</w:t>
      </w:r>
    </w:p>
    <w:p w:rsidR="00F30507" w:rsidRDefault="002B29DA">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F30507" w:rsidRDefault="00F30507">
      <w:pPr>
        <w:spacing w:line="560" w:lineRule="exact"/>
        <w:rPr>
          <w:rFonts w:ascii="宋体" w:hAnsi="宋体" w:cs="宋体"/>
          <w:szCs w:val="21"/>
        </w:rPr>
      </w:pPr>
    </w:p>
    <w:p w:rsidR="00F30507" w:rsidRDefault="00F30507">
      <w:pPr>
        <w:spacing w:line="560" w:lineRule="exact"/>
        <w:rPr>
          <w:rFonts w:ascii="宋体" w:hAnsi="宋体" w:cs="宋体"/>
          <w:szCs w:val="21"/>
        </w:rPr>
      </w:pPr>
    </w:p>
    <w:p w:rsidR="00F30507" w:rsidRDefault="002B29DA">
      <w:pPr>
        <w:spacing w:line="560" w:lineRule="exact"/>
        <w:rPr>
          <w:rFonts w:ascii="宋体" w:hAnsi="宋体" w:cs="宋体"/>
          <w:szCs w:val="21"/>
        </w:rPr>
      </w:pPr>
      <w:r>
        <w:rPr>
          <w:rFonts w:ascii="宋体" w:hAnsi="宋体" w:cs="宋体" w:hint="eastAsia"/>
          <w:szCs w:val="21"/>
        </w:rPr>
        <w:t>2、项目投标授权代表人</w:t>
      </w:r>
    </w:p>
    <w:p w:rsidR="00F30507" w:rsidRDefault="00F30507">
      <w:pPr>
        <w:spacing w:line="560" w:lineRule="exact"/>
        <w:rPr>
          <w:rFonts w:ascii="宋体" w:hAnsi="宋体" w:cs="宋体"/>
          <w:szCs w:val="21"/>
        </w:rPr>
      </w:pPr>
    </w:p>
    <w:p w:rsidR="00F30507" w:rsidRDefault="00F30507">
      <w:pPr>
        <w:spacing w:line="560" w:lineRule="exact"/>
        <w:rPr>
          <w:rFonts w:ascii="宋体" w:hAnsi="宋体" w:cs="宋体"/>
          <w:szCs w:val="21"/>
        </w:rPr>
      </w:pPr>
    </w:p>
    <w:p w:rsidR="00F30507" w:rsidRDefault="002B29DA">
      <w:pPr>
        <w:spacing w:line="560" w:lineRule="exact"/>
        <w:rPr>
          <w:rFonts w:ascii="宋体" w:hAnsi="宋体" w:cs="宋体"/>
          <w:szCs w:val="21"/>
        </w:rPr>
      </w:pPr>
      <w:r>
        <w:rPr>
          <w:rFonts w:ascii="宋体" w:hAnsi="宋体" w:cs="宋体" w:hint="eastAsia"/>
          <w:szCs w:val="21"/>
        </w:rPr>
        <w:t>3、项目负责人</w:t>
      </w:r>
    </w:p>
    <w:p w:rsidR="00F30507" w:rsidRDefault="00F30507">
      <w:pPr>
        <w:spacing w:line="560" w:lineRule="exact"/>
        <w:rPr>
          <w:rFonts w:ascii="宋体" w:hAnsi="宋体" w:cs="宋体"/>
          <w:szCs w:val="21"/>
        </w:rPr>
      </w:pPr>
    </w:p>
    <w:p w:rsidR="00F30507" w:rsidRDefault="00F30507">
      <w:pPr>
        <w:spacing w:line="560" w:lineRule="exact"/>
        <w:rPr>
          <w:rFonts w:ascii="宋体" w:hAnsi="宋体" w:cs="宋体"/>
          <w:szCs w:val="21"/>
        </w:rPr>
      </w:pPr>
    </w:p>
    <w:p w:rsidR="00F30507" w:rsidRDefault="002B29DA">
      <w:pPr>
        <w:spacing w:line="560" w:lineRule="exact"/>
        <w:rPr>
          <w:rFonts w:ascii="宋体" w:hAnsi="宋体" w:cs="宋体"/>
          <w:szCs w:val="21"/>
        </w:rPr>
      </w:pPr>
      <w:r>
        <w:rPr>
          <w:rFonts w:ascii="宋体" w:hAnsi="宋体" w:cs="宋体" w:hint="eastAsia"/>
          <w:szCs w:val="21"/>
        </w:rPr>
        <w:t>4、主要技术人员</w:t>
      </w:r>
    </w:p>
    <w:p w:rsidR="00F30507" w:rsidRDefault="00F30507">
      <w:pPr>
        <w:spacing w:line="560" w:lineRule="exact"/>
        <w:rPr>
          <w:rFonts w:ascii="宋体" w:hAnsi="宋体" w:cs="宋体"/>
          <w:szCs w:val="21"/>
        </w:rPr>
      </w:pPr>
    </w:p>
    <w:p w:rsidR="00F30507" w:rsidRDefault="00F30507">
      <w:pPr>
        <w:spacing w:line="560" w:lineRule="exact"/>
        <w:rPr>
          <w:rFonts w:ascii="宋体" w:hAnsi="宋体" w:cs="宋体"/>
          <w:szCs w:val="21"/>
        </w:rPr>
      </w:pPr>
    </w:p>
    <w:p w:rsidR="00F30507" w:rsidRDefault="002B29DA">
      <w:pPr>
        <w:numPr>
          <w:ilvl w:val="0"/>
          <w:numId w:val="12"/>
        </w:numPr>
        <w:spacing w:line="560" w:lineRule="exact"/>
        <w:rPr>
          <w:rFonts w:ascii="宋体" w:hAnsi="宋体" w:cs="宋体"/>
          <w:spacing w:val="-2"/>
          <w:szCs w:val="21"/>
        </w:rPr>
      </w:pPr>
      <w:r>
        <w:rPr>
          <w:rFonts w:ascii="宋体" w:hAnsi="宋体" w:cs="宋体" w:hint="eastAsia"/>
          <w:spacing w:val="-2"/>
          <w:szCs w:val="21"/>
        </w:rPr>
        <w:t>投标文件编制人员</w:t>
      </w:r>
    </w:p>
    <w:p w:rsidR="00F30507" w:rsidRDefault="00F30507">
      <w:pPr>
        <w:spacing w:line="560" w:lineRule="exact"/>
        <w:rPr>
          <w:rFonts w:ascii="宋体" w:hAnsi="宋体" w:cs="宋体"/>
          <w:spacing w:val="-2"/>
          <w:szCs w:val="21"/>
        </w:rPr>
      </w:pPr>
    </w:p>
    <w:p w:rsidR="00F30507" w:rsidRDefault="00F30507">
      <w:pPr>
        <w:spacing w:line="560" w:lineRule="exact"/>
        <w:rPr>
          <w:rFonts w:ascii="宋体" w:hAnsi="宋体" w:cs="宋体"/>
          <w:szCs w:val="21"/>
        </w:rPr>
      </w:pPr>
    </w:p>
    <w:p w:rsidR="00F30507" w:rsidRDefault="002B29DA">
      <w:pPr>
        <w:spacing w:line="560" w:lineRule="exact"/>
        <w:rPr>
          <w:rFonts w:ascii="宋体" w:hAnsi="宋体" w:cs="宋体"/>
          <w:szCs w:val="21"/>
        </w:rPr>
      </w:pPr>
      <w:r>
        <w:rPr>
          <w:rFonts w:ascii="宋体" w:hAnsi="宋体" w:cs="宋体" w:hint="eastAsia"/>
          <w:szCs w:val="21"/>
        </w:rPr>
        <w:t>其他说明材料：(可以根据项目情况增添附件)</w:t>
      </w:r>
    </w:p>
    <w:p w:rsidR="00F30507" w:rsidRDefault="00F30507">
      <w:pPr>
        <w:pStyle w:val="2"/>
      </w:pPr>
    </w:p>
    <w:p w:rsidR="00F30507" w:rsidRDefault="002B29DA">
      <w:pPr>
        <w:spacing w:line="560" w:lineRule="exact"/>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F30507" w:rsidRDefault="00F30507">
      <w:pPr>
        <w:spacing w:line="360" w:lineRule="exact"/>
        <w:jc w:val="left"/>
        <w:rPr>
          <w:rFonts w:ascii="宋体" w:hAnsi="宋体" w:cs="宋体"/>
          <w:b/>
          <w:sz w:val="22"/>
          <w:szCs w:val="22"/>
        </w:rPr>
      </w:pPr>
    </w:p>
    <w:p w:rsidR="00F30507" w:rsidRDefault="002B29DA">
      <w:pPr>
        <w:numPr>
          <w:ilvl w:val="0"/>
          <w:numId w:val="11"/>
        </w:numPr>
        <w:spacing w:line="360" w:lineRule="exact"/>
        <w:jc w:val="left"/>
        <w:rPr>
          <w:rFonts w:ascii="宋体" w:hAnsi="宋体" w:cs="宋体"/>
          <w:b/>
          <w:sz w:val="22"/>
          <w:szCs w:val="22"/>
        </w:rPr>
      </w:pPr>
      <w:r>
        <w:rPr>
          <w:rFonts w:ascii="宋体" w:hAnsi="宋体" w:cs="宋体" w:hint="eastAsia"/>
          <w:b/>
          <w:sz w:val="22"/>
          <w:szCs w:val="22"/>
        </w:rPr>
        <w:t>供应商资格证明文件</w:t>
      </w:r>
    </w:p>
    <w:p w:rsidR="00F30507" w:rsidRDefault="002B29DA">
      <w:pPr>
        <w:pStyle w:val="21"/>
        <w:spacing w:after="0" w:line="360" w:lineRule="exact"/>
        <w:ind w:leftChars="0" w:left="0" w:firstLineChars="0" w:firstLine="0"/>
        <w:rPr>
          <w:rFonts w:ascii="宋体" w:hAnsi="宋体" w:cs="宋体"/>
          <w:bCs/>
          <w:sz w:val="22"/>
          <w:szCs w:val="22"/>
        </w:rPr>
      </w:pPr>
      <w:r>
        <w:rPr>
          <w:rFonts w:ascii="宋体" w:hAnsi="宋体" w:cs="宋体" w:hint="eastAsia"/>
          <w:bCs/>
          <w:sz w:val="22"/>
          <w:szCs w:val="22"/>
        </w:rPr>
        <w:t>1.投标人资格要求的证明文件</w:t>
      </w:r>
    </w:p>
    <w:p w:rsidR="00F30507" w:rsidRDefault="002B29DA">
      <w:pPr>
        <w:pStyle w:val="21"/>
        <w:spacing w:after="0" w:line="360" w:lineRule="exact"/>
        <w:ind w:leftChars="0" w:left="0" w:firstLineChars="0" w:firstLine="0"/>
        <w:rPr>
          <w:bCs/>
          <w:color w:val="000000"/>
          <w:sz w:val="22"/>
          <w:szCs w:val="22"/>
        </w:rPr>
      </w:pPr>
      <w:r>
        <w:rPr>
          <w:color w:val="000000"/>
          <w:sz w:val="22"/>
          <w:szCs w:val="22"/>
        </w:rPr>
        <w:t>（</w:t>
      </w:r>
      <w:r>
        <w:rPr>
          <w:bCs/>
          <w:color w:val="000000"/>
          <w:sz w:val="22"/>
          <w:szCs w:val="22"/>
        </w:rPr>
        <w:t>1</w:t>
      </w:r>
      <w:r>
        <w:rPr>
          <w:bCs/>
          <w:color w:val="000000"/>
          <w:sz w:val="22"/>
          <w:szCs w:val="22"/>
        </w:rPr>
        <w:t>）营业执照（或单位法人登记证等）复印件；</w:t>
      </w:r>
    </w:p>
    <w:p w:rsidR="00F30507" w:rsidRDefault="002B29DA">
      <w:pPr>
        <w:pStyle w:val="21"/>
        <w:spacing w:after="0" w:line="360" w:lineRule="exact"/>
        <w:ind w:leftChars="0" w:left="0" w:firstLineChars="0" w:firstLine="0"/>
        <w:rPr>
          <w:b/>
          <w:color w:val="000000"/>
          <w:sz w:val="22"/>
          <w:szCs w:val="22"/>
        </w:rPr>
      </w:pPr>
      <w:r>
        <w:rPr>
          <w:b/>
          <w:color w:val="000000"/>
          <w:sz w:val="22"/>
          <w:szCs w:val="22"/>
        </w:rPr>
        <w:t>（</w:t>
      </w:r>
      <w:r>
        <w:rPr>
          <w:b/>
          <w:color w:val="000000"/>
          <w:sz w:val="22"/>
          <w:szCs w:val="22"/>
        </w:rPr>
        <w:t>2</w:t>
      </w:r>
      <w:r>
        <w:rPr>
          <w:b/>
          <w:color w:val="000000"/>
          <w:sz w:val="22"/>
          <w:szCs w:val="22"/>
        </w:rPr>
        <w:t>）</w:t>
      </w:r>
      <w:r>
        <w:rPr>
          <w:rFonts w:hint="eastAsia"/>
          <w:b/>
          <w:color w:val="000000"/>
          <w:sz w:val="22"/>
          <w:szCs w:val="22"/>
        </w:rPr>
        <w:t>提供招标公告中关于投标人资格要求的相关资格证明文件复印件</w:t>
      </w:r>
      <w:r>
        <w:rPr>
          <w:b/>
          <w:color w:val="000000"/>
          <w:sz w:val="22"/>
          <w:szCs w:val="22"/>
        </w:rPr>
        <w:t>。</w:t>
      </w:r>
      <w:r>
        <w:rPr>
          <w:rFonts w:hint="eastAsia"/>
          <w:b/>
          <w:color w:val="000000"/>
          <w:sz w:val="22"/>
          <w:szCs w:val="22"/>
        </w:rPr>
        <w:t>（</w:t>
      </w:r>
      <w:r>
        <w:rPr>
          <w:rFonts w:hint="eastAsia"/>
          <w:b/>
          <w:color w:val="FF0000"/>
          <w:sz w:val="22"/>
          <w:szCs w:val="22"/>
        </w:rPr>
        <w:t>企业信用信息公示报告等文件</w:t>
      </w:r>
      <w:r>
        <w:rPr>
          <w:rFonts w:hint="eastAsia"/>
          <w:b/>
          <w:color w:val="000000"/>
          <w:sz w:val="22"/>
          <w:szCs w:val="22"/>
        </w:rPr>
        <w:t>）</w:t>
      </w:r>
    </w:p>
    <w:p w:rsidR="00F30507" w:rsidRDefault="002B29DA">
      <w:pPr>
        <w:pStyle w:val="21"/>
        <w:spacing w:after="0" w:line="360" w:lineRule="exact"/>
        <w:ind w:leftChars="0" w:left="0" w:firstLineChars="0" w:firstLine="0"/>
        <w:rPr>
          <w:rFonts w:ascii="宋体" w:hAnsi="宋体" w:cs="宋体"/>
          <w:bCs/>
          <w:sz w:val="22"/>
          <w:szCs w:val="22"/>
        </w:rPr>
      </w:pPr>
      <w:r>
        <w:rPr>
          <w:bCs/>
          <w:color w:val="000000"/>
          <w:sz w:val="22"/>
          <w:szCs w:val="22"/>
        </w:rPr>
        <w:br w:type="page"/>
      </w:r>
    </w:p>
    <w:p w:rsidR="00F30507" w:rsidRDefault="002B29DA">
      <w:pPr>
        <w:numPr>
          <w:ilvl w:val="0"/>
          <w:numId w:val="11"/>
        </w:numPr>
        <w:spacing w:line="360" w:lineRule="exact"/>
        <w:jc w:val="left"/>
        <w:rPr>
          <w:rFonts w:ascii="宋体" w:hAnsi="宋体" w:cs="宋体"/>
          <w:b/>
          <w:sz w:val="22"/>
          <w:szCs w:val="22"/>
        </w:rPr>
      </w:pPr>
      <w:r>
        <w:rPr>
          <w:rFonts w:ascii="宋体" w:hAnsi="宋体" w:cs="宋体" w:hint="eastAsia"/>
          <w:b/>
          <w:sz w:val="22"/>
          <w:szCs w:val="22"/>
        </w:rPr>
        <w:lastRenderedPageBreak/>
        <w:t>“关键信息-评标信息”规定的公司业绩、已做项目简介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
        <w:gridCol w:w="1062"/>
        <w:gridCol w:w="1425"/>
        <w:gridCol w:w="1279"/>
        <w:gridCol w:w="1279"/>
        <w:gridCol w:w="1466"/>
        <w:gridCol w:w="1046"/>
        <w:gridCol w:w="1382"/>
      </w:tblGrid>
      <w:tr w:rsidR="00F30507">
        <w:tc>
          <w:tcPr>
            <w:tcW w:w="909"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序号</w:t>
            </w:r>
          </w:p>
        </w:tc>
        <w:tc>
          <w:tcPr>
            <w:tcW w:w="1062"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采购人</w:t>
            </w:r>
          </w:p>
        </w:tc>
        <w:tc>
          <w:tcPr>
            <w:tcW w:w="1425"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项目名称</w:t>
            </w:r>
          </w:p>
        </w:tc>
        <w:tc>
          <w:tcPr>
            <w:tcW w:w="1279"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规模（金额/元）</w:t>
            </w:r>
          </w:p>
        </w:tc>
        <w:tc>
          <w:tcPr>
            <w:tcW w:w="1279"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完成时间</w:t>
            </w:r>
          </w:p>
        </w:tc>
        <w:tc>
          <w:tcPr>
            <w:tcW w:w="1466"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运行情况</w:t>
            </w:r>
          </w:p>
        </w:tc>
        <w:tc>
          <w:tcPr>
            <w:tcW w:w="1046"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联系人</w:t>
            </w:r>
          </w:p>
        </w:tc>
        <w:tc>
          <w:tcPr>
            <w:tcW w:w="1382" w:type="dxa"/>
            <w:vAlign w:val="center"/>
          </w:tcPr>
          <w:p w:rsidR="00F30507" w:rsidRDefault="002B29DA">
            <w:pPr>
              <w:adjustRightInd w:val="0"/>
              <w:snapToGrid w:val="0"/>
              <w:spacing w:line="360" w:lineRule="exact"/>
              <w:jc w:val="center"/>
              <w:rPr>
                <w:rFonts w:ascii="宋体" w:hAnsi="宋体" w:cs="宋体"/>
                <w:bCs/>
                <w:sz w:val="22"/>
                <w:szCs w:val="22"/>
              </w:rPr>
            </w:pPr>
            <w:r>
              <w:rPr>
                <w:rFonts w:ascii="宋体" w:hAnsi="宋体" w:cs="宋体" w:hint="eastAsia"/>
                <w:bCs/>
                <w:sz w:val="22"/>
                <w:szCs w:val="22"/>
              </w:rPr>
              <w:t>联系方式</w:t>
            </w:r>
          </w:p>
        </w:tc>
      </w:tr>
      <w:tr w:rsidR="00F30507">
        <w:tc>
          <w:tcPr>
            <w:tcW w:w="909" w:type="dxa"/>
          </w:tcPr>
          <w:p w:rsidR="00F30507" w:rsidRDefault="00F30507">
            <w:pPr>
              <w:adjustRightInd w:val="0"/>
              <w:snapToGrid w:val="0"/>
              <w:spacing w:line="360" w:lineRule="exact"/>
              <w:rPr>
                <w:rFonts w:ascii="宋体" w:hAnsi="宋体" w:cs="宋体"/>
                <w:bCs/>
                <w:sz w:val="22"/>
                <w:szCs w:val="22"/>
              </w:rPr>
            </w:pPr>
          </w:p>
        </w:tc>
        <w:tc>
          <w:tcPr>
            <w:tcW w:w="1062" w:type="dxa"/>
          </w:tcPr>
          <w:p w:rsidR="00F30507" w:rsidRDefault="00F30507">
            <w:pPr>
              <w:adjustRightInd w:val="0"/>
              <w:snapToGrid w:val="0"/>
              <w:spacing w:line="360" w:lineRule="exact"/>
              <w:rPr>
                <w:rFonts w:ascii="宋体" w:hAnsi="宋体" w:cs="宋体"/>
                <w:bCs/>
                <w:sz w:val="22"/>
                <w:szCs w:val="22"/>
              </w:rPr>
            </w:pPr>
          </w:p>
        </w:tc>
        <w:tc>
          <w:tcPr>
            <w:tcW w:w="1425" w:type="dxa"/>
          </w:tcPr>
          <w:p w:rsidR="00F30507" w:rsidRDefault="00F30507">
            <w:pPr>
              <w:adjustRightInd w:val="0"/>
              <w:snapToGrid w:val="0"/>
              <w:spacing w:line="360" w:lineRule="exact"/>
              <w:rPr>
                <w:rFonts w:ascii="宋体" w:hAnsi="宋体" w:cs="宋体"/>
                <w:bCs/>
                <w:sz w:val="22"/>
                <w:szCs w:val="22"/>
              </w:rPr>
            </w:pPr>
          </w:p>
        </w:tc>
        <w:tc>
          <w:tcPr>
            <w:tcW w:w="1279" w:type="dxa"/>
          </w:tcPr>
          <w:p w:rsidR="00F30507" w:rsidRDefault="00F30507">
            <w:pPr>
              <w:adjustRightInd w:val="0"/>
              <w:snapToGrid w:val="0"/>
              <w:spacing w:line="360" w:lineRule="exact"/>
              <w:rPr>
                <w:rFonts w:ascii="宋体" w:hAnsi="宋体" w:cs="宋体"/>
                <w:bCs/>
                <w:sz w:val="22"/>
                <w:szCs w:val="22"/>
              </w:rPr>
            </w:pPr>
          </w:p>
        </w:tc>
        <w:tc>
          <w:tcPr>
            <w:tcW w:w="1279" w:type="dxa"/>
          </w:tcPr>
          <w:p w:rsidR="00F30507" w:rsidRDefault="00F30507">
            <w:pPr>
              <w:adjustRightInd w:val="0"/>
              <w:snapToGrid w:val="0"/>
              <w:spacing w:line="360" w:lineRule="exact"/>
              <w:rPr>
                <w:rFonts w:ascii="宋体" w:hAnsi="宋体" w:cs="宋体"/>
                <w:bCs/>
                <w:sz w:val="22"/>
                <w:szCs w:val="22"/>
              </w:rPr>
            </w:pPr>
          </w:p>
        </w:tc>
        <w:tc>
          <w:tcPr>
            <w:tcW w:w="1466" w:type="dxa"/>
          </w:tcPr>
          <w:p w:rsidR="00F30507" w:rsidRDefault="00F30507">
            <w:pPr>
              <w:adjustRightInd w:val="0"/>
              <w:snapToGrid w:val="0"/>
              <w:spacing w:line="360" w:lineRule="exact"/>
              <w:rPr>
                <w:rFonts w:ascii="宋体" w:hAnsi="宋体" w:cs="宋体"/>
                <w:bCs/>
                <w:sz w:val="22"/>
                <w:szCs w:val="22"/>
              </w:rPr>
            </w:pPr>
          </w:p>
        </w:tc>
        <w:tc>
          <w:tcPr>
            <w:tcW w:w="1046" w:type="dxa"/>
          </w:tcPr>
          <w:p w:rsidR="00F30507" w:rsidRDefault="00F30507">
            <w:pPr>
              <w:adjustRightInd w:val="0"/>
              <w:snapToGrid w:val="0"/>
              <w:spacing w:line="360" w:lineRule="exact"/>
              <w:rPr>
                <w:rFonts w:ascii="宋体" w:hAnsi="宋体" w:cs="宋体"/>
                <w:bCs/>
                <w:sz w:val="22"/>
                <w:szCs w:val="22"/>
              </w:rPr>
            </w:pPr>
          </w:p>
        </w:tc>
        <w:tc>
          <w:tcPr>
            <w:tcW w:w="1382" w:type="dxa"/>
          </w:tcPr>
          <w:p w:rsidR="00F30507" w:rsidRDefault="00F30507">
            <w:pPr>
              <w:adjustRightInd w:val="0"/>
              <w:snapToGrid w:val="0"/>
              <w:spacing w:line="360" w:lineRule="exact"/>
              <w:rPr>
                <w:rFonts w:ascii="宋体" w:hAnsi="宋体" w:cs="宋体"/>
                <w:bCs/>
                <w:sz w:val="22"/>
                <w:szCs w:val="22"/>
              </w:rPr>
            </w:pPr>
          </w:p>
        </w:tc>
      </w:tr>
    </w:tbl>
    <w:p w:rsidR="00F30507" w:rsidRDefault="002B29DA">
      <w:pPr>
        <w:adjustRightInd w:val="0"/>
        <w:snapToGrid w:val="0"/>
        <w:spacing w:line="360" w:lineRule="exact"/>
        <w:rPr>
          <w:rFonts w:ascii="宋体" w:hAnsi="宋体" w:cs="宋体"/>
          <w:sz w:val="22"/>
          <w:szCs w:val="22"/>
        </w:rPr>
      </w:pPr>
      <w:r>
        <w:rPr>
          <w:rFonts w:ascii="宋体" w:hAnsi="宋体" w:cs="宋体" w:hint="eastAsia"/>
          <w:sz w:val="22"/>
          <w:szCs w:val="22"/>
        </w:rPr>
        <w:t>投标单位公章：</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sz w:val="22"/>
          <w:szCs w:val="22"/>
        </w:rPr>
      </w:pPr>
      <w:r>
        <w:rPr>
          <w:rFonts w:ascii="宋体" w:hAnsi="宋体" w:cs="宋体" w:hint="eastAsia"/>
          <w:sz w:val="22"/>
          <w:szCs w:val="22"/>
        </w:rPr>
        <w:t>法人代表或被授权人签字：</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sz w:val="22"/>
          <w:szCs w:val="22"/>
        </w:rPr>
      </w:pPr>
      <w:r>
        <w:rPr>
          <w:rFonts w:ascii="宋体" w:hAnsi="宋体" w:cs="宋体" w:hint="eastAsia"/>
          <w:sz w:val="22"/>
          <w:szCs w:val="22"/>
        </w:rPr>
        <w:t>注：1、在表格中填写项目单位名称、联系人、联系方式等内容。</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2、需递交上述项目的证明材料（中标通知书或合同关键页）扫描件（加盖公章），原件备查。</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ind w:firstLineChars="200" w:firstLine="440"/>
        <w:rPr>
          <w:rFonts w:ascii="宋体" w:hAnsi="宋体" w:cs="宋体"/>
          <w:sz w:val="22"/>
          <w:szCs w:val="22"/>
        </w:rPr>
      </w:pPr>
      <w:r>
        <w:rPr>
          <w:rFonts w:ascii="宋体" w:hAnsi="宋体" w:cs="宋体" w:hint="eastAsia"/>
          <w:sz w:val="22"/>
          <w:szCs w:val="22"/>
        </w:rPr>
        <w:t>3、提供的资料须齐全。</w:t>
      </w:r>
    </w:p>
    <w:p w:rsidR="00F30507" w:rsidRDefault="002B29DA">
      <w:pPr>
        <w:numPr>
          <w:ilvl w:val="0"/>
          <w:numId w:val="11"/>
        </w:numPr>
        <w:spacing w:line="360" w:lineRule="exact"/>
        <w:jc w:val="left"/>
        <w:rPr>
          <w:b/>
          <w:sz w:val="22"/>
          <w:szCs w:val="22"/>
        </w:rPr>
      </w:pPr>
      <w:bookmarkStart w:id="273" w:name="_Toc19163"/>
      <w:bookmarkStart w:id="274" w:name="_Toc13820"/>
      <w:bookmarkStart w:id="275" w:name="_Toc518137920"/>
      <w:r>
        <w:rPr>
          <w:rFonts w:hint="eastAsia"/>
          <w:b/>
          <w:sz w:val="22"/>
          <w:szCs w:val="22"/>
        </w:rPr>
        <w:t>其它重要事项说明及承诺</w:t>
      </w:r>
      <w:bookmarkEnd w:id="273"/>
      <w:bookmarkEnd w:id="274"/>
      <w:bookmarkEnd w:id="275"/>
      <w:r>
        <w:rPr>
          <w:rFonts w:ascii="宋体" w:hAnsi="宋体" w:hint="eastAsia"/>
          <w:b/>
          <w:szCs w:val="22"/>
        </w:rPr>
        <w:t xml:space="preserve"> </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sz w:val="22"/>
          <w:szCs w:val="22"/>
        </w:rPr>
      </w:pPr>
      <w:r>
        <w:rPr>
          <w:rFonts w:hint="eastAsia"/>
          <w:sz w:val="22"/>
          <w:szCs w:val="22"/>
        </w:rPr>
        <w:t>(</w:t>
      </w:r>
      <w:r>
        <w:rPr>
          <w:rFonts w:hint="eastAsia"/>
          <w:sz w:val="22"/>
          <w:szCs w:val="22"/>
        </w:rPr>
        <w:t>请扼要叙述</w:t>
      </w:r>
      <w:r>
        <w:rPr>
          <w:rFonts w:hint="eastAsia"/>
          <w:sz w:val="22"/>
          <w:szCs w:val="22"/>
        </w:rPr>
        <w:t>)</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sz w:val="22"/>
          <w:szCs w:val="22"/>
        </w:rPr>
      </w:pPr>
      <w:r>
        <w:rPr>
          <w:rFonts w:hint="eastAsia"/>
          <w:sz w:val="22"/>
          <w:szCs w:val="22"/>
          <w:lang w:val="zh-CN"/>
        </w:rPr>
        <w:t>法定代表人（</w:t>
      </w:r>
      <w:r>
        <w:rPr>
          <w:rFonts w:hint="eastAsia"/>
          <w:sz w:val="22"/>
          <w:szCs w:val="22"/>
        </w:rPr>
        <w:t>单位负责人</w:t>
      </w:r>
      <w:r>
        <w:rPr>
          <w:rFonts w:hint="eastAsia"/>
          <w:sz w:val="22"/>
          <w:szCs w:val="22"/>
          <w:lang w:val="zh-CN"/>
        </w:rPr>
        <w:t>）或其授权代表（签字</w:t>
      </w:r>
      <w:r>
        <w:rPr>
          <w:rFonts w:hint="eastAsia"/>
          <w:sz w:val="22"/>
          <w:szCs w:val="22"/>
        </w:rPr>
        <w:t>或盖章</w:t>
      </w:r>
      <w:r>
        <w:rPr>
          <w:rFonts w:hint="eastAsia"/>
          <w:sz w:val="22"/>
          <w:szCs w:val="22"/>
          <w:lang w:val="zh-CN"/>
        </w:rPr>
        <w:t>）</w:t>
      </w:r>
      <w:r>
        <w:rPr>
          <w:rFonts w:hint="eastAsia"/>
          <w:sz w:val="22"/>
          <w:szCs w:val="22"/>
        </w:rPr>
        <w:t>：</w:t>
      </w:r>
      <w:r>
        <w:rPr>
          <w:sz w:val="22"/>
          <w:szCs w:val="22"/>
        </w:rPr>
        <w:t xml:space="preserve">                   </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sz w:val="22"/>
          <w:szCs w:val="22"/>
        </w:rPr>
      </w:pPr>
      <w:r>
        <w:rPr>
          <w:rFonts w:hint="eastAsia"/>
          <w:sz w:val="22"/>
          <w:szCs w:val="22"/>
        </w:rPr>
        <w:t>投标人名称（盖章）：</w:t>
      </w:r>
      <w:r>
        <w:rPr>
          <w:sz w:val="22"/>
          <w:szCs w:val="22"/>
        </w:rPr>
        <w:t xml:space="preserve">                        </w:t>
      </w:r>
    </w:p>
    <w:p w:rsidR="00F30507" w:rsidRDefault="002B29DA">
      <w:pPr>
        <w:tabs>
          <w:tab w:val="left" w:pos="414"/>
          <w:tab w:val="left" w:pos="1974"/>
          <w:tab w:val="left" w:pos="3414"/>
          <w:tab w:val="left" w:pos="4854"/>
          <w:tab w:val="left" w:pos="6174"/>
          <w:tab w:val="left" w:pos="7614"/>
          <w:tab w:val="left" w:pos="9414"/>
        </w:tabs>
        <w:adjustRightInd w:val="0"/>
        <w:snapToGrid w:val="0"/>
        <w:spacing w:line="360" w:lineRule="exact"/>
        <w:rPr>
          <w:sz w:val="22"/>
          <w:szCs w:val="22"/>
        </w:rPr>
      </w:pPr>
      <w:r>
        <w:rPr>
          <w:rFonts w:hint="eastAsia"/>
          <w:sz w:val="22"/>
          <w:szCs w:val="22"/>
        </w:rPr>
        <w:t>日期：</w:t>
      </w:r>
      <w:r>
        <w:rPr>
          <w:sz w:val="22"/>
          <w:szCs w:val="22"/>
        </w:rPr>
        <w:t xml:space="preserve">   </w:t>
      </w:r>
      <w:r>
        <w:rPr>
          <w:rFonts w:hint="eastAsia"/>
          <w:sz w:val="22"/>
          <w:szCs w:val="22"/>
        </w:rPr>
        <w:t>年</w:t>
      </w:r>
      <w:r>
        <w:rPr>
          <w:sz w:val="22"/>
          <w:szCs w:val="22"/>
        </w:rPr>
        <w:t xml:space="preserve">   </w:t>
      </w:r>
      <w:r>
        <w:rPr>
          <w:rFonts w:hint="eastAsia"/>
          <w:sz w:val="22"/>
          <w:szCs w:val="22"/>
        </w:rPr>
        <w:t>月</w:t>
      </w:r>
      <w:r>
        <w:rPr>
          <w:sz w:val="22"/>
          <w:szCs w:val="22"/>
        </w:rPr>
        <w:t xml:space="preserve">   </w:t>
      </w:r>
      <w:r>
        <w:rPr>
          <w:rFonts w:hint="eastAsia"/>
          <w:sz w:val="22"/>
          <w:szCs w:val="22"/>
        </w:rPr>
        <w:t>日</w:t>
      </w:r>
    </w:p>
    <w:p w:rsidR="00F30507" w:rsidRDefault="00F30507"/>
    <w:p w:rsidR="00F30507" w:rsidRDefault="002B29DA">
      <w:pPr>
        <w:numPr>
          <w:ilvl w:val="0"/>
          <w:numId w:val="9"/>
        </w:numPr>
        <w:jc w:val="center"/>
        <w:outlineLvl w:val="2"/>
        <w:rPr>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项目</w:t>
      </w:r>
      <w:r>
        <w:rPr>
          <w:b/>
          <w:bCs/>
          <w:sz w:val="28"/>
          <w:szCs w:val="28"/>
        </w:rPr>
        <w:t>主要管理及技术人员情况</w:t>
      </w:r>
    </w:p>
    <w:p w:rsidR="00F30507" w:rsidRDefault="002B29DA">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901"/>
        <w:gridCol w:w="970"/>
        <w:gridCol w:w="988"/>
        <w:gridCol w:w="970"/>
        <w:gridCol w:w="1560"/>
        <w:gridCol w:w="1109"/>
        <w:gridCol w:w="1057"/>
        <w:gridCol w:w="1007"/>
      </w:tblGrid>
      <w:tr w:rsidR="00F30507">
        <w:trPr>
          <w:jc w:val="center"/>
        </w:trPr>
        <w:tc>
          <w:tcPr>
            <w:tcW w:w="1287" w:type="dxa"/>
            <w:vMerge w:val="restart"/>
            <w:shd w:val="clear" w:color="auto" w:fill="B8CCE4"/>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类别</w:t>
            </w:r>
          </w:p>
        </w:tc>
        <w:tc>
          <w:tcPr>
            <w:tcW w:w="901" w:type="dxa"/>
            <w:vMerge w:val="restart"/>
            <w:shd w:val="clear" w:color="auto" w:fill="B8CCE4"/>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姓名</w:t>
            </w:r>
          </w:p>
        </w:tc>
        <w:tc>
          <w:tcPr>
            <w:tcW w:w="970" w:type="dxa"/>
            <w:vMerge w:val="restart"/>
            <w:shd w:val="clear" w:color="auto" w:fill="B8CCE4"/>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职务</w:t>
            </w:r>
          </w:p>
        </w:tc>
        <w:tc>
          <w:tcPr>
            <w:tcW w:w="988" w:type="dxa"/>
            <w:vMerge w:val="restart"/>
            <w:shd w:val="clear" w:color="auto" w:fill="B8CCE4"/>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职称</w:t>
            </w:r>
          </w:p>
        </w:tc>
        <w:tc>
          <w:tcPr>
            <w:tcW w:w="970" w:type="dxa"/>
            <w:vMerge w:val="restart"/>
            <w:shd w:val="clear" w:color="auto" w:fill="B8CCE4"/>
            <w:vAlign w:val="center"/>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学历</w:t>
            </w:r>
          </w:p>
        </w:tc>
        <w:tc>
          <w:tcPr>
            <w:tcW w:w="4733" w:type="dxa"/>
            <w:gridSpan w:val="4"/>
            <w:shd w:val="clear" w:color="auto" w:fill="B8CCE4"/>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上岗资格证明（执业资格或专业等级）</w:t>
            </w:r>
          </w:p>
        </w:tc>
      </w:tr>
      <w:tr w:rsidR="00F30507">
        <w:trPr>
          <w:jc w:val="center"/>
        </w:trPr>
        <w:tc>
          <w:tcPr>
            <w:tcW w:w="1287" w:type="dxa"/>
            <w:vMerge/>
            <w:shd w:val="clear" w:color="auto" w:fill="B8CCE4"/>
          </w:tcPr>
          <w:p w:rsidR="00F30507" w:rsidRDefault="00F30507">
            <w:pPr>
              <w:spacing w:line="360" w:lineRule="exact"/>
              <w:rPr>
                <w:rFonts w:ascii="宋体" w:hAnsi="宋体" w:cs="宋体"/>
                <w:b/>
                <w:sz w:val="22"/>
                <w:szCs w:val="22"/>
              </w:rPr>
            </w:pPr>
          </w:p>
        </w:tc>
        <w:tc>
          <w:tcPr>
            <w:tcW w:w="901" w:type="dxa"/>
            <w:vMerge/>
            <w:shd w:val="clear" w:color="auto" w:fill="B8CCE4"/>
          </w:tcPr>
          <w:p w:rsidR="00F30507" w:rsidRDefault="00F30507">
            <w:pPr>
              <w:spacing w:line="360" w:lineRule="exact"/>
              <w:rPr>
                <w:rFonts w:ascii="宋体" w:hAnsi="宋体" w:cs="宋体"/>
                <w:b/>
                <w:sz w:val="22"/>
                <w:szCs w:val="22"/>
              </w:rPr>
            </w:pPr>
          </w:p>
        </w:tc>
        <w:tc>
          <w:tcPr>
            <w:tcW w:w="970" w:type="dxa"/>
            <w:vMerge/>
            <w:shd w:val="clear" w:color="auto" w:fill="B8CCE4"/>
          </w:tcPr>
          <w:p w:rsidR="00F30507" w:rsidRDefault="00F30507">
            <w:pPr>
              <w:spacing w:line="360" w:lineRule="exact"/>
              <w:rPr>
                <w:rFonts w:ascii="宋体" w:hAnsi="宋体" w:cs="宋体"/>
                <w:b/>
                <w:sz w:val="22"/>
                <w:szCs w:val="22"/>
              </w:rPr>
            </w:pPr>
          </w:p>
        </w:tc>
        <w:tc>
          <w:tcPr>
            <w:tcW w:w="988" w:type="dxa"/>
            <w:vMerge/>
            <w:shd w:val="clear" w:color="auto" w:fill="B8CCE4"/>
          </w:tcPr>
          <w:p w:rsidR="00F30507" w:rsidRDefault="00F30507">
            <w:pPr>
              <w:spacing w:line="360" w:lineRule="exact"/>
              <w:rPr>
                <w:rFonts w:ascii="宋体" w:hAnsi="宋体" w:cs="宋体"/>
                <w:b/>
                <w:sz w:val="22"/>
                <w:szCs w:val="22"/>
              </w:rPr>
            </w:pPr>
          </w:p>
        </w:tc>
        <w:tc>
          <w:tcPr>
            <w:tcW w:w="970" w:type="dxa"/>
            <w:vMerge/>
            <w:shd w:val="clear" w:color="auto" w:fill="B8CCE4"/>
          </w:tcPr>
          <w:p w:rsidR="00F30507" w:rsidRDefault="00F30507">
            <w:pPr>
              <w:spacing w:line="360" w:lineRule="exact"/>
              <w:rPr>
                <w:rFonts w:ascii="宋体" w:hAnsi="宋体" w:cs="宋体"/>
                <w:b/>
                <w:sz w:val="22"/>
                <w:szCs w:val="22"/>
              </w:rPr>
            </w:pPr>
          </w:p>
        </w:tc>
        <w:tc>
          <w:tcPr>
            <w:tcW w:w="1560" w:type="dxa"/>
            <w:shd w:val="clear" w:color="auto" w:fill="B8CCE4"/>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证书名称</w:t>
            </w:r>
          </w:p>
        </w:tc>
        <w:tc>
          <w:tcPr>
            <w:tcW w:w="1109" w:type="dxa"/>
            <w:shd w:val="clear" w:color="auto" w:fill="B8CCE4"/>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级别</w:t>
            </w:r>
          </w:p>
        </w:tc>
        <w:tc>
          <w:tcPr>
            <w:tcW w:w="1057" w:type="dxa"/>
            <w:shd w:val="clear" w:color="auto" w:fill="B8CCE4"/>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证号</w:t>
            </w:r>
          </w:p>
        </w:tc>
        <w:tc>
          <w:tcPr>
            <w:tcW w:w="1007" w:type="dxa"/>
            <w:shd w:val="clear" w:color="auto" w:fill="B8CCE4"/>
          </w:tcPr>
          <w:p w:rsidR="00F30507" w:rsidRDefault="002B29DA">
            <w:pPr>
              <w:spacing w:line="360" w:lineRule="exact"/>
              <w:jc w:val="center"/>
              <w:rPr>
                <w:rFonts w:ascii="宋体" w:hAnsi="宋体" w:cs="宋体"/>
                <w:b/>
                <w:sz w:val="22"/>
                <w:szCs w:val="22"/>
              </w:rPr>
            </w:pPr>
            <w:r>
              <w:rPr>
                <w:rFonts w:ascii="宋体" w:hAnsi="宋体" w:cs="宋体" w:hint="eastAsia"/>
                <w:b/>
                <w:sz w:val="22"/>
                <w:szCs w:val="22"/>
              </w:rPr>
              <w:t>专业</w:t>
            </w:r>
          </w:p>
        </w:tc>
      </w:tr>
      <w:tr w:rsidR="00F30507">
        <w:trPr>
          <w:trHeight w:val="1250"/>
          <w:jc w:val="center"/>
        </w:trPr>
        <w:tc>
          <w:tcPr>
            <w:tcW w:w="1287" w:type="dxa"/>
            <w:vAlign w:val="center"/>
          </w:tcPr>
          <w:p w:rsidR="00F30507" w:rsidRDefault="002B29DA">
            <w:pPr>
              <w:spacing w:line="360" w:lineRule="exact"/>
              <w:jc w:val="center"/>
              <w:rPr>
                <w:rFonts w:ascii="宋体" w:hAnsi="宋体" w:cs="宋体"/>
                <w:kern w:val="0"/>
                <w:sz w:val="22"/>
                <w:szCs w:val="22"/>
              </w:rPr>
            </w:pPr>
            <w:r>
              <w:rPr>
                <w:rFonts w:ascii="宋体" w:hAnsi="宋体" w:cs="宋体" w:hint="eastAsia"/>
                <w:kern w:val="0"/>
                <w:sz w:val="22"/>
                <w:szCs w:val="22"/>
              </w:rPr>
              <w:t>项目</w:t>
            </w:r>
          </w:p>
          <w:p w:rsidR="00F30507" w:rsidRDefault="002B29DA">
            <w:pPr>
              <w:spacing w:line="360" w:lineRule="exact"/>
              <w:jc w:val="center"/>
              <w:rPr>
                <w:rFonts w:ascii="宋体" w:hAnsi="宋体" w:cs="宋体"/>
                <w:bCs/>
                <w:sz w:val="22"/>
                <w:szCs w:val="22"/>
              </w:rPr>
            </w:pPr>
            <w:r>
              <w:rPr>
                <w:rFonts w:ascii="宋体" w:hAnsi="宋体" w:cs="宋体" w:hint="eastAsia"/>
                <w:kern w:val="0"/>
                <w:sz w:val="22"/>
                <w:szCs w:val="22"/>
              </w:rPr>
              <w:t>负责人</w:t>
            </w: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val="restart"/>
            <w:vAlign w:val="center"/>
          </w:tcPr>
          <w:p w:rsidR="00F30507" w:rsidRDefault="002B29DA">
            <w:pPr>
              <w:spacing w:line="360" w:lineRule="exact"/>
              <w:jc w:val="center"/>
              <w:rPr>
                <w:rFonts w:ascii="宋体" w:hAnsi="宋体" w:cs="宋体"/>
                <w:bCs/>
                <w:sz w:val="22"/>
                <w:szCs w:val="22"/>
              </w:rPr>
            </w:pPr>
            <w:r>
              <w:rPr>
                <w:rFonts w:ascii="宋体" w:hAnsi="宋体" w:cs="宋体" w:hint="eastAsia"/>
                <w:kern w:val="0"/>
                <w:sz w:val="22"/>
                <w:szCs w:val="22"/>
              </w:rPr>
              <w:t>其他项目组成员</w:t>
            </w: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tcPr>
          <w:p w:rsidR="00F30507" w:rsidRDefault="00F30507">
            <w:pPr>
              <w:spacing w:line="360" w:lineRule="exact"/>
              <w:rPr>
                <w:rFonts w:ascii="宋体" w:hAnsi="宋体" w:cs="宋体"/>
                <w:bCs/>
                <w:sz w:val="22"/>
                <w:szCs w:val="22"/>
              </w:rPr>
            </w:pP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tcPr>
          <w:p w:rsidR="00F30507" w:rsidRDefault="00F30507">
            <w:pPr>
              <w:spacing w:line="360" w:lineRule="exact"/>
              <w:rPr>
                <w:rFonts w:ascii="宋体" w:hAnsi="宋体" w:cs="宋体"/>
                <w:bCs/>
                <w:sz w:val="22"/>
                <w:szCs w:val="22"/>
              </w:rPr>
            </w:pP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tcPr>
          <w:p w:rsidR="00F30507" w:rsidRDefault="00F30507">
            <w:pPr>
              <w:spacing w:line="360" w:lineRule="exact"/>
              <w:rPr>
                <w:rFonts w:ascii="宋体" w:hAnsi="宋体" w:cs="宋体"/>
                <w:bCs/>
                <w:sz w:val="22"/>
                <w:szCs w:val="22"/>
              </w:rPr>
            </w:pP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tcPr>
          <w:p w:rsidR="00F30507" w:rsidRDefault="00F30507">
            <w:pPr>
              <w:spacing w:line="360" w:lineRule="exact"/>
              <w:rPr>
                <w:rFonts w:ascii="宋体" w:hAnsi="宋体" w:cs="宋体"/>
                <w:bCs/>
                <w:sz w:val="22"/>
                <w:szCs w:val="22"/>
              </w:rPr>
            </w:pP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r w:rsidR="00F30507">
        <w:trPr>
          <w:trHeight w:val="569"/>
          <w:jc w:val="center"/>
        </w:trPr>
        <w:tc>
          <w:tcPr>
            <w:tcW w:w="1287" w:type="dxa"/>
            <w:vMerge/>
          </w:tcPr>
          <w:p w:rsidR="00F30507" w:rsidRDefault="00F30507">
            <w:pPr>
              <w:spacing w:line="360" w:lineRule="exact"/>
              <w:rPr>
                <w:rFonts w:ascii="宋体" w:hAnsi="宋体" w:cs="宋体"/>
                <w:bCs/>
                <w:sz w:val="22"/>
                <w:szCs w:val="22"/>
              </w:rPr>
            </w:pPr>
          </w:p>
        </w:tc>
        <w:tc>
          <w:tcPr>
            <w:tcW w:w="901"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988" w:type="dxa"/>
          </w:tcPr>
          <w:p w:rsidR="00F30507" w:rsidRDefault="00F30507">
            <w:pPr>
              <w:spacing w:line="360" w:lineRule="exact"/>
              <w:rPr>
                <w:rFonts w:ascii="宋体" w:hAnsi="宋体" w:cs="宋体"/>
                <w:bCs/>
                <w:sz w:val="22"/>
                <w:szCs w:val="22"/>
              </w:rPr>
            </w:pPr>
          </w:p>
        </w:tc>
        <w:tc>
          <w:tcPr>
            <w:tcW w:w="970" w:type="dxa"/>
          </w:tcPr>
          <w:p w:rsidR="00F30507" w:rsidRDefault="00F30507">
            <w:pPr>
              <w:spacing w:line="360" w:lineRule="exact"/>
              <w:rPr>
                <w:rFonts w:ascii="宋体" w:hAnsi="宋体" w:cs="宋体"/>
                <w:bCs/>
                <w:sz w:val="22"/>
                <w:szCs w:val="22"/>
              </w:rPr>
            </w:pPr>
          </w:p>
        </w:tc>
        <w:tc>
          <w:tcPr>
            <w:tcW w:w="1560" w:type="dxa"/>
          </w:tcPr>
          <w:p w:rsidR="00F30507" w:rsidRDefault="00F30507">
            <w:pPr>
              <w:spacing w:line="360" w:lineRule="exact"/>
              <w:rPr>
                <w:rFonts w:ascii="宋体" w:hAnsi="宋体" w:cs="宋体"/>
                <w:bCs/>
                <w:sz w:val="22"/>
                <w:szCs w:val="22"/>
              </w:rPr>
            </w:pPr>
          </w:p>
        </w:tc>
        <w:tc>
          <w:tcPr>
            <w:tcW w:w="1109" w:type="dxa"/>
          </w:tcPr>
          <w:p w:rsidR="00F30507" w:rsidRDefault="00F30507">
            <w:pPr>
              <w:spacing w:line="360" w:lineRule="exact"/>
              <w:rPr>
                <w:rFonts w:ascii="宋体" w:hAnsi="宋体" w:cs="宋体"/>
                <w:bCs/>
                <w:sz w:val="22"/>
                <w:szCs w:val="22"/>
              </w:rPr>
            </w:pPr>
          </w:p>
        </w:tc>
        <w:tc>
          <w:tcPr>
            <w:tcW w:w="1057" w:type="dxa"/>
          </w:tcPr>
          <w:p w:rsidR="00F30507" w:rsidRDefault="00F30507">
            <w:pPr>
              <w:spacing w:line="360" w:lineRule="exact"/>
              <w:rPr>
                <w:rFonts w:ascii="宋体" w:hAnsi="宋体" w:cs="宋体"/>
                <w:bCs/>
                <w:sz w:val="22"/>
                <w:szCs w:val="22"/>
              </w:rPr>
            </w:pPr>
          </w:p>
        </w:tc>
        <w:tc>
          <w:tcPr>
            <w:tcW w:w="1007" w:type="dxa"/>
          </w:tcPr>
          <w:p w:rsidR="00F30507" w:rsidRDefault="00F30507">
            <w:pPr>
              <w:spacing w:line="360" w:lineRule="exact"/>
              <w:rPr>
                <w:rFonts w:ascii="宋体" w:hAnsi="宋体" w:cs="宋体"/>
                <w:bCs/>
                <w:sz w:val="22"/>
                <w:szCs w:val="22"/>
              </w:rPr>
            </w:pPr>
          </w:p>
        </w:tc>
      </w:tr>
    </w:tbl>
    <w:p w:rsidR="00F30507" w:rsidRDefault="002B29DA">
      <w:pPr>
        <w:spacing w:line="360" w:lineRule="auto"/>
        <w:ind w:rightChars="50" w:right="105"/>
        <w:rPr>
          <w:rFonts w:ascii="宋体" w:hAnsi="宋体" w:cs="宋体"/>
          <w:kern w:val="0"/>
          <w:sz w:val="22"/>
          <w:szCs w:val="22"/>
        </w:rPr>
      </w:pPr>
      <w:r>
        <w:rPr>
          <w:rFonts w:ascii="宋体" w:hAnsi="宋体" w:cs="宋体" w:hint="eastAsia"/>
          <w:kern w:val="0"/>
          <w:sz w:val="22"/>
          <w:szCs w:val="22"/>
        </w:rPr>
        <w:t xml:space="preserve"> </w:t>
      </w:r>
    </w:p>
    <w:p w:rsidR="00F30507" w:rsidRDefault="002B29DA" w:rsidP="006B0A91">
      <w:pPr>
        <w:spacing w:line="360" w:lineRule="auto"/>
        <w:ind w:rightChars="50" w:right="105" w:firstLineChars="149" w:firstLine="328"/>
        <w:rPr>
          <w:rFonts w:ascii="宋体" w:hAnsi="宋体" w:cs="宋体"/>
          <w:sz w:val="22"/>
          <w:szCs w:val="22"/>
        </w:rPr>
      </w:pPr>
      <w:r>
        <w:rPr>
          <w:rFonts w:ascii="宋体" w:hAnsi="宋体" w:cs="宋体" w:hint="eastAsia"/>
          <w:sz w:val="22"/>
          <w:szCs w:val="22"/>
        </w:rPr>
        <w:t>注：本表可根据实际情况自行调整。</w:t>
      </w:r>
    </w:p>
    <w:p w:rsidR="00F30507" w:rsidRDefault="002B29DA" w:rsidP="006B0A91">
      <w:pPr>
        <w:spacing w:line="360" w:lineRule="auto"/>
        <w:ind w:rightChars="50" w:right="105" w:firstLineChars="149" w:firstLine="328"/>
        <w:rPr>
          <w:rFonts w:ascii="宋体" w:hAnsi="宋体" w:cs="宋体"/>
          <w:sz w:val="22"/>
          <w:szCs w:val="22"/>
        </w:rPr>
      </w:pPr>
      <w:r>
        <w:rPr>
          <w:rFonts w:ascii="宋体" w:hAnsi="宋体" w:hint="eastAsia"/>
          <w:sz w:val="22"/>
          <w:szCs w:val="22"/>
        </w:rPr>
        <w:t>须按照要求提供上述人员相关证明文件</w:t>
      </w:r>
      <w:r>
        <w:rPr>
          <w:rFonts w:ascii="宋体" w:hAnsi="宋体" w:cs="宋体" w:hint="eastAsia"/>
          <w:sz w:val="22"/>
          <w:szCs w:val="22"/>
        </w:rPr>
        <w:t>。</w:t>
      </w:r>
    </w:p>
    <w:p w:rsidR="00F30507" w:rsidRDefault="002B29DA">
      <w:pPr>
        <w:spacing w:line="360" w:lineRule="auto"/>
        <w:ind w:leftChars="200" w:left="420"/>
        <w:rPr>
          <w:rFonts w:ascii="宋体" w:hAnsi="宋体" w:cs="宋体"/>
          <w:sz w:val="22"/>
          <w:szCs w:val="22"/>
        </w:rPr>
      </w:pPr>
      <w:r>
        <w:rPr>
          <w:rFonts w:ascii="宋体" w:hAnsi="宋体" w:cs="宋体" w:hint="eastAsia"/>
          <w:sz w:val="22"/>
          <w:szCs w:val="22"/>
        </w:rPr>
        <w:t xml:space="preserve">             </w:t>
      </w:r>
    </w:p>
    <w:p w:rsidR="00F30507" w:rsidRDefault="002B29DA">
      <w:pPr>
        <w:spacing w:line="360" w:lineRule="auto"/>
        <w:ind w:leftChars="200" w:left="420"/>
        <w:rPr>
          <w:rFonts w:ascii="宋体" w:hAnsi="宋体" w:cs="宋体"/>
          <w:sz w:val="22"/>
          <w:szCs w:val="22"/>
        </w:rPr>
      </w:pPr>
      <w:r>
        <w:rPr>
          <w:rFonts w:ascii="宋体" w:hAnsi="宋体" w:cs="宋体" w:hint="eastAsia"/>
          <w:sz w:val="22"/>
          <w:szCs w:val="22"/>
        </w:rPr>
        <w:t xml:space="preserve">投标人名称（盖章）：                        </w:t>
      </w:r>
    </w:p>
    <w:p w:rsidR="00F30507" w:rsidRDefault="002B29DA">
      <w:pPr>
        <w:spacing w:line="360" w:lineRule="auto"/>
        <w:ind w:leftChars="200" w:left="420"/>
        <w:rPr>
          <w:rFonts w:ascii="宋体" w:hAnsi="宋体" w:cs="宋体"/>
          <w:sz w:val="22"/>
          <w:szCs w:val="22"/>
        </w:rPr>
      </w:pPr>
      <w:r>
        <w:rPr>
          <w:rFonts w:ascii="宋体" w:hAnsi="宋体" w:cs="宋体" w:hint="eastAsia"/>
          <w:sz w:val="22"/>
          <w:szCs w:val="22"/>
        </w:rPr>
        <w:t>日期：   年   月   日</w:t>
      </w:r>
    </w:p>
    <w:p w:rsidR="00F30507" w:rsidRDefault="00F30507">
      <w:pPr>
        <w:adjustRightInd w:val="0"/>
        <w:snapToGrid w:val="0"/>
        <w:spacing w:line="360" w:lineRule="exact"/>
        <w:rPr>
          <w:rFonts w:ascii="宋体" w:hAnsi="宋体" w:cs="宋体"/>
          <w:bCs/>
          <w:sz w:val="22"/>
          <w:szCs w:val="22"/>
        </w:rPr>
      </w:pPr>
    </w:p>
    <w:p w:rsidR="00F30507" w:rsidRDefault="00F30507">
      <w:pPr>
        <w:adjustRightInd w:val="0"/>
        <w:snapToGrid w:val="0"/>
        <w:spacing w:line="360" w:lineRule="exact"/>
        <w:jc w:val="center"/>
        <w:rPr>
          <w:rFonts w:ascii="宋体" w:hAnsi="宋体" w:cs="宋体"/>
          <w:b/>
          <w:bCs/>
          <w:sz w:val="32"/>
          <w:szCs w:val="32"/>
        </w:rPr>
      </w:pPr>
    </w:p>
    <w:p w:rsidR="00F30507" w:rsidRDefault="00F30507">
      <w:pPr>
        <w:adjustRightInd w:val="0"/>
        <w:snapToGrid w:val="0"/>
        <w:spacing w:line="360" w:lineRule="exact"/>
        <w:jc w:val="center"/>
        <w:rPr>
          <w:rFonts w:ascii="宋体" w:hAnsi="宋体" w:cs="宋体"/>
          <w:b/>
          <w:bCs/>
          <w:sz w:val="32"/>
          <w:szCs w:val="32"/>
        </w:rPr>
      </w:pPr>
    </w:p>
    <w:p w:rsidR="00F30507" w:rsidRDefault="002B29DA">
      <w:pPr>
        <w:numPr>
          <w:ilvl w:val="0"/>
          <w:numId w:val="9"/>
        </w:numPr>
        <w:jc w:val="center"/>
        <w:outlineLvl w:val="2"/>
        <w:rPr>
          <w:rFonts w:ascii="宋体" w:hAnsi="宋体" w:cs="宋体"/>
          <w:bCs/>
          <w:sz w:val="22"/>
          <w:szCs w:val="22"/>
        </w:rPr>
      </w:pPr>
      <w:r>
        <w:rPr>
          <w:rFonts w:ascii="宋体" w:hAnsi="宋体" w:cs="宋体" w:hint="eastAsia"/>
          <w:b/>
          <w:bCs/>
          <w:sz w:val="32"/>
          <w:szCs w:val="32"/>
        </w:rPr>
        <w:br w:type="page"/>
      </w:r>
      <w:r>
        <w:rPr>
          <w:rFonts w:ascii="宋体" w:hAnsi="宋体" w:cs="宋体" w:hint="eastAsia"/>
          <w:b/>
          <w:bCs/>
          <w:sz w:val="32"/>
          <w:szCs w:val="32"/>
        </w:rPr>
        <w:lastRenderedPageBreak/>
        <w:t>项目实施方案</w:t>
      </w:r>
    </w:p>
    <w:p w:rsidR="00F30507" w:rsidRDefault="00F30507">
      <w:pPr>
        <w:rPr>
          <w:bCs/>
          <w:sz w:val="22"/>
          <w:szCs w:val="22"/>
        </w:rPr>
      </w:pPr>
    </w:p>
    <w:p w:rsidR="00F30507" w:rsidRDefault="002B29DA">
      <w:pPr>
        <w:adjustRightInd w:val="0"/>
        <w:snapToGrid w:val="0"/>
        <w:spacing w:line="360" w:lineRule="exact"/>
        <w:ind w:firstLineChars="200" w:firstLine="440"/>
        <w:rPr>
          <w:rFonts w:ascii="宋体" w:hAnsi="宋体" w:cs="宋体"/>
          <w:bCs/>
          <w:sz w:val="22"/>
          <w:szCs w:val="22"/>
        </w:rPr>
      </w:pPr>
      <w:r>
        <w:rPr>
          <w:rFonts w:ascii="宋体" w:hAnsi="宋体" w:cs="宋体" w:hint="eastAsia"/>
          <w:bCs/>
          <w:sz w:val="22"/>
          <w:szCs w:val="22"/>
        </w:rPr>
        <w:t>主要内容应包括（可根据项目实际情况适当调整内容）</w:t>
      </w:r>
    </w:p>
    <w:p w:rsidR="00F30507" w:rsidRDefault="002B29DA" w:rsidP="006B0A91">
      <w:pPr>
        <w:numPr>
          <w:ilvl w:val="0"/>
          <w:numId w:val="13"/>
        </w:numPr>
        <w:spacing w:beforeLines="50" w:before="156" w:afterLines="50" w:after="156" w:line="360" w:lineRule="auto"/>
        <w:ind w:leftChars="200" w:left="845"/>
        <w:rPr>
          <w:rFonts w:ascii="宋体" w:hAnsi="宋体" w:cs="宋体"/>
          <w:sz w:val="22"/>
          <w:szCs w:val="22"/>
        </w:rPr>
      </w:pPr>
      <w:r>
        <w:rPr>
          <w:rFonts w:ascii="宋体" w:hAnsi="宋体" w:cs="宋体" w:hint="eastAsia"/>
          <w:sz w:val="22"/>
          <w:szCs w:val="22"/>
        </w:rPr>
        <w:t>施工实施方案</w:t>
      </w:r>
    </w:p>
    <w:p w:rsidR="00F30507" w:rsidRDefault="002B29DA" w:rsidP="006B0A91">
      <w:pPr>
        <w:numPr>
          <w:ilvl w:val="0"/>
          <w:numId w:val="13"/>
        </w:numPr>
        <w:spacing w:beforeLines="50" w:before="156" w:afterLines="50" w:after="156" w:line="360" w:lineRule="auto"/>
        <w:ind w:leftChars="200" w:left="845"/>
        <w:rPr>
          <w:rFonts w:ascii="宋体" w:hAnsi="宋体" w:cs="宋体"/>
          <w:sz w:val="22"/>
          <w:szCs w:val="22"/>
        </w:rPr>
      </w:pPr>
      <w:r>
        <w:rPr>
          <w:rFonts w:ascii="宋体" w:hAnsi="宋体" w:cs="宋体" w:hint="eastAsia"/>
          <w:sz w:val="22"/>
          <w:szCs w:val="22"/>
        </w:rPr>
        <w:t>项目实施关键施工技术分析及解决方案</w:t>
      </w:r>
    </w:p>
    <w:p w:rsidR="00F30507" w:rsidRDefault="002B29DA" w:rsidP="006B0A91">
      <w:pPr>
        <w:numPr>
          <w:ilvl w:val="0"/>
          <w:numId w:val="13"/>
        </w:numPr>
        <w:spacing w:beforeLines="50" w:before="156" w:afterLines="50" w:after="156" w:line="360" w:lineRule="auto"/>
        <w:ind w:leftChars="200" w:left="845"/>
        <w:rPr>
          <w:rFonts w:ascii="宋体" w:hAnsi="宋体" w:cs="宋体"/>
          <w:sz w:val="22"/>
          <w:szCs w:val="22"/>
        </w:rPr>
      </w:pPr>
      <w:r>
        <w:rPr>
          <w:rFonts w:ascii="宋体" w:hAnsi="宋体" w:cs="宋体" w:hint="eastAsia"/>
          <w:sz w:val="22"/>
          <w:szCs w:val="22"/>
        </w:rPr>
        <w:t>施工质量保障措施及相关的违约承诺</w:t>
      </w:r>
    </w:p>
    <w:p w:rsidR="00F30507" w:rsidRDefault="002B29DA" w:rsidP="006B0A91">
      <w:pPr>
        <w:numPr>
          <w:ilvl w:val="0"/>
          <w:numId w:val="13"/>
        </w:numPr>
        <w:spacing w:beforeLines="50" w:before="156" w:afterLines="50" w:after="156" w:line="360" w:lineRule="auto"/>
        <w:ind w:leftChars="200" w:left="845"/>
        <w:rPr>
          <w:rFonts w:ascii="宋体" w:hAnsi="宋体" w:cs="宋体"/>
          <w:sz w:val="22"/>
          <w:szCs w:val="22"/>
        </w:rPr>
      </w:pPr>
      <w:r>
        <w:rPr>
          <w:rFonts w:ascii="宋体" w:hAnsi="宋体" w:cs="宋体" w:hint="eastAsia"/>
          <w:sz w:val="22"/>
          <w:szCs w:val="22"/>
        </w:rPr>
        <w:t>拟采用设备（材料）的性能、档次及质量可靠性</w:t>
      </w:r>
    </w:p>
    <w:p w:rsidR="00F30507" w:rsidRDefault="002B29DA" w:rsidP="006B0A91">
      <w:pPr>
        <w:numPr>
          <w:ilvl w:val="0"/>
          <w:numId w:val="13"/>
        </w:numPr>
        <w:spacing w:beforeLines="50" w:before="156" w:afterLines="50" w:after="156" w:line="360" w:lineRule="auto"/>
        <w:ind w:leftChars="200" w:left="845"/>
        <w:rPr>
          <w:rFonts w:ascii="宋体" w:hAnsi="宋体"/>
          <w:sz w:val="22"/>
          <w:szCs w:val="22"/>
        </w:rPr>
      </w:pPr>
      <w:r>
        <w:rPr>
          <w:rFonts w:ascii="宋体" w:hAnsi="宋体" w:cs="宋体" w:hint="eastAsia"/>
          <w:sz w:val="22"/>
          <w:szCs w:val="22"/>
        </w:rPr>
        <w:t>投标人认为有必要的其他事项</w:t>
      </w:r>
    </w:p>
    <w:p w:rsidR="00F30507" w:rsidRDefault="00F30507">
      <w:pPr>
        <w:pStyle w:val="aff0"/>
        <w:ind w:firstLine="420"/>
      </w:pPr>
    </w:p>
    <w:p w:rsidR="00F30507" w:rsidRDefault="00F30507"/>
    <w:p w:rsidR="00F30507" w:rsidRDefault="002B29DA">
      <w:pPr>
        <w:numPr>
          <w:ilvl w:val="0"/>
          <w:numId w:val="9"/>
        </w:numPr>
        <w:jc w:val="center"/>
        <w:outlineLvl w:val="2"/>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工程保修（售后服务）计划（格式自拟）</w:t>
      </w:r>
    </w:p>
    <w:p w:rsidR="00F30507" w:rsidRDefault="002B29DA">
      <w:pPr>
        <w:numPr>
          <w:ilvl w:val="0"/>
          <w:numId w:val="9"/>
        </w:numPr>
        <w:ind w:firstLine="0"/>
        <w:jc w:val="center"/>
        <w:outlineLvl w:val="2"/>
        <w:rPr>
          <w:rFonts w:ascii="宋体" w:hAnsi="宋体"/>
          <w:b/>
          <w:bCs/>
          <w:kern w:val="44"/>
          <w:sz w:val="44"/>
          <w:szCs w:val="44"/>
        </w:rPr>
      </w:pPr>
      <w:r>
        <w:rPr>
          <w:rFonts w:ascii="宋体" w:hAnsi="宋体" w:cs="宋体" w:hint="eastAsia"/>
          <w:b/>
          <w:bCs/>
          <w:sz w:val="32"/>
          <w:szCs w:val="32"/>
        </w:rPr>
        <w:br w:type="page"/>
      </w:r>
      <w:bookmarkStart w:id="276" w:name="_Toc32090"/>
      <w:bookmarkStart w:id="277" w:name="_Toc19463"/>
      <w:bookmarkStart w:id="278" w:name="_Toc14587"/>
      <w:bookmarkStart w:id="279" w:name="_Toc518137921"/>
      <w:r>
        <w:rPr>
          <w:rFonts w:ascii="宋体" w:hAnsi="宋体" w:cs="宋体" w:hint="eastAsia"/>
          <w:b/>
          <w:bCs/>
          <w:kern w:val="44"/>
          <w:sz w:val="32"/>
          <w:szCs w:val="32"/>
        </w:rPr>
        <w:lastRenderedPageBreak/>
        <w:t>商务条款偏离表</w:t>
      </w:r>
      <w:bookmarkEnd w:id="276"/>
      <w:bookmarkEnd w:id="277"/>
      <w:bookmarkEnd w:id="278"/>
      <w:bookmarkEnd w:id="2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773"/>
        <w:gridCol w:w="2456"/>
        <w:gridCol w:w="1825"/>
        <w:gridCol w:w="1638"/>
      </w:tblGrid>
      <w:tr w:rsidR="00F30507">
        <w:trPr>
          <w:trHeight w:val="571"/>
        </w:trPr>
        <w:tc>
          <w:tcPr>
            <w:tcW w:w="1158" w:type="dxa"/>
            <w:tcBorders>
              <w:top w:val="single" w:sz="4" w:space="0" w:color="auto"/>
              <w:left w:val="single" w:sz="4" w:space="0" w:color="auto"/>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b/>
                <w:bCs/>
                <w:sz w:val="22"/>
                <w:szCs w:val="22"/>
              </w:rPr>
            </w:pPr>
            <w:r>
              <w:rPr>
                <w:rFonts w:ascii="宋体" w:hAnsi="宋体" w:hint="eastAsia"/>
                <w:b/>
                <w:bCs/>
                <w:sz w:val="22"/>
                <w:szCs w:val="22"/>
              </w:rPr>
              <w:t>序号</w:t>
            </w:r>
          </w:p>
        </w:tc>
        <w:tc>
          <w:tcPr>
            <w:tcW w:w="2773" w:type="dxa"/>
            <w:tcBorders>
              <w:top w:val="single" w:sz="4" w:space="0" w:color="auto"/>
              <w:left w:val="nil"/>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b/>
                <w:bCs/>
                <w:sz w:val="22"/>
                <w:szCs w:val="22"/>
              </w:rPr>
            </w:pPr>
            <w:r>
              <w:rPr>
                <w:rFonts w:ascii="宋体" w:hAnsi="宋体" w:hint="eastAsia"/>
                <w:b/>
                <w:bCs/>
                <w:sz w:val="22"/>
                <w:szCs w:val="22"/>
              </w:rPr>
              <w:t>招标文件商务条款</w:t>
            </w:r>
          </w:p>
        </w:tc>
        <w:tc>
          <w:tcPr>
            <w:tcW w:w="2456" w:type="dxa"/>
            <w:tcBorders>
              <w:top w:val="single" w:sz="4" w:space="0" w:color="auto"/>
              <w:left w:val="nil"/>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b/>
                <w:bCs/>
                <w:sz w:val="22"/>
                <w:szCs w:val="22"/>
              </w:rPr>
            </w:pPr>
            <w:r>
              <w:rPr>
                <w:rFonts w:ascii="宋体" w:hAnsi="宋体" w:hint="eastAsia"/>
                <w:b/>
                <w:bCs/>
                <w:sz w:val="22"/>
                <w:szCs w:val="22"/>
              </w:rPr>
              <w:t>投标文件商务条款</w:t>
            </w:r>
          </w:p>
        </w:tc>
        <w:tc>
          <w:tcPr>
            <w:tcW w:w="1825" w:type="dxa"/>
            <w:tcBorders>
              <w:top w:val="single" w:sz="4" w:space="0" w:color="auto"/>
              <w:left w:val="nil"/>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b/>
                <w:bCs/>
                <w:sz w:val="22"/>
                <w:szCs w:val="22"/>
              </w:rPr>
            </w:pPr>
            <w:r>
              <w:rPr>
                <w:rFonts w:ascii="宋体" w:hAnsi="宋体" w:hint="eastAsia"/>
                <w:b/>
                <w:bCs/>
                <w:sz w:val="22"/>
                <w:szCs w:val="22"/>
              </w:rPr>
              <w:t>偏离情况</w:t>
            </w:r>
          </w:p>
        </w:tc>
        <w:tc>
          <w:tcPr>
            <w:tcW w:w="1638" w:type="dxa"/>
            <w:tcBorders>
              <w:top w:val="single" w:sz="4" w:space="0" w:color="auto"/>
              <w:left w:val="nil"/>
              <w:bottom w:val="single" w:sz="4" w:space="0" w:color="auto"/>
              <w:right w:val="single" w:sz="4" w:space="0" w:color="auto"/>
            </w:tcBorders>
            <w:shd w:val="clear" w:color="auto" w:fill="B8CCE4"/>
            <w:vAlign w:val="center"/>
          </w:tcPr>
          <w:p w:rsidR="00F30507" w:rsidRDefault="002B29DA">
            <w:pPr>
              <w:spacing w:line="360" w:lineRule="auto"/>
              <w:jc w:val="center"/>
              <w:rPr>
                <w:rFonts w:ascii="宋体" w:hAnsi="宋体"/>
                <w:b/>
                <w:bCs/>
                <w:sz w:val="22"/>
                <w:szCs w:val="22"/>
              </w:rPr>
            </w:pPr>
            <w:r>
              <w:rPr>
                <w:rFonts w:ascii="宋体" w:hAnsi="宋体" w:hint="eastAsia"/>
                <w:b/>
                <w:bCs/>
                <w:sz w:val="22"/>
                <w:szCs w:val="22"/>
              </w:rPr>
              <w:t>说明</w:t>
            </w:r>
          </w:p>
        </w:tc>
      </w:tr>
      <w:tr w:rsidR="00F30507">
        <w:trPr>
          <w:trHeight w:val="473"/>
        </w:trPr>
        <w:tc>
          <w:tcPr>
            <w:tcW w:w="1158" w:type="dxa"/>
            <w:tcBorders>
              <w:top w:val="single" w:sz="4" w:space="0" w:color="auto"/>
              <w:left w:val="single" w:sz="4" w:space="0" w:color="auto"/>
              <w:bottom w:val="single" w:sz="4" w:space="0" w:color="auto"/>
              <w:right w:val="single" w:sz="4" w:space="0" w:color="auto"/>
            </w:tcBorders>
          </w:tcPr>
          <w:p w:rsidR="00F30507" w:rsidRDefault="002B29DA">
            <w:pPr>
              <w:spacing w:line="360" w:lineRule="auto"/>
              <w:jc w:val="center"/>
              <w:rPr>
                <w:rFonts w:ascii="宋体" w:hAnsi="宋体"/>
                <w:sz w:val="22"/>
                <w:szCs w:val="22"/>
              </w:rPr>
            </w:pPr>
            <w:r>
              <w:rPr>
                <w:rFonts w:ascii="宋体" w:hAnsi="宋体" w:hint="eastAsia"/>
                <w:sz w:val="22"/>
                <w:szCs w:val="22"/>
              </w:rPr>
              <w:t>1</w:t>
            </w:r>
          </w:p>
        </w:tc>
        <w:tc>
          <w:tcPr>
            <w:tcW w:w="2773" w:type="dxa"/>
            <w:tcBorders>
              <w:top w:val="single" w:sz="4" w:space="0" w:color="auto"/>
              <w:left w:val="nil"/>
              <w:bottom w:val="single" w:sz="4" w:space="0" w:color="auto"/>
              <w:right w:val="single" w:sz="4" w:space="0" w:color="auto"/>
            </w:tcBorders>
            <w:vAlign w:val="center"/>
          </w:tcPr>
          <w:p w:rsidR="00F30507" w:rsidRDefault="002B29DA">
            <w:pPr>
              <w:spacing w:line="360" w:lineRule="auto"/>
              <w:jc w:val="center"/>
              <w:rPr>
                <w:rFonts w:ascii="宋体" w:hAnsi="宋体"/>
                <w:sz w:val="22"/>
                <w:szCs w:val="22"/>
              </w:rPr>
            </w:pPr>
            <w:r>
              <w:rPr>
                <w:rFonts w:ascii="宋体" w:hAnsi="宋体" w:hint="eastAsia"/>
                <w:sz w:val="22"/>
                <w:szCs w:val="22"/>
              </w:rPr>
              <w:t>本项目第二</w:t>
            </w:r>
            <w:proofErr w:type="gramStart"/>
            <w:r>
              <w:rPr>
                <w:rFonts w:ascii="宋体" w:hAnsi="宋体" w:hint="eastAsia"/>
                <w:sz w:val="22"/>
                <w:szCs w:val="22"/>
              </w:rPr>
              <w:t>章项目</w:t>
            </w:r>
            <w:proofErr w:type="gramEnd"/>
            <w:r>
              <w:rPr>
                <w:rFonts w:ascii="宋体" w:hAnsi="宋体" w:hint="eastAsia"/>
                <w:sz w:val="22"/>
                <w:szCs w:val="22"/>
              </w:rPr>
              <w:t>需求中“商务需求”的全部内容</w:t>
            </w:r>
          </w:p>
        </w:tc>
        <w:tc>
          <w:tcPr>
            <w:tcW w:w="2456" w:type="dxa"/>
            <w:tcBorders>
              <w:top w:val="single" w:sz="4" w:space="0" w:color="auto"/>
              <w:left w:val="nil"/>
              <w:bottom w:val="single" w:sz="4" w:space="0" w:color="auto"/>
              <w:right w:val="single" w:sz="4" w:space="0" w:color="auto"/>
            </w:tcBorders>
            <w:vAlign w:val="center"/>
          </w:tcPr>
          <w:p w:rsidR="00F30507" w:rsidRDefault="002B29DA">
            <w:pPr>
              <w:spacing w:line="360" w:lineRule="auto"/>
              <w:jc w:val="center"/>
              <w:rPr>
                <w:rFonts w:ascii="宋体" w:hAnsi="宋体"/>
                <w:sz w:val="22"/>
                <w:szCs w:val="22"/>
              </w:rPr>
            </w:pPr>
            <w:r>
              <w:rPr>
                <w:rFonts w:ascii="宋体" w:hAnsi="宋体" w:hint="eastAsia"/>
                <w:sz w:val="22"/>
                <w:szCs w:val="22"/>
              </w:rPr>
              <w:t>完全满足第二</w:t>
            </w:r>
            <w:proofErr w:type="gramStart"/>
            <w:r>
              <w:rPr>
                <w:rFonts w:ascii="宋体" w:hAnsi="宋体" w:hint="eastAsia"/>
                <w:sz w:val="22"/>
                <w:szCs w:val="22"/>
              </w:rPr>
              <w:t>章项目</w:t>
            </w:r>
            <w:proofErr w:type="gramEnd"/>
            <w:r>
              <w:rPr>
                <w:rFonts w:ascii="宋体" w:hAnsi="宋体" w:hint="eastAsia"/>
                <w:sz w:val="22"/>
                <w:szCs w:val="22"/>
              </w:rPr>
              <w:t>需求中“商务需求”的全部内容</w:t>
            </w:r>
          </w:p>
        </w:tc>
        <w:tc>
          <w:tcPr>
            <w:tcW w:w="1825" w:type="dxa"/>
            <w:tcBorders>
              <w:top w:val="single" w:sz="4" w:space="0" w:color="auto"/>
              <w:left w:val="nil"/>
              <w:bottom w:val="single" w:sz="4" w:space="0" w:color="auto"/>
              <w:right w:val="single" w:sz="4" w:space="0" w:color="auto"/>
            </w:tcBorders>
            <w:vAlign w:val="center"/>
          </w:tcPr>
          <w:p w:rsidR="00F30507" w:rsidRDefault="002B29DA">
            <w:pPr>
              <w:spacing w:line="360" w:lineRule="auto"/>
              <w:jc w:val="center"/>
              <w:rPr>
                <w:rFonts w:ascii="宋体" w:hAnsi="宋体"/>
                <w:sz w:val="22"/>
                <w:szCs w:val="22"/>
              </w:rPr>
            </w:pPr>
            <w:r>
              <w:rPr>
                <w:rFonts w:ascii="宋体" w:hAnsi="宋体" w:hint="eastAsia"/>
                <w:sz w:val="22"/>
                <w:szCs w:val="22"/>
              </w:rPr>
              <w:t>无偏离</w:t>
            </w:r>
          </w:p>
        </w:tc>
        <w:tc>
          <w:tcPr>
            <w:tcW w:w="1638"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r>
      <w:tr w:rsidR="00F30507">
        <w:trPr>
          <w:trHeight w:val="473"/>
        </w:trPr>
        <w:tc>
          <w:tcPr>
            <w:tcW w:w="1158" w:type="dxa"/>
            <w:tcBorders>
              <w:top w:val="single" w:sz="4" w:space="0" w:color="auto"/>
              <w:left w:val="single" w:sz="4" w:space="0" w:color="auto"/>
              <w:bottom w:val="single" w:sz="4" w:space="0" w:color="auto"/>
              <w:right w:val="single" w:sz="4" w:space="0" w:color="auto"/>
            </w:tcBorders>
          </w:tcPr>
          <w:p w:rsidR="00F30507" w:rsidRDefault="002B29DA">
            <w:pPr>
              <w:spacing w:line="360" w:lineRule="auto"/>
              <w:jc w:val="center"/>
              <w:rPr>
                <w:rFonts w:ascii="宋体" w:hAnsi="宋体"/>
                <w:sz w:val="22"/>
                <w:szCs w:val="22"/>
              </w:rPr>
            </w:pPr>
            <w:r>
              <w:rPr>
                <w:rFonts w:ascii="宋体" w:hAnsi="宋体" w:hint="eastAsia"/>
                <w:sz w:val="22"/>
                <w:szCs w:val="22"/>
              </w:rPr>
              <w:t>2</w:t>
            </w:r>
          </w:p>
        </w:tc>
        <w:tc>
          <w:tcPr>
            <w:tcW w:w="2773"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2456"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825"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638"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r>
      <w:tr w:rsidR="00F30507">
        <w:trPr>
          <w:trHeight w:val="473"/>
        </w:trPr>
        <w:tc>
          <w:tcPr>
            <w:tcW w:w="1158" w:type="dxa"/>
            <w:tcBorders>
              <w:top w:val="single" w:sz="4" w:space="0" w:color="auto"/>
              <w:left w:val="single" w:sz="4" w:space="0" w:color="auto"/>
              <w:bottom w:val="single" w:sz="4" w:space="0" w:color="auto"/>
              <w:right w:val="single" w:sz="4" w:space="0" w:color="auto"/>
            </w:tcBorders>
          </w:tcPr>
          <w:p w:rsidR="00F30507" w:rsidRDefault="002B29DA">
            <w:pPr>
              <w:spacing w:line="360" w:lineRule="auto"/>
              <w:jc w:val="center"/>
              <w:rPr>
                <w:rFonts w:ascii="宋体" w:hAnsi="宋体"/>
                <w:sz w:val="22"/>
                <w:szCs w:val="22"/>
              </w:rPr>
            </w:pPr>
            <w:r>
              <w:rPr>
                <w:rFonts w:ascii="宋体" w:hAnsi="宋体" w:hint="eastAsia"/>
                <w:sz w:val="22"/>
                <w:szCs w:val="22"/>
              </w:rPr>
              <w:t>3</w:t>
            </w:r>
          </w:p>
        </w:tc>
        <w:tc>
          <w:tcPr>
            <w:tcW w:w="2773"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2456"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825"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638"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r>
      <w:tr w:rsidR="00F30507">
        <w:trPr>
          <w:trHeight w:val="483"/>
        </w:trPr>
        <w:tc>
          <w:tcPr>
            <w:tcW w:w="1158" w:type="dxa"/>
            <w:tcBorders>
              <w:top w:val="single" w:sz="4" w:space="0" w:color="auto"/>
              <w:left w:val="single" w:sz="4" w:space="0" w:color="auto"/>
              <w:bottom w:val="single" w:sz="4" w:space="0" w:color="auto"/>
              <w:right w:val="single" w:sz="4" w:space="0" w:color="auto"/>
            </w:tcBorders>
          </w:tcPr>
          <w:p w:rsidR="00F30507" w:rsidRDefault="002B29DA">
            <w:pPr>
              <w:spacing w:line="360" w:lineRule="auto"/>
              <w:jc w:val="center"/>
              <w:rPr>
                <w:rFonts w:ascii="宋体" w:hAnsi="宋体"/>
                <w:sz w:val="22"/>
                <w:szCs w:val="22"/>
              </w:rPr>
            </w:pPr>
            <w:r>
              <w:rPr>
                <w:rFonts w:ascii="宋体" w:hAnsi="宋体" w:hint="eastAsia"/>
                <w:sz w:val="22"/>
                <w:szCs w:val="22"/>
              </w:rPr>
              <w:t>……</w:t>
            </w:r>
          </w:p>
        </w:tc>
        <w:tc>
          <w:tcPr>
            <w:tcW w:w="2773"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2456"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825"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c>
          <w:tcPr>
            <w:tcW w:w="1638" w:type="dxa"/>
            <w:tcBorders>
              <w:top w:val="single" w:sz="4" w:space="0" w:color="auto"/>
              <w:left w:val="nil"/>
              <w:bottom w:val="single" w:sz="4" w:space="0" w:color="auto"/>
              <w:right w:val="single" w:sz="4" w:space="0" w:color="auto"/>
            </w:tcBorders>
          </w:tcPr>
          <w:p w:rsidR="00F30507" w:rsidRDefault="00F30507">
            <w:pPr>
              <w:spacing w:line="360" w:lineRule="auto"/>
              <w:rPr>
                <w:rFonts w:ascii="宋体" w:hAnsi="宋体"/>
                <w:sz w:val="22"/>
                <w:szCs w:val="22"/>
              </w:rPr>
            </w:pPr>
          </w:p>
        </w:tc>
      </w:tr>
    </w:tbl>
    <w:p w:rsidR="00F30507" w:rsidRDefault="002B29DA">
      <w:pPr>
        <w:spacing w:line="360" w:lineRule="auto"/>
        <w:rPr>
          <w:rFonts w:ascii="宋体" w:hAnsi="宋体"/>
          <w:sz w:val="22"/>
          <w:szCs w:val="22"/>
        </w:rPr>
      </w:pPr>
      <w:r>
        <w:rPr>
          <w:rFonts w:ascii="宋体" w:hAnsi="宋体" w:hint="eastAsia"/>
          <w:sz w:val="22"/>
          <w:szCs w:val="22"/>
        </w:rPr>
        <w:t>注：</w:t>
      </w:r>
    </w:p>
    <w:p w:rsidR="00F30507" w:rsidRDefault="002B29DA">
      <w:pPr>
        <w:numPr>
          <w:ilvl w:val="0"/>
          <w:numId w:val="14"/>
        </w:numPr>
        <w:spacing w:line="360" w:lineRule="auto"/>
        <w:rPr>
          <w:rFonts w:ascii="宋体" w:hAnsi="宋体"/>
          <w:sz w:val="22"/>
          <w:szCs w:val="22"/>
        </w:rPr>
      </w:pPr>
      <w:r>
        <w:rPr>
          <w:rFonts w:ascii="宋体" w:hAnsi="宋体" w:hint="eastAsia"/>
          <w:sz w:val="22"/>
          <w:szCs w:val="22"/>
        </w:rPr>
        <w:t>上述表格，“招标文件要求”栏填写</w:t>
      </w:r>
      <w:proofErr w:type="gramStart"/>
      <w:r>
        <w:rPr>
          <w:rFonts w:ascii="宋体" w:hAnsi="宋体" w:hint="eastAsia"/>
          <w:sz w:val="22"/>
          <w:szCs w:val="22"/>
        </w:rPr>
        <w:t>“</w:t>
      </w:r>
      <w:proofErr w:type="gramEnd"/>
      <w:r>
        <w:rPr>
          <w:rFonts w:ascii="宋体" w:hAnsi="宋体" w:hint="eastAsia"/>
          <w:sz w:val="22"/>
          <w:szCs w:val="22"/>
        </w:rPr>
        <w:t>本项目第 xx 章项目需求中“商务需求”的全部内容</w:t>
      </w:r>
      <w:proofErr w:type="gramStart"/>
      <w:r>
        <w:rPr>
          <w:rFonts w:ascii="宋体" w:hAnsi="宋体" w:hint="eastAsia"/>
          <w:sz w:val="22"/>
          <w:szCs w:val="22"/>
        </w:rPr>
        <w:t>”</w:t>
      </w:r>
      <w:proofErr w:type="gramEnd"/>
      <w:r>
        <w:rPr>
          <w:rFonts w:ascii="宋体" w:hAnsi="宋体" w:hint="eastAsia"/>
          <w:sz w:val="22"/>
          <w:szCs w:val="22"/>
        </w:rPr>
        <w:t>“投标文件相应”栏填写</w:t>
      </w:r>
      <w:proofErr w:type="gramStart"/>
      <w:r>
        <w:rPr>
          <w:rFonts w:ascii="宋体" w:hAnsi="宋体" w:hint="eastAsia"/>
          <w:sz w:val="22"/>
          <w:szCs w:val="22"/>
        </w:rPr>
        <w:t>“</w:t>
      </w:r>
      <w:proofErr w:type="gramEnd"/>
      <w:r>
        <w:rPr>
          <w:rFonts w:ascii="宋体" w:hAnsi="宋体" w:hint="eastAsia"/>
          <w:sz w:val="22"/>
          <w:szCs w:val="22"/>
        </w:rPr>
        <w:t>完全满足第 xx 章项目需求中“商务需求”的全部内容</w:t>
      </w:r>
      <w:proofErr w:type="gramStart"/>
      <w:r>
        <w:rPr>
          <w:rFonts w:ascii="宋体" w:hAnsi="宋体" w:hint="eastAsia"/>
          <w:sz w:val="22"/>
          <w:szCs w:val="22"/>
        </w:rPr>
        <w:t>”</w:t>
      </w:r>
      <w:proofErr w:type="gramEnd"/>
      <w:r>
        <w:rPr>
          <w:rFonts w:ascii="宋体" w:hAnsi="宋体" w:hint="eastAsia"/>
          <w:sz w:val="22"/>
          <w:szCs w:val="22"/>
        </w:rPr>
        <w:t>即可，“偏离情况”栏中填写“无偏离”;若响应情况优于招标要求，该条款应作详细说明，“偏离情况”栏中根据响应情况填写“正偏离”;</w:t>
      </w:r>
    </w:p>
    <w:p w:rsidR="00F30507" w:rsidRDefault="002B29DA">
      <w:pPr>
        <w:numPr>
          <w:ilvl w:val="0"/>
          <w:numId w:val="14"/>
        </w:numPr>
        <w:spacing w:line="360" w:lineRule="auto"/>
        <w:rPr>
          <w:rFonts w:ascii="宋体" w:hAnsi="宋体"/>
          <w:sz w:val="22"/>
          <w:szCs w:val="22"/>
        </w:rPr>
      </w:pPr>
      <w:r>
        <w:rPr>
          <w:rFonts w:ascii="宋体" w:hAnsi="宋体" w:hint="eastAsia"/>
          <w:sz w:val="22"/>
          <w:szCs w:val="22"/>
        </w:rPr>
        <w:t>若响应情况没有达到招标要求的，该条款应作详细说明，“偏离情况”栏中根据响应情况填写“负偏离”。</w:t>
      </w:r>
    </w:p>
    <w:p w:rsidR="00F30507" w:rsidRDefault="00F30507">
      <w:pPr>
        <w:rPr>
          <w:sz w:val="22"/>
          <w:szCs w:val="22"/>
          <w:lang w:val="zh-CN"/>
        </w:rPr>
      </w:pPr>
    </w:p>
    <w:p w:rsidR="00F30507" w:rsidRDefault="002B29DA">
      <w:pPr>
        <w:spacing w:line="360" w:lineRule="auto"/>
        <w:rPr>
          <w:sz w:val="22"/>
          <w:szCs w:val="22"/>
        </w:rPr>
      </w:pPr>
      <w:r>
        <w:rPr>
          <w:rFonts w:hint="eastAsia"/>
          <w:sz w:val="22"/>
          <w:szCs w:val="22"/>
        </w:rPr>
        <w:t xml:space="preserve">                </w:t>
      </w:r>
    </w:p>
    <w:p w:rsidR="00F30507" w:rsidRDefault="002B29DA">
      <w:pPr>
        <w:spacing w:line="360" w:lineRule="auto"/>
        <w:rPr>
          <w:sz w:val="22"/>
          <w:szCs w:val="22"/>
        </w:rPr>
      </w:pPr>
      <w:r>
        <w:rPr>
          <w:rFonts w:hint="eastAsia"/>
          <w:sz w:val="22"/>
          <w:szCs w:val="22"/>
        </w:rPr>
        <w:t>投标人名称（盖章）：</w:t>
      </w:r>
      <w:r>
        <w:rPr>
          <w:rFonts w:hint="eastAsia"/>
          <w:sz w:val="22"/>
          <w:szCs w:val="22"/>
        </w:rPr>
        <w:t xml:space="preserve">                        </w:t>
      </w:r>
    </w:p>
    <w:p w:rsidR="00F30507" w:rsidRDefault="002B29DA">
      <w:pPr>
        <w:spacing w:line="360" w:lineRule="auto"/>
        <w:rPr>
          <w:sz w:val="22"/>
          <w:szCs w:val="22"/>
        </w:rPr>
      </w:pPr>
      <w:r>
        <w:rPr>
          <w:rFonts w:hint="eastAsia"/>
          <w:sz w:val="22"/>
          <w:szCs w:val="22"/>
        </w:rPr>
        <w:t>日期：</w:t>
      </w:r>
      <w:r>
        <w:rPr>
          <w:rFonts w:hint="eastAsia"/>
          <w:sz w:val="22"/>
          <w:szCs w:val="22"/>
        </w:rPr>
        <w:t xml:space="preserve">   </w:t>
      </w:r>
      <w:r>
        <w:rPr>
          <w:rFonts w:hint="eastAsia"/>
          <w:sz w:val="22"/>
          <w:szCs w:val="22"/>
        </w:rPr>
        <w:t>年</w:t>
      </w:r>
      <w:r>
        <w:rPr>
          <w:rFonts w:hint="eastAsia"/>
          <w:sz w:val="22"/>
          <w:szCs w:val="22"/>
        </w:rPr>
        <w:t xml:space="preserve">   </w:t>
      </w:r>
      <w:r>
        <w:rPr>
          <w:rFonts w:hint="eastAsia"/>
          <w:sz w:val="22"/>
          <w:szCs w:val="22"/>
        </w:rPr>
        <w:t>月</w:t>
      </w:r>
      <w:r>
        <w:rPr>
          <w:rFonts w:hint="eastAsia"/>
          <w:sz w:val="22"/>
          <w:szCs w:val="22"/>
        </w:rPr>
        <w:t xml:space="preserve">   </w:t>
      </w:r>
      <w:r>
        <w:rPr>
          <w:rFonts w:hint="eastAsia"/>
          <w:sz w:val="22"/>
          <w:szCs w:val="22"/>
        </w:rPr>
        <w:t>日</w:t>
      </w:r>
    </w:p>
    <w:p w:rsidR="00F30507" w:rsidRDefault="00F30507">
      <w:pPr>
        <w:spacing w:line="360" w:lineRule="auto"/>
        <w:rPr>
          <w:sz w:val="22"/>
        </w:rPr>
      </w:pPr>
    </w:p>
    <w:p w:rsidR="00F30507" w:rsidRDefault="00F30507">
      <w:pPr>
        <w:pStyle w:val="21"/>
      </w:pPr>
    </w:p>
    <w:p w:rsidR="00F30507" w:rsidRDefault="002B29DA">
      <w:pPr>
        <w:adjustRightInd w:val="0"/>
        <w:snapToGrid w:val="0"/>
        <w:spacing w:line="360" w:lineRule="exact"/>
      </w:pPr>
      <w:r>
        <w:rPr>
          <w:b/>
          <w:bCs/>
          <w:sz w:val="32"/>
          <w:szCs w:val="32"/>
        </w:rPr>
        <w:br w:type="page"/>
      </w:r>
    </w:p>
    <w:p w:rsidR="00F30507" w:rsidRDefault="002B29DA">
      <w:pPr>
        <w:tabs>
          <w:tab w:val="left" w:pos="0"/>
        </w:tabs>
        <w:ind w:left="397"/>
        <w:jc w:val="center"/>
        <w:outlineLvl w:val="2"/>
        <w:rPr>
          <w:rFonts w:ascii="宋体" w:hAnsi="宋体" w:cs="宋体"/>
          <w:b/>
          <w:bCs/>
          <w:sz w:val="32"/>
          <w:szCs w:val="32"/>
        </w:rPr>
      </w:pPr>
      <w:r>
        <w:rPr>
          <w:rFonts w:ascii="宋体" w:hAnsi="宋体" w:cs="宋体" w:hint="eastAsia"/>
          <w:b/>
          <w:bCs/>
          <w:kern w:val="44"/>
          <w:sz w:val="32"/>
          <w:szCs w:val="32"/>
        </w:rPr>
        <w:lastRenderedPageBreak/>
        <w:t>十五</w:t>
      </w:r>
      <w:r>
        <w:rPr>
          <w:rFonts w:ascii="宋体" w:hAnsi="宋体" w:cs="宋体" w:hint="eastAsia"/>
          <w:b/>
          <w:bCs/>
          <w:sz w:val="32"/>
          <w:szCs w:val="32"/>
        </w:rPr>
        <w:t>、招标文件要求的其他内容</w:t>
      </w:r>
    </w:p>
    <w:p w:rsidR="00F30507" w:rsidRDefault="002B29DA">
      <w:pPr>
        <w:pStyle w:val="3"/>
        <w:spacing w:before="120" w:after="120"/>
        <w:jc w:val="center"/>
        <w:rPr>
          <w:rFonts w:ascii="宋体" w:hAnsi="宋体" w:cs="宋体"/>
        </w:rPr>
      </w:pPr>
      <w:r>
        <w:rPr>
          <w:rFonts w:ascii="宋体" w:hAnsi="宋体" w:cs="宋体" w:hint="eastAsia"/>
        </w:rPr>
        <w:t>及投标人认为需要加以说明的其他内容</w:t>
      </w:r>
    </w:p>
    <w:p w:rsidR="00F30507" w:rsidRDefault="00F30507">
      <w:pPr>
        <w:rPr>
          <w:rFonts w:ascii="宋体" w:hAnsi="宋体" w:cs="宋体"/>
          <w:sz w:val="22"/>
          <w:szCs w:val="22"/>
        </w:rPr>
      </w:pPr>
    </w:p>
    <w:p w:rsidR="00F30507" w:rsidRDefault="00F30507"/>
    <w:sectPr w:rsidR="00F30507">
      <w:headerReference w:type="default" r:id="rId11"/>
      <w:footerReference w:type="default" r:id="rId12"/>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0A4" w:rsidRDefault="009270A4">
      <w:r>
        <w:separator/>
      </w:r>
    </w:p>
  </w:endnote>
  <w:endnote w:type="continuationSeparator" w:id="0">
    <w:p w:rsidR="009270A4" w:rsidRDefault="0092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serif">
    <w:altName w:val="微软雅黑"/>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FZDaHei-B02S">
    <w:altName w:val="宋体"/>
    <w:charset w:val="86"/>
    <w:family w:val="swiss"/>
    <w:pitch w:val="default"/>
    <w:sig w:usb0="00000000" w:usb1="00000000" w:usb2="00000000" w:usb3="00000000" w:csb0="00040000" w:csb1="00000000"/>
  </w:font>
  <w:font w:name="长城仿宋">
    <w:altName w:val="宋体"/>
    <w:charset w:val="86"/>
    <w:family w:val="modern"/>
    <w:pitch w:val="default"/>
    <w:sig w:usb0="00000001" w:usb1="080E0000" w:usb2="00000010" w:usb3="00000000" w:csb0="00040000" w:csb1="00000000"/>
  </w:font>
  <w:font w:name="Times New Roman Regular">
    <w:altName w:val="Times New Roman"/>
    <w:charset w:val="00"/>
    <w:family w:val="auto"/>
    <w:pitch w:val="default"/>
    <w:sig w:usb0="00000000" w:usb1="00000000" w:usb2="00000009" w:usb3="00000000" w:csb0="400001FF" w:csb1="FFFF0000"/>
  </w:font>
  <w:font w:name="Cambria">
    <w:panose1 w:val="02040503050406030204"/>
    <w:charset w:val="00"/>
    <w:family w:val="roman"/>
    <w:pitch w:val="variable"/>
    <w:sig w:usb0="E00006FF" w:usb1="420024FF" w:usb2="02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0E" w:rsidRDefault="00AD2E0E">
    <w:pPr>
      <w:pStyle w:val="ac"/>
    </w:pPr>
    <w:r>
      <w:rPr>
        <w:noProof/>
      </w:rPr>
      <mc:AlternateContent>
        <mc:Choice Requires="wps">
          <w:drawing>
            <wp:anchor distT="0" distB="0" distL="114300" distR="114300" simplePos="0" relativeHeight="251659264" behindDoc="0" locked="0" layoutInCell="1" allowOverlap="1" wp14:anchorId="506B797B" wp14:editId="46203C79">
              <wp:simplePos x="0" y="0"/>
              <wp:positionH relativeFrom="margin">
                <wp:align>center</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AD2E0E" w:rsidRDefault="00AD2E0E">
                          <w:pPr>
                            <w:pStyle w:val="ac"/>
                          </w:pPr>
                          <w:r>
                            <w:rPr>
                              <w:rFonts w:hint="eastAsia"/>
                            </w:rPr>
                            <w:fldChar w:fldCharType="begin"/>
                          </w:r>
                          <w:r>
                            <w:rPr>
                              <w:rFonts w:hint="eastAsia"/>
                            </w:rPr>
                            <w:instrText xml:space="preserve"> PAGE  \* MERGEFORMAT </w:instrText>
                          </w:r>
                          <w:r>
                            <w:rPr>
                              <w:rFonts w:hint="eastAsia"/>
                            </w:rPr>
                            <w:fldChar w:fldCharType="separate"/>
                          </w:r>
                          <w:r w:rsidR="00557E8E">
                            <w:rPr>
                              <w:noProof/>
                            </w:rPr>
                            <w:t>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506B797B"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IJxHsHwAQAAtgMAAA4AAAAAAAAAAAAAAAAALgIAAGRycy9lMm9Eb2MueG1s&#10;UEsBAi0AFAAGAAgAAAAhAAxK8O7WAAAABQEAAA8AAAAAAAAAAAAAAAAASgQAAGRycy9kb3ducmV2&#10;LnhtbFBLBQYAAAAABAAEAPMAAABNBQAAAAA=&#10;" filled="f" stroked="f">
              <v:textbox style="mso-fit-shape-to-text:t" inset="0,0,0,0">
                <w:txbxContent>
                  <w:p w:rsidR="00AD2E0E" w:rsidRDefault="00AD2E0E">
                    <w:pPr>
                      <w:pStyle w:val="ac"/>
                    </w:pPr>
                    <w:r>
                      <w:rPr>
                        <w:rFonts w:hint="eastAsia"/>
                      </w:rPr>
                      <w:fldChar w:fldCharType="begin"/>
                    </w:r>
                    <w:r>
                      <w:rPr>
                        <w:rFonts w:hint="eastAsia"/>
                      </w:rPr>
                      <w:instrText xml:space="preserve"> PAGE  \* MERGEFORMAT </w:instrText>
                    </w:r>
                    <w:r>
                      <w:rPr>
                        <w:rFonts w:hint="eastAsia"/>
                      </w:rPr>
                      <w:fldChar w:fldCharType="separate"/>
                    </w:r>
                    <w:r w:rsidR="00557E8E">
                      <w:rPr>
                        <w:noProof/>
                      </w:rPr>
                      <w:t>7</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0E" w:rsidRDefault="00AD2E0E">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AD2E0E" w:rsidRDefault="00AD2E0E">
                          <w:pPr>
                            <w:pStyle w:val="ac"/>
                          </w:pPr>
                          <w:r>
                            <w:rPr>
                              <w:rFonts w:hint="eastAsia"/>
                            </w:rPr>
                            <w:fldChar w:fldCharType="begin"/>
                          </w:r>
                          <w:r>
                            <w:rPr>
                              <w:rFonts w:hint="eastAsia"/>
                            </w:rPr>
                            <w:instrText xml:space="preserve"> PAGE  \* MERGEFORMAT </w:instrText>
                          </w:r>
                          <w:r>
                            <w:rPr>
                              <w:rFonts w:hint="eastAsia"/>
                            </w:rPr>
                            <w:fldChar w:fldCharType="separate"/>
                          </w:r>
                          <w:r w:rsidR="00557E8E">
                            <w:rPr>
                              <w:noProof/>
                            </w:rP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Dqwf2c8QEAAL0DAAAOAAAAAAAAAAAAAAAAAC4CAABkcnMvZTJvRG9jLnht&#10;bFBLAQItABQABgAIAAAAIQAMSvDu1gAAAAUBAAAPAAAAAAAAAAAAAAAAAEsEAABkcnMvZG93bnJl&#10;di54bWxQSwUGAAAAAAQABADzAAAATgUAAAAA&#10;" filled="f" stroked="f">
              <v:textbox style="mso-fit-shape-to-text:t" inset="0,0,0,0">
                <w:txbxContent>
                  <w:p w:rsidR="00AD2E0E" w:rsidRDefault="00AD2E0E">
                    <w:pPr>
                      <w:pStyle w:val="ac"/>
                    </w:pPr>
                    <w:r>
                      <w:rPr>
                        <w:rFonts w:hint="eastAsia"/>
                      </w:rPr>
                      <w:fldChar w:fldCharType="begin"/>
                    </w:r>
                    <w:r>
                      <w:rPr>
                        <w:rFonts w:hint="eastAsia"/>
                      </w:rPr>
                      <w:instrText xml:space="preserve"> PAGE  \* MERGEFORMAT </w:instrText>
                    </w:r>
                    <w:r>
                      <w:rPr>
                        <w:rFonts w:hint="eastAsia"/>
                      </w:rPr>
                      <w:fldChar w:fldCharType="separate"/>
                    </w:r>
                    <w:r w:rsidR="00557E8E">
                      <w:rPr>
                        <w:noProof/>
                      </w:rPr>
                      <w:t>22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0A4" w:rsidRDefault="009270A4">
      <w:r>
        <w:separator/>
      </w:r>
    </w:p>
  </w:footnote>
  <w:footnote w:type="continuationSeparator" w:id="0">
    <w:p w:rsidR="009270A4" w:rsidRDefault="00927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0E" w:rsidRDefault="00AD2E0E">
    <w:pPr>
      <w:pStyle w:val="ad"/>
      <w:pBdr>
        <w:bottom w:val="none" w:sz="0" w:space="0" w:color="auto"/>
      </w:pBdr>
      <w:ind w:firstLineChars="350" w:firstLine="630"/>
      <w:jc w:val="both"/>
      <w:rPr>
        <w:rFonts w:ascii="宋体" w:hAnsi="宋体"/>
      </w:rPr>
    </w:pPr>
    <w:r>
      <w:rPr>
        <w:rFonts w:ascii="宋体" w:hAnsi="宋体"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0E" w:rsidRDefault="00AD2E0E">
    <w:pPr>
      <w:pStyle w:val="ad"/>
      <w:jc w:val="both"/>
      <w:rPr>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992D3B19"/>
    <w:multiLevelType w:val="singleLevel"/>
    <w:tmpl w:val="992D3B19"/>
    <w:lvl w:ilvl="0">
      <w:start w:val="2"/>
      <w:numFmt w:val="chineseCounting"/>
      <w:suff w:val="nothing"/>
      <w:lvlText w:val="%1、"/>
      <w:lvlJc w:val="left"/>
      <w:pPr>
        <w:ind w:left="0" w:firstLine="0"/>
      </w:pPr>
    </w:lvl>
  </w:abstractNum>
  <w:abstractNum w:abstractNumId="2">
    <w:nsid w:val="9A48BE4F"/>
    <w:multiLevelType w:val="singleLevel"/>
    <w:tmpl w:val="9A48BE4F"/>
    <w:lvl w:ilvl="0">
      <w:start w:val="1"/>
      <w:numFmt w:val="chineseCounting"/>
      <w:suff w:val="nothing"/>
      <w:lvlText w:val="（%1）"/>
      <w:lvlJc w:val="left"/>
      <w:pPr>
        <w:ind w:left="0" w:firstLine="420"/>
      </w:pPr>
      <w:rPr>
        <w:rFonts w:hint="eastAsia"/>
        <w:b/>
        <w:bCs/>
      </w:rPr>
    </w:lvl>
  </w:abstractNum>
  <w:abstractNum w:abstractNumId="3">
    <w:nsid w:val="9B74E10A"/>
    <w:multiLevelType w:val="singleLevel"/>
    <w:tmpl w:val="9B74E10A"/>
    <w:lvl w:ilvl="0">
      <w:start w:val="1"/>
      <w:numFmt w:val="chineseCounting"/>
      <w:suff w:val="nothing"/>
      <w:lvlText w:val="%1、"/>
      <w:lvlJc w:val="left"/>
      <w:pPr>
        <w:tabs>
          <w:tab w:val="left" w:pos="0"/>
        </w:tabs>
        <w:ind w:left="0" w:firstLine="397"/>
      </w:pPr>
      <w:rPr>
        <w:rFonts w:ascii="宋体" w:hAnsi="宋体" w:cs="宋体" w:hint="eastAsia"/>
        <w:b/>
        <w:bCs/>
        <w:sz w:val="28"/>
        <w:szCs w:val="28"/>
      </w:rPr>
    </w:lvl>
  </w:abstractNum>
  <w:abstractNum w:abstractNumId="4">
    <w:nsid w:val="DC73F8B9"/>
    <w:multiLevelType w:val="singleLevel"/>
    <w:tmpl w:val="DC73F8B9"/>
    <w:lvl w:ilvl="0">
      <w:start w:val="1"/>
      <w:numFmt w:val="decimal"/>
      <w:lvlText w:val="%1."/>
      <w:lvlJc w:val="left"/>
      <w:pPr>
        <w:ind w:left="425" w:hanging="425"/>
      </w:pPr>
      <w:rPr>
        <w:rFonts w:hint="default"/>
      </w:rPr>
    </w:lvl>
  </w:abstractNum>
  <w:abstractNum w:abstractNumId="5">
    <w:nsid w:val="E566749E"/>
    <w:multiLevelType w:val="singleLevel"/>
    <w:tmpl w:val="E566749E"/>
    <w:lvl w:ilvl="0">
      <w:start w:val="1"/>
      <w:numFmt w:val="decimal"/>
      <w:suff w:val="nothing"/>
      <w:lvlText w:val="%1．"/>
      <w:lvlJc w:val="left"/>
      <w:pPr>
        <w:ind w:left="0" w:firstLine="0"/>
      </w:pPr>
      <w:rPr>
        <w:rFonts w:hint="default"/>
      </w:rPr>
    </w:lvl>
  </w:abstractNum>
  <w:abstractNum w:abstractNumId="6">
    <w:nsid w:val="EC8AD509"/>
    <w:multiLevelType w:val="singleLevel"/>
    <w:tmpl w:val="EC8AD509"/>
    <w:lvl w:ilvl="0">
      <w:start w:val="1"/>
      <w:numFmt w:val="chineseCounting"/>
      <w:suff w:val="nothing"/>
      <w:lvlText w:val="（%1）"/>
      <w:lvlJc w:val="left"/>
      <w:pPr>
        <w:ind w:left="0" w:firstLine="420"/>
      </w:pPr>
      <w:rPr>
        <w:rFonts w:hint="eastAsia"/>
      </w:rPr>
    </w:lvl>
  </w:abstractNum>
  <w:abstractNum w:abstractNumId="7">
    <w:nsid w:val="FF24005F"/>
    <w:multiLevelType w:val="singleLevel"/>
    <w:tmpl w:val="FF24005F"/>
    <w:lvl w:ilvl="0">
      <w:start w:val="1"/>
      <w:numFmt w:val="decimal"/>
      <w:lvlText w:val="%1."/>
      <w:lvlJc w:val="left"/>
      <w:pPr>
        <w:ind w:left="425" w:hanging="425"/>
      </w:pPr>
      <w:rPr>
        <w:rFonts w:hint="default"/>
      </w:rPr>
    </w:lvl>
  </w:abstractNum>
  <w:abstractNum w:abstractNumId="8">
    <w:nsid w:val="00000015"/>
    <w:multiLevelType w:val="singleLevel"/>
    <w:tmpl w:val="00000015"/>
    <w:lvl w:ilvl="0">
      <w:start w:val="1"/>
      <w:numFmt w:val="chineseCounting"/>
      <w:suff w:val="nothing"/>
      <w:lvlText w:val="（%1）"/>
      <w:lvlJc w:val="left"/>
      <w:pPr>
        <w:ind w:left="0" w:firstLine="0"/>
      </w:pPr>
    </w:lvl>
  </w:abstractNum>
  <w:abstractNum w:abstractNumId="9">
    <w:nsid w:val="09AD56D7"/>
    <w:multiLevelType w:val="singleLevel"/>
    <w:tmpl w:val="09AD56D7"/>
    <w:lvl w:ilvl="0">
      <w:start w:val="19"/>
      <w:numFmt w:val="decimal"/>
      <w:suff w:val="space"/>
      <w:lvlText w:val="%1."/>
      <w:lvlJc w:val="left"/>
    </w:lvl>
  </w:abstractNum>
  <w:abstractNum w:abstractNumId="1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0A41628"/>
    <w:multiLevelType w:val="multilevel"/>
    <w:tmpl w:val="40A416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3B90968"/>
    <w:multiLevelType w:val="multilevel"/>
    <w:tmpl w:val="63B909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F63110B"/>
    <w:multiLevelType w:val="singleLevel"/>
    <w:tmpl w:val="6F63110B"/>
    <w:lvl w:ilvl="0">
      <w:start w:val="1"/>
      <w:numFmt w:val="chineseCounting"/>
      <w:suff w:val="nothing"/>
      <w:lvlText w:val="%1、"/>
      <w:lvlJc w:val="left"/>
      <w:pPr>
        <w:ind w:left="0" w:firstLine="420"/>
      </w:pPr>
      <w:rPr>
        <w:rFonts w:hint="eastAsia"/>
      </w:rPr>
    </w:lvl>
  </w:abstractNum>
  <w:num w:numId="1">
    <w:abstractNumId w:val="12"/>
  </w:num>
  <w:num w:numId="2">
    <w:abstractNumId w:val="11"/>
  </w:num>
  <w:num w:numId="3">
    <w:abstractNumId w:val="5"/>
  </w:num>
  <w:num w:numId="4">
    <w:abstractNumId w:val="10"/>
  </w:num>
  <w:num w:numId="5">
    <w:abstractNumId w:val="9"/>
  </w:num>
  <w:num w:numId="6">
    <w:abstractNumId w:val="1"/>
    <w:lvlOverride w:ilvl="0">
      <w:startOverride w:val="2"/>
    </w:lvlOverride>
  </w:num>
  <w:num w:numId="7">
    <w:abstractNumId w:val="8"/>
    <w:lvlOverride w:ilvl="0">
      <w:startOverride w:val="1"/>
    </w:lvlOverride>
  </w:num>
  <w:num w:numId="8">
    <w:abstractNumId w:val="13"/>
  </w:num>
  <w:num w:numId="9">
    <w:abstractNumId w:val="3"/>
  </w:num>
  <w:num w:numId="10">
    <w:abstractNumId w:val="2"/>
  </w:num>
  <w:num w:numId="11">
    <w:abstractNumId w:val="6"/>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1E"/>
    <w:rsid w:val="0006705E"/>
    <w:rsid w:val="001014DF"/>
    <w:rsid w:val="00105227"/>
    <w:rsid w:val="00156F09"/>
    <w:rsid w:val="0018565B"/>
    <w:rsid w:val="002336A3"/>
    <w:rsid w:val="002351F5"/>
    <w:rsid w:val="00293D0A"/>
    <w:rsid w:val="002B29DA"/>
    <w:rsid w:val="00335F42"/>
    <w:rsid w:val="00365456"/>
    <w:rsid w:val="003C5224"/>
    <w:rsid w:val="003D5BA2"/>
    <w:rsid w:val="00456D7F"/>
    <w:rsid w:val="004E401E"/>
    <w:rsid w:val="0050159F"/>
    <w:rsid w:val="005521F7"/>
    <w:rsid w:val="00557E8E"/>
    <w:rsid w:val="005B59C4"/>
    <w:rsid w:val="006702A2"/>
    <w:rsid w:val="006912C3"/>
    <w:rsid w:val="006B0A91"/>
    <w:rsid w:val="006E795E"/>
    <w:rsid w:val="00705848"/>
    <w:rsid w:val="007A3654"/>
    <w:rsid w:val="008D48B8"/>
    <w:rsid w:val="008E4901"/>
    <w:rsid w:val="008F2481"/>
    <w:rsid w:val="009270A4"/>
    <w:rsid w:val="00954EEE"/>
    <w:rsid w:val="00966C12"/>
    <w:rsid w:val="00A04A9D"/>
    <w:rsid w:val="00A200EF"/>
    <w:rsid w:val="00A22408"/>
    <w:rsid w:val="00AD2E0E"/>
    <w:rsid w:val="00B0482B"/>
    <w:rsid w:val="00B06824"/>
    <w:rsid w:val="00B748C8"/>
    <w:rsid w:val="00BB52AA"/>
    <w:rsid w:val="00C10202"/>
    <w:rsid w:val="00C1713B"/>
    <w:rsid w:val="00D17F30"/>
    <w:rsid w:val="00D91359"/>
    <w:rsid w:val="00D972F8"/>
    <w:rsid w:val="00DC527C"/>
    <w:rsid w:val="00DE57EF"/>
    <w:rsid w:val="00E72E36"/>
    <w:rsid w:val="00EA3BF8"/>
    <w:rsid w:val="00EC3343"/>
    <w:rsid w:val="00ED3F00"/>
    <w:rsid w:val="00F07331"/>
    <w:rsid w:val="00F30507"/>
    <w:rsid w:val="00F306ED"/>
    <w:rsid w:val="00F4206E"/>
    <w:rsid w:val="00F74566"/>
    <w:rsid w:val="00FA77D4"/>
    <w:rsid w:val="00FB3663"/>
    <w:rsid w:val="3BAE3FDE"/>
    <w:rsid w:val="6694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121553D-6043-459D-9936-2AAEDFEA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340" w:after="330" w:line="360" w:lineRule="auto"/>
      <w:jc w:val="center"/>
      <w:outlineLvl w:val="0"/>
    </w:pPr>
    <w:rPr>
      <w:rFonts w:eastAsia="黑体"/>
      <w:kern w:val="44"/>
      <w:sz w:val="28"/>
      <w:szCs w:val="28"/>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ind w:firstLineChars="200" w:firstLine="420"/>
    </w:pPr>
  </w:style>
  <w:style w:type="paragraph" w:styleId="a4">
    <w:name w:val="Document Map"/>
    <w:basedOn w:val="a"/>
    <w:link w:val="Char0"/>
    <w:semiHidden/>
    <w:qFormat/>
    <w:pPr>
      <w:shd w:val="clear" w:color="auto" w:fill="000080"/>
    </w:pPr>
  </w:style>
  <w:style w:type="paragraph" w:styleId="a5">
    <w:name w:val="annotation text"/>
    <w:basedOn w:val="a"/>
    <w:link w:val="Char1"/>
    <w:qFormat/>
    <w:pPr>
      <w:jc w:val="left"/>
    </w:pPr>
  </w:style>
  <w:style w:type="paragraph" w:styleId="a6">
    <w:name w:val="Body Text"/>
    <w:basedOn w:val="a"/>
    <w:next w:val="a"/>
    <w:link w:val="Char2"/>
    <w:uiPriority w:val="99"/>
    <w:qFormat/>
    <w:pPr>
      <w:spacing w:after="120"/>
    </w:pPr>
  </w:style>
  <w:style w:type="paragraph" w:styleId="a7">
    <w:name w:val="Body Text Indent"/>
    <w:basedOn w:val="a"/>
    <w:next w:val="a8"/>
    <w:link w:val="Char3"/>
    <w:qFormat/>
    <w:pPr>
      <w:spacing w:after="120"/>
      <w:ind w:leftChars="200" w:left="420"/>
    </w:pPr>
  </w:style>
  <w:style w:type="paragraph" w:styleId="a8">
    <w:name w:val="envelope return"/>
    <w:basedOn w:val="a"/>
    <w:uiPriority w:val="99"/>
    <w:qFormat/>
    <w:rPr>
      <w:rFonts w:ascii="Arial" w:hAnsi="Arial"/>
    </w:rPr>
  </w:style>
  <w:style w:type="paragraph" w:styleId="a9">
    <w:name w:val="Plain Text"/>
    <w:basedOn w:val="a"/>
    <w:link w:val="Char4"/>
    <w:qFormat/>
    <w:rPr>
      <w:rFonts w:ascii="宋体" w:hAnsi="Courier New"/>
      <w:szCs w:val="20"/>
    </w:rPr>
  </w:style>
  <w:style w:type="paragraph" w:styleId="aa">
    <w:name w:val="Date"/>
    <w:basedOn w:val="a"/>
    <w:next w:val="a"/>
    <w:link w:val="Char5"/>
    <w:qFormat/>
    <w:pPr>
      <w:autoSpaceDE w:val="0"/>
      <w:autoSpaceDN w:val="0"/>
      <w:adjustRightInd w:val="0"/>
      <w:textAlignment w:val="baseline"/>
    </w:pPr>
    <w:rPr>
      <w:rFonts w:ascii="宋体"/>
      <w:kern w:val="0"/>
      <w:sz w:val="28"/>
      <w:szCs w:val="20"/>
    </w:rPr>
  </w:style>
  <w:style w:type="paragraph" w:styleId="ab">
    <w:name w:val="Balloon Text"/>
    <w:basedOn w:val="a"/>
    <w:link w:val="Char6"/>
    <w:semiHidden/>
    <w:qFormat/>
    <w:rPr>
      <w:sz w:val="18"/>
      <w:szCs w:val="18"/>
    </w:rPr>
  </w:style>
  <w:style w:type="paragraph" w:styleId="ac">
    <w:name w:val="footer"/>
    <w:basedOn w:val="a"/>
    <w:link w:val="Char7"/>
    <w:uiPriority w:val="99"/>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pPr>
      <w:spacing w:before="120" w:after="120"/>
      <w:jc w:val="left"/>
    </w:pPr>
    <w:rPr>
      <w:b/>
      <w:bCs/>
      <w:caps/>
    </w:rPr>
  </w:style>
  <w:style w:type="paragraph" w:styleId="ae">
    <w:name w:val="footnote text"/>
    <w:basedOn w:val="a"/>
    <w:link w:val="Char9"/>
    <w:qFormat/>
    <w:pPr>
      <w:snapToGrid w:val="0"/>
      <w:jc w:val="left"/>
    </w:pPr>
    <w:rPr>
      <w:sz w:val="18"/>
      <w:szCs w:val="18"/>
    </w:rPr>
  </w:style>
  <w:style w:type="paragraph" w:styleId="20">
    <w:name w:val="Body Text 2"/>
    <w:basedOn w:val="a"/>
    <w:link w:val="2Char0"/>
    <w:qFormat/>
    <w:pPr>
      <w:spacing w:line="360" w:lineRule="auto"/>
    </w:pPr>
    <w:rPr>
      <w:sz w:val="24"/>
    </w:rPr>
  </w:style>
  <w:style w:type="paragraph" w:styleId="af">
    <w:name w:val="Message Header"/>
    <w:basedOn w:val="a"/>
    <w:link w:val="Char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
    <w:qFormat/>
    <w:pPr>
      <w:widowControl/>
      <w:spacing w:before="100" w:beforeAutospacing="1" w:after="100" w:afterAutospacing="1"/>
      <w:jc w:val="left"/>
    </w:pPr>
    <w:rPr>
      <w:kern w:val="0"/>
      <w:sz w:val="24"/>
    </w:rPr>
  </w:style>
  <w:style w:type="paragraph" w:styleId="af1">
    <w:name w:val="Title"/>
    <w:basedOn w:val="a"/>
    <w:next w:val="a"/>
    <w:link w:val="Charb"/>
    <w:qFormat/>
    <w:pPr>
      <w:spacing w:before="240" w:after="60"/>
      <w:jc w:val="center"/>
      <w:outlineLvl w:val="0"/>
    </w:pPr>
    <w:rPr>
      <w:rFonts w:ascii="Arial" w:eastAsia="隶书" w:hAnsi="Arial" w:cs="Arial"/>
      <w:b/>
      <w:bCs/>
      <w:sz w:val="32"/>
      <w:szCs w:val="32"/>
    </w:rPr>
  </w:style>
  <w:style w:type="paragraph" w:styleId="af2">
    <w:name w:val="annotation subject"/>
    <w:basedOn w:val="a5"/>
    <w:next w:val="a5"/>
    <w:link w:val="Charc"/>
    <w:semiHidden/>
    <w:qFormat/>
    <w:rPr>
      <w:b/>
      <w:bCs/>
    </w:rPr>
  </w:style>
  <w:style w:type="paragraph" w:styleId="af3">
    <w:name w:val="Body Text First Indent"/>
    <w:basedOn w:val="a6"/>
    <w:link w:val="Chard"/>
    <w:qFormat/>
    <w:pPr>
      <w:ind w:firstLineChars="100" w:firstLine="420"/>
    </w:pPr>
  </w:style>
  <w:style w:type="paragraph" w:styleId="21">
    <w:name w:val="Body Text First Indent 2"/>
    <w:basedOn w:val="a7"/>
    <w:link w:val="2Char1"/>
    <w:qFormat/>
    <w:pPr>
      <w:ind w:firstLineChars="200" w:firstLine="420"/>
    </w:pPr>
  </w:style>
  <w:style w:type="table" w:styleId="af4">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qFormat/>
  </w:style>
  <w:style w:type="character" w:styleId="af7">
    <w:name w:val="FollowedHyperlink"/>
    <w:uiPriority w:val="99"/>
    <w:qFormat/>
    <w:rPr>
      <w:color w:val="800080"/>
      <w:u w:val="none"/>
    </w:rPr>
  </w:style>
  <w:style w:type="character" w:styleId="af8">
    <w:name w:val="Emphasis"/>
    <w:qFormat/>
  </w:style>
  <w:style w:type="character" w:styleId="HTML0">
    <w:name w:val="HTML Definition"/>
    <w:qFormat/>
    <w:rPr>
      <w:i/>
    </w:rPr>
  </w:style>
  <w:style w:type="character" w:styleId="af9">
    <w:name w:val="Hyperlink"/>
    <w:uiPriority w:val="99"/>
    <w:qFormat/>
    <w:rPr>
      <w:color w:val="0000FF"/>
      <w:u w:val="none"/>
    </w:rPr>
  </w:style>
  <w:style w:type="character" w:styleId="HTML1">
    <w:name w:val="HTML Code"/>
    <w:qFormat/>
    <w:rPr>
      <w:rFonts w:ascii="serif" w:eastAsia="serif" w:hAnsi="serif" w:cs="serif"/>
      <w:sz w:val="21"/>
      <w:szCs w:val="21"/>
    </w:rPr>
  </w:style>
  <w:style w:type="character" w:styleId="afa">
    <w:name w:val="annotation reference"/>
    <w:semiHidden/>
    <w:qFormat/>
    <w:rPr>
      <w:sz w:val="21"/>
      <w:szCs w:val="21"/>
    </w:rPr>
  </w:style>
  <w:style w:type="character" w:styleId="afb">
    <w:name w:val="footnote reference"/>
    <w:qFormat/>
    <w:rPr>
      <w:vertAlign w:val="superscript"/>
    </w:rPr>
  </w:style>
  <w:style w:type="character" w:styleId="HTML2">
    <w:name w:val="HTML Keyboard"/>
    <w:qFormat/>
    <w:rPr>
      <w:rFonts w:ascii="serif" w:eastAsia="serif" w:hAnsi="serif" w:cs="serif" w:hint="default"/>
      <w:sz w:val="21"/>
      <w:szCs w:val="21"/>
    </w:rPr>
  </w:style>
  <w:style w:type="character" w:styleId="HTML3">
    <w:name w:val="HTML Sample"/>
    <w:qFormat/>
    <w:rPr>
      <w:rFonts w:ascii="serif" w:eastAsia="serif" w:hAnsi="serif" w:cs="serif" w:hint="default"/>
      <w:sz w:val="21"/>
      <w:szCs w:val="21"/>
    </w:rPr>
  </w:style>
  <w:style w:type="character" w:customStyle="1" w:styleId="1Char">
    <w:name w:val="标题 1 Char"/>
    <w:basedOn w:val="a0"/>
    <w:link w:val="1"/>
    <w:qFormat/>
    <w:rPr>
      <w:rFonts w:ascii="Times New Roman" w:eastAsia="黑体" w:hAnsi="Times New Roman" w:cs="Times New Roman"/>
      <w:kern w:val="44"/>
      <w:sz w:val="28"/>
      <w:szCs w:val="28"/>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Char">
    <w:name w:val="正文缩进 Char"/>
    <w:link w:val="a3"/>
    <w:qFormat/>
    <w:rPr>
      <w:rFonts w:ascii="Times New Roman" w:eastAsia="宋体" w:hAnsi="Times New Roman" w:cs="Times New Roman"/>
      <w:szCs w:val="24"/>
    </w:rPr>
  </w:style>
  <w:style w:type="character" w:customStyle="1" w:styleId="Char0">
    <w:name w:val="文档结构图 Char"/>
    <w:basedOn w:val="a0"/>
    <w:link w:val="a4"/>
    <w:semiHidden/>
    <w:qFormat/>
    <w:rPr>
      <w:rFonts w:ascii="Times New Roman" w:eastAsia="宋体" w:hAnsi="Times New Roman" w:cs="Times New Roman"/>
      <w:szCs w:val="24"/>
      <w:shd w:val="clear" w:color="auto" w:fill="000080"/>
    </w:rPr>
  </w:style>
  <w:style w:type="character" w:customStyle="1" w:styleId="Char1">
    <w:name w:val="批注文字 Char"/>
    <w:basedOn w:val="a0"/>
    <w:link w:val="a5"/>
    <w:qFormat/>
    <w:rPr>
      <w:rFonts w:ascii="Times New Roman" w:eastAsia="宋体" w:hAnsi="Times New Roman" w:cs="Times New Roman"/>
      <w:szCs w:val="24"/>
    </w:rPr>
  </w:style>
  <w:style w:type="character" w:customStyle="1" w:styleId="Char2">
    <w:name w:val="正文文本 Char"/>
    <w:basedOn w:val="a0"/>
    <w:link w:val="a6"/>
    <w:uiPriority w:val="99"/>
    <w:qFormat/>
    <w:rPr>
      <w:rFonts w:ascii="Times New Roman" w:eastAsia="宋体" w:hAnsi="Times New Roman" w:cs="Times New Roman"/>
      <w:szCs w:val="24"/>
    </w:rPr>
  </w:style>
  <w:style w:type="character" w:customStyle="1" w:styleId="Char3">
    <w:name w:val="正文文本缩进 Char"/>
    <w:basedOn w:val="a0"/>
    <w:link w:val="a7"/>
    <w:qFormat/>
    <w:rPr>
      <w:rFonts w:ascii="Times New Roman" w:eastAsia="宋体" w:hAnsi="Times New Roman" w:cs="Times New Roman"/>
      <w:szCs w:val="24"/>
    </w:rPr>
  </w:style>
  <w:style w:type="character" w:customStyle="1" w:styleId="Char4">
    <w:name w:val="纯文本 Char"/>
    <w:basedOn w:val="a0"/>
    <w:link w:val="a9"/>
    <w:qFormat/>
    <w:rPr>
      <w:rFonts w:ascii="宋体" w:eastAsia="宋体" w:hAnsi="Courier New" w:cs="Times New Roman"/>
      <w:szCs w:val="20"/>
    </w:rPr>
  </w:style>
  <w:style w:type="character" w:customStyle="1" w:styleId="Char5">
    <w:name w:val="日期 Char"/>
    <w:basedOn w:val="a0"/>
    <w:link w:val="aa"/>
    <w:qFormat/>
    <w:rPr>
      <w:rFonts w:ascii="宋体" w:eastAsia="宋体" w:hAnsi="Times New Roman" w:cs="Times New Roman"/>
      <w:kern w:val="0"/>
      <w:sz w:val="28"/>
      <w:szCs w:val="20"/>
    </w:rPr>
  </w:style>
  <w:style w:type="character" w:customStyle="1" w:styleId="Char6">
    <w:name w:val="批注框文本 Char"/>
    <w:basedOn w:val="a0"/>
    <w:link w:val="ab"/>
    <w:semiHidden/>
    <w:qFormat/>
    <w:rPr>
      <w:rFonts w:ascii="Times New Roman" w:eastAsia="宋体" w:hAnsi="Times New Roman" w:cs="Times New Roman"/>
      <w:sz w:val="18"/>
      <w:szCs w:val="18"/>
    </w:rPr>
  </w:style>
  <w:style w:type="character" w:customStyle="1" w:styleId="Char7">
    <w:name w:val="页脚 Char"/>
    <w:basedOn w:val="a0"/>
    <w:link w:val="ac"/>
    <w:uiPriority w:val="99"/>
    <w:qFormat/>
    <w:rPr>
      <w:rFonts w:ascii="Times New Roman" w:eastAsia="宋体" w:hAnsi="Times New Roman" w:cs="Times New Roman"/>
      <w:sz w:val="18"/>
      <w:szCs w:val="18"/>
    </w:rPr>
  </w:style>
  <w:style w:type="character" w:customStyle="1" w:styleId="Char8">
    <w:name w:val="页眉 Char"/>
    <w:basedOn w:val="a0"/>
    <w:link w:val="ad"/>
    <w:uiPriority w:val="99"/>
    <w:qFormat/>
    <w:rPr>
      <w:rFonts w:ascii="Times New Roman" w:eastAsia="宋体" w:hAnsi="Times New Roman" w:cs="Times New Roman"/>
      <w:sz w:val="18"/>
      <w:szCs w:val="18"/>
    </w:rPr>
  </w:style>
  <w:style w:type="character" w:customStyle="1" w:styleId="Char9">
    <w:name w:val="脚注文本 Char"/>
    <w:basedOn w:val="a0"/>
    <w:link w:val="ae"/>
    <w:qFormat/>
    <w:rPr>
      <w:rFonts w:ascii="Times New Roman" w:eastAsia="宋体" w:hAnsi="Times New Roman" w:cs="Times New Roman"/>
      <w:sz w:val="18"/>
      <w:szCs w:val="18"/>
    </w:rPr>
  </w:style>
  <w:style w:type="character" w:customStyle="1" w:styleId="2Char0">
    <w:name w:val="正文文本 2 Char"/>
    <w:basedOn w:val="a0"/>
    <w:link w:val="20"/>
    <w:qFormat/>
    <w:rPr>
      <w:rFonts w:ascii="Times New Roman" w:eastAsia="宋体" w:hAnsi="Times New Roman" w:cs="Times New Roman"/>
      <w:sz w:val="24"/>
      <w:szCs w:val="24"/>
    </w:rPr>
  </w:style>
  <w:style w:type="character" w:customStyle="1" w:styleId="Chara">
    <w:name w:val="信息标题 Char"/>
    <w:basedOn w:val="a0"/>
    <w:link w:val="af"/>
    <w:qFormat/>
    <w:rPr>
      <w:rFonts w:ascii="Times New Roman" w:eastAsia="宋体" w:hAnsi="Times New Roman" w:cs="Times New Roman"/>
      <w:sz w:val="24"/>
      <w:szCs w:val="24"/>
      <w:shd w:val="pct20" w:color="auto" w:fill="auto"/>
    </w:rPr>
  </w:style>
  <w:style w:type="character" w:customStyle="1" w:styleId="HTMLChar">
    <w:name w:val="HTML 预设格式 Char"/>
    <w:basedOn w:val="a0"/>
    <w:link w:val="HTML"/>
    <w:qFormat/>
    <w:rPr>
      <w:rFonts w:ascii="宋体" w:eastAsia="宋体" w:hAnsi="宋体" w:cs="宋体"/>
      <w:kern w:val="0"/>
      <w:sz w:val="24"/>
      <w:szCs w:val="24"/>
    </w:rPr>
  </w:style>
  <w:style w:type="character" w:customStyle="1" w:styleId="Charb">
    <w:name w:val="标题 Char"/>
    <w:basedOn w:val="a0"/>
    <w:link w:val="af1"/>
    <w:qFormat/>
    <w:rPr>
      <w:rFonts w:ascii="Arial" w:eastAsia="隶书" w:hAnsi="Arial" w:cs="Arial"/>
      <w:b/>
      <w:bCs/>
      <w:sz w:val="32"/>
      <w:szCs w:val="32"/>
    </w:rPr>
  </w:style>
  <w:style w:type="character" w:customStyle="1" w:styleId="Charc">
    <w:name w:val="批注主题 Char"/>
    <w:basedOn w:val="Char1"/>
    <w:link w:val="af2"/>
    <w:semiHidden/>
    <w:qFormat/>
    <w:rPr>
      <w:rFonts w:ascii="Times New Roman" w:eastAsia="宋体" w:hAnsi="Times New Roman" w:cs="Times New Roman"/>
      <w:b/>
      <w:bCs/>
      <w:szCs w:val="24"/>
    </w:rPr>
  </w:style>
  <w:style w:type="character" w:customStyle="1" w:styleId="Chard">
    <w:name w:val="正文首行缩进 Char"/>
    <w:basedOn w:val="Char2"/>
    <w:link w:val="af3"/>
    <w:qFormat/>
    <w:rPr>
      <w:rFonts w:ascii="Times New Roman" w:eastAsia="宋体" w:hAnsi="Times New Roman" w:cs="Times New Roman"/>
      <w:szCs w:val="24"/>
    </w:rPr>
  </w:style>
  <w:style w:type="character" w:customStyle="1" w:styleId="2Char1">
    <w:name w:val="正文首行缩进 2 Char"/>
    <w:basedOn w:val="Char3"/>
    <w:link w:val="21"/>
    <w:qFormat/>
    <w:rPr>
      <w:rFonts w:ascii="Times New Roman" w:eastAsia="宋体" w:hAnsi="Times New Roman" w:cs="Times New Roman"/>
      <w:szCs w:val="24"/>
    </w:rPr>
  </w:style>
  <w:style w:type="character" w:customStyle="1" w:styleId="first-child">
    <w:name w:val="first-child"/>
    <w:qFormat/>
  </w:style>
  <w:style w:type="character" w:customStyle="1" w:styleId="tpccontent1">
    <w:name w:val="tpc_content1"/>
    <w:qFormat/>
    <w:rPr>
      <w:sz w:val="20"/>
      <w:szCs w:val="20"/>
    </w:rPr>
  </w:style>
  <w:style w:type="character" w:customStyle="1" w:styleId="Chare">
    <w:name w:val="无间隔 Char"/>
    <w:link w:val="afc"/>
    <w:uiPriority w:val="1"/>
    <w:qFormat/>
    <w:rPr>
      <w:rFonts w:ascii="Calibri" w:hAnsi="Calibri"/>
      <w:sz w:val="22"/>
    </w:rPr>
  </w:style>
  <w:style w:type="paragraph" w:styleId="afc">
    <w:name w:val="No Spacing"/>
    <w:link w:val="Chare"/>
    <w:uiPriority w:val="1"/>
    <w:qFormat/>
    <w:rPr>
      <w:rFonts w:ascii="Calibri" w:hAnsi="Calibri"/>
      <w:kern w:val="2"/>
      <w:sz w:val="22"/>
      <w:szCs w:val="22"/>
    </w:rPr>
  </w:style>
  <w:style w:type="character" w:customStyle="1" w:styleId="1Char0">
    <w:name w:val="样式1 Char"/>
    <w:link w:val="11"/>
    <w:qFormat/>
    <w:rPr>
      <w:rFonts w:ascii="Arial" w:eastAsia="黑体" w:hAnsi="Arial" w:cs="Arial"/>
      <w:bCs/>
      <w:sz w:val="30"/>
      <w:szCs w:val="21"/>
    </w:rPr>
  </w:style>
  <w:style w:type="paragraph" w:customStyle="1" w:styleId="11">
    <w:name w:val="样式1"/>
    <w:basedOn w:val="af1"/>
    <w:link w:val="1Char0"/>
    <w:qFormat/>
    <w:pPr>
      <w:spacing w:before="120" w:after="120"/>
    </w:pPr>
    <w:rPr>
      <w:rFonts w:eastAsia="黑体"/>
      <w:b w:val="0"/>
      <w:sz w:val="30"/>
      <w:szCs w:val="21"/>
    </w:rPr>
  </w:style>
  <w:style w:type="character" w:customStyle="1" w:styleId="Charf">
    <w:name w:val="缩进正文 Char"/>
    <w:link w:val="afd"/>
    <w:qFormat/>
    <w:rPr>
      <w:rFonts w:eastAsia="仿宋_GB2312" w:cs="宋体"/>
      <w:sz w:val="28"/>
    </w:rPr>
  </w:style>
  <w:style w:type="paragraph" w:customStyle="1" w:styleId="afd">
    <w:name w:val="缩进正文"/>
    <w:basedOn w:val="a"/>
    <w:link w:val="Charf"/>
    <w:qFormat/>
    <w:pPr>
      <w:ind w:firstLineChars="200" w:firstLine="560"/>
    </w:pPr>
    <w:rPr>
      <w:rFonts w:asciiTheme="minorHAnsi" w:eastAsia="仿宋_GB2312" w:hAnsiTheme="minorHAnsi" w:cs="宋体"/>
      <w:sz w:val="28"/>
      <w:szCs w:val="22"/>
    </w:rPr>
  </w:style>
  <w:style w:type="character" w:customStyle="1" w:styleId="1CharCharChar">
    <w:name w:val="样式1 Char Char Char"/>
    <w:link w:val="1CharChar"/>
    <w:qFormat/>
    <w:rPr>
      <w:sz w:val="24"/>
    </w:rPr>
  </w:style>
  <w:style w:type="paragraph" w:customStyle="1" w:styleId="1CharChar">
    <w:name w:val="样式1 Char Char"/>
    <w:basedOn w:val="a"/>
    <w:next w:val="a"/>
    <w:link w:val="1CharCharChar"/>
    <w:qFormat/>
    <w:pPr>
      <w:spacing w:line="360" w:lineRule="auto"/>
      <w:ind w:firstLineChars="215" w:firstLine="516"/>
    </w:pPr>
    <w:rPr>
      <w:rFonts w:asciiTheme="minorHAnsi" w:eastAsiaTheme="minorEastAsia" w:hAnsiTheme="minorHAnsi" w:cstheme="minorBidi"/>
      <w:sz w:val="24"/>
      <w:szCs w:val="22"/>
    </w:rPr>
  </w:style>
  <w:style w:type="character" w:customStyle="1" w:styleId="tpctitle1">
    <w:name w:val="tpc_title1"/>
    <w:qFormat/>
    <w:rPr>
      <w:b/>
      <w:bCs/>
      <w:sz w:val="18"/>
      <w:szCs w:val="18"/>
    </w:rPr>
  </w:style>
  <w:style w:type="paragraph" w:customStyle="1" w:styleId="Charf0">
    <w:name w:val="Char"/>
    <w:basedOn w:val="a"/>
    <w:qFormat/>
    <w:pPr>
      <w:widowControl/>
      <w:spacing w:after="160" w:line="360" w:lineRule="auto"/>
      <w:jc w:val="center"/>
    </w:pPr>
    <w:rPr>
      <w:rFonts w:ascii="宋体" w:hAnsi="宋体"/>
      <w:kern w:val="0"/>
      <w:sz w:val="52"/>
      <w:szCs w:val="52"/>
      <w:lang w:eastAsia="en-US"/>
    </w:rPr>
  </w:style>
  <w:style w:type="paragraph" w:customStyle="1" w:styleId="Char10">
    <w:name w:val="Char1"/>
    <w:basedOn w:val="a"/>
    <w:qFormat/>
    <w:rPr>
      <w:rFonts w:ascii="仿宋_GB2312" w:eastAsia="仿宋_GB2312"/>
      <w:b/>
      <w:sz w:val="32"/>
      <w:szCs w:val="32"/>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无间隔1"/>
    <w:uiPriority w:val="1"/>
    <w:qFormat/>
    <w:pPr>
      <w:adjustRightInd w:val="0"/>
      <w:snapToGrid w:val="0"/>
    </w:pPr>
    <w:rPr>
      <w:rFonts w:ascii="Tahoma" w:eastAsia="微软雅黑" w:hAnsi="Tahoma" w:cs="Times New Roman"/>
      <w:sz w:val="22"/>
      <w:szCs w:val="22"/>
    </w:rPr>
  </w:style>
  <w:style w:type="paragraph" w:customStyle="1" w:styleId="13">
    <w:name w:val="正文1"/>
    <w:basedOn w:val="a"/>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
    <w:qFormat/>
    <w:pPr>
      <w:spacing w:line="360" w:lineRule="auto"/>
      <w:ind w:firstLineChars="200" w:firstLine="200"/>
    </w:pPr>
    <w:rPr>
      <w:rFonts w:ascii="Tahoma" w:hAnsi="Tahoma"/>
      <w:sz w:val="24"/>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afe">
    <w:name w:val="图"/>
    <w:basedOn w:val="a"/>
    <w:qFormat/>
    <w:pPr>
      <w:keepNext/>
      <w:adjustRightInd w:val="0"/>
      <w:snapToGrid w:val="0"/>
      <w:spacing w:before="60" w:after="60" w:line="300" w:lineRule="auto"/>
      <w:jc w:val="center"/>
    </w:pPr>
    <w:rPr>
      <w:spacing w:val="20"/>
      <w:kern w:val="0"/>
      <w:sz w:val="24"/>
      <w:szCs w:val="20"/>
    </w:rPr>
  </w:style>
  <w:style w:type="paragraph" w:customStyle="1" w:styleId="Default">
    <w:name w:val="Default"/>
    <w:uiPriority w:val="99"/>
    <w:unhideWhenUsed/>
    <w:qFormat/>
    <w:pPr>
      <w:widowControl w:val="0"/>
      <w:autoSpaceDE w:val="0"/>
      <w:autoSpaceDN w:val="0"/>
      <w:adjustRightInd w:val="0"/>
    </w:pPr>
    <w:rPr>
      <w:rFonts w:ascii="宋体" w:eastAsia="宋体" w:hAnsi="宋体" w:cs="Times New Roman" w:hint="eastAsia"/>
      <w:color w:val="000000"/>
      <w:sz w:val="24"/>
    </w:rPr>
  </w:style>
  <w:style w:type="paragraph" w:customStyle="1" w:styleId="22">
    <w:name w:val="正文缩进2格"/>
    <w:basedOn w:val="a"/>
    <w:qFormat/>
    <w:pPr>
      <w:spacing w:line="600" w:lineRule="exact"/>
      <w:ind w:firstLineChars="206" w:firstLine="639"/>
    </w:pPr>
    <w:rPr>
      <w:rFonts w:ascii="仿宋_GB2312" w:eastAsia="仿宋_GB2312" w:hAnsi="宋体"/>
      <w:sz w:val="31"/>
      <w:szCs w:val="28"/>
    </w:rPr>
  </w:style>
  <w:style w:type="paragraph" w:customStyle="1" w:styleId="Style3">
    <w:name w:val="_Style 3"/>
    <w:basedOn w:val="a"/>
    <w:uiPriority w:val="1"/>
    <w:qFormat/>
    <w:pPr>
      <w:ind w:left="720"/>
      <w:contextualSpacing/>
    </w:pPr>
  </w:style>
  <w:style w:type="paragraph" w:styleId="aff">
    <w:name w:val="List Paragraph"/>
    <w:basedOn w:val="a"/>
    <w:uiPriority w:val="34"/>
    <w:qFormat/>
    <w:pPr>
      <w:ind w:firstLineChars="200" w:firstLine="420"/>
    </w:pPr>
  </w:style>
  <w:style w:type="paragraph" w:customStyle="1" w:styleId="Pa3">
    <w:name w:val="Pa3"/>
    <w:basedOn w:val="a"/>
    <w:next w:val="a"/>
    <w:uiPriority w:val="99"/>
    <w:qFormat/>
    <w:pPr>
      <w:widowControl/>
      <w:autoSpaceDE w:val="0"/>
      <w:autoSpaceDN w:val="0"/>
      <w:adjustRightInd w:val="0"/>
      <w:spacing w:line="241" w:lineRule="atLeast"/>
      <w:jc w:val="left"/>
    </w:pPr>
    <w:rPr>
      <w:rFonts w:ascii="FZDaHei-B02S" w:eastAsia="FZDaHei-B02S" w:hAnsi="Calibri"/>
      <w:kern w:val="0"/>
      <w:sz w:val="24"/>
    </w:rPr>
  </w:style>
  <w:style w:type="paragraph" w:customStyle="1" w:styleId="inf">
    <w:name w:val="inf"/>
    <w:basedOn w:val="a"/>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aff0">
    <w:name w:val="文档正文"/>
    <w:basedOn w:val="a"/>
    <w:qFormat/>
    <w:pPr>
      <w:adjustRightInd w:val="0"/>
      <w:spacing w:line="480" w:lineRule="atLeast"/>
      <w:ind w:firstLineChars="200" w:firstLine="567"/>
      <w:textAlignment w:val="baseline"/>
    </w:pPr>
    <w:rPr>
      <w:rFonts w:ascii="长城仿宋"/>
      <w:kern w:val="0"/>
      <w:szCs w:val="20"/>
    </w:rPr>
  </w:style>
  <w:style w:type="character" w:customStyle="1" w:styleId="swiper-pagination-bullet-active8">
    <w:name w:val="swiper-pagination-bullet-active8"/>
    <w:qFormat/>
    <w:rPr>
      <w:shd w:val="clear" w:color="auto" w:fill="AF251B"/>
    </w:rPr>
  </w:style>
  <w:style w:type="paragraph" w:customStyle="1" w:styleId="14">
    <w:name w:val="正文缩进1"/>
    <w:basedOn w:val="a"/>
    <w:qFormat/>
    <w:pPr>
      <w:ind w:firstLineChars="200" w:firstLine="420"/>
    </w:pPr>
    <w:rPr>
      <w:rFonts w:ascii="Calibri" w:hAnsi="Calibri"/>
    </w:rPr>
  </w:style>
  <w:style w:type="paragraph" w:customStyle="1" w:styleId="15">
    <w:name w:val="列出段落1"/>
    <w:basedOn w:val="a"/>
    <w:uiPriority w:val="99"/>
    <w:qFormat/>
    <w:pPr>
      <w:ind w:firstLine="420"/>
    </w:pPr>
    <w:rPr>
      <w:rFonts w:ascii="Calibri" w:hAnsi="Calibri"/>
      <w:szCs w:val="22"/>
    </w:rPr>
  </w:style>
  <w:style w:type="paragraph" w:customStyle="1" w:styleId="16">
    <w:name w:val="普通(网站)1"/>
    <w:basedOn w:val="a"/>
    <w:qFormat/>
    <w:pPr>
      <w:spacing w:before="100" w:beforeAutospacing="1" w:after="100" w:afterAutospacing="1"/>
      <w:jc w:val="left"/>
    </w:pPr>
    <w:rPr>
      <w:rFonts w:ascii="宋体" w:hAnsi="宋体"/>
      <w:kern w:val="0"/>
      <w:sz w:val="24"/>
    </w:rPr>
  </w:style>
  <w:style w:type="paragraph" w:customStyle="1" w:styleId="TableText">
    <w:name w:val="Table Text"/>
    <w:basedOn w:val="a"/>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17">
    <w:name w:val="修订1"/>
    <w:hidden/>
    <w:uiPriority w:val="99"/>
    <w:unhideWhenUsed/>
    <w:qFormat/>
    <w:rPr>
      <w:rFonts w:ascii="Times New Roman" w:eastAsia="宋体" w:hAnsi="Times New Roman" w:cs="Times New Roman"/>
      <w:kern w:val="2"/>
      <w:sz w:val="21"/>
      <w:szCs w:val="24"/>
    </w:rPr>
  </w:style>
  <w:style w:type="paragraph" w:styleId="aff1">
    <w:name w:val="Revision"/>
    <w:hidden/>
    <w:uiPriority w:val="99"/>
    <w:unhideWhenUsed/>
    <w:rsid w:val="006B0A9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66</Pages>
  <Words>6215</Words>
  <Characters>35429</Characters>
  <Application>Microsoft Office Word</Application>
  <DocSecurity>0</DocSecurity>
  <Lines>295</Lines>
  <Paragraphs>83</Paragraphs>
  <ScaleCrop>false</ScaleCrop>
  <Company/>
  <LinksUpToDate>false</LinksUpToDate>
  <CharactersWithSpaces>41561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侯苑莹</cp:lastModifiedBy>
  <cp:revision>6</cp:revision>
  <cp:lastPrinted>2025-08-29T09:13:00Z</cp:lastPrinted>
  <dcterms:created xsi:type="dcterms:W3CDTF">2025-08-29T01:41:00Z</dcterms:created>
  <dcterms:modified xsi:type="dcterms:W3CDTF">2025-09-02T07:10:00Z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eyJoZGlkIjoiNWVjZWU0YzgxZmNiNmJiYTk3NWY5ZjllZWQ5MWEwNTAiLCJ1c2VySWQiOiIxNTIxNDE1MzI1In0=</vt:lpwstr>
  </property>
  <property fmtid="{D5CDD505-2E9C-101B-9397-08002B2CF9AE}" pid="3" name="KSOProductBuildVer">
    <vt:lpwstr>2052-12.1.0.22529</vt:lpwstr>
  </property>
  <property fmtid="{D5CDD505-2E9C-101B-9397-08002B2CF9AE}" pid="4" name="ICV">
    <vt:lpwstr>32274CFAC30B4F0CB57916817E590BB1_13</vt:lpwstr>
  </property>
</Properties>
</file>