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55" w:rsidRDefault="00AD4649">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extent cx="2243455" cy="603885"/>
            <wp:effectExtent l="0" t="0" r="4445" b="5715"/>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kwgbwd\FileStorage\Temp\aa926f6aab9b7e6ffef7008555b7d0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52386" cy="606891"/>
                    </a:xfrm>
                    <a:prstGeom prst="rect">
                      <a:avLst/>
                    </a:prstGeom>
                    <a:noFill/>
                    <a:ln>
                      <a:noFill/>
                    </a:ln>
                  </pic:spPr>
                </pic:pic>
              </a:graphicData>
            </a:graphic>
          </wp:inline>
        </w:drawing>
      </w:r>
    </w:p>
    <w:p w:rsidR="00A02D55" w:rsidRDefault="00AD4649">
      <w:pPr>
        <w:ind w:leftChars="-203" w:left="7" w:hangingChars="154" w:hanging="433"/>
        <w:rPr>
          <w:sz w:val="72"/>
          <w:szCs w:val="72"/>
        </w:rPr>
      </w:pPr>
      <w:r>
        <w:rPr>
          <w:b/>
          <w:bCs/>
          <w:noProof/>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345440</wp:posOffset>
                </wp:positionV>
                <wp:extent cx="209550" cy="1946275"/>
                <wp:effectExtent l="4445" t="4445" r="14605" b="11430"/>
                <wp:wrapNone/>
                <wp:docPr id="2" name="文本框 299"/>
                <wp:cNvGraphicFramePr/>
                <a:graphic xmlns:a="http://schemas.openxmlformats.org/drawingml/2006/main">
                  <a:graphicData uri="http://schemas.microsoft.com/office/word/2010/wordprocessingShape">
                    <wps:wsp>
                      <wps:cNvSpPr txBox="1"/>
                      <wps:spPr>
                        <a:xfrm>
                          <a:off x="0" y="0"/>
                          <a:ext cx="209550" cy="194627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A02D55" w:rsidRDefault="00A02D55">
                            <w:pPr>
                              <w:spacing w:line="400" w:lineRule="exact"/>
                              <w:rPr>
                                <w:rFonts w:ascii="仿宋" w:eastAsia="仿宋" w:hAnsi="仿宋"/>
                                <w:b/>
                                <w:sz w:val="26"/>
                                <w:szCs w:val="26"/>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99" o:spid="_x0000_s1026" type="#_x0000_t202" style="position:absolute;left:0;text-align:left;margin-left:34.8pt;margin-top:27.2pt;width:16.5pt;height:1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" strokecolor="white">
                <v:textbox>
                  <w:txbxContent>
                    <w:p w:rsidR="00A02D55" w:rsidRDefault="00A02D55">
                      <w:pPr>
                        <w:spacing w:line="400" w:lineRule="exact"/>
                        <w:rPr>
                          <w:rFonts w:ascii="仿宋" w:eastAsia="仿宋" w:hAnsi="仿宋"/>
                          <w:b/>
                          <w:sz w:val="26"/>
                          <w:szCs w:val="26"/>
                        </w:rPr>
                      </w:pPr>
                    </w:p>
                  </w:txbxContent>
                </v:textbox>
              </v:shape>
            </w:pict>
          </mc:Fallback>
        </mc:AlternateContent>
      </w:r>
    </w:p>
    <w:p w:rsidR="00A02D55" w:rsidRDefault="00A02D55">
      <w:pPr>
        <w:adjustRightInd w:val="0"/>
        <w:snapToGrid w:val="0"/>
        <w:spacing w:line="300" w:lineRule="auto"/>
        <w:jc w:val="left"/>
        <w:rPr>
          <w:b/>
          <w:bCs/>
          <w:snapToGrid w:val="0"/>
          <w:kern w:val="0"/>
          <w:sz w:val="28"/>
          <w:szCs w:val="28"/>
        </w:rPr>
      </w:pPr>
    </w:p>
    <w:p w:rsidR="00A02D55" w:rsidRDefault="00AD4649">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rsidR="00A02D55" w:rsidRDefault="00A02D55">
      <w:pPr>
        <w:adjustRightInd w:val="0"/>
        <w:snapToGrid w:val="0"/>
        <w:spacing w:line="300" w:lineRule="auto"/>
        <w:jc w:val="left"/>
        <w:rPr>
          <w:b/>
          <w:bCs/>
          <w:snapToGrid w:val="0"/>
          <w:kern w:val="0"/>
          <w:sz w:val="28"/>
          <w:szCs w:val="28"/>
        </w:rPr>
      </w:pPr>
    </w:p>
    <w:p w:rsidR="00A02D55" w:rsidRDefault="00AD4649">
      <w:pPr>
        <w:adjustRightInd w:val="0"/>
        <w:snapToGrid w:val="0"/>
        <w:spacing w:line="300" w:lineRule="auto"/>
        <w:jc w:val="center"/>
        <w:rPr>
          <w:rFonts w:asciiTheme="minorEastAsia" w:eastAsiaTheme="minorEastAsia" w:hAnsiTheme="minorEastAsia"/>
          <w:b/>
          <w:snapToGrid w:val="0"/>
          <w:kern w:val="0"/>
          <w:sz w:val="44"/>
          <w:szCs w:val="44"/>
        </w:rPr>
      </w:pPr>
      <w:r>
        <w:rPr>
          <w:rFonts w:asciiTheme="minorEastAsia" w:eastAsiaTheme="minorEastAsia" w:hAnsiTheme="minorEastAsia" w:hint="eastAsia"/>
          <w:b/>
          <w:snapToGrid w:val="0"/>
          <w:kern w:val="0"/>
          <w:sz w:val="44"/>
          <w:szCs w:val="44"/>
        </w:rPr>
        <w:t>深圳市第二人民医院大鹏医院</w:t>
      </w:r>
    </w:p>
    <w:p w:rsidR="00A02D55" w:rsidRDefault="00AD4649">
      <w:pPr>
        <w:adjustRightInd w:val="0"/>
        <w:snapToGrid w:val="0"/>
        <w:spacing w:line="300" w:lineRule="auto"/>
        <w:jc w:val="center"/>
        <w:rPr>
          <w:rFonts w:asciiTheme="minorEastAsia" w:eastAsiaTheme="minorEastAsia" w:hAnsiTheme="minorEastAsia"/>
          <w:b/>
          <w:snapToGrid w:val="0"/>
          <w:kern w:val="0"/>
          <w:sz w:val="44"/>
          <w:szCs w:val="44"/>
        </w:rPr>
      </w:pPr>
      <w:r>
        <w:rPr>
          <w:rFonts w:asciiTheme="minorEastAsia" w:eastAsiaTheme="minorEastAsia" w:hAnsiTheme="minorEastAsia" w:hint="eastAsia"/>
          <w:b/>
          <w:snapToGrid w:val="0"/>
          <w:kern w:val="0"/>
          <w:sz w:val="44"/>
          <w:szCs w:val="44"/>
        </w:rPr>
        <w:t>全域文化空间规划设计项目</w:t>
      </w:r>
    </w:p>
    <w:p w:rsidR="00A02D55" w:rsidRDefault="00A02D55">
      <w:pPr>
        <w:adjustRightInd w:val="0"/>
        <w:snapToGrid w:val="0"/>
        <w:spacing w:line="300" w:lineRule="auto"/>
        <w:jc w:val="center"/>
        <w:rPr>
          <w:rFonts w:ascii="经典标宋简" w:eastAsia="经典标宋简"/>
          <w:b/>
          <w:snapToGrid w:val="0"/>
          <w:kern w:val="0"/>
          <w:sz w:val="44"/>
          <w:szCs w:val="44"/>
        </w:rPr>
      </w:pPr>
    </w:p>
    <w:p w:rsidR="00A02D55" w:rsidRDefault="00A02D55">
      <w:pPr>
        <w:adjustRightInd w:val="0"/>
        <w:snapToGrid w:val="0"/>
        <w:spacing w:line="300" w:lineRule="auto"/>
        <w:jc w:val="center"/>
        <w:rPr>
          <w:rFonts w:ascii="经典标宋简" w:eastAsia="经典标宋简"/>
          <w:b/>
          <w:snapToGrid w:val="0"/>
          <w:kern w:val="0"/>
          <w:sz w:val="44"/>
          <w:szCs w:val="44"/>
        </w:rPr>
      </w:pPr>
    </w:p>
    <w:p w:rsidR="00A02D55" w:rsidRDefault="00A02D55">
      <w:pPr>
        <w:adjustRightInd w:val="0"/>
        <w:snapToGrid w:val="0"/>
        <w:spacing w:line="300" w:lineRule="auto"/>
        <w:jc w:val="center"/>
        <w:rPr>
          <w:rFonts w:ascii="经典标宋简" w:eastAsia="经典标宋简"/>
          <w:b/>
          <w:snapToGrid w:val="0"/>
          <w:kern w:val="0"/>
          <w:sz w:val="44"/>
          <w:szCs w:val="44"/>
        </w:rPr>
      </w:pPr>
    </w:p>
    <w:p w:rsidR="00A02D55" w:rsidRDefault="00AD4649">
      <w:pPr>
        <w:adjustRightInd w:val="0"/>
        <w:snapToGrid w:val="0"/>
        <w:spacing w:line="300" w:lineRule="auto"/>
        <w:jc w:val="center"/>
        <w:rPr>
          <w:rFonts w:asciiTheme="minorEastAsia" w:eastAsiaTheme="minorEastAsia" w:hAnsiTheme="minorEastAsia"/>
          <w:b/>
          <w:snapToGrid w:val="0"/>
          <w:kern w:val="0"/>
          <w:sz w:val="44"/>
          <w:szCs w:val="44"/>
        </w:rPr>
      </w:pPr>
      <w:r>
        <w:rPr>
          <w:rFonts w:asciiTheme="minorEastAsia" w:eastAsiaTheme="minorEastAsia" w:hAnsiTheme="minorEastAsia" w:hint="eastAsia"/>
          <w:b/>
          <w:snapToGrid w:val="0"/>
          <w:kern w:val="0"/>
          <w:sz w:val="44"/>
          <w:szCs w:val="44"/>
        </w:rPr>
        <w:t>招标文件</w:t>
      </w:r>
    </w:p>
    <w:p w:rsidR="00A02D55" w:rsidRDefault="00A02D55">
      <w:pPr>
        <w:adjustRightInd w:val="0"/>
        <w:snapToGrid w:val="0"/>
        <w:spacing w:line="300" w:lineRule="auto"/>
        <w:jc w:val="center"/>
        <w:rPr>
          <w:rFonts w:ascii="经典等线简" w:eastAsia="经典等线简"/>
          <w:b/>
          <w:snapToGrid w:val="0"/>
          <w:kern w:val="0"/>
          <w:sz w:val="32"/>
        </w:rPr>
      </w:pPr>
    </w:p>
    <w:p w:rsidR="00A02D55" w:rsidRDefault="00AD4649">
      <w:pPr>
        <w:adjustRightInd w:val="0"/>
        <w:snapToGrid w:val="0"/>
        <w:spacing w:line="300" w:lineRule="auto"/>
        <w:ind w:firstLineChars="900" w:firstLine="2891"/>
        <w:rPr>
          <w:rFonts w:asciiTheme="minorEastAsia" w:eastAsiaTheme="minorEastAsia" w:hAnsiTheme="minorEastAsia"/>
          <w:b/>
          <w:snapToGrid w:val="0"/>
          <w:kern w:val="0"/>
          <w:sz w:val="32"/>
        </w:rPr>
      </w:pPr>
      <w:r>
        <w:rPr>
          <w:rFonts w:asciiTheme="minorEastAsia" w:eastAsiaTheme="minorEastAsia" w:hAnsiTheme="minorEastAsia" w:hint="eastAsia"/>
          <w:b/>
          <w:snapToGrid w:val="0"/>
          <w:kern w:val="0"/>
          <w:sz w:val="32"/>
        </w:rPr>
        <w:t xml:space="preserve">项目期号： </w:t>
      </w:r>
      <w:r w:rsidR="009864FF">
        <w:rPr>
          <w:rFonts w:asciiTheme="minorEastAsia" w:eastAsiaTheme="minorEastAsia" w:hAnsiTheme="minorEastAsia"/>
          <w:b/>
          <w:snapToGrid w:val="0"/>
          <w:kern w:val="0"/>
          <w:sz w:val="32"/>
        </w:rPr>
        <w:t>2025-</w:t>
      </w:r>
      <w:r>
        <w:rPr>
          <w:rFonts w:asciiTheme="minorEastAsia" w:eastAsiaTheme="minorEastAsia" w:hAnsiTheme="minorEastAsia" w:hint="eastAsia"/>
          <w:b/>
          <w:snapToGrid w:val="0"/>
          <w:kern w:val="0"/>
          <w:sz w:val="32"/>
        </w:rPr>
        <w:t xml:space="preserve">  </w:t>
      </w:r>
      <w:r w:rsidR="00D00A26">
        <w:rPr>
          <w:rFonts w:asciiTheme="minorEastAsia" w:eastAsiaTheme="minorEastAsia" w:hAnsiTheme="minorEastAsia"/>
          <w:b/>
          <w:snapToGrid w:val="0"/>
          <w:kern w:val="0"/>
          <w:sz w:val="32"/>
        </w:rPr>
        <w:t>213</w:t>
      </w:r>
      <w:r w:rsidR="00D00A26">
        <w:rPr>
          <w:rFonts w:asciiTheme="minorEastAsia" w:eastAsiaTheme="minorEastAsia" w:hAnsiTheme="minorEastAsia" w:hint="eastAsia"/>
          <w:b/>
          <w:snapToGrid w:val="0"/>
          <w:kern w:val="0"/>
          <w:sz w:val="32"/>
        </w:rPr>
        <w:t xml:space="preserve"> </w:t>
      </w:r>
      <w:r>
        <w:rPr>
          <w:rFonts w:asciiTheme="minorEastAsia" w:eastAsiaTheme="minorEastAsia" w:hAnsiTheme="minorEastAsia"/>
          <w:b/>
          <w:snapToGrid w:val="0"/>
          <w:kern w:val="0"/>
          <w:sz w:val="32"/>
        </w:rPr>
        <w:t>期</w:t>
      </w:r>
    </w:p>
    <w:p w:rsidR="00A02D55" w:rsidRDefault="00A02D55">
      <w:pPr>
        <w:adjustRightInd w:val="0"/>
        <w:snapToGrid w:val="0"/>
        <w:spacing w:line="300" w:lineRule="auto"/>
        <w:jc w:val="center"/>
        <w:rPr>
          <w:rFonts w:ascii="经典等线简" w:eastAsia="经典等线简"/>
          <w:b/>
          <w:snapToGrid w:val="0"/>
          <w:kern w:val="0"/>
          <w:sz w:val="18"/>
          <w:szCs w:val="18"/>
        </w:rPr>
      </w:pPr>
    </w:p>
    <w:p w:rsidR="00A02D55" w:rsidRDefault="00A02D55">
      <w:pPr>
        <w:adjustRightInd w:val="0"/>
        <w:snapToGrid w:val="0"/>
        <w:spacing w:line="300" w:lineRule="auto"/>
        <w:jc w:val="center"/>
        <w:rPr>
          <w:rFonts w:eastAsia="经典标宋简"/>
          <w:b/>
          <w:snapToGrid w:val="0"/>
          <w:kern w:val="0"/>
          <w:sz w:val="44"/>
        </w:rPr>
      </w:pPr>
    </w:p>
    <w:p w:rsidR="00A02D55" w:rsidRDefault="00AD4649">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rsidR="00A02D55" w:rsidRDefault="00A02D55">
      <w:pPr>
        <w:pStyle w:val="a6"/>
        <w:adjustRightInd w:val="0"/>
        <w:snapToGrid w:val="0"/>
        <w:spacing w:line="300" w:lineRule="auto"/>
        <w:jc w:val="center"/>
        <w:rPr>
          <w:rFonts w:ascii="Times New Roman" w:eastAsia="经典等线简" w:hAnsi="Times New Roman"/>
          <w:b/>
          <w:snapToGrid w:val="0"/>
          <w:sz w:val="30"/>
        </w:rPr>
      </w:pPr>
    </w:p>
    <w:p w:rsidR="00A02D55" w:rsidRDefault="00A02D55"/>
    <w:p w:rsidR="00A02D55" w:rsidRDefault="00A02D55"/>
    <w:p w:rsidR="00A02D55" w:rsidRDefault="00A02D55"/>
    <w:p w:rsidR="00A02D55" w:rsidRDefault="00A02D55"/>
    <w:p w:rsidR="00A02D55" w:rsidRDefault="00AD4649">
      <w:pPr>
        <w:pStyle w:val="a6"/>
        <w:adjustRightInd w:val="0"/>
        <w:snapToGrid w:val="0"/>
        <w:spacing w:line="300" w:lineRule="auto"/>
        <w:ind w:hanging="835"/>
        <w:jc w:val="center"/>
        <w:rPr>
          <w:b/>
          <w:snapToGrid w:val="0"/>
          <w:sz w:val="30"/>
        </w:rPr>
      </w:pPr>
      <w:r>
        <w:rPr>
          <w:rFonts w:hint="eastAsia"/>
          <w:b/>
          <w:snapToGrid w:val="0"/>
          <w:sz w:val="30"/>
        </w:rPr>
        <w:t>二〇二五年九月</w:t>
      </w:r>
    </w:p>
    <w:p w:rsidR="00A02D55" w:rsidRDefault="00A02D55"/>
    <w:p w:rsidR="00A02D55" w:rsidRDefault="00A02D55">
      <w:pPr>
        <w:jc w:val="center"/>
        <w:rPr>
          <w:rFonts w:asciiTheme="minorEastAsia" w:eastAsiaTheme="minorEastAsia" w:hAnsiTheme="minorEastAsia"/>
          <w:b/>
          <w:bCs/>
          <w:sz w:val="44"/>
          <w:szCs w:val="44"/>
        </w:rPr>
      </w:pPr>
    </w:p>
    <w:p w:rsidR="00A02D55" w:rsidRDefault="00A02D55">
      <w:pPr>
        <w:jc w:val="center"/>
        <w:rPr>
          <w:rFonts w:asciiTheme="minorEastAsia" w:eastAsiaTheme="minorEastAsia" w:hAnsiTheme="minorEastAsia"/>
          <w:b/>
          <w:bCs/>
          <w:sz w:val="44"/>
          <w:szCs w:val="44"/>
        </w:rPr>
      </w:pPr>
    </w:p>
    <w:p w:rsidR="00A02D55" w:rsidRDefault="00AD4649">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lastRenderedPageBreak/>
        <w:t>特别警示条款</w:t>
      </w:r>
    </w:p>
    <w:p w:rsidR="00A02D55" w:rsidRDefault="00A02D55">
      <w:pPr>
        <w:spacing w:line="360" w:lineRule="auto"/>
        <w:ind w:firstLineChars="200" w:firstLine="480"/>
        <w:rPr>
          <w:rFonts w:ascii="宋体" w:hAnsi="宋体"/>
          <w:sz w:val="24"/>
        </w:rPr>
      </w:pP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第五十七条</w:t>
      </w:r>
      <w:r>
        <w:rPr>
          <w:rFonts w:ascii="仿宋" w:eastAsia="仿宋" w:hAnsi="仿宋"/>
          <w:sz w:val="24"/>
        </w:rPr>
        <w:t xml:space="preserve"> </w:t>
      </w:r>
      <w:r>
        <w:rPr>
          <w:rFonts w:ascii="仿宋" w:eastAsia="仿宋" w:hAnsi="仿宋" w:hint="eastAsia"/>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（六）恶意投诉的；</w:t>
      </w: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rsidR="00A02D55" w:rsidRDefault="00A02D55">
      <w:pPr>
        <w:spacing w:line="440" w:lineRule="exact"/>
        <w:ind w:firstLineChars="200" w:firstLine="480"/>
        <w:rPr>
          <w:rFonts w:ascii="仿宋" w:eastAsia="仿宋" w:hAnsi="仿宋"/>
          <w:sz w:val="24"/>
        </w:rPr>
      </w:pP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rsidR="00A02D55" w:rsidRDefault="00AD4649">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rsidR="00A02D55" w:rsidRDefault="00AD4649">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rsidR="00A02D55" w:rsidRDefault="00AD4649">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rsidR="00A02D55" w:rsidRDefault="00AD4649">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rsidR="00A02D55" w:rsidRDefault="00AD4649">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rsidR="00A02D55" w:rsidRDefault="00AD4649">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rsidR="00A02D55" w:rsidRDefault="00AD4649">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rsidR="00A02D55" w:rsidRDefault="00AD4649">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供应商有下列情形之一的，属于隐瞒真实情况，提供虚假资料，按照采购条例第五十七的有关规定处理：</w:t>
      </w: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lastRenderedPageBreak/>
        <w:t>（一）通过转让或者租借等方式从其他单位获取资格或者资质证书投标的；</w:t>
      </w: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rsidR="00A02D55" w:rsidRDefault="00AD4649">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投标供应商不能提供项目负责人或者主要技术人员的劳动合同、社会保险等劳动关系证明材料的，视为存在前款第（三）项规定的情形。</w:t>
      </w:r>
    </w:p>
    <w:p w:rsidR="00A02D55" w:rsidRDefault="00A02D55">
      <w:pPr>
        <w:spacing w:line="440" w:lineRule="exact"/>
        <w:ind w:firstLineChars="200" w:firstLine="480"/>
        <w:rPr>
          <w:rFonts w:ascii="仿宋" w:eastAsia="仿宋" w:hAnsi="仿宋"/>
          <w:sz w:val="24"/>
        </w:rPr>
      </w:pPr>
    </w:p>
    <w:p w:rsidR="00A02D55" w:rsidRDefault="00AD4649">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rsidR="00A02D55" w:rsidRDefault="00AD4649">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rsidR="00A02D55" w:rsidRDefault="00AD4649">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rsidR="00A02D55" w:rsidRDefault="00A02D55">
      <w:pPr>
        <w:spacing w:line="440" w:lineRule="exact"/>
        <w:ind w:firstLineChars="177" w:firstLine="426"/>
        <w:rPr>
          <w:rFonts w:ascii="仿宋_GB2312" w:eastAsia="仿宋_GB2312" w:hAnsiTheme="minorEastAsia"/>
          <w:b/>
          <w:color w:val="FF0000"/>
          <w:sz w:val="24"/>
        </w:rPr>
      </w:pPr>
    </w:p>
    <w:p w:rsidR="00A02D55" w:rsidRDefault="00AD4649">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a"/>
        <w:tblW w:w="9531" w:type="dxa"/>
        <w:jc w:val="center"/>
        <w:tblLook w:val="04A0" w:firstRow="1" w:lastRow="0" w:firstColumn="1" w:lastColumn="0" w:noHBand="0" w:noVBand="1"/>
      </w:tblPr>
      <w:tblGrid>
        <w:gridCol w:w="811"/>
        <w:gridCol w:w="8720"/>
      </w:tblGrid>
      <w:tr w:rsidR="00A02D55">
        <w:trPr>
          <w:trHeight w:val="660"/>
          <w:jc w:val="center"/>
        </w:trPr>
        <w:tc>
          <w:tcPr>
            <w:tcW w:w="811" w:type="dxa"/>
            <w:vAlign w:val="center"/>
          </w:tcPr>
          <w:p w:rsidR="00A02D55" w:rsidRDefault="00AD4649">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rsidR="00A02D55" w:rsidRDefault="00AD4649">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A02D55">
        <w:trPr>
          <w:jc w:val="center"/>
        </w:trPr>
        <w:tc>
          <w:tcPr>
            <w:tcW w:w="811" w:type="dxa"/>
            <w:vAlign w:val="center"/>
          </w:tcPr>
          <w:p w:rsidR="00A02D55" w:rsidRDefault="00AD4649">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rsidR="00A02D55" w:rsidRDefault="00AD4649">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A02D55">
        <w:trPr>
          <w:trHeight w:val="90"/>
          <w:jc w:val="center"/>
        </w:trPr>
        <w:tc>
          <w:tcPr>
            <w:tcW w:w="811" w:type="dxa"/>
            <w:vAlign w:val="center"/>
          </w:tcPr>
          <w:p w:rsidR="00A02D55" w:rsidRDefault="00AD4649">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rsidR="00A02D55" w:rsidRDefault="00AD4649">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参与本项目自行采购活动时，与其他投标供应商存在单位负责人为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A02D55">
        <w:trPr>
          <w:jc w:val="center"/>
        </w:trPr>
        <w:tc>
          <w:tcPr>
            <w:tcW w:w="811" w:type="dxa"/>
            <w:vAlign w:val="center"/>
          </w:tcPr>
          <w:p w:rsidR="00A02D55" w:rsidRDefault="00AD4649">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rsidR="00A02D55" w:rsidRDefault="00AD4649">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A02D55">
        <w:trPr>
          <w:trHeight w:val="667"/>
          <w:jc w:val="center"/>
        </w:trPr>
        <w:tc>
          <w:tcPr>
            <w:tcW w:w="811" w:type="dxa"/>
            <w:vAlign w:val="center"/>
          </w:tcPr>
          <w:p w:rsidR="00A02D55" w:rsidRDefault="00AD4649">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rsidR="00A02D55" w:rsidRDefault="00AD4649">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A02D55">
        <w:trPr>
          <w:trHeight w:val="985"/>
          <w:jc w:val="center"/>
        </w:trPr>
        <w:tc>
          <w:tcPr>
            <w:tcW w:w="811" w:type="dxa"/>
            <w:vAlign w:val="center"/>
          </w:tcPr>
          <w:p w:rsidR="00A02D55" w:rsidRDefault="00AD4649">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rsidR="00A02D55" w:rsidRDefault="00AD4649">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rsidR="00A02D55" w:rsidRDefault="00AD4649">
      <w:pPr>
        <w:widowControl/>
        <w:spacing w:line="360" w:lineRule="auto"/>
        <w:ind w:firstLineChars="200" w:firstLine="420"/>
        <w:jc w:val="left"/>
      </w:pPr>
      <w:r>
        <w:br w:type="page"/>
      </w:r>
    </w:p>
    <w:p w:rsidR="00A02D55" w:rsidRDefault="00A02D55"/>
    <w:sdt>
      <w:sdtPr>
        <w:rPr>
          <w:rFonts w:ascii="Times New Roman" w:eastAsia="宋体" w:hAnsi="Times New Roman" w:cs="Times New Roman"/>
          <w:bCs w:val="0"/>
          <w:smallCaps/>
          <w:color w:val="auto"/>
          <w:kern w:val="2"/>
          <w:sz w:val="21"/>
          <w:szCs w:val="24"/>
          <w:lang w:val="zh-CN"/>
        </w:rPr>
        <w:id w:val="11733101"/>
        <w:docPartObj>
          <w:docPartGallery w:val="Table of Contents"/>
          <w:docPartUnique/>
        </w:docPartObj>
      </w:sdtPr>
      <w:sdtEndPr>
        <w:rPr>
          <w:lang w:val="en-US"/>
        </w:rPr>
      </w:sdtEndPr>
      <w:sdtContent>
        <w:p w:rsidR="00A02D55" w:rsidRDefault="00AD4649">
          <w:pPr>
            <w:pStyle w:val="TOC2"/>
            <w:jc w:val="center"/>
            <w:rPr>
              <w:color w:val="000000" w:themeColor="text1"/>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rsidR="00A02D55" w:rsidRDefault="00A02D55">
          <w:pPr>
            <w:rPr>
              <w:lang w:val="zh-CN"/>
            </w:rPr>
          </w:pPr>
        </w:p>
        <w:p w:rsidR="00A02D55" w:rsidRDefault="00AD4649">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14588" w:history="1">
            <w:r>
              <w:rPr>
                <w:rFonts w:hint="eastAsia"/>
              </w:rPr>
              <w:t>第一章</w:t>
            </w:r>
            <w:r>
              <w:rPr>
                <w:rFonts w:hint="eastAsia"/>
              </w:rPr>
              <w:t xml:space="preserve">  </w:t>
            </w:r>
            <w:r>
              <w:rPr>
                <w:rFonts w:hint="eastAsia"/>
              </w:rPr>
              <w:t>投标邀请</w:t>
            </w:r>
            <w:r>
              <w:tab/>
            </w:r>
            <w:r>
              <w:fldChar w:fldCharType="begin"/>
            </w:r>
            <w:r>
              <w:instrText xml:space="preserve"> PAGEREF _Toc14588 \h </w:instrText>
            </w:r>
            <w:r>
              <w:fldChar w:fldCharType="separate"/>
            </w:r>
            <w:r>
              <w:t>5</w:t>
            </w:r>
            <w:r>
              <w:fldChar w:fldCharType="end"/>
            </w:r>
          </w:hyperlink>
        </w:p>
        <w:p w:rsidR="00A02D55" w:rsidRDefault="00350B7F">
          <w:pPr>
            <w:pStyle w:val="10"/>
            <w:tabs>
              <w:tab w:val="right" w:leader="dot" w:pos="9660"/>
            </w:tabs>
          </w:pPr>
          <w:hyperlink w:anchor="_Toc11705" w:history="1">
            <w:r w:rsidR="00AD4649">
              <w:rPr>
                <w:rFonts w:hint="eastAsia"/>
              </w:rPr>
              <w:t>第二章</w:t>
            </w:r>
            <w:r w:rsidR="00AD4649">
              <w:rPr>
                <w:rFonts w:hint="eastAsia"/>
              </w:rPr>
              <w:t xml:space="preserve"> </w:t>
            </w:r>
            <w:r w:rsidR="00AD4649">
              <w:rPr>
                <w:rFonts w:hint="eastAsia"/>
              </w:rPr>
              <w:t>项目需求</w:t>
            </w:r>
            <w:r w:rsidR="00AD4649">
              <w:tab/>
            </w:r>
            <w:r w:rsidR="00AD4649">
              <w:fldChar w:fldCharType="begin"/>
            </w:r>
            <w:r w:rsidR="00AD4649">
              <w:instrText xml:space="preserve"> PAGEREF _Toc11705 \h </w:instrText>
            </w:r>
            <w:r w:rsidR="00AD4649">
              <w:fldChar w:fldCharType="separate"/>
            </w:r>
            <w:r w:rsidR="00AD4649">
              <w:t>7</w:t>
            </w:r>
            <w:r w:rsidR="00AD4649">
              <w:fldChar w:fldCharType="end"/>
            </w:r>
          </w:hyperlink>
        </w:p>
        <w:p w:rsidR="00A02D55" w:rsidRDefault="00350B7F">
          <w:pPr>
            <w:pStyle w:val="10"/>
            <w:tabs>
              <w:tab w:val="right" w:leader="dot" w:pos="9660"/>
            </w:tabs>
          </w:pPr>
          <w:hyperlink w:anchor="_Toc22597" w:history="1">
            <w:r w:rsidR="00AD4649">
              <w:rPr>
                <w:rFonts w:hint="eastAsia"/>
              </w:rPr>
              <w:t>第三章</w:t>
            </w:r>
            <w:r w:rsidR="00AD4649">
              <w:rPr>
                <w:rFonts w:hint="eastAsia"/>
              </w:rPr>
              <w:t xml:space="preserve">  </w:t>
            </w:r>
            <w:r w:rsidR="00AD4649">
              <w:rPr>
                <w:rFonts w:hint="eastAsia"/>
              </w:rPr>
              <w:t>投标文件初审</w:t>
            </w:r>
            <w:r w:rsidR="00AD4649">
              <w:tab/>
            </w:r>
            <w:r w:rsidR="00AD4649">
              <w:fldChar w:fldCharType="begin"/>
            </w:r>
            <w:r w:rsidR="00AD4649">
              <w:instrText xml:space="preserve"> PAGEREF _Toc22597 \h </w:instrText>
            </w:r>
            <w:r w:rsidR="00AD4649">
              <w:fldChar w:fldCharType="separate"/>
            </w:r>
            <w:r w:rsidR="00AD4649">
              <w:t>14</w:t>
            </w:r>
            <w:r w:rsidR="00AD4649">
              <w:fldChar w:fldCharType="end"/>
            </w:r>
          </w:hyperlink>
        </w:p>
        <w:p w:rsidR="00A02D55" w:rsidRDefault="00350B7F">
          <w:pPr>
            <w:pStyle w:val="10"/>
            <w:tabs>
              <w:tab w:val="right" w:leader="dot" w:pos="9660"/>
            </w:tabs>
          </w:pPr>
          <w:hyperlink w:anchor="_Toc14024" w:history="1">
            <w:r w:rsidR="00AD4649">
              <w:rPr>
                <w:rFonts w:hint="eastAsia"/>
              </w:rPr>
              <w:t>第四章</w:t>
            </w:r>
            <w:r w:rsidR="00AD4649">
              <w:rPr>
                <w:rFonts w:hint="eastAsia"/>
              </w:rPr>
              <w:t xml:space="preserve">  </w:t>
            </w:r>
            <w:r w:rsidR="00AD4649">
              <w:rPr>
                <w:rFonts w:hint="eastAsia"/>
              </w:rPr>
              <w:t>评标方法和标准</w:t>
            </w:r>
            <w:r w:rsidR="00AD4649">
              <w:tab/>
            </w:r>
            <w:r w:rsidR="00AD4649">
              <w:fldChar w:fldCharType="begin"/>
            </w:r>
            <w:r w:rsidR="00AD4649">
              <w:instrText xml:space="preserve"> PAGEREF _Toc14024 \h </w:instrText>
            </w:r>
            <w:r w:rsidR="00AD4649">
              <w:fldChar w:fldCharType="separate"/>
            </w:r>
            <w:r w:rsidR="00AD4649">
              <w:t>15</w:t>
            </w:r>
            <w:r w:rsidR="00AD4649">
              <w:fldChar w:fldCharType="end"/>
            </w:r>
          </w:hyperlink>
        </w:p>
        <w:p w:rsidR="00A02D55" w:rsidRDefault="00350B7F">
          <w:pPr>
            <w:pStyle w:val="20"/>
            <w:tabs>
              <w:tab w:val="right" w:leader="dot" w:pos="9660"/>
            </w:tabs>
          </w:pPr>
          <w:hyperlink w:anchor="_Toc22397" w:history="1">
            <w:r w:rsidR="00AD4649">
              <w:rPr>
                <w:rFonts w:hint="eastAsia"/>
              </w:rPr>
              <w:t>一、</w:t>
            </w:r>
            <w:r w:rsidR="00AD4649">
              <w:t>评标方法</w:t>
            </w:r>
            <w:r w:rsidR="00AD4649">
              <w:tab/>
            </w:r>
            <w:r w:rsidR="00AD4649">
              <w:fldChar w:fldCharType="begin"/>
            </w:r>
            <w:r w:rsidR="00AD4649">
              <w:instrText xml:space="preserve"> PAGEREF _Toc22397 \h </w:instrText>
            </w:r>
            <w:r w:rsidR="00AD4649">
              <w:fldChar w:fldCharType="separate"/>
            </w:r>
            <w:r w:rsidR="00AD4649">
              <w:t>15</w:t>
            </w:r>
            <w:r w:rsidR="00AD4649">
              <w:fldChar w:fldCharType="end"/>
            </w:r>
          </w:hyperlink>
        </w:p>
        <w:p w:rsidR="00A02D55" w:rsidRDefault="00350B7F">
          <w:pPr>
            <w:pStyle w:val="20"/>
            <w:tabs>
              <w:tab w:val="right" w:leader="dot" w:pos="9660"/>
            </w:tabs>
          </w:pPr>
          <w:hyperlink w:anchor="_Toc31892" w:history="1">
            <w:r w:rsidR="00AD4649">
              <w:rPr>
                <w:rFonts w:hint="eastAsia"/>
              </w:rPr>
              <w:t>二、评标标准</w:t>
            </w:r>
            <w:r w:rsidR="00AD4649">
              <w:tab/>
            </w:r>
            <w:r w:rsidR="00AD4649">
              <w:fldChar w:fldCharType="begin"/>
            </w:r>
            <w:r w:rsidR="00AD4649">
              <w:instrText xml:space="preserve"> PAGEREF _Toc31892 \h </w:instrText>
            </w:r>
            <w:r w:rsidR="00AD4649">
              <w:fldChar w:fldCharType="separate"/>
            </w:r>
            <w:r w:rsidR="00AD4649">
              <w:t>15</w:t>
            </w:r>
            <w:r w:rsidR="00AD4649">
              <w:fldChar w:fldCharType="end"/>
            </w:r>
          </w:hyperlink>
        </w:p>
        <w:p w:rsidR="00A02D55" w:rsidRDefault="00350B7F">
          <w:pPr>
            <w:pStyle w:val="20"/>
            <w:tabs>
              <w:tab w:val="right" w:leader="dot" w:pos="9660"/>
            </w:tabs>
          </w:pPr>
          <w:hyperlink w:anchor="_Toc991" w:history="1">
            <w:r w:rsidR="00AD4649">
              <w:rPr>
                <w:rFonts w:asciiTheme="minorEastAsia" w:hAnsiTheme="minorEastAsia" w:hint="eastAsia"/>
                <w:szCs w:val="21"/>
              </w:rPr>
              <w:t>备注：</w:t>
            </w:r>
            <w:r w:rsidR="00AD4649">
              <w:tab/>
            </w:r>
            <w:r w:rsidR="00AD4649">
              <w:fldChar w:fldCharType="begin"/>
            </w:r>
            <w:r w:rsidR="00AD4649">
              <w:instrText xml:space="preserve"> PAGEREF _Toc991 \h </w:instrText>
            </w:r>
            <w:r w:rsidR="00AD4649">
              <w:fldChar w:fldCharType="separate"/>
            </w:r>
            <w:r w:rsidR="00AD4649">
              <w:t>20</w:t>
            </w:r>
            <w:r w:rsidR="00AD4649">
              <w:fldChar w:fldCharType="end"/>
            </w:r>
          </w:hyperlink>
        </w:p>
        <w:p w:rsidR="00A02D55" w:rsidRDefault="00350B7F">
          <w:pPr>
            <w:pStyle w:val="30"/>
            <w:tabs>
              <w:tab w:val="right" w:leader="dot" w:pos="9660"/>
            </w:tabs>
          </w:pPr>
          <w:hyperlink w:anchor="_Toc9660" w:history="1">
            <w:r w:rsidR="00AD4649">
              <w:rPr>
                <w:rFonts w:hint="eastAsia"/>
              </w:rPr>
              <w:t>1</w:t>
            </w:r>
            <w:r w:rsidR="00AD4649">
              <w:rPr>
                <w:rFonts w:hint="eastAsia"/>
              </w:rPr>
              <w:t>、资质证书有效期</w:t>
            </w:r>
            <w:r w:rsidR="00AD4649">
              <w:tab/>
            </w:r>
            <w:r w:rsidR="00AD4649">
              <w:fldChar w:fldCharType="begin"/>
            </w:r>
            <w:r w:rsidR="00AD4649">
              <w:instrText xml:space="preserve"> PAGEREF _Toc9660 \h </w:instrText>
            </w:r>
            <w:r w:rsidR="00AD4649">
              <w:fldChar w:fldCharType="separate"/>
            </w:r>
            <w:r w:rsidR="00AD4649">
              <w:t>20</w:t>
            </w:r>
            <w:r w:rsidR="00AD4649">
              <w:fldChar w:fldCharType="end"/>
            </w:r>
          </w:hyperlink>
        </w:p>
        <w:p w:rsidR="00A02D55" w:rsidRDefault="00350B7F">
          <w:pPr>
            <w:pStyle w:val="30"/>
            <w:tabs>
              <w:tab w:val="right" w:leader="dot" w:pos="9660"/>
            </w:tabs>
          </w:pPr>
          <w:hyperlink w:anchor="_Toc1687" w:history="1">
            <w:r w:rsidR="00AD4649">
              <w:rPr>
                <w:rFonts w:asciiTheme="minorEastAsia" w:eastAsiaTheme="minorEastAsia" w:hAnsiTheme="minorEastAsia" w:hint="eastAsia"/>
              </w:rPr>
              <w:t>2、政府采购扶持政策</w:t>
            </w:r>
            <w:r w:rsidR="00AD4649">
              <w:tab/>
            </w:r>
            <w:r w:rsidR="00AD4649">
              <w:fldChar w:fldCharType="begin"/>
            </w:r>
            <w:r w:rsidR="00AD4649">
              <w:instrText xml:space="preserve"> PAGEREF _Toc1687 \h </w:instrText>
            </w:r>
            <w:r w:rsidR="00AD4649">
              <w:fldChar w:fldCharType="separate"/>
            </w:r>
            <w:r w:rsidR="00AD4649">
              <w:t>20</w:t>
            </w:r>
            <w:r w:rsidR="00AD4649">
              <w:fldChar w:fldCharType="end"/>
            </w:r>
          </w:hyperlink>
        </w:p>
        <w:p w:rsidR="00A02D55" w:rsidRDefault="00350B7F">
          <w:pPr>
            <w:pStyle w:val="10"/>
            <w:tabs>
              <w:tab w:val="right" w:leader="dot" w:pos="9660"/>
            </w:tabs>
          </w:pPr>
          <w:hyperlink w:anchor="_Toc1954" w:history="1">
            <w:r w:rsidR="00AD4649">
              <w:rPr>
                <w:rFonts w:hint="eastAsia"/>
              </w:rPr>
              <w:t>第五章</w:t>
            </w:r>
            <w:r w:rsidR="00AD4649">
              <w:rPr>
                <w:rFonts w:hint="eastAsia"/>
              </w:rPr>
              <w:t xml:space="preserve">  </w:t>
            </w:r>
            <w:r w:rsidR="00AD4649">
              <w:rPr>
                <w:rFonts w:hint="eastAsia"/>
              </w:rPr>
              <w:t>投标人须知前附表</w:t>
            </w:r>
            <w:r w:rsidR="00AD4649">
              <w:tab/>
            </w:r>
            <w:r w:rsidR="00AD4649">
              <w:fldChar w:fldCharType="begin"/>
            </w:r>
            <w:r w:rsidR="00AD4649">
              <w:instrText xml:space="preserve"> PAGEREF _Toc1954 \h </w:instrText>
            </w:r>
            <w:r w:rsidR="00AD4649">
              <w:fldChar w:fldCharType="separate"/>
            </w:r>
            <w:r w:rsidR="00AD4649">
              <w:t>22</w:t>
            </w:r>
            <w:r w:rsidR="00AD4649">
              <w:fldChar w:fldCharType="end"/>
            </w:r>
          </w:hyperlink>
        </w:p>
        <w:p w:rsidR="00A02D55" w:rsidRDefault="00350B7F">
          <w:pPr>
            <w:pStyle w:val="10"/>
            <w:tabs>
              <w:tab w:val="right" w:leader="dot" w:pos="9660"/>
            </w:tabs>
          </w:pPr>
          <w:hyperlink w:anchor="_Toc29914" w:history="1">
            <w:r w:rsidR="00AD4649">
              <w:rPr>
                <w:rFonts w:hint="eastAsia"/>
              </w:rPr>
              <w:t>第六章</w:t>
            </w:r>
            <w:r w:rsidR="00AD4649">
              <w:rPr>
                <w:rFonts w:hint="eastAsia"/>
              </w:rPr>
              <w:t xml:space="preserve">  </w:t>
            </w:r>
            <w:r w:rsidR="00AD4649">
              <w:rPr>
                <w:rFonts w:hint="eastAsia"/>
              </w:rPr>
              <w:t>投标人须知</w:t>
            </w:r>
            <w:r w:rsidR="00AD4649">
              <w:tab/>
            </w:r>
            <w:r w:rsidR="00AD4649">
              <w:fldChar w:fldCharType="begin"/>
            </w:r>
            <w:r w:rsidR="00AD4649">
              <w:instrText xml:space="preserve"> PAGEREF _Toc29914 \h </w:instrText>
            </w:r>
            <w:r w:rsidR="00AD4649">
              <w:fldChar w:fldCharType="separate"/>
            </w:r>
            <w:r w:rsidR="00AD4649">
              <w:t>23</w:t>
            </w:r>
            <w:r w:rsidR="00AD4649">
              <w:fldChar w:fldCharType="end"/>
            </w:r>
          </w:hyperlink>
        </w:p>
        <w:p w:rsidR="00A02D55" w:rsidRDefault="00350B7F">
          <w:pPr>
            <w:pStyle w:val="20"/>
            <w:tabs>
              <w:tab w:val="right" w:leader="dot" w:pos="9660"/>
            </w:tabs>
          </w:pPr>
          <w:hyperlink w:anchor="_Toc2713" w:history="1">
            <w:r w:rsidR="00AD4649">
              <w:rPr>
                <w:rFonts w:hint="eastAsia"/>
              </w:rPr>
              <w:t>一、说</w:t>
            </w:r>
            <w:r w:rsidR="00AD4649">
              <w:t xml:space="preserve">  </w:t>
            </w:r>
            <w:r w:rsidR="00AD4649">
              <w:rPr>
                <w:rFonts w:hint="eastAsia"/>
              </w:rPr>
              <w:t>明</w:t>
            </w:r>
            <w:r w:rsidR="00AD4649">
              <w:tab/>
            </w:r>
            <w:r w:rsidR="00AD4649">
              <w:fldChar w:fldCharType="begin"/>
            </w:r>
            <w:r w:rsidR="00AD4649">
              <w:instrText xml:space="preserve"> PAGEREF _Toc2713 \h </w:instrText>
            </w:r>
            <w:r w:rsidR="00AD4649">
              <w:fldChar w:fldCharType="separate"/>
            </w:r>
            <w:r w:rsidR="00AD4649">
              <w:t>23</w:t>
            </w:r>
            <w:r w:rsidR="00AD4649">
              <w:fldChar w:fldCharType="end"/>
            </w:r>
          </w:hyperlink>
        </w:p>
        <w:p w:rsidR="00A02D55" w:rsidRDefault="00350B7F">
          <w:pPr>
            <w:pStyle w:val="20"/>
            <w:tabs>
              <w:tab w:val="right" w:leader="dot" w:pos="9660"/>
            </w:tabs>
          </w:pPr>
          <w:hyperlink w:anchor="_Toc26075" w:history="1">
            <w:r w:rsidR="00AD4649">
              <w:rPr>
                <w:rFonts w:hint="eastAsia"/>
              </w:rPr>
              <w:t>二、招标文件说明</w:t>
            </w:r>
            <w:r w:rsidR="00AD4649">
              <w:tab/>
            </w:r>
            <w:r w:rsidR="00AD4649">
              <w:fldChar w:fldCharType="begin"/>
            </w:r>
            <w:r w:rsidR="00AD4649">
              <w:instrText xml:space="preserve"> PAGEREF _Toc26075 \h </w:instrText>
            </w:r>
            <w:r w:rsidR="00AD4649">
              <w:fldChar w:fldCharType="separate"/>
            </w:r>
            <w:r w:rsidR="00AD4649">
              <w:t>25</w:t>
            </w:r>
            <w:r w:rsidR="00AD4649">
              <w:fldChar w:fldCharType="end"/>
            </w:r>
          </w:hyperlink>
        </w:p>
        <w:p w:rsidR="00A02D55" w:rsidRDefault="00350B7F">
          <w:pPr>
            <w:pStyle w:val="20"/>
            <w:tabs>
              <w:tab w:val="right" w:leader="dot" w:pos="9660"/>
            </w:tabs>
          </w:pPr>
          <w:hyperlink w:anchor="_Toc8326" w:history="1">
            <w:r w:rsidR="00AD4649">
              <w:rPr>
                <w:rFonts w:hint="eastAsia"/>
              </w:rPr>
              <w:t>三、投标文件的编写</w:t>
            </w:r>
            <w:r w:rsidR="00AD4649">
              <w:tab/>
            </w:r>
            <w:r w:rsidR="00AD4649">
              <w:fldChar w:fldCharType="begin"/>
            </w:r>
            <w:r w:rsidR="00AD4649">
              <w:instrText xml:space="preserve"> PAGEREF _Toc8326 \h </w:instrText>
            </w:r>
            <w:r w:rsidR="00AD4649">
              <w:fldChar w:fldCharType="separate"/>
            </w:r>
            <w:r w:rsidR="00AD4649">
              <w:t>25</w:t>
            </w:r>
            <w:r w:rsidR="00AD4649">
              <w:fldChar w:fldCharType="end"/>
            </w:r>
          </w:hyperlink>
        </w:p>
        <w:p w:rsidR="00A02D55" w:rsidRDefault="00350B7F">
          <w:pPr>
            <w:pStyle w:val="20"/>
            <w:tabs>
              <w:tab w:val="right" w:leader="dot" w:pos="9660"/>
            </w:tabs>
          </w:pPr>
          <w:hyperlink w:anchor="_Toc25954" w:history="1">
            <w:r w:rsidR="00AD4649">
              <w:rPr>
                <w:rFonts w:hint="eastAsia"/>
              </w:rPr>
              <w:t>四、纸质版投标文件的递交</w:t>
            </w:r>
            <w:r w:rsidR="00AD4649">
              <w:tab/>
            </w:r>
            <w:r w:rsidR="00AD4649">
              <w:fldChar w:fldCharType="begin"/>
            </w:r>
            <w:r w:rsidR="00AD4649">
              <w:instrText xml:space="preserve"> PAGEREF _Toc25954 \h </w:instrText>
            </w:r>
            <w:r w:rsidR="00AD4649">
              <w:fldChar w:fldCharType="separate"/>
            </w:r>
            <w:r w:rsidR="00AD4649">
              <w:t>27</w:t>
            </w:r>
            <w:r w:rsidR="00AD4649">
              <w:fldChar w:fldCharType="end"/>
            </w:r>
          </w:hyperlink>
        </w:p>
        <w:p w:rsidR="00A02D55" w:rsidRDefault="00350B7F">
          <w:pPr>
            <w:pStyle w:val="20"/>
            <w:tabs>
              <w:tab w:val="right" w:leader="dot" w:pos="9660"/>
            </w:tabs>
          </w:pPr>
          <w:hyperlink w:anchor="_Toc27044" w:history="1">
            <w:r w:rsidR="00AD4649">
              <w:rPr>
                <w:rFonts w:hint="eastAsia"/>
              </w:rPr>
              <w:t>五、开标和评标</w:t>
            </w:r>
            <w:r w:rsidR="00AD4649">
              <w:tab/>
            </w:r>
            <w:r w:rsidR="00AD4649">
              <w:fldChar w:fldCharType="begin"/>
            </w:r>
            <w:r w:rsidR="00AD4649">
              <w:instrText xml:space="preserve"> PAGEREF _Toc27044 \h </w:instrText>
            </w:r>
            <w:r w:rsidR="00AD4649">
              <w:fldChar w:fldCharType="separate"/>
            </w:r>
            <w:r w:rsidR="00AD4649">
              <w:t>28</w:t>
            </w:r>
            <w:r w:rsidR="00AD4649">
              <w:fldChar w:fldCharType="end"/>
            </w:r>
          </w:hyperlink>
        </w:p>
        <w:p w:rsidR="00A02D55" w:rsidRDefault="00350B7F">
          <w:pPr>
            <w:pStyle w:val="20"/>
            <w:tabs>
              <w:tab w:val="right" w:leader="dot" w:pos="9660"/>
            </w:tabs>
          </w:pPr>
          <w:hyperlink w:anchor="_Toc4106" w:history="1">
            <w:r w:rsidR="00AD4649">
              <w:rPr>
                <w:rFonts w:hint="eastAsia"/>
              </w:rPr>
              <w:t>六、授予合同</w:t>
            </w:r>
            <w:r w:rsidR="00AD4649">
              <w:tab/>
            </w:r>
            <w:r w:rsidR="00AD4649">
              <w:fldChar w:fldCharType="begin"/>
            </w:r>
            <w:r w:rsidR="00AD4649">
              <w:instrText xml:space="preserve"> PAGEREF _Toc4106 \h </w:instrText>
            </w:r>
            <w:r w:rsidR="00AD4649">
              <w:fldChar w:fldCharType="separate"/>
            </w:r>
            <w:r w:rsidR="00AD4649">
              <w:t>30</w:t>
            </w:r>
            <w:r w:rsidR="00AD4649">
              <w:fldChar w:fldCharType="end"/>
            </w:r>
          </w:hyperlink>
        </w:p>
        <w:p w:rsidR="00A02D55" w:rsidRDefault="00350B7F">
          <w:pPr>
            <w:pStyle w:val="20"/>
            <w:tabs>
              <w:tab w:val="right" w:leader="dot" w:pos="9660"/>
            </w:tabs>
          </w:pPr>
          <w:hyperlink w:anchor="_Toc16456" w:history="1">
            <w:r w:rsidR="00AD4649">
              <w:rPr>
                <w:rFonts w:hint="eastAsia"/>
              </w:rPr>
              <w:t>七、质疑处理</w:t>
            </w:r>
            <w:r w:rsidR="00AD4649">
              <w:tab/>
            </w:r>
            <w:r w:rsidR="00AD4649">
              <w:fldChar w:fldCharType="begin"/>
            </w:r>
            <w:r w:rsidR="00AD4649">
              <w:instrText xml:space="preserve"> PAGEREF _Toc16456 \h </w:instrText>
            </w:r>
            <w:r w:rsidR="00AD4649">
              <w:fldChar w:fldCharType="separate"/>
            </w:r>
            <w:r w:rsidR="00AD4649">
              <w:t>30</w:t>
            </w:r>
            <w:r w:rsidR="00AD4649">
              <w:fldChar w:fldCharType="end"/>
            </w:r>
          </w:hyperlink>
        </w:p>
        <w:p w:rsidR="00A02D55" w:rsidRDefault="00350B7F">
          <w:pPr>
            <w:pStyle w:val="10"/>
            <w:tabs>
              <w:tab w:val="right" w:leader="dot" w:pos="9660"/>
            </w:tabs>
          </w:pPr>
          <w:hyperlink w:anchor="_Toc20076" w:history="1">
            <w:r w:rsidR="00AD4649">
              <w:rPr>
                <w:rFonts w:hint="eastAsia"/>
              </w:rPr>
              <w:t>第七章</w:t>
            </w:r>
            <w:r w:rsidR="00AD4649">
              <w:rPr>
                <w:rFonts w:hint="eastAsia"/>
              </w:rPr>
              <w:t xml:space="preserve">  </w:t>
            </w:r>
            <w:r w:rsidR="00AD4649">
              <w:rPr>
                <w:rFonts w:hint="eastAsia"/>
              </w:rPr>
              <w:t>投标文件格式</w:t>
            </w:r>
            <w:r w:rsidR="00AD4649">
              <w:tab/>
            </w:r>
            <w:r w:rsidR="00AD4649">
              <w:fldChar w:fldCharType="begin"/>
            </w:r>
            <w:r w:rsidR="00AD4649">
              <w:instrText xml:space="preserve"> PAGEREF _Toc20076 \h </w:instrText>
            </w:r>
            <w:r w:rsidR="00AD4649">
              <w:fldChar w:fldCharType="separate"/>
            </w:r>
            <w:r w:rsidR="00AD4649">
              <w:t>33</w:t>
            </w:r>
            <w:r w:rsidR="00AD4649">
              <w:fldChar w:fldCharType="end"/>
            </w:r>
          </w:hyperlink>
        </w:p>
        <w:p w:rsidR="00A02D55" w:rsidRDefault="00350B7F">
          <w:pPr>
            <w:pStyle w:val="20"/>
            <w:tabs>
              <w:tab w:val="right" w:leader="dot" w:pos="9660"/>
            </w:tabs>
          </w:pPr>
          <w:hyperlink w:anchor="_Toc27605" w:history="1">
            <w:r w:rsidR="00AD4649">
              <w:rPr>
                <w:rFonts w:ascii="仿宋" w:eastAsia="仿宋" w:hAnsi="仿宋" w:hint="eastAsia"/>
              </w:rPr>
              <w:t>投标文件格式</w:t>
            </w:r>
            <w:r w:rsidR="00AD4649">
              <w:tab/>
            </w:r>
            <w:r w:rsidR="00AD4649">
              <w:fldChar w:fldCharType="begin"/>
            </w:r>
            <w:r w:rsidR="00AD4649">
              <w:instrText xml:space="preserve"> PAGEREF _Toc27605 \h </w:instrText>
            </w:r>
            <w:r w:rsidR="00AD4649">
              <w:fldChar w:fldCharType="separate"/>
            </w:r>
            <w:r w:rsidR="00AD4649">
              <w:t>34</w:t>
            </w:r>
            <w:r w:rsidR="00AD4649">
              <w:fldChar w:fldCharType="end"/>
            </w:r>
          </w:hyperlink>
        </w:p>
        <w:p w:rsidR="00A02D55" w:rsidRDefault="00350B7F">
          <w:pPr>
            <w:pStyle w:val="20"/>
            <w:tabs>
              <w:tab w:val="right" w:leader="dot" w:pos="9660"/>
            </w:tabs>
          </w:pPr>
          <w:hyperlink w:anchor="_Toc3789" w:history="1">
            <w:r w:rsidR="00AD4649">
              <w:rPr>
                <w:rFonts w:ascii="仿宋" w:eastAsia="仿宋" w:hAnsi="仿宋" w:hint="eastAsia"/>
              </w:rPr>
              <w:t>政府采购违法行为风险知悉确认书</w:t>
            </w:r>
            <w:r w:rsidR="00AD4649">
              <w:tab/>
            </w:r>
            <w:r w:rsidR="00AD4649">
              <w:fldChar w:fldCharType="begin"/>
            </w:r>
            <w:r w:rsidR="00AD4649">
              <w:instrText xml:space="preserve"> PAGEREF _Toc3789 \h </w:instrText>
            </w:r>
            <w:r w:rsidR="00AD4649">
              <w:fldChar w:fldCharType="separate"/>
            </w:r>
            <w:r w:rsidR="00AD4649">
              <w:t>35</w:t>
            </w:r>
            <w:r w:rsidR="00AD4649">
              <w:fldChar w:fldCharType="end"/>
            </w:r>
          </w:hyperlink>
        </w:p>
        <w:p w:rsidR="00A02D55" w:rsidRDefault="00350B7F">
          <w:pPr>
            <w:pStyle w:val="20"/>
            <w:tabs>
              <w:tab w:val="right" w:leader="dot" w:pos="9660"/>
            </w:tabs>
          </w:pPr>
          <w:hyperlink w:anchor="_Toc31808" w:history="1">
            <w:r w:rsidR="00AD4649">
              <w:rPr>
                <w:rFonts w:ascii="仿宋" w:eastAsia="仿宋" w:hAnsi="仿宋" w:hint="eastAsia"/>
              </w:rPr>
              <w:t>供应商基本情况表</w:t>
            </w:r>
            <w:r w:rsidR="00AD4649">
              <w:tab/>
            </w:r>
            <w:r w:rsidR="00AD4649">
              <w:fldChar w:fldCharType="begin"/>
            </w:r>
            <w:r w:rsidR="00AD4649">
              <w:instrText xml:space="preserve"> PAGEREF _Toc31808 \h </w:instrText>
            </w:r>
            <w:r w:rsidR="00AD4649">
              <w:fldChar w:fldCharType="separate"/>
            </w:r>
            <w:r w:rsidR="00AD4649">
              <w:t>37</w:t>
            </w:r>
            <w:r w:rsidR="00AD4649">
              <w:fldChar w:fldCharType="end"/>
            </w:r>
          </w:hyperlink>
        </w:p>
        <w:p w:rsidR="00A02D55" w:rsidRDefault="00350B7F">
          <w:pPr>
            <w:pStyle w:val="20"/>
            <w:tabs>
              <w:tab w:val="right" w:leader="dot" w:pos="9660"/>
            </w:tabs>
          </w:pPr>
          <w:hyperlink w:anchor="_Toc6402" w:history="1">
            <w:r w:rsidR="00AD4649">
              <w:rPr>
                <w:rFonts w:ascii="仿宋" w:eastAsia="仿宋" w:hAnsi="仿宋" w:hint="eastAsia"/>
              </w:rPr>
              <w:t>个人社保缴纳明细截图</w:t>
            </w:r>
            <w:r w:rsidR="00AD4649">
              <w:tab/>
            </w:r>
            <w:r w:rsidR="00AD4649">
              <w:fldChar w:fldCharType="begin"/>
            </w:r>
            <w:r w:rsidR="00AD4649">
              <w:instrText xml:space="preserve"> PAGEREF _Toc6402 \h </w:instrText>
            </w:r>
            <w:r w:rsidR="00AD4649">
              <w:fldChar w:fldCharType="separate"/>
            </w:r>
            <w:r w:rsidR="00AD4649">
              <w:t>38</w:t>
            </w:r>
            <w:r w:rsidR="00AD4649">
              <w:fldChar w:fldCharType="end"/>
            </w:r>
          </w:hyperlink>
        </w:p>
        <w:p w:rsidR="00A02D55" w:rsidRDefault="00350B7F">
          <w:pPr>
            <w:pStyle w:val="10"/>
            <w:tabs>
              <w:tab w:val="right" w:leader="dot" w:pos="9660"/>
            </w:tabs>
          </w:pPr>
          <w:hyperlink w:anchor="_Toc6874" w:history="1">
            <w:r w:rsidR="00AD4649">
              <w:rPr>
                <w:rFonts w:hint="eastAsia"/>
              </w:rPr>
              <w:t>第八章</w:t>
            </w:r>
            <w:r w:rsidR="00AD4649">
              <w:rPr>
                <w:rFonts w:hint="eastAsia"/>
              </w:rPr>
              <w:t xml:space="preserve">  </w:t>
            </w:r>
            <w:r w:rsidR="00AD4649">
              <w:rPr>
                <w:rFonts w:hint="eastAsia"/>
              </w:rPr>
              <w:t>合同条款</w:t>
            </w:r>
            <w:r w:rsidR="00AD4649">
              <w:tab/>
            </w:r>
            <w:r w:rsidR="00AD4649">
              <w:fldChar w:fldCharType="begin"/>
            </w:r>
            <w:r w:rsidR="00AD4649">
              <w:instrText xml:space="preserve"> PAGEREF _Toc6874 \h </w:instrText>
            </w:r>
            <w:r w:rsidR="00AD4649">
              <w:fldChar w:fldCharType="separate"/>
            </w:r>
            <w:r w:rsidR="00AD4649">
              <w:t>57</w:t>
            </w:r>
            <w:r w:rsidR="00AD4649">
              <w:fldChar w:fldCharType="end"/>
            </w:r>
          </w:hyperlink>
        </w:p>
        <w:p w:rsidR="00A02D55" w:rsidRDefault="00350B7F">
          <w:pPr>
            <w:pStyle w:val="10"/>
            <w:tabs>
              <w:tab w:val="right" w:leader="dot" w:pos="9660"/>
            </w:tabs>
          </w:pPr>
          <w:hyperlink w:anchor="_Toc13990" w:history="1">
            <w:r w:rsidR="00AD4649">
              <w:rPr>
                <w:rFonts w:hint="eastAsia"/>
              </w:rPr>
              <w:t>第九章</w:t>
            </w:r>
            <w:r w:rsidR="00AD4649">
              <w:rPr>
                <w:rFonts w:hint="eastAsia"/>
              </w:rPr>
              <w:t xml:space="preserve">  </w:t>
            </w:r>
            <w:r w:rsidR="00AD4649">
              <w:rPr>
                <w:rFonts w:hint="eastAsia"/>
              </w:rPr>
              <w:t>附件</w:t>
            </w:r>
            <w:r w:rsidR="00AD4649">
              <w:tab/>
            </w:r>
            <w:r w:rsidR="00AD4649">
              <w:fldChar w:fldCharType="begin"/>
            </w:r>
            <w:r w:rsidR="00AD4649">
              <w:instrText xml:space="preserve"> PAGEREF _Toc13990 \h </w:instrText>
            </w:r>
            <w:r w:rsidR="00AD4649">
              <w:fldChar w:fldCharType="separate"/>
            </w:r>
            <w:r w:rsidR="00AD4649">
              <w:t>60</w:t>
            </w:r>
            <w:r w:rsidR="00AD4649">
              <w:fldChar w:fldCharType="end"/>
            </w:r>
          </w:hyperlink>
        </w:p>
        <w:p w:rsidR="00A02D55" w:rsidRDefault="00350B7F">
          <w:pPr>
            <w:pStyle w:val="30"/>
            <w:tabs>
              <w:tab w:val="right" w:leader="dot" w:pos="9660"/>
            </w:tabs>
          </w:pPr>
          <w:hyperlink w:anchor="_Toc16950" w:history="1">
            <w:r w:rsidR="00AD4649">
              <w:rPr>
                <w:rFonts w:ascii="宋体" w:hAnsi="宋体" w:hint="eastAsia"/>
                <w:bCs/>
                <w:kern w:val="0"/>
                <w:szCs w:val="32"/>
              </w:rPr>
              <w:t>一、财政部 工业和信息化部关于印发《政府采购促进中小企业发展管理办法》的通知</w:t>
            </w:r>
            <w:r w:rsidR="00AD4649">
              <w:tab/>
            </w:r>
            <w:r w:rsidR="00AD4649">
              <w:fldChar w:fldCharType="begin"/>
            </w:r>
            <w:r w:rsidR="00AD4649">
              <w:instrText xml:space="preserve"> PAGEREF _Toc16950 \h </w:instrText>
            </w:r>
            <w:r w:rsidR="00AD4649">
              <w:fldChar w:fldCharType="separate"/>
            </w:r>
            <w:r w:rsidR="00AD4649">
              <w:t>60</w:t>
            </w:r>
            <w:r w:rsidR="00AD4649">
              <w:fldChar w:fldCharType="end"/>
            </w:r>
          </w:hyperlink>
        </w:p>
        <w:p w:rsidR="00A02D55" w:rsidRDefault="00350B7F">
          <w:pPr>
            <w:pStyle w:val="30"/>
            <w:tabs>
              <w:tab w:val="right" w:leader="dot" w:pos="9660"/>
            </w:tabs>
          </w:pPr>
          <w:hyperlink w:anchor="_Toc31195" w:history="1">
            <w:r w:rsidR="00AD4649">
              <w:rPr>
                <w:rFonts w:ascii="宋体" w:hAnsi="宋体" w:hint="eastAsia"/>
                <w:bCs/>
                <w:kern w:val="0"/>
                <w:szCs w:val="32"/>
              </w:rPr>
              <w:t>二、关于印发中小企业划型标准规定的通知</w:t>
            </w:r>
            <w:r w:rsidR="00AD4649">
              <w:tab/>
            </w:r>
            <w:r w:rsidR="00AD4649">
              <w:fldChar w:fldCharType="begin"/>
            </w:r>
            <w:r w:rsidR="00AD4649">
              <w:instrText xml:space="preserve"> PAGEREF _Toc31195 \h </w:instrText>
            </w:r>
            <w:r w:rsidR="00AD4649">
              <w:fldChar w:fldCharType="separate"/>
            </w:r>
            <w:r w:rsidR="00AD4649">
              <w:t>64</w:t>
            </w:r>
            <w:r w:rsidR="00AD4649">
              <w:fldChar w:fldCharType="end"/>
            </w:r>
          </w:hyperlink>
        </w:p>
        <w:p w:rsidR="00A02D55" w:rsidRDefault="00350B7F">
          <w:pPr>
            <w:pStyle w:val="30"/>
            <w:tabs>
              <w:tab w:val="right" w:leader="dot" w:pos="9660"/>
            </w:tabs>
          </w:pPr>
          <w:hyperlink w:anchor="_Toc7775" w:history="1">
            <w:r w:rsidR="00AD4649">
              <w:rPr>
                <w:rFonts w:asciiTheme="minorEastAsia" w:eastAsiaTheme="minorEastAsia" w:hAnsiTheme="minorEastAsia" w:hint="eastAsia"/>
                <w:kern w:val="0"/>
                <w:szCs w:val="32"/>
              </w:rPr>
              <w:t>三、</w:t>
            </w:r>
            <w:r w:rsidR="00AD4649">
              <w:rPr>
                <w:rFonts w:asciiTheme="minorEastAsia" w:eastAsiaTheme="minorEastAsia" w:hAnsiTheme="minorEastAsia"/>
                <w:kern w:val="0"/>
                <w:szCs w:val="32"/>
              </w:rPr>
              <w:t>国家统计局关于印发《统计上大中小微型企业划分办法 （2017）》的通知 </w:t>
            </w:r>
            <w:r w:rsidR="00AD4649">
              <w:tab/>
            </w:r>
            <w:r w:rsidR="00AD4649">
              <w:fldChar w:fldCharType="begin"/>
            </w:r>
            <w:r w:rsidR="00AD4649">
              <w:instrText xml:space="preserve"> PAGEREF _Toc7775 \h </w:instrText>
            </w:r>
            <w:r w:rsidR="00AD4649">
              <w:fldChar w:fldCharType="separate"/>
            </w:r>
            <w:r w:rsidR="00AD4649">
              <w:t>67</w:t>
            </w:r>
            <w:r w:rsidR="00AD4649">
              <w:fldChar w:fldCharType="end"/>
            </w:r>
          </w:hyperlink>
        </w:p>
        <w:p w:rsidR="00A02D55" w:rsidRDefault="00350B7F">
          <w:pPr>
            <w:pStyle w:val="30"/>
            <w:tabs>
              <w:tab w:val="right" w:leader="dot" w:pos="9660"/>
            </w:tabs>
          </w:pPr>
          <w:hyperlink w:anchor="_Toc32551" w:history="1">
            <w:r w:rsidR="00AD4649">
              <w:rPr>
                <w:rFonts w:ascii="宋体" w:hAnsi="宋体" w:hint="eastAsia"/>
                <w:bCs/>
                <w:kern w:val="0"/>
                <w:szCs w:val="32"/>
              </w:rPr>
              <w:t>四、</w:t>
            </w:r>
            <w:r w:rsidR="00AD4649">
              <w:rPr>
                <w:rFonts w:ascii="宋体" w:hAnsi="宋体"/>
                <w:bCs/>
                <w:kern w:val="0"/>
                <w:szCs w:val="32"/>
              </w:rPr>
              <w:t>财政部 民政部 中国残疾人联合会关于促进残疾人就业 政府采购政策的通知</w:t>
            </w:r>
            <w:r w:rsidR="00AD4649">
              <w:tab/>
            </w:r>
            <w:r w:rsidR="00AD4649">
              <w:fldChar w:fldCharType="begin"/>
            </w:r>
            <w:r w:rsidR="00AD4649">
              <w:instrText xml:space="preserve"> PAGEREF _Toc32551 \h </w:instrText>
            </w:r>
            <w:r w:rsidR="00AD4649">
              <w:fldChar w:fldCharType="separate"/>
            </w:r>
            <w:r w:rsidR="00AD4649">
              <w:t>70</w:t>
            </w:r>
            <w:r w:rsidR="00AD4649">
              <w:fldChar w:fldCharType="end"/>
            </w:r>
          </w:hyperlink>
        </w:p>
        <w:p w:rsidR="00A02D55" w:rsidRDefault="00350B7F">
          <w:pPr>
            <w:pStyle w:val="30"/>
            <w:tabs>
              <w:tab w:val="right" w:leader="dot" w:pos="9660"/>
            </w:tabs>
          </w:pPr>
          <w:hyperlink w:anchor="_Toc8135" w:history="1">
            <w:r w:rsidR="00AD4649">
              <w:rPr>
                <w:rFonts w:ascii="宋体" w:hAnsi="宋体" w:hint="eastAsia"/>
                <w:bCs/>
                <w:kern w:val="0"/>
                <w:szCs w:val="32"/>
              </w:rPr>
              <w:t>五、财政部 司法部关于政府采购支持监狱企业发展有关问题的通知</w:t>
            </w:r>
            <w:r w:rsidR="00AD4649">
              <w:tab/>
            </w:r>
            <w:r w:rsidR="00AD4649">
              <w:fldChar w:fldCharType="begin"/>
            </w:r>
            <w:r w:rsidR="00AD4649">
              <w:instrText xml:space="preserve"> PAGEREF _Toc8135 \h </w:instrText>
            </w:r>
            <w:r w:rsidR="00AD4649">
              <w:fldChar w:fldCharType="separate"/>
            </w:r>
            <w:r w:rsidR="00AD4649">
              <w:t>72</w:t>
            </w:r>
            <w:r w:rsidR="00AD4649">
              <w:fldChar w:fldCharType="end"/>
            </w:r>
          </w:hyperlink>
        </w:p>
        <w:p w:rsidR="00A02D55" w:rsidRDefault="00AD4649">
          <w:pPr>
            <w:widowControl/>
            <w:jc w:val="left"/>
          </w:pPr>
          <w:r>
            <w:rPr>
              <w:rFonts w:ascii="仿宋_GB2312" w:eastAsia="仿宋_GB2312" w:hint="eastAsia"/>
            </w:rPr>
            <w:fldChar w:fldCharType="end"/>
          </w:r>
        </w:p>
      </w:sdtContent>
    </w:sdt>
    <w:p w:rsidR="00A02D55" w:rsidRDefault="00AD4649">
      <w:r>
        <w:rPr>
          <w:rFonts w:hint="eastAsia"/>
        </w:rPr>
        <w:br w:type="page"/>
      </w:r>
    </w:p>
    <w:p w:rsidR="00A02D55" w:rsidRDefault="00AD4649">
      <w:pPr>
        <w:pStyle w:val="1"/>
      </w:pPr>
      <w:bookmarkStart w:id="0" w:name="_Toc14588"/>
      <w:r>
        <w:rPr>
          <w:rFonts w:hint="eastAsia"/>
        </w:rPr>
        <w:lastRenderedPageBreak/>
        <w:t>第一章</w:t>
      </w:r>
      <w:r>
        <w:rPr>
          <w:rFonts w:hint="eastAsia"/>
        </w:rPr>
        <w:t xml:space="preserve">  </w:t>
      </w:r>
      <w:r>
        <w:rPr>
          <w:rFonts w:hint="eastAsia"/>
        </w:rPr>
        <w:t>投标邀请</w:t>
      </w:r>
      <w:bookmarkEnd w:id="0"/>
    </w:p>
    <w:p w:rsidR="00A02D55" w:rsidRDefault="00AD4649">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rsidR="00A02D55" w:rsidRDefault="00AD4649">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深圳市第二人民医院大鹏医院全域文化空间规划设计项目</w:t>
      </w:r>
      <w:r>
        <w:rPr>
          <w:rFonts w:ascii="宋体" w:hAnsi="宋体" w:cs="Arial Unicode MS" w:hint="eastAsia"/>
          <w:snapToGrid w:val="0"/>
          <w:kern w:val="0"/>
          <w:szCs w:val="21"/>
        </w:rPr>
        <w:t>招标项目的潜在投标人可在</w:t>
      </w:r>
      <w:r>
        <w:rPr>
          <w:rFonts w:ascii="宋体" w:hAnsi="宋体" w:hint="eastAsia"/>
          <w:snapToGrid w:val="0"/>
          <w:szCs w:val="21"/>
          <w:u w:val="single"/>
        </w:rPr>
        <w:t>深圳市第二人民医院</w:t>
      </w:r>
      <w:r w:rsidR="008467C0">
        <w:rPr>
          <w:rFonts w:ascii="宋体" w:hAnsi="宋体" w:hint="eastAsia"/>
          <w:snapToGrid w:val="0"/>
          <w:szCs w:val="21"/>
          <w:u w:val="single"/>
        </w:rPr>
        <w:t>大鹏医院</w:t>
      </w:r>
      <w:r>
        <w:rPr>
          <w:rFonts w:ascii="宋体" w:hAnsi="宋体" w:hint="eastAsia"/>
          <w:snapToGrid w:val="0"/>
          <w:szCs w:val="21"/>
          <w:u w:val="single"/>
        </w:rPr>
        <w:t>官方网站招标公告</w:t>
      </w:r>
      <w:r>
        <w:rPr>
          <w:rFonts w:ascii="宋体" w:hAnsi="宋体" w:cs="Arial Unicode MS" w:hint="eastAsia"/>
          <w:snapToGrid w:val="0"/>
          <w:kern w:val="0"/>
          <w:szCs w:val="21"/>
        </w:rPr>
        <w:t>获取招标文件，并于</w:t>
      </w:r>
      <w:r>
        <w:rPr>
          <w:rFonts w:ascii="宋体" w:hAnsi="宋体" w:cs="Arial Unicode MS"/>
          <w:snapToGrid w:val="0"/>
          <w:kern w:val="0"/>
          <w:szCs w:val="21"/>
          <w:u w:val="single"/>
        </w:rPr>
        <w:t>投标时间截止前</w:t>
      </w:r>
      <w:r>
        <w:rPr>
          <w:rFonts w:ascii="宋体" w:hAnsi="宋体" w:cs="Arial Unicode MS" w:hint="eastAsia"/>
          <w:snapToGrid w:val="0"/>
          <w:kern w:val="0"/>
          <w:szCs w:val="21"/>
        </w:rPr>
        <w:t>（北京时间）前提交电子版投标</w:t>
      </w:r>
      <w:r>
        <w:rPr>
          <w:rFonts w:ascii="宋体" w:hAnsi="宋体" w:cs="Arial Unicode MS"/>
          <w:snapToGrid w:val="0"/>
          <w:kern w:val="0"/>
          <w:szCs w:val="21"/>
        </w:rPr>
        <w:t>文件</w:t>
      </w:r>
      <w:r>
        <w:rPr>
          <w:rFonts w:ascii="宋体" w:hAnsi="宋体" w:cs="Arial Unicode MS" w:hint="eastAsia"/>
          <w:snapToGrid w:val="0"/>
          <w:kern w:val="0"/>
          <w:szCs w:val="21"/>
        </w:rPr>
        <w:t>。</w:t>
      </w:r>
    </w:p>
    <w:p w:rsidR="00A02D55" w:rsidRDefault="00A02D55">
      <w:pPr>
        <w:adjustRightInd w:val="0"/>
        <w:snapToGrid w:val="0"/>
        <w:spacing w:line="360" w:lineRule="auto"/>
        <w:ind w:firstLineChars="200" w:firstLine="420"/>
        <w:jc w:val="left"/>
        <w:rPr>
          <w:rFonts w:ascii="宋体" w:hAnsi="宋体" w:cs="Arial Unicode MS"/>
          <w:snapToGrid w:val="0"/>
          <w:kern w:val="0"/>
          <w:szCs w:val="21"/>
        </w:rPr>
      </w:pPr>
    </w:p>
    <w:p w:rsidR="00A02D55" w:rsidRDefault="00AD4649">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一、项目基本情况</w:t>
      </w:r>
    </w:p>
    <w:p w:rsidR="00A02D55" w:rsidRDefault="00AD4649">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snapToGrid w:val="0"/>
          <w:color w:val="auto"/>
          <w:sz w:val="21"/>
          <w:szCs w:val="21"/>
        </w:rPr>
        <w:t>1</w:t>
      </w:r>
      <w:r>
        <w:rPr>
          <w:rFonts w:ascii="宋体" w:eastAsia="宋体" w:hAnsi="宋体" w:hint="eastAsia"/>
          <w:snapToGrid w:val="0"/>
          <w:color w:val="auto"/>
          <w:sz w:val="21"/>
          <w:szCs w:val="21"/>
        </w:rPr>
        <w:t>、项目编号：</w:t>
      </w:r>
      <w:r>
        <w:rPr>
          <w:rFonts w:ascii="宋体" w:eastAsia="宋体" w:hAnsi="宋体"/>
          <w:snapToGrid w:val="0"/>
          <w:color w:val="auto"/>
          <w:sz w:val="21"/>
          <w:szCs w:val="21"/>
        </w:rPr>
        <w:t>2025-</w:t>
      </w:r>
      <w:r w:rsidR="00D00A26">
        <w:rPr>
          <w:rFonts w:ascii="宋体" w:eastAsia="宋体" w:hAnsi="宋体"/>
          <w:snapToGrid w:val="0"/>
          <w:color w:val="auto"/>
          <w:sz w:val="21"/>
          <w:szCs w:val="21"/>
        </w:rPr>
        <w:t>213</w:t>
      </w:r>
      <w:r>
        <w:rPr>
          <w:rFonts w:ascii="宋体" w:eastAsia="宋体" w:hAnsi="宋体"/>
          <w:snapToGrid w:val="0"/>
          <w:color w:val="auto"/>
          <w:sz w:val="21"/>
          <w:szCs w:val="21"/>
        </w:rPr>
        <w:t xml:space="preserve">  期</w:t>
      </w:r>
    </w:p>
    <w:p w:rsidR="00A02D55" w:rsidRDefault="00AD4649">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snapToGrid w:val="0"/>
          <w:color w:val="auto"/>
          <w:sz w:val="21"/>
          <w:szCs w:val="21"/>
        </w:rPr>
        <w:t>2</w:t>
      </w:r>
      <w:r>
        <w:rPr>
          <w:rFonts w:ascii="宋体" w:eastAsia="宋体" w:hAnsi="宋体" w:hint="eastAsia"/>
          <w:snapToGrid w:val="0"/>
          <w:color w:val="auto"/>
          <w:sz w:val="21"/>
          <w:szCs w:val="21"/>
        </w:rPr>
        <w:t>、项目名称：深圳市第二人民医院大鹏医院全域文化空间规划设计项目</w:t>
      </w:r>
    </w:p>
    <w:p w:rsidR="00A02D55" w:rsidRDefault="00AD4649">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snapToGrid w:val="0"/>
          <w:color w:val="auto"/>
          <w:sz w:val="21"/>
          <w:szCs w:val="21"/>
        </w:rPr>
        <w:t>3</w:t>
      </w:r>
      <w:r>
        <w:rPr>
          <w:rFonts w:ascii="宋体" w:eastAsia="宋体" w:hAnsi="宋体" w:hint="eastAsia"/>
          <w:snapToGrid w:val="0"/>
          <w:color w:val="auto"/>
          <w:sz w:val="21"/>
          <w:szCs w:val="21"/>
        </w:rPr>
        <w:t>、采购方式：公开</w:t>
      </w:r>
      <w:r w:rsidR="00D00A26">
        <w:rPr>
          <w:rFonts w:ascii="宋体" w:eastAsia="宋体" w:hAnsi="宋体" w:hint="eastAsia"/>
          <w:snapToGrid w:val="0"/>
          <w:color w:val="auto"/>
          <w:sz w:val="21"/>
          <w:szCs w:val="21"/>
        </w:rPr>
        <w:t>征集</w:t>
      </w:r>
      <w:bookmarkStart w:id="1" w:name="_GoBack"/>
      <w:bookmarkEnd w:id="1"/>
    </w:p>
    <w:p w:rsidR="00A02D55" w:rsidRDefault="00AD4649">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snapToGrid w:val="0"/>
          <w:color w:val="auto"/>
          <w:sz w:val="21"/>
          <w:szCs w:val="21"/>
        </w:rPr>
        <w:t>4</w:t>
      </w:r>
      <w:r>
        <w:rPr>
          <w:rFonts w:ascii="宋体" w:eastAsia="宋体" w:hAnsi="宋体" w:hint="eastAsia"/>
          <w:snapToGrid w:val="0"/>
          <w:color w:val="auto"/>
          <w:sz w:val="21"/>
          <w:szCs w:val="21"/>
        </w:rPr>
        <w:t xml:space="preserve">、预算金额：人民币 </w:t>
      </w:r>
      <w:r>
        <w:rPr>
          <w:rFonts w:ascii="宋体" w:eastAsia="宋体" w:hAnsi="宋体" w:hint="eastAsia"/>
          <w:snapToGrid w:val="0"/>
          <w:color w:val="auto"/>
          <w:sz w:val="21"/>
          <w:szCs w:val="21"/>
          <w:u w:val="single"/>
        </w:rPr>
        <w:t>￥490,000.00</w:t>
      </w:r>
      <w:r>
        <w:rPr>
          <w:rFonts w:ascii="宋体" w:eastAsia="宋体" w:hAnsi="宋体" w:hint="eastAsia"/>
          <w:snapToGrid w:val="0"/>
          <w:color w:val="auto"/>
          <w:sz w:val="21"/>
          <w:szCs w:val="21"/>
        </w:rPr>
        <w:t>元</w:t>
      </w:r>
    </w:p>
    <w:p w:rsidR="00A02D55" w:rsidRDefault="00AD4649">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snapToGrid w:val="0"/>
          <w:color w:val="auto"/>
          <w:sz w:val="21"/>
          <w:szCs w:val="21"/>
        </w:rPr>
        <w:t>5</w:t>
      </w:r>
      <w:r>
        <w:rPr>
          <w:rFonts w:ascii="宋体" w:eastAsia="宋体" w:hAnsi="宋体" w:hint="eastAsia"/>
          <w:snapToGrid w:val="0"/>
          <w:color w:val="auto"/>
          <w:sz w:val="21"/>
          <w:szCs w:val="21"/>
        </w:rPr>
        <w:t xml:space="preserve">、最高限价：人民币 </w:t>
      </w:r>
      <w:r>
        <w:rPr>
          <w:rFonts w:ascii="宋体" w:eastAsia="宋体" w:hAnsi="宋体" w:hint="eastAsia"/>
          <w:snapToGrid w:val="0"/>
          <w:color w:val="auto"/>
          <w:sz w:val="21"/>
          <w:szCs w:val="21"/>
          <w:u w:val="single"/>
        </w:rPr>
        <w:t>￥490,000.00</w:t>
      </w:r>
      <w:r>
        <w:rPr>
          <w:rFonts w:ascii="宋体" w:eastAsia="宋体" w:hAnsi="宋体" w:hint="eastAsia"/>
          <w:snapToGrid w:val="0"/>
          <w:color w:val="auto"/>
          <w:sz w:val="21"/>
          <w:szCs w:val="21"/>
        </w:rPr>
        <w:t>元</w:t>
      </w:r>
    </w:p>
    <w:p w:rsidR="00A02D55" w:rsidRDefault="00AD4649">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A02D55">
        <w:trPr>
          <w:trHeight w:val="462"/>
        </w:trPr>
        <w:tc>
          <w:tcPr>
            <w:tcW w:w="682" w:type="dxa"/>
            <w:shd w:val="clear" w:color="auto" w:fill="ABCDEF"/>
            <w:vAlign w:val="center"/>
          </w:tcPr>
          <w:p w:rsidR="00A02D55" w:rsidRDefault="00AD4649">
            <w:pPr>
              <w:pStyle w:val="a9"/>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rsidR="00A02D55" w:rsidRDefault="00AD4649">
            <w:pPr>
              <w:pStyle w:val="a9"/>
              <w:spacing w:line="360" w:lineRule="auto"/>
              <w:jc w:val="center"/>
              <w:rPr>
                <w:sz w:val="21"/>
              </w:rPr>
            </w:pPr>
            <w:r>
              <w:rPr>
                <w:sz w:val="21"/>
              </w:rPr>
              <w:t>标的名称</w:t>
            </w:r>
          </w:p>
        </w:tc>
        <w:tc>
          <w:tcPr>
            <w:tcW w:w="779" w:type="dxa"/>
            <w:shd w:val="clear" w:color="auto" w:fill="ABCDEF"/>
            <w:vAlign w:val="center"/>
          </w:tcPr>
          <w:p w:rsidR="00A02D55" w:rsidRDefault="00AD4649">
            <w:pPr>
              <w:pStyle w:val="a9"/>
              <w:spacing w:before="0" w:beforeAutospacing="0" w:after="0" w:afterAutospacing="0" w:line="360" w:lineRule="auto"/>
              <w:jc w:val="center"/>
              <w:rPr>
                <w:sz w:val="21"/>
              </w:rPr>
            </w:pPr>
            <w:r>
              <w:rPr>
                <w:sz w:val="21"/>
              </w:rPr>
              <w:t>数量</w:t>
            </w:r>
          </w:p>
        </w:tc>
        <w:tc>
          <w:tcPr>
            <w:tcW w:w="779" w:type="dxa"/>
            <w:shd w:val="clear" w:color="auto" w:fill="ABCDEF"/>
            <w:vAlign w:val="center"/>
          </w:tcPr>
          <w:p w:rsidR="00A02D55" w:rsidRDefault="00AD4649">
            <w:pPr>
              <w:pStyle w:val="a9"/>
              <w:spacing w:before="0" w:beforeAutospacing="0" w:after="0" w:afterAutospacing="0" w:line="360" w:lineRule="auto"/>
              <w:jc w:val="center"/>
              <w:rPr>
                <w:sz w:val="21"/>
              </w:rPr>
            </w:pPr>
            <w:r>
              <w:rPr>
                <w:sz w:val="21"/>
              </w:rPr>
              <w:t>单位</w:t>
            </w:r>
          </w:p>
        </w:tc>
        <w:tc>
          <w:tcPr>
            <w:tcW w:w="2553" w:type="dxa"/>
            <w:shd w:val="clear" w:color="auto" w:fill="ABCDEF"/>
            <w:vAlign w:val="center"/>
          </w:tcPr>
          <w:p w:rsidR="00A02D55" w:rsidRDefault="00AD4649">
            <w:pPr>
              <w:pStyle w:val="a9"/>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rsidR="00A02D55" w:rsidRDefault="00AD4649">
            <w:pPr>
              <w:pStyle w:val="a9"/>
              <w:spacing w:before="0" w:beforeAutospacing="0" w:after="0" w:afterAutospacing="0" w:line="360" w:lineRule="auto"/>
              <w:jc w:val="center"/>
              <w:rPr>
                <w:sz w:val="21"/>
              </w:rPr>
            </w:pPr>
            <w:r>
              <w:rPr>
                <w:sz w:val="21"/>
              </w:rPr>
              <w:t>备注</w:t>
            </w:r>
          </w:p>
        </w:tc>
      </w:tr>
      <w:tr w:rsidR="00A02D55">
        <w:trPr>
          <w:trHeight w:val="880"/>
        </w:trPr>
        <w:tc>
          <w:tcPr>
            <w:tcW w:w="682" w:type="dxa"/>
            <w:vAlign w:val="center"/>
          </w:tcPr>
          <w:p w:rsidR="00A02D55" w:rsidRDefault="00AD4649">
            <w:pPr>
              <w:pStyle w:val="a9"/>
              <w:spacing w:before="0" w:beforeAutospacing="0" w:after="0" w:afterAutospacing="0" w:line="360" w:lineRule="auto"/>
              <w:jc w:val="center"/>
              <w:rPr>
                <w:rFonts w:asciiTheme="minorEastAsia" w:eastAsiaTheme="minorEastAsia" w:hAnsiTheme="minorEastAsia"/>
                <w:sz w:val="20"/>
                <w:szCs w:val="22"/>
                <w:highlight w:val="yellow"/>
              </w:rPr>
            </w:pPr>
            <w:r>
              <w:rPr>
                <w:rFonts w:asciiTheme="minorEastAsia" w:eastAsiaTheme="minorEastAsia" w:hAnsiTheme="minorEastAsia" w:hint="eastAsia"/>
                <w:sz w:val="20"/>
                <w:szCs w:val="22"/>
                <w:highlight w:val="yellow"/>
              </w:rPr>
              <w:t>1</w:t>
            </w:r>
          </w:p>
        </w:tc>
        <w:tc>
          <w:tcPr>
            <w:tcW w:w="2862" w:type="dxa"/>
            <w:vAlign w:val="center"/>
          </w:tcPr>
          <w:p w:rsidR="00A02D55" w:rsidRDefault="00AD4649">
            <w:pPr>
              <w:pStyle w:val="a9"/>
              <w:spacing w:line="360" w:lineRule="auto"/>
              <w:jc w:val="center"/>
              <w:rPr>
                <w:rFonts w:asciiTheme="minorEastAsia" w:eastAsiaTheme="minorEastAsia" w:hAnsiTheme="minorEastAsia"/>
                <w:sz w:val="20"/>
                <w:szCs w:val="22"/>
                <w:highlight w:val="yellow"/>
              </w:rPr>
            </w:pPr>
            <w:r>
              <w:rPr>
                <w:rFonts w:ascii="宋体" w:eastAsiaTheme="minorEastAsia" w:hAnsi="宋体" w:hint="eastAsia"/>
                <w:snapToGrid w:val="0"/>
                <w:sz w:val="20"/>
                <w:szCs w:val="20"/>
                <w:highlight w:val="yellow"/>
              </w:rPr>
              <w:t>深圳市第二人民医院大鹏医院全域文化空间规划设计项目</w:t>
            </w:r>
          </w:p>
        </w:tc>
        <w:tc>
          <w:tcPr>
            <w:tcW w:w="779" w:type="dxa"/>
            <w:vAlign w:val="center"/>
          </w:tcPr>
          <w:p w:rsidR="00A02D55" w:rsidRDefault="00AD4649">
            <w:pPr>
              <w:pStyle w:val="a9"/>
              <w:spacing w:before="0" w:beforeAutospacing="0" w:after="0" w:afterAutospacing="0" w:line="360" w:lineRule="auto"/>
              <w:jc w:val="center"/>
              <w:rPr>
                <w:rFonts w:asciiTheme="minorEastAsia" w:eastAsiaTheme="minorEastAsia" w:hAnsiTheme="minorEastAsia"/>
                <w:sz w:val="20"/>
                <w:szCs w:val="22"/>
                <w:highlight w:val="yellow"/>
              </w:rPr>
            </w:pPr>
            <w:r>
              <w:rPr>
                <w:rFonts w:asciiTheme="minorEastAsia" w:eastAsiaTheme="minorEastAsia" w:hAnsiTheme="minorEastAsia" w:hint="eastAsia"/>
                <w:sz w:val="20"/>
                <w:szCs w:val="22"/>
                <w:highlight w:val="yellow"/>
              </w:rPr>
              <w:t>1</w:t>
            </w:r>
          </w:p>
        </w:tc>
        <w:tc>
          <w:tcPr>
            <w:tcW w:w="779" w:type="dxa"/>
            <w:vAlign w:val="center"/>
          </w:tcPr>
          <w:p w:rsidR="00A02D55" w:rsidRDefault="00AD4649">
            <w:pPr>
              <w:pStyle w:val="a9"/>
              <w:spacing w:before="0" w:beforeAutospacing="0" w:after="0" w:afterAutospacing="0" w:line="360" w:lineRule="auto"/>
              <w:jc w:val="center"/>
              <w:rPr>
                <w:rFonts w:asciiTheme="minorEastAsia" w:eastAsiaTheme="minorEastAsia" w:hAnsiTheme="minorEastAsia"/>
                <w:sz w:val="20"/>
                <w:szCs w:val="22"/>
                <w:highlight w:val="yellow"/>
              </w:rPr>
            </w:pPr>
            <w:r>
              <w:rPr>
                <w:rFonts w:asciiTheme="minorEastAsia" w:eastAsiaTheme="minorEastAsia" w:hAnsiTheme="minorEastAsia" w:hint="eastAsia"/>
                <w:sz w:val="20"/>
                <w:szCs w:val="22"/>
                <w:highlight w:val="yellow"/>
              </w:rPr>
              <w:t>项</w:t>
            </w:r>
          </w:p>
        </w:tc>
        <w:tc>
          <w:tcPr>
            <w:tcW w:w="2553" w:type="dxa"/>
            <w:vAlign w:val="center"/>
          </w:tcPr>
          <w:p w:rsidR="00A02D55" w:rsidRDefault="00AD4649">
            <w:pPr>
              <w:pStyle w:val="a9"/>
              <w:spacing w:before="0" w:beforeAutospacing="0" w:after="0" w:afterAutospacing="0" w:line="360" w:lineRule="auto"/>
              <w:jc w:val="center"/>
              <w:rPr>
                <w:rFonts w:asciiTheme="minorEastAsia" w:eastAsiaTheme="minorEastAsia" w:hAnsiTheme="minorEastAsia"/>
                <w:sz w:val="20"/>
                <w:szCs w:val="22"/>
                <w:highlight w:val="yellow"/>
              </w:rPr>
            </w:pPr>
            <w:r>
              <w:rPr>
                <w:rFonts w:asciiTheme="minorEastAsia" w:eastAsiaTheme="minorEastAsia" w:hAnsiTheme="minorEastAsia" w:hint="eastAsia"/>
                <w:sz w:val="20"/>
                <w:szCs w:val="22"/>
                <w:highlight w:val="yellow"/>
              </w:rPr>
              <w:t>详见招标文件项目需求</w:t>
            </w:r>
          </w:p>
        </w:tc>
        <w:tc>
          <w:tcPr>
            <w:tcW w:w="2126" w:type="dxa"/>
            <w:vAlign w:val="center"/>
          </w:tcPr>
          <w:p w:rsidR="00A02D55" w:rsidRDefault="00AD4649">
            <w:pPr>
              <w:widowControl/>
              <w:spacing w:line="360" w:lineRule="auto"/>
              <w:jc w:val="center"/>
              <w:rPr>
                <w:rFonts w:asciiTheme="minorEastAsia" w:eastAsiaTheme="minorEastAsia" w:hAnsiTheme="minorEastAsia"/>
                <w:sz w:val="20"/>
                <w:szCs w:val="22"/>
                <w:highlight w:val="yellow"/>
              </w:rPr>
            </w:pPr>
            <w:r>
              <w:rPr>
                <w:rFonts w:asciiTheme="minorEastAsia" w:eastAsiaTheme="minorEastAsia" w:hAnsiTheme="minorEastAsia" w:hint="eastAsia"/>
                <w:sz w:val="20"/>
                <w:szCs w:val="22"/>
                <w:highlight w:val="yellow"/>
              </w:rPr>
              <w:t>无</w:t>
            </w:r>
          </w:p>
        </w:tc>
      </w:tr>
    </w:tbl>
    <w:p w:rsidR="00A02D55" w:rsidRDefault="00AD4649">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rsidR="00A02D55" w:rsidRDefault="00AD4649">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rsidR="00A02D55" w:rsidRDefault="00A02D55">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rsidR="00A02D55" w:rsidRDefault="00AD4649">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rsidR="00A02D55" w:rsidRDefault="00AD4649">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rsidR="00A02D55" w:rsidRDefault="00AD4649">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rsidR="00A02D55" w:rsidRDefault="00AD4649">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r>
        <w:rPr>
          <w:rFonts w:asciiTheme="minorEastAsia" w:eastAsiaTheme="minorEastAsia" w:hAnsiTheme="minorEastAsia"/>
          <w:snapToGrid w:val="0"/>
          <w:color w:val="auto"/>
          <w:sz w:val="21"/>
        </w:rPr>
        <w:t xml:space="preserve"> </w:t>
      </w:r>
    </w:p>
    <w:p w:rsidR="00A02D55" w:rsidRDefault="00AD4649">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（1）参与本项目投标前三年内，在经营活动中没有重大违法记录（须按本项目投标文件格式要求提供《自行采购投标及履约承诺函》加盖投标人公章）；</w:t>
      </w:r>
    </w:p>
    <w:p w:rsidR="00A02D55" w:rsidRDefault="00AD4649">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（2）参与本项目政府采购活动时不存在被有关部门禁止参与政府采购活动且在有效期内的情况（须按本项目投标文件格式要求提供《自行采购投标及履约承诺函》加盖投标人公章）；</w:t>
      </w:r>
    </w:p>
    <w:p w:rsidR="00A02D55" w:rsidRDefault="00AD4649">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lastRenderedPageBreak/>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rsidR="00A02D55" w:rsidRDefault="00AD4649">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自行采购投标及履约承诺函》加盖投标人公章）；</w:t>
      </w:r>
    </w:p>
    <w:p w:rsidR="00A02D55" w:rsidRDefault="00AD4649">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rsidR="00A02D55" w:rsidRDefault="00AD4649">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（6）单位负责人为同一人或者存在直接控股、管理关系的不同供应商，不得参加同一合同项下的自行采购活动；</w:t>
      </w:r>
    </w:p>
    <w:p w:rsidR="00A02D55" w:rsidRDefault="00AD4649">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图证明材料）；</w:t>
      </w:r>
    </w:p>
    <w:p w:rsidR="00A02D55" w:rsidRDefault="00AD4649">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（8）本项目不接受联合体投标。</w:t>
      </w:r>
    </w:p>
    <w:p w:rsidR="00A02D55" w:rsidRDefault="00AD4649">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（9）分支机构参与投标，其总公司应不存在上述情形。</w:t>
      </w:r>
    </w:p>
    <w:p w:rsidR="00A02D55" w:rsidRDefault="00AD4649">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r>
        <w:rPr>
          <w:rFonts w:ascii="宋体" w:eastAsia="宋体" w:hAnsi="宋体"/>
          <w:b/>
          <w:snapToGrid w:val="0"/>
          <w:color w:val="auto"/>
          <w:sz w:val="21"/>
          <w:szCs w:val="21"/>
        </w:rPr>
        <w:t xml:space="preserve"> </w:t>
      </w:r>
    </w:p>
    <w:p w:rsidR="00A02D55" w:rsidRDefault="00AD4649">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2" w:name="OLE_LINK1"/>
      <w:bookmarkStart w:id="3" w:name="OLE_LINK2"/>
      <w:r>
        <w:rPr>
          <w:rFonts w:ascii="宋体" w:eastAsia="宋体" w:hAnsi="宋体" w:hint="eastAsia"/>
          <w:snapToGrid w:val="0"/>
          <w:color w:val="auto"/>
          <w:sz w:val="21"/>
          <w:szCs w:val="21"/>
          <w:u w:val="single"/>
        </w:rPr>
        <w:t>深圳市第二人民医院</w:t>
      </w:r>
      <w:r w:rsidR="0095780B">
        <w:rPr>
          <w:rFonts w:ascii="宋体" w:eastAsia="宋体" w:hAnsi="宋体" w:hint="eastAsia"/>
          <w:snapToGrid w:val="0"/>
          <w:color w:val="auto"/>
          <w:sz w:val="21"/>
          <w:szCs w:val="21"/>
          <w:u w:val="single"/>
        </w:rPr>
        <w:t>大鹏医院</w:t>
      </w:r>
      <w:r>
        <w:rPr>
          <w:rFonts w:ascii="宋体" w:eastAsia="宋体" w:hAnsi="宋体" w:hint="eastAsia"/>
          <w:snapToGrid w:val="0"/>
          <w:color w:val="auto"/>
          <w:sz w:val="21"/>
          <w:szCs w:val="21"/>
          <w:u w:val="single"/>
        </w:rPr>
        <w:t>官网</w:t>
      </w:r>
      <w:bookmarkEnd w:id="2"/>
      <w:bookmarkEnd w:id="3"/>
      <w:r>
        <w:rPr>
          <w:rFonts w:ascii="宋体" w:eastAsia="宋体" w:hAnsi="宋体" w:hint="eastAsia"/>
          <w:snapToGrid w:val="0"/>
          <w:color w:val="auto"/>
          <w:sz w:val="21"/>
          <w:szCs w:val="21"/>
          <w:u w:val="single"/>
        </w:rPr>
        <w:t>招标公告</w:t>
      </w:r>
      <w:r>
        <w:rPr>
          <w:rFonts w:ascii="宋体" w:eastAsia="宋体" w:hAnsi="宋体" w:hint="eastAsia"/>
          <w:snapToGrid w:val="0"/>
          <w:color w:val="auto"/>
          <w:sz w:val="21"/>
          <w:szCs w:val="21"/>
        </w:rPr>
        <w:t>。</w:t>
      </w:r>
    </w:p>
    <w:p w:rsidR="00A02D55" w:rsidRDefault="00AD4649">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rsidR="00A02D55" w:rsidRDefault="00AD4649">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深圳市第二人民医院</w:t>
      </w:r>
      <w:r w:rsidR="0095780B">
        <w:rPr>
          <w:rFonts w:ascii="宋体" w:eastAsia="宋体" w:hAnsi="宋体" w:hint="eastAsia"/>
          <w:snapToGrid w:val="0"/>
          <w:color w:val="auto"/>
          <w:sz w:val="21"/>
          <w:szCs w:val="21"/>
          <w:u w:val="single"/>
        </w:rPr>
        <w:t>大鹏医院</w:t>
      </w:r>
      <w:r>
        <w:rPr>
          <w:rFonts w:ascii="宋体" w:eastAsia="宋体" w:hAnsi="宋体" w:hint="eastAsia"/>
          <w:snapToGrid w:val="0"/>
          <w:color w:val="auto"/>
          <w:sz w:val="21"/>
          <w:szCs w:val="21"/>
          <w:u w:val="single"/>
        </w:rPr>
        <w:t>官网</w:t>
      </w:r>
      <w:r>
        <w:rPr>
          <w:rFonts w:ascii="宋体" w:eastAsia="宋体" w:hAnsi="宋体" w:hint="eastAsia"/>
          <w:snapToGrid w:val="0"/>
          <w:color w:val="auto"/>
          <w:sz w:val="21"/>
          <w:szCs w:val="21"/>
        </w:rPr>
        <w:t>招标公告。</w:t>
      </w:r>
    </w:p>
    <w:p w:rsidR="00A02D55" w:rsidRDefault="00AD4649">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深圳市第二人民医院</w:t>
      </w:r>
      <w:r w:rsidR="0095780B">
        <w:rPr>
          <w:rFonts w:ascii="宋体" w:eastAsia="宋体" w:hAnsi="宋体" w:hint="eastAsia"/>
          <w:snapToGrid w:val="0"/>
          <w:color w:val="auto"/>
          <w:sz w:val="21"/>
          <w:szCs w:val="21"/>
          <w:u w:val="single"/>
        </w:rPr>
        <w:t>大鹏医院</w:t>
      </w:r>
      <w:r>
        <w:rPr>
          <w:rFonts w:ascii="宋体" w:eastAsia="宋体" w:hAnsi="宋体" w:hint="eastAsia"/>
          <w:snapToGrid w:val="0"/>
          <w:color w:val="auto"/>
          <w:sz w:val="21"/>
          <w:szCs w:val="21"/>
          <w:u w:val="single"/>
        </w:rPr>
        <w:t>官网</w:t>
      </w:r>
      <w:r>
        <w:rPr>
          <w:rFonts w:ascii="宋体" w:eastAsia="宋体" w:hAnsi="宋体" w:hint="eastAsia"/>
          <w:snapToGrid w:val="0"/>
          <w:color w:val="auto"/>
          <w:sz w:val="21"/>
          <w:szCs w:val="21"/>
        </w:rPr>
        <w:t>开标公告。</w:t>
      </w:r>
    </w:p>
    <w:p w:rsidR="00A02D55" w:rsidRDefault="00A02D55">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rsidR="00A02D55" w:rsidRDefault="00AD4649">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rsidR="00A02D55" w:rsidRDefault="00AD4649">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rsidR="00A02D55" w:rsidRDefault="00AD4649">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w:t>
      </w:r>
      <w:r w:rsidR="0095780B">
        <w:rPr>
          <w:rFonts w:ascii="宋体" w:eastAsia="宋体" w:hAnsi="宋体" w:hint="eastAsia"/>
          <w:snapToGrid w:val="0"/>
          <w:color w:val="auto"/>
          <w:sz w:val="21"/>
          <w:szCs w:val="21"/>
        </w:rPr>
        <w:t>大鹏医院</w:t>
      </w:r>
      <w:r>
        <w:rPr>
          <w:rFonts w:ascii="宋体" w:eastAsia="宋体" w:hAnsi="宋体" w:hint="eastAsia"/>
          <w:snapToGrid w:val="0"/>
          <w:color w:val="auto"/>
          <w:sz w:val="21"/>
          <w:szCs w:val="21"/>
        </w:rPr>
        <w:t>官网招采管理系统（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rsidR="00A02D55" w:rsidRDefault="00AD4649">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rsidR="00A02D55" w:rsidRDefault="00AD4649">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rsidR="00A02D55" w:rsidRDefault="00AD4649">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rsidR="00A02D55" w:rsidRDefault="00AD4649">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名称：深圳市第二人民医院</w:t>
      </w:r>
      <w:r w:rsidR="0095780B">
        <w:rPr>
          <w:rFonts w:ascii="宋体" w:eastAsia="宋体" w:hAnsi="宋体" w:hint="eastAsia"/>
          <w:snapToGrid w:val="0"/>
          <w:color w:val="auto"/>
          <w:sz w:val="21"/>
          <w:szCs w:val="21"/>
        </w:rPr>
        <w:t>大鹏医院</w:t>
      </w:r>
    </w:p>
    <w:p w:rsidR="00A02D55" w:rsidRDefault="00AD4649">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w:t>
      </w:r>
      <w:r w:rsidR="00F03A4C" w:rsidRPr="00F03A4C">
        <w:rPr>
          <w:rFonts w:ascii="宋体" w:eastAsia="宋体" w:hAnsi="宋体" w:hint="eastAsia"/>
          <w:snapToGrid w:val="0"/>
          <w:color w:val="auto"/>
          <w:sz w:val="21"/>
          <w:szCs w:val="21"/>
        </w:rPr>
        <w:t>大鹏新区葵涌街道葵新社区白石岗路与宝石西路交叉口南侧</w:t>
      </w:r>
    </w:p>
    <w:p w:rsidR="00A02D55" w:rsidRDefault="00AD4649">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联系方式：胡老师，林老师0755-82552360</w:t>
      </w:r>
    </w:p>
    <w:p w:rsidR="00A02D55" w:rsidRDefault="00AD4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Pr>
          <w:rFonts w:ascii="宋体" w:hAnsi="宋体" w:cs="Arial Unicode MS" w:hint="eastAsia"/>
          <w:snapToGrid w:val="0"/>
          <w:kern w:val="0"/>
          <w:szCs w:val="21"/>
        </w:rPr>
        <w:t>深圳市第二人民医院</w:t>
      </w:r>
      <w:r w:rsidR="0095780B">
        <w:rPr>
          <w:rFonts w:ascii="宋体" w:hAnsi="宋体" w:cs="Arial Unicode MS" w:hint="eastAsia"/>
          <w:snapToGrid w:val="0"/>
          <w:kern w:val="0"/>
          <w:szCs w:val="21"/>
        </w:rPr>
        <w:t>大鹏医院</w:t>
      </w:r>
    </w:p>
    <w:p w:rsidR="00A02D55" w:rsidRDefault="00AD464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Pr>
          <w:rFonts w:ascii="宋体" w:hAnsi="宋体" w:hint="eastAsia"/>
          <w:snapToGrid w:val="0"/>
          <w:kern w:val="0"/>
          <w:sz w:val="24"/>
        </w:rPr>
        <w:lastRenderedPageBreak/>
        <w:t>2025</w:t>
      </w:r>
      <w:r>
        <w:rPr>
          <w:rFonts w:ascii="宋体" w:hAnsi="宋体"/>
          <w:snapToGrid w:val="0"/>
          <w:kern w:val="0"/>
          <w:sz w:val="24"/>
        </w:rPr>
        <w:t>年</w:t>
      </w:r>
      <w:r w:rsidR="008C69F1">
        <w:rPr>
          <w:rFonts w:ascii="宋体" w:hAnsi="宋体" w:hint="eastAsia"/>
          <w:snapToGrid w:val="0"/>
          <w:kern w:val="0"/>
          <w:sz w:val="24"/>
        </w:rPr>
        <w:t>9</w:t>
      </w:r>
      <w:r>
        <w:rPr>
          <w:rFonts w:ascii="宋体" w:hAnsi="宋体" w:hint="eastAsia"/>
          <w:snapToGrid w:val="0"/>
          <w:kern w:val="0"/>
          <w:sz w:val="24"/>
        </w:rPr>
        <w:t xml:space="preserve"> </w:t>
      </w:r>
      <w:r>
        <w:rPr>
          <w:rFonts w:ascii="宋体" w:hAnsi="宋体"/>
          <w:snapToGrid w:val="0"/>
          <w:kern w:val="0"/>
          <w:sz w:val="24"/>
        </w:rPr>
        <w:t>月</w:t>
      </w:r>
      <w:r>
        <w:rPr>
          <w:rFonts w:ascii="宋体" w:hAnsi="宋体" w:hint="eastAsia"/>
          <w:snapToGrid w:val="0"/>
          <w:kern w:val="0"/>
          <w:sz w:val="24"/>
        </w:rPr>
        <w:t xml:space="preserve"> </w:t>
      </w:r>
      <w:r w:rsidR="008C69F1">
        <w:rPr>
          <w:rFonts w:ascii="宋体" w:hAnsi="宋体"/>
          <w:snapToGrid w:val="0"/>
          <w:kern w:val="0"/>
          <w:sz w:val="24"/>
        </w:rPr>
        <w:t>5</w:t>
      </w:r>
      <w:r>
        <w:rPr>
          <w:rFonts w:ascii="宋体" w:hAnsi="宋体" w:hint="eastAsia"/>
          <w:snapToGrid w:val="0"/>
          <w:kern w:val="0"/>
          <w:sz w:val="24"/>
        </w:rPr>
        <w:t>日</w:t>
      </w:r>
      <w:r>
        <w:br w:type="page"/>
      </w:r>
    </w:p>
    <w:p w:rsidR="00A02D55" w:rsidRDefault="00AD4649">
      <w:pPr>
        <w:pStyle w:val="1"/>
        <w:numPr>
          <w:ilvl w:val="0"/>
          <w:numId w:val="2"/>
        </w:numPr>
      </w:pPr>
      <w:r>
        <w:rPr>
          <w:rFonts w:hint="eastAsia"/>
        </w:rPr>
        <w:lastRenderedPageBreak/>
        <w:t xml:space="preserve"> </w:t>
      </w:r>
      <w:bookmarkStart w:id="4" w:name="_Toc11705"/>
      <w:r>
        <w:rPr>
          <w:rFonts w:hint="eastAsia"/>
        </w:rPr>
        <w:t>项目需求</w:t>
      </w:r>
      <w:bookmarkEnd w:id="4"/>
    </w:p>
    <w:p w:rsidR="00A02D55" w:rsidRDefault="00A02D55"/>
    <w:p w:rsidR="00A02D55" w:rsidRDefault="00AD4649">
      <w:pPr>
        <w:spacing w:afterLines="50" w:after="156" w:line="360" w:lineRule="auto"/>
        <w:ind w:left="2"/>
        <w:jc w:val="center"/>
        <w:rPr>
          <w:rFonts w:ascii="宋体" w:hAnsi="宋体"/>
          <w:b/>
          <w:sz w:val="24"/>
        </w:rPr>
      </w:pPr>
      <w:r>
        <w:rPr>
          <w:rFonts w:ascii="宋体" w:hAnsi="宋体" w:hint="eastAsia"/>
          <w:b/>
          <w:sz w:val="24"/>
        </w:rPr>
        <w:t>特别说明</w:t>
      </w:r>
    </w:p>
    <w:p w:rsidR="00A02D55" w:rsidRDefault="00AD4649">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1、项目需求中要求提供证明材料的，投标文件需提供相应证明材料复印件或扫描件或截图等（加盖投标人公章，原件备查），未按要求提供证明材料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rsidR="00A02D55" w:rsidRDefault="00AD4649">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2、加注▲的条款为重要条款要求，如不满足将按照第四章“评标标准”进行扣分。</w:t>
      </w:r>
    </w:p>
    <w:p w:rsidR="00A02D55" w:rsidRDefault="00AD4649">
      <w:pPr>
        <w:autoSpaceDE w:val="0"/>
        <w:autoSpaceDN w:val="0"/>
        <w:adjustRightInd w:val="0"/>
        <w:spacing w:line="360" w:lineRule="auto"/>
        <w:ind w:firstLineChars="200" w:firstLine="482"/>
        <w:jc w:val="left"/>
        <w:rPr>
          <w:rFonts w:ascii="仿宋_GB2312" w:eastAsia="仿宋_GB2312"/>
          <w:b/>
          <w:color w:val="FF0000"/>
          <w:sz w:val="24"/>
        </w:rPr>
      </w:pPr>
      <w:r>
        <w:rPr>
          <w:rFonts w:ascii="仿宋_GB2312" w:eastAsia="仿宋_GB2312" w:hint="eastAsia"/>
          <w:b/>
          <w:color w:val="FF0000"/>
          <w:sz w:val="24"/>
        </w:rPr>
        <w:t>3、加注★的条款为不可负偏离的实质性条款，任一项未响应或不满足要求的，将导致投标无效。</w:t>
      </w:r>
    </w:p>
    <w:p w:rsidR="00A02D55" w:rsidRDefault="00A02D55">
      <w:pPr>
        <w:pStyle w:val="ac"/>
        <w:ind w:firstLineChars="0" w:firstLine="0"/>
        <w:rPr>
          <w:b/>
        </w:rPr>
      </w:pPr>
    </w:p>
    <w:p w:rsidR="00A02D55" w:rsidRDefault="00AD4649">
      <w:pPr>
        <w:pStyle w:val="ac"/>
        <w:ind w:firstLineChars="0" w:firstLine="0"/>
        <w:rPr>
          <w:b/>
        </w:rPr>
      </w:pPr>
      <w:r>
        <w:rPr>
          <w:rFonts w:hint="eastAsia"/>
          <w:b/>
        </w:rPr>
        <w:t>一、项目概况</w:t>
      </w:r>
    </w:p>
    <w:p w:rsidR="00A02D55" w:rsidRDefault="00AD4649">
      <w:pPr>
        <w:pStyle w:val="ad"/>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A02D55">
        <w:trPr>
          <w:trHeight w:val="689"/>
        </w:trPr>
        <w:tc>
          <w:tcPr>
            <w:tcW w:w="866" w:type="dxa"/>
            <w:tcBorders>
              <w:top w:val="single" w:sz="4" w:space="0" w:color="000000"/>
              <w:left w:val="single" w:sz="4" w:space="0" w:color="000000"/>
              <w:right w:val="single" w:sz="4" w:space="0" w:color="000000"/>
            </w:tcBorders>
            <w:vAlign w:val="center"/>
          </w:tcPr>
          <w:p w:rsidR="00A02D55" w:rsidRDefault="00AD4649">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rsidR="00A02D55" w:rsidRDefault="00AD4649">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rsidR="00A02D55" w:rsidRDefault="00AD4649">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rsidR="00A02D55" w:rsidRDefault="00AD4649">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rsidR="00A02D55" w:rsidRDefault="00AD4649">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rsidR="00A02D55" w:rsidRDefault="00AD4649">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rsidR="00A02D55" w:rsidRDefault="00AD4649">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A02D55">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rsidR="00A02D55" w:rsidRDefault="00AD4649">
            <w:pPr>
              <w:widowControl/>
              <w:adjustRightInd w:val="0"/>
              <w:snapToGrid w:val="0"/>
              <w:spacing w:line="360" w:lineRule="auto"/>
              <w:jc w:val="center"/>
              <w:textAlignment w:val="center"/>
              <w:rPr>
                <w:rFonts w:ascii="宋体" w:hAnsi="宋体" w:cs="宋体"/>
                <w:szCs w:val="21"/>
                <w:highlight w:val="yellow"/>
              </w:rPr>
            </w:pPr>
            <w:r>
              <w:rPr>
                <w:rFonts w:hint="eastAsia"/>
                <w:highlight w:val="yellow"/>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A02D55" w:rsidRDefault="00AD4649">
            <w:pPr>
              <w:jc w:val="center"/>
              <w:rPr>
                <w:szCs w:val="21"/>
                <w:highlight w:val="yellow"/>
              </w:rPr>
            </w:pPr>
            <w:r>
              <w:rPr>
                <w:rFonts w:ascii="宋体" w:hAnsi="宋体" w:hint="eastAsia"/>
                <w:bCs/>
                <w:sz w:val="24"/>
                <w:highlight w:val="yellow"/>
              </w:rPr>
              <w:t>深圳市第二人民医院大鹏医院全域文化空间规划设计项目</w:t>
            </w:r>
          </w:p>
        </w:tc>
        <w:tc>
          <w:tcPr>
            <w:tcW w:w="921" w:type="dxa"/>
            <w:tcBorders>
              <w:top w:val="single" w:sz="4" w:space="0" w:color="000000"/>
              <w:left w:val="single" w:sz="4" w:space="0" w:color="000000"/>
              <w:bottom w:val="single" w:sz="4" w:space="0" w:color="000000"/>
              <w:right w:val="single" w:sz="4" w:space="0" w:color="000000"/>
            </w:tcBorders>
            <w:vAlign w:val="center"/>
          </w:tcPr>
          <w:p w:rsidR="00A02D55" w:rsidRDefault="00AD4649">
            <w:pPr>
              <w:widowControl/>
              <w:adjustRightInd w:val="0"/>
              <w:snapToGrid w:val="0"/>
              <w:spacing w:line="360" w:lineRule="auto"/>
              <w:jc w:val="center"/>
              <w:textAlignment w:val="center"/>
              <w:rPr>
                <w:rFonts w:ascii="宋体" w:hAnsi="宋体" w:cs="宋体"/>
                <w:szCs w:val="21"/>
                <w:highlight w:val="yellow"/>
              </w:rPr>
            </w:pPr>
            <w:r>
              <w:rPr>
                <w:rFonts w:ascii="宋体" w:hAnsi="宋体" w:cs="宋体" w:hint="eastAsia"/>
                <w:szCs w:val="21"/>
                <w:highlight w:val="yellow"/>
              </w:rPr>
              <w:t>1</w:t>
            </w:r>
          </w:p>
        </w:tc>
        <w:tc>
          <w:tcPr>
            <w:tcW w:w="922" w:type="dxa"/>
            <w:tcBorders>
              <w:top w:val="single" w:sz="4" w:space="0" w:color="000000"/>
              <w:left w:val="single" w:sz="4" w:space="0" w:color="000000"/>
              <w:bottom w:val="single" w:sz="4" w:space="0" w:color="000000"/>
              <w:right w:val="single" w:sz="4" w:space="0" w:color="000000"/>
            </w:tcBorders>
            <w:vAlign w:val="center"/>
          </w:tcPr>
          <w:p w:rsidR="00A02D55" w:rsidRDefault="00AD4649">
            <w:pPr>
              <w:widowControl/>
              <w:adjustRightInd w:val="0"/>
              <w:snapToGrid w:val="0"/>
              <w:spacing w:line="360" w:lineRule="auto"/>
              <w:jc w:val="center"/>
              <w:textAlignment w:val="center"/>
              <w:rPr>
                <w:rFonts w:ascii="宋体" w:hAnsi="宋体" w:cs="宋体"/>
                <w:szCs w:val="21"/>
                <w:highlight w:val="yellow"/>
              </w:rPr>
            </w:pPr>
            <w:r>
              <w:rPr>
                <w:rFonts w:ascii="宋体" w:hAnsi="宋体" w:cs="宋体" w:hint="eastAsia"/>
                <w:szCs w:val="21"/>
                <w:highlight w:val="yellow"/>
              </w:rPr>
              <w:t>项</w:t>
            </w:r>
          </w:p>
        </w:tc>
        <w:tc>
          <w:tcPr>
            <w:tcW w:w="1701" w:type="dxa"/>
            <w:tcBorders>
              <w:top w:val="single" w:sz="4" w:space="0" w:color="000000"/>
              <w:left w:val="single" w:sz="4" w:space="0" w:color="000000"/>
              <w:bottom w:val="single" w:sz="4" w:space="0" w:color="000000"/>
              <w:right w:val="single" w:sz="4" w:space="0" w:color="000000"/>
            </w:tcBorders>
            <w:vAlign w:val="center"/>
          </w:tcPr>
          <w:p w:rsidR="00A02D55" w:rsidRDefault="00AD4649">
            <w:pPr>
              <w:widowControl/>
              <w:adjustRightInd w:val="0"/>
              <w:snapToGrid w:val="0"/>
              <w:spacing w:line="360" w:lineRule="auto"/>
              <w:jc w:val="center"/>
              <w:textAlignment w:val="center"/>
              <w:rPr>
                <w:rFonts w:ascii="宋体" w:hAnsi="宋体" w:cs="宋体"/>
                <w:szCs w:val="21"/>
                <w:highlight w:val="yellow"/>
              </w:rPr>
            </w:pPr>
            <w:r>
              <w:rPr>
                <w:rFonts w:ascii="宋体" w:hAnsi="宋体" w:cs="宋体" w:hint="eastAsia"/>
                <w:szCs w:val="21"/>
                <w:highlight w:val="yellow"/>
              </w:rPr>
              <w:t>￥490,000.00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A02D55" w:rsidRDefault="00A02D55">
            <w:pPr>
              <w:widowControl/>
              <w:adjustRightInd w:val="0"/>
              <w:snapToGrid w:val="0"/>
              <w:spacing w:line="360" w:lineRule="auto"/>
              <w:jc w:val="center"/>
              <w:textAlignment w:val="center"/>
              <w:rPr>
                <w:rFonts w:ascii="宋体" w:hAnsi="宋体" w:cs="宋体"/>
                <w:szCs w:val="21"/>
                <w:highlight w:val="yellow"/>
              </w:rPr>
            </w:pPr>
          </w:p>
        </w:tc>
      </w:tr>
    </w:tbl>
    <w:p w:rsidR="00A02D55" w:rsidRDefault="00AD4649">
      <w:pPr>
        <w:pStyle w:val="ad"/>
        <w:spacing w:before="156"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（二）项目背景</w:t>
      </w:r>
    </w:p>
    <w:p w:rsidR="00A02D55" w:rsidRDefault="00AD4649">
      <w:pPr>
        <w:pStyle w:val="ac"/>
        <w:ind w:firstLine="480"/>
        <w:rPr>
          <w:bCs/>
        </w:rPr>
      </w:pPr>
      <w:r>
        <w:rPr>
          <w:rFonts w:hint="eastAsia"/>
          <w:bCs/>
        </w:rPr>
        <w:t>深圳市第二人民医院大鹏医院是深圳东部滨海片区重点打造的区域医疗中心。现由深圳市第二人民医院负责运营管理，是一所集医疗、康复、科研、教学与应急处置等多功能于一体的现代化综合医院。医院总建筑面积约41.74万平方米，规划床位2000张，计划于2025年底投入使用。</w:t>
      </w:r>
    </w:p>
    <w:p w:rsidR="00A02D55" w:rsidRDefault="00AD4649">
      <w:pPr>
        <w:pStyle w:val="ac"/>
        <w:ind w:firstLine="480"/>
        <w:rPr>
          <w:rFonts w:asciiTheme="minorEastAsia" w:eastAsiaTheme="minorEastAsia" w:hAnsiTheme="minorEastAsia"/>
          <w:b/>
        </w:rPr>
      </w:pPr>
      <w:r>
        <w:rPr>
          <w:rFonts w:hint="eastAsia"/>
          <w:bCs/>
        </w:rPr>
        <w:t>在全民大健康时代主题的号召下，人们的主体意识不断强化，就医需求愈发多元，对高品质医疗服务的需求与日俱增，为进一步提升群众就医体验，满足医院运行要求，现拟计划打造重点科室文化场景。要求结合设计需求以及空间布局、科室特点特色进行规划设计，以期让每一位来访者能充分了解科室综合情况。</w:t>
      </w:r>
      <w:r>
        <w:rPr>
          <w:rFonts w:hint="eastAsia"/>
          <w:b/>
        </w:rPr>
        <w:br/>
        <w:t>二、项目</w:t>
      </w:r>
      <w:r>
        <w:rPr>
          <w:rFonts w:asciiTheme="minorEastAsia" w:eastAsiaTheme="minorEastAsia" w:hAnsiTheme="minorEastAsia" w:hint="eastAsia"/>
          <w:b/>
        </w:rPr>
        <w:t>内容清单及服务需求：</w:t>
      </w:r>
    </w:p>
    <w:p w:rsidR="00A02D55" w:rsidRDefault="00AD4649">
      <w:pPr>
        <w:pStyle w:val="a5"/>
        <w:numPr>
          <w:ilvl w:val="0"/>
          <w:numId w:val="3"/>
        </w:numPr>
        <w:spacing w:line="360" w:lineRule="auto"/>
        <w:ind w:firstLineChars="100" w:firstLine="241"/>
        <w:rPr>
          <w:rFonts w:hAnsi="宋体" w:cs="宋体"/>
          <w:b/>
          <w:bCs/>
          <w:kern w:val="0"/>
          <w:sz w:val="24"/>
          <w:szCs w:val="24"/>
          <w:highlight w:val="yellow"/>
          <w:lang w:bidi="ar"/>
        </w:rPr>
      </w:pPr>
      <w:r>
        <w:rPr>
          <w:rFonts w:hAnsi="宋体" w:cs="宋体" w:hint="eastAsia"/>
          <w:b/>
          <w:bCs/>
          <w:kern w:val="0"/>
          <w:sz w:val="24"/>
          <w:szCs w:val="24"/>
          <w:highlight w:val="yellow"/>
          <w:lang w:bidi="ar"/>
        </w:rPr>
        <w:lastRenderedPageBreak/>
        <w:t>全域文化空间整体规划</w:t>
      </w:r>
    </w:p>
    <w:p w:rsidR="00A02D55" w:rsidRDefault="00AD4649">
      <w:pPr>
        <w:pStyle w:val="a5"/>
        <w:spacing w:line="360" w:lineRule="auto"/>
        <w:ind w:firstLineChars="100" w:firstLine="241"/>
        <w:rPr>
          <w:rFonts w:hAnsi="宋体" w:cs="宋体"/>
          <w:b/>
          <w:bCs/>
          <w:sz w:val="24"/>
          <w:szCs w:val="24"/>
          <w:highlight w:val="yellow"/>
        </w:rPr>
      </w:pPr>
      <w:r>
        <w:rPr>
          <w:rFonts w:hAnsi="宋体" w:cs="宋体" w:hint="eastAsia"/>
          <w:b/>
          <w:bCs/>
          <w:kern w:val="0"/>
          <w:sz w:val="24"/>
          <w:szCs w:val="24"/>
          <w:highlight w:val="yellow"/>
          <w:lang w:bidi="ar"/>
        </w:rPr>
        <w:t>1.全域文化空间参览动线规划：</w:t>
      </w:r>
      <w:r>
        <w:rPr>
          <w:rFonts w:hAnsi="宋体" w:cs="宋体" w:hint="eastAsia"/>
          <w:b/>
          <w:bCs/>
          <w:sz w:val="24"/>
          <w:szCs w:val="24"/>
          <w:highlight w:val="yellow"/>
        </w:rPr>
        <w:t>含新院全院各大核心区域主题创意规划、参览动线分析、展示内容策划；</w:t>
      </w:r>
    </w:p>
    <w:p w:rsidR="00A02D55" w:rsidRDefault="00AD4649">
      <w:pPr>
        <w:tabs>
          <w:tab w:val="left" w:pos="180"/>
          <w:tab w:val="left" w:pos="1620"/>
        </w:tabs>
        <w:spacing w:line="360" w:lineRule="auto"/>
        <w:ind w:leftChars="200" w:left="667" w:hangingChars="103" w:hanging="247"/>
        <w:rPr>
          <w:rFonts w:ascii="宋体" w:hAnsi="宋体" w:cs="宋体"/>
          <w:sz w:val="24"/>
          <w:highlight w:val="yellow"/>
        </w:rPr>
      </w:pPr>
      <w:r>
        <w:rPr>
          <w:rFonts w:ascii="宋体" w:hAnsi="宋体" w:cs="宋体" w:hint="eastAsia"/>
          <w:sz w:val="24"/>
          <w:highlight w:val="yellow"/>
        </w:rPr>
        <w:t>1）整体策划设计思路</w:t>
      </w:r>
    </w:p>
    <w:p w:rsidR="00A02D55" w:rsidRDefault="00AD4649">
      <w:pPr>
        <w:tabs>
          <w:tab w:val="left" w:pos="180"/>
          <w:tab w:val="left" w:pos="1620"/>
        </w:tabs>
        <w:spacing w:line="360" w:lineRule="auto"/>
        <w:ind w:leftChars="200" w:left="667" w:hangingChars="103" w:hanging="247"/>
        <w:rPr>
          <w:rFonts w:ascii="宋体" w:hAnsi="宋体" w:cs="宋体"/>
          <w:sz w:val="24"/>
          <w:highlight w:val="yellow"/>
        </w:rPr>
      </w:pPr>
      <w:r>
        <w:rPr>
          <w:rFonts w:ascii="宋体" w:hAnsi="宋体" w:cs="宋体" w:hint="eastAsia"/>
          <w:sz w:val="24"/>
          <w:highlight w:val="yellow"/>
        </w:rPr>
        <w:t>2) 设计定位</w:t>
      </w:r>
    </w:p>
    <w:p w:rsidR="00A02D55" w:rsidRDefault="00AD4649">
      <w:pPr>
        <w:tabs>
          <w:tab w:val="left" w:pos="180"/>
          <w:tab w:val="left" w:pos="1620"/>
        </w:tabs>
        <w:spacing w:line="360" w:lineRule="auto"/>
        <w:ind w:leftChars="200" w:left="667" w:hangingChars="103" w:hanging="247"/>
        <w:rPr>
          <w:rFonts w:ascii="宋体" w:hAnsi="宋体" w:cs="宋体"/>
          <w:sz w:val="24"/>
          <w:highlight w:val="yellow"/>
        </w:rPr>
      </w:pPr>
      <w:r>
        <w:rPr>
          <w:rFonts w:ascii="宋体" w:hAnsi="宋体" w:cs="宋体" w:hint="eastAsia"/>
          <w:sz w:val="24"/>
          <w:highlight w:val="yellow"/>
        </w:rPr>
        <w:t>3) 设计思路</w:t>
      </w:r>
    </w:p>
    <w:p w:rsidR="00A02D55" w:rsidRDefault="00AD4649">
      <w:pPr>
        <w:tabs>
          <w:tab w:val="left" w:pos="180"/>
          <w:tab w:val="left" w:pos="1620"/>
        </w:tabs>
        <w:spacing w:line="360" w:lineRule="auto"/>
        <w:ind w:leftChars="200" w:left="667" w:hangingChars="103" w:hanging="247"/>
        <w:rPr>
          <w:rFonts w:ascii="宋体" w:hAnsi="宋体" w:cs="宋体"/>
          <w:sz w:val="24"/>
          <w:highlight w:val="yellow"/>
        </w:rPr>
      </w:pPr>
      <w:r>
        <w:rPr>
          <w:rFonts w:ascii="宋体" w:hAnsi="宋体" w:cs="宋体" w:hint="eastAsia"/>
          <w:sz w:val="24"/>
          <w:highlight w:val="yellow"/>
        </w:rPr>
        <w:t>4）核心创意</w:t>
      </w:r>
    </w:p>
    <w:p w:rsidR="00A02D55" w:rsidRDefault="00AD4649">
      <w:pPr>
        <w:tabs>
          <w:tab w:val="left" w:pos="180"/>
          <w:tab w:val="left" w:pos="1620"/>
        </w:tabs>
        <w:spacing w:line="360" w:lineRule="auto"/>
        <w:ind w:leftChars="200" w:left="667" w:hangingChars="103" w:hanging="247"/>
        <w:rPr>
          <w:rFonts w:ascii="宋体" w:hAnsi="宋体" w:cs="宋体"/>
          <w:sz w:val="24"/>
          <w:highlight w:val="yellow"/>
        </w:rPr>
      </w:pPr>
      <w:r>
        <w:rPr>
          <w:rFonts w:ascii="宋体" w:hAnsi="宋体" w:cs="宋体" w:hint="eastAsia"/>
          <w:sz w:val="24"/>
          <w:highlight w:val="yellow"/>
        </w:rPr>
        <w:t>5) 患者、职工、同行参览动线分析</w:t>
      </w:r>
    </w:p>
    <w:p w:rsidR="00A02D55" w:rsidRDefault="00AD4649">
      <w:pPr>
        <w:tabs>
          <w:tab w:val="left" w:pos="180"/>
          <w:tab w:val="left" w:pos="1620"/>
        </w:tabs>
        <w:spacing w:line="360" w:lineRule="auto"/>
        <w:ind w:leftChars="200" w:left="667" w:hangingChars="103" w:hanging="247"/>
        <w:rPr>
          <w:rFonts w:ascii="宋体" w:hAnsi="宋体" w:cs="宋体"/>
          <w:sz w:val="24"/>
          <w:highlight w:val="yellow"/>
        </w:rPr>
      </w:pPr>
      <w:r>
        <w:rPr>
          <w:rFonts w:ascii="宋体" w:hAnsi="宋体" w:cs="宋体" w:hint="eastAsia"/>
          <w:sz w:val="24"/>
          <w:highlight w:val="yellow"/>
        </w:rPr>
        <w:t>6）全院各大核心区域主题规划</w:t>
      </w:r>
    </w:p>
    <w:p w:rsidR="00A02D55" w:rsidRDefault="00AD4649">
      <w:pPr>
        <w:pStyle w:val="a5"/>
        <w:spacing w:line="360" w:lineRule="auto"/>
        <w:rPr>
          <w:rFonts w:hAnsi="宋体" w:cs="宋体"/>
          <w:b/>
          <w:bCs/>
          <w:szCs w:val="21"/>
        </w:rPr>
      </w:pPr>
      <w:r>
        <w:rPr>
          <w:rFonts w:hAnsi="宋体" w:cs="宋体" w:hint="eastAsia"/>
          <w:b/>
          <w:bCs/>
          <w:szCs w:val="21"/>
        </w:rPr>
        <w:t>（二）重点区域文化空间设计及制作</w:t>
      </w:r>
    </w:p>
    <w:p w:rsidR="00A02D55" w:rsidRDefault="00AD4649">
      <w:pPr>
        <w:pStyle w:val="a5"/>
        <w:spacing w:line="360" w:lineRule="auto"/>
        <w:rPr>
          <w:rFonts w:hAnsi="宋体" w:cs="宋体"/>
          <w:b/>
          <w:bCs/>
          <w:szCs w:val="21"/>
        </w:rPr>
      </w:pPr>
      <w:r>
        <w:rPr>
          <w:rFonts w:hAnsi="宋体" w:cs="宋体" w:hint="eastAsia"/>
          <w:b/>
          <w:bCs/>
          <w:szCs w:val="21"/>
        </w:rPr>
        <w:t>一）各点位现场踏勘、区域参览动线规划、设计内容规划</w:t>
      </w:r>
    </w:p>
    <w:p w:rsidR="00A02D55" w:rsidRDefault="00AD4649">
      <w:pPr>
        <w:pStyle w:val="a5"/>
        <w:spacing w:line="360" w:lineRule="auto"/>
        <w:rPr>
          <w:rFonts w:hAnsi="宋体" w:cs="宋体"/>
          <w:b/>
          <w:bCs/>
          <w:szCs w:val="21"/>
        </w:rPr>
      </w:pPr>
      <w:r>
        <w:rPr>
          <w:rFonts w:hAnsi="宋体" w:cs="宋体" w:hint="eastAsia"/>
          <w:b/>
          <w:bCs/>
          <w:szCs w:val="21"/>
        </w:rPr>
        <w:t>点位1：门诊楼2F内科门诊规划设计</w:t>
      </w:r>
    </w:p>
    <w:p w:rsidR="00A02D55" w:rsidRDefault="00AD4649">
      <w:pPr>
        <w:tabs>
          <w:tab w:val="left" w:pos="180"/>
          <w:tab w:val="left" w:pos="1620"/>
        </w:tabs>
        <w:spacing w:line="360" w:lineRule="auto"/>
        <w:ind w:firstLineChars="100" w:firstLine="211"/>
        <w:rPr>
          <w:rFonts w:ascii="宋体" w:hAnsi="宋体" w:cs="宋体"/>
          <w:b/>
          <w:bCs/>
          <w:szCs w:val="21"/>
        </w:rPr>
      </w:pPr>
      <w:r>
        <w:rPr>
          <w:rFonts w:ascii="宋体" w:hAnsi="宋体" w:cs="宋体" w:hint="eastAsia"/>
          <w:b/>
          <w:bCs/>
          <w:szCs w:val="21"/>
        </w:rPr>
        <w:t>1.参览动线分析</w:t>
      </w:r>
    </w:p>
    <w:p w:rsidR="00A02D55" w:rsidRDefault="00AD4649">
      <w:pPr>
        <w:tabs>
          <w:tab w:val="left" w:pos="180"/>
          <w:tab w:val="left" w:pos="1620"/>
        </w:tabs>
        <w:spacing w:line="360" w:lineRule="auto"/>
        <w:ind w:firstLineChars="100" w:firstLine="211"/>
        <w:rPr>
          <w:rFonts w:ascii="宋体" w:hAnsi="宋体" w:cs="宋体"/>
          <w:b/>
          <w:bCs/>
          <w:szCs w:val="21"/>
        </w:rPr>
      </w:pPr>
      <w:r>
        <w:rPr>
          <w:rFonts w:ascii="宋体" w:hAnsi="宋体" w:cs="宋体" w:hint="eastAsia"/>
          <w:b/>
          <w:bCs/>
          <w:szCs w:val="21"/>
        </w:rPr>
        <w:t>2.资料收集及整理</w:t>
      </w:r>
    </w:p>
    <w:p w:rsidR="00A02D55" w:rsidRDefault="00AD4649">
      <w:pPr>
        <w:tabs>
          <w:tab w:val="left" w:pos="180"/>
          <w:tab w:val="left" w:pos="1620"/>
        </w:tabs>
        <w:spacing w:line="360" w:lineRule="auto"/>
        <w:ind w:firstLineChars="100" w:firstLine="211"/>
        <w:rPr>
          <w:rFonts w:ascii="宋体" w:hAnsi="宋体" w:cs="宋体"/>
          <w:b/>
          <w:bCs/>
          <w:szCs w:val="21"/>
        </w:rPr>
      </w:pPr>
      <w:r>
        <w:rPr>
          <w:rFonts w:ascii="宋体" w:hAnsi="宋体" w:cs="宋体" w:hint="eastAsia"/>
          <w:b/>
          <w:bCs/>
          <w:szCs w:val="21"/>
        </w:rPr>
        <w:t>3.内容规划</w:t>
      </w:r>
    </w:p>
    <w:p w:rsidR="00A02D55" w:rsidRDefault="00AD4649">
      <w:pPr>
        <w:tabs>
          <w:tab w:val="left" w:pos="180"/>
          <w:tab w:val="left" w:pos="1620"/>
        </w:tabs>
        <w:spacing w:line="360" w:lineRule="auto"/>
        <w:ind w:firstLineChars="200" w:firstLine="420"/>
        <w:rPr>
          <w:rFonts w:ascii="宋体" w:hAnsi="宋体" w:cs="宋体"/>
          <w:szCs w:val="21"/>
        </w:rPr>
      </w:pPr>
      <w:r>
        <w:rPr>
          <w:rFonts w:ascii="宋体" w:hAnsi="宋体" w:cs="宋体" w:hint="eastAsia"/>
          <w:szCs w:val="21"/>
        </w:rPr>
        <w:t>1）科室简介</w:t>
      </w:r>
    </w:p>
    <w:p w:rsidR="00A02D55" w:rsidRDefault="00AD4649">
      <w:pPr>
        <w:tabs>
          <w:tab w:val="left" w:pos="180"/>
          <w:tab w:val="left" w:pos="1620"/>
        </w:tabs>
        <w:spacing w:line="360" w:lineRule="auto"/>
        <w:ind w:firstLineChars="200" w:firstLine="420"/>
        <w:rPr>
          <w:rFonts w:ascii="宋体" w:hAnsi="宋体" w:cs="宋体"/>
          <w:szCs w:val="21"/>
        </w:rPr>
      </w:pPr>
      <w:r>
        <w:rPr>
          <w:rFonts w:ascii="宋体" w:hAnsi="宋体" w:cs="宋体" w:hint="eastAsia"/>
          <w:szCs w:val="21"/>
        </w:rPr>
        <w:t>2）发展历程</w:t>
      </w:r>
    </w:p>
    <w:p w:rsidR="00A02D55" w:rsidRDefault="00AD4649">
      <w:pPr>
        <w:tabs>
          <w:tab w:val="left" w:pos="180"/>
          <w:tab w:val="left" w:pos="1620"/>
        </w:tabs>
        <w:spacing w:line="360" w:lineRule="auto"/>
        <w:ind w:firstLineChars="200" w:firstLine="420"/>
        <w:rPr>
          <w:rFonts w:ascii="宋体" w:hAnsi="宋体" w:cs="宋体"/>
          <w:szCs w:val="21"/>
        </w:rPr>
      </w:pPr>
      <w:r>
        <w:rPr>
          <w:rFonts w:ascii="宋体" w:hAnsi="宋体" w:cs="宋体" w:hint="eastAsia"/>
          <w:szCs w:val="21"/>
        </w:rPr>
        <w:t>3）领军人物（专家团队）</w:t>
      </w:r>
    </w:p>
    <w:p w:rsidR="00A02D55" w:rsidRDefault="00AD4649">
      <w:pPr>
        <w:tabs>
          <w:tab w:val="left" w:pos="180"/>
          <w:tab w:val="left" w:pos="1620"/>
        </w:tabs>
        <w:spacing w:line="360" w:lineRule="auto"/>
        <w:ind w:firstLineChars="200" w:firstLine="420"/>
        <w:rPr>
          <w:rFonts w:ascii="宋体" w:hAnsi="宋体" w:cs="宋体"/>
          <w:szCs w:val="21"/>
        </w:rPr>
      </w:pPr>
      <w:r>
        <w:rPr>
          <w:rFonts w:ascii="宋体" w:hAnsi="宋体" w:cs="宋体" w:hint="eastAsia"/>
          <w:szCs w:val="21"/>
        </w:rPr>
        <w:t>4）科室荣誉</w:t>
      </w:r>
    </w:p>
    <w:p w:rsidR="00A02D55" w:rsidRDefault="00AD4649">
      <w:pPr>
        <w:tabs>
          <w:tab w:val="left" w:pos="180"/>
          <w:tab w:val="left" w:pos="1620"/>
        </w:tabs>
        <w:spacing w:line="360" w:lineRule="auto"/>
        <w:ind w:firstLineChars="200" w:firstLine="420"/>
        <w:rPr>
          <w:rFonts w:ascii="宋体" w:hAnsi="宋体" w:cs="宋体"/>
          <w:szCs w:val="21"/>
        </w:rPr>
      </w:pPr>
      <w:r>
        <w:rPr>
          <w:rFonts w:ascii="宋体" w:hAnsi="宋体" w:cs="宋体" w:hint="eastAsia"/>
          <w:szCs w:val="21"/>
        </w:rPr>
        <w:t>4）经典病例</w:t>
      </w:r>
    </w:p>
    <w:p w:rsidR="00A02D55" w:rsidRDefault="00AD4649">
      <w:pPr>
        <w:tabs>
          <w:tab w:val="left" w:pos="180"/>
          <w:tab w:val="left" w:pos="1620"/>
        </w:tabs>
        <w:spacing w:line="360" w:lineRule="auto"/>
        <w:ind w:firstLineChars="200" w:firstLine="420"/>
        <w:rPr>
          <w:rFonts w:ascii="宋体" w:hAnsi="宋体" w:cs="宋体"/>
          <w:szCs w:val="21"/>
        </w:rPr>
      </w:pPr>
      <w:r>
        <w:rPr>
          <w:rFonts w:ascii="宋体" w:hAnsi="宋体" w:cs="宋体" w:hint="eastAsia"/>
          <w:szCs w:val="21"/>
        </w:rPr>
        <w:t>5）健康教育</w:t>
      </w:r>
    </w:p>
    <w:p w:rsidR="00A02D55" w:rsidRDefault="00AD4649">
      <w:pPr>
        <w:tabs>
          <w:tab w:val="left" w:pos="180"/>
          <w:tab w:val="left" w:pos="1620"/>
        </w:tabs>
        <w:spacing w:line="360" w:lineRule="auto"/>
        <w:ind w:firstLineChars="200" w:firstLine="420"/>
        <w:rPr>
          <w:szCs w:val="21"/>
        </w:rPr>
      </w:pPr>
      <w:r>
        <w:rPr>
          <w:rFonts w:ascii="宋体" w:hAnsi="宋体" w:cs="宋体" w:hint="eastAsia"/>
          <w:szCs w:val="21"/>
        </w:rPr>
        <w:t>6）医患互动空间</w:t>
      </w:r>
    </w:p>
    <w:p w:rsidR="00A02D55" w:rsidRDefault="00AD4649">
      <w:pPr>
        <w:pStyle w:val="a4"/>
        <w:tabs>
          <w:tab w:val="left" w:pos="780"/>
        </w:tabs>
        <w:ind w:left="426"/>
        <w:rPr>
          <w:szCs w:val="21"/>
        </w:rPr>
      </w:pPr>
      <w:r>
        <w:rPr>
          <w:rFonts w:hint="eastAsia"/>
          <w:szCs w:val="21"/>
        </w:rPr>
        <w:t>注：初步规划以上内容，具体以实际内容为准。</w:t>
      </w:r>
    </w:p>
    <w:p w:rsidR="00A02D55" w:rsidRDefault="00AD4649">
      <w:pPr>
        <w:tabs>
          <w:tab w:val="left" w:pos="180"/>
          <w:tab w:val="left" w:pos="1620"/>
        </w:tabs>
        <w:spacing w:line="360" w:lineRule="auto"/>
        <w:ind w:firstLineChars="100" w:firstLine="211"/>
        <w:rPr>
          <w:rFonts w:ascii="宋体" w:hAnsi="宋体" w:cs="宋体"/>
          <w:b/>
          <w:bCs/>
          <w:szCs w:val="21"/>
        </w:rPr>
      </w:pPr>
      <w:r>
        <w:rPr>
          <w:rFonts w:ascii="宋体" w:hAnsi="宋体" w:cs="宋体" w:hint="eastAsia"/>
          <w:b/>
          <w:bCs/>
          <w:szCs w:val="21"/>
        </w:rPr>
        <w:t>4.</w:t>
      </w:r>
      <w:r>
        <w:rPr>
          <w:rFonts w:asciiTheme="minorEastAsia" w:eastAsiaTheme="minorEastAsia" w:hAnsiTheme="minorEastAsia" w:hint="eastAsia"/>
          <w:szCs w:val="21"/>
        </w:rPr>
        <w:t>★</w:t>
      </w:r>
      <w:r>
        <w:rPr>
          <w:rFonts w:hAnsi="宋体" w:cs="宋体" w:hint="eastAsia"/>
          <w:b/>
          <w:bCs/>
          <w:szCs w:val="21"/>
        </w:rPr>
        <w:t>方案设计</w:t>
      </w:r>
      <w:r>
        <w:rPr>
          <w:rFonts w:ascii="宋体" w:hAnsi="宋体" w:cs="宋体" w:hint="eastAsia"/>
          <w:b/>
          <w:bCs/>
          <w:szCs w:val="21"/>
        </w:rPr>
        <w:t>效果图（不少于5张效果图）</w:t>
      </w:r>
    </w:p>
    <w:p w:rsidR="00A02D55" w:rsidRDefault="00AD4649">
      <w:pPr>
        <w:tabs>
          <w:tab w:val="left" w:pos="180"/>
          <w:tab w:val="left" w:pos="1620"/>
        </w:tabs>
        <w:spacing w:line="360" w:lineRule="auto"/>
        <w:ind w:firstLineChars="100" w:firstLine="211"/>
        <w:rPr>
          <w:rFonts w:ascii="宋体" w:hAnsi="宋体" w:cs="宋体"/>
          <w:b/>
          <w:bCs/>
          <w:szCs w:val="21"/>
        </w:rPr>
      </w:pPr>
      <w:r>
        <w:rPr>
          <w:rFonts w:ascii="宋体" w:hAnsi="宋体" w:cs="宋体" w:hint="eastAsia"/>
          <w:b/>
          <w:bCs/>
          <w:szCs w:val="21"/>
        </w:rPr>
        <w:t>5.制作材质工艺、尺寸、结构深化</w:t>
      </w:r>
    </w:p>
    <w:p w:rsidR="00A02D55" w:rsidRDefault="00AD4649">
      <w:pPr>
        <w:widowControl/>
        <w:spacing w:line="360" w:lineRule="auto"/>
        <w:jc w:val="left"/>
        <w:textAlignment w:val="center"/>
        <w:rPr>
          <w:rFonts w:ascii="宋体" w:hAnsi="宋体" w:cs="宋体"/>
          <w:b/>
          <w:bCs/>
          <w:szCs w:val="21"/>
        </w:rPr>
      </w:pPr>
      <w:r>
        <w:rPr>
          <w:rFonts w:ascii="宋体" w:hAnsi="宋体" w:cs="宋体" w:hint="eastAsia"/>
          <w:b/>
          <w:bCs/>
          <w:szCs w:val="21"/>
        </w:rPr>
        <w:t>点位2：门诊楼</w:t>
      </w:r>
      <w:r>
        <w:rPr>
          <w:rFonts w:ascii="宋体" w:hAnsi="宋体" w:cs="宋体"/>
          <w:b/>
          <w:bCs/>
          <w:szCs w:val="21"/>
        </w:rPr>
        <w:t>3F康复诊疗中心</w:t>
      </w:r>
      <w:r>
        <w:rPr>
          <w:rFonts w:ascii="宋体" w:hAnsi="宋体" w:cs="宋体" w:hint="eastAsia"/>
          <w:b/>
          <w:bCs/>
          <w:szCs w:val="21"/>
        </w:rPr>
        <w:t>规划设计</w:t>
      </w:r>
    </w:p>
    <w:p w:rsidR="00A02D55" w:rsidRDefault="00AD4649">
      <w:pPr>
        <w:tabs>
          <w:tab w:val="left" w:pos="180"/>
          <w:tab w:val="left" w:pos="1620"/>
        </w:tabs>
        <w:spacing w:line="360" w:lineRule="auto"/>
        <w:ind w:firstLineChars="100" w:firstLine="211"/>
        <w:rPr>
          <w:rFonts w:ascii="宋体" w:hAnsi="宋体" w:cs="宋体"/>
          <w:b/>
          <w:bCs/>
          <w:szCs w:val="21"/>
        </w:rPr>
      </w:pPr>
      <w:r>
        <w:rPr>
          <w:rFonts w:ascii="宋体" w:hAnsi="宋体" w:cs="宋体" w:hint="eastAsia"/>
          <w:b/>
          <w:bCs/>
          <w:szCs w:val="21"/>
        </w:rPr>
        <w:t>1.参览动线分析</w:t>
      </w:r>
    </w:p>
    <w:p w:rsidR="00A02D55" w:rsidRDefault="00AD4649">
      <w:pPr>
        <w:tabs>
          <w:tab w:val="left" w:pos="180"/>
          <w:tab w:val="left" w:pos="1620"/>
        </w:tabs>
        <w:spacing w:line="360" w:lineRule="auto"/>
        <w:ind w:firstLineChars="100" w:firstLine="211"/>
        <w:rPr>
          <w:rFonts w:ascii="宋体" w:hAnsi="宋体" w:cs="宋体"/>
          <w:b/>
          <w:bCs/>
          <w:szCs w:val="21"/>
        </w:rPr>
      </w:pPr>
      <w:r>
        <w:rPr>
          <w:rFonts w:ascii="宋体" w:hAnsi="宋体" w:cs="宋体" w:hint="eastAsia"/>
          <w:b/>
          <w:bCs/>
          <w:szCs w:val="21"/>
        </w:rPr>
        <w:t>2.资料收集及整理</w:t>
      </w:r>
    </w:p>
    <w:p w:rsidR="00A02D55" w:rsidRDefault="00AD4649">
      <w:pPr>
        <w:tabs>
          <w:tab w:val="left" w:pos="180"/>
          <w:tab w:val="left" w:pos="1620"/>
        </w:tabs>
        <w:spacing w:line="360" w:lineRule="auto"/>
        <w:ind w:firstLineChars="100" w:firstLine="211"/>
        <w:rPr>
          <w:rFonts w:ascii="宋体" w:hAnsi="宋体" w:cs="宋体"/>
          <w:b/>
          <w:bCs/>
          <w:szCs w:val="21"/>
        </w:rPr>
      </w:pPr>
      <w:r>
        <w:rPr>
          <w:rFonts w:ascii="宋体" w:hAnsi="宋体" w:cs="宋体" w:hint="eastAsia"/>
          <w:b/>
          <w:bCs/>
          <w:szCs w:val="21"/>
        </w:rPr>
        <w:t>3.内容规划</w:t>
      </w:r>
    </w:p>
    <w:p w:rsidR="00A02D55" w:rsidRDefault="00AD4649">
      <w:pPr>
        <w:tabs>
          <w:tab w:val="left" w:pos="180"/>
          <w:tab w:val="left" w:pos="1620"/>
        </w:tabs>
        <w:spacing w:line="360" w:lineRule="auto"/>
        <w:ind w:firstLineChars="200" w:firstLine="420"/>
        <w:rPr>
          <w:rFonts w:ascii="宋体" w:hAnsi="宋体" w:cs="宋体"/>
          <w:szCs w:val="21"/>
        </w:rPr>
      </w:pPr>
      <w:r>
        <w:rPr>
          <w:rFonts w:ascii="宋体" w:hAnsi="宋体" w:cs="宋体" w:hint="eastAsia"/>
          <w:szCs w:val="21"/>
        </w:rPr>
        <w:t>1）科室简介</w:t>
      </w:r>
    </w:p>
    <w:p w:rsidR="00A02D55" w:rsidRDefault="00AD4649">
      <w:pPr>
        <w:tabs>
          <w:tab w:val="left" w:pos="180"/>
          <w:tab w:val="left" w:pos="1620"/>
        </w:tabs>
        <w:spacing w:line="360" w:lineRule="auto"/>
        <w:ind w:firstLineChars="200" w:firstLine="420"/>
        <w:rPr>
          <w:rFonts w:ascii="宋体" w:hAnsi="宋体" w:cs="宋体"/>
          <w:szCs w:val="21"/>
        </w:rPr>
      </w:pPr>
      <w:r>
        <w:rPr>
          <w:rFonts w:ascii="宋体" w:hAnsi="宋体" w:cs="宋体" w:hint="eastAsia"/>
          <w:szCs w:val="21"/>
        </w:rPr>
        <w:lastRenderedPageBreak/>
        <w:t>2）发展历程</w:t>
      </w:r>
    </w:p>
    <w:p w:rsidR="00A02D55" w:rsidRDefault="00AD4649">
      <w:pPr>
        <w:tabs>
          <w:tab w:val="left" w:pos="180"/>
          <w:tab w:val="left" w:pos="1620"/>
        </w:tabs>
        <w:spacing w:line="360" w:lineRule="auto"/>
        <w:ind w:firstLineChars="200" w:firstLine="420"/>
        <w:rPr>
          <w:rFonts w:ascii="宋体" w:hAnsi="宋体" w:cs="宋体"/>
          <w:szCs w:val="21"/>
        </w:rPr>
      </w:pPr>
      <w:r>
        <w:rPr>
          <w:rFonts w:ascii="宋体" w:hAnsi="宋体" w:cs="宋体" w:hint="eastAsia"/>
          <w:szCs w:val="21"/>
        </w:rPr>
        <w:t>3）领军人物（专家团队）</w:t>
      </w:r>
    </w:p>
    <w:p w:rsidR="00A02D55" w:rsidRDefault="00AD4649">
      <w:pPr>
        <w:tabs>
          <w:tab w:val="left" w:pos="180"/>
          <w:tab w:val="left" w:pos="1620"/>
        </w:tabs>
        <w:spacing w:line="360" w:lineRule="auto"/>
        <w:ind w:firstLineChars="200" w:firstLine="420"/>
        <w:rPr>
          <w:rFonts w:ascii="宋体" w:hAnsi="宋体" w:cs="宋体"/>
          <w:szCs w:val="21"/>
        </w:rPr>
      </w:pPr>
      <w:r>
        <w:rPr>
          <w:rFonts w:ascii="宋体" w:hAnsi="宋体" w:cs="宋体" w:hint="eastAsia"/>
          <w:szCs w:val="21"/>
        </w:rPr>
        <w:t>4）科室荣誉</w:t>
      </w:r>
    </w:p>
    <w:p w:rsidR="00A02D55" w:rsidRDefault="00AD4649">
      <w:pPr>
        <w:tabs>
          <w:tab w:val="left" w:pos="180"/>
          <w:tab w:val="left" w:pos="1620"/>
        </w:tabs>
        <w:spacing w:line="360" w:lineRule="auto"/>
        <w:ind w:firstLineChars="200" w:firstLine="420"/>
        <w:rPr>
          <w:rFonts w:ascii="宋体" w:hAnsi="宋体" w:cs="宋体"/>
          <w:szCs w:val="21"/>
        </w:rPr>
      </w:pPr>
      <w:r>
        <w:rPr>
          <w:rFonts w:ascii="宋体" w:hAnsi="宋体" w:cs="宋体" w:hint="eastAsia"/>
          <w:szCs w:val="21"/>
        </w:rPr>
        <w:t>4）经典病例</w:t>
      </w:r>
    </w:p>
    <w:p w:rsidR="00A02D55" w:rsidRDefault="00AD4649">
      <w:pPr>
        <w:tabs>
          <w:tab w:val="left" w:pos="180"/>
          <w:tab w:val="left" w:pos="1620"/>
        </w:tabs>
        <w:spacing w:line="360" w:lineRule="auto"/>
        <w:ind w:firstLineChars="200" w:firstLine="420"/>
        <w:rPr>
          <w:rFonts w:ascii="宋体" w:hAnsi="宋体" w:cs="宋体"/>
          <w:szCs w:val="21"/>
        </w:rPr>
      </w:pPr>
      <w:r>
        <w:rPr>
          <w:rFonts w:ascii="宋体" w:hAnsi="宋体" w:cs="宋体" w:hint="eastAsia"/>
          <w:szCs w:val="21"/>
        </w:rPr>
        <w:t>5）健康教育</w:t>
      </w:r>
    </w:p>
    <w:p w:rsidR="00A02D55" w:rsidRDefault="00AD4649">
      <w:pPr>
        <w:tabs>
          <w:tab w:val="left" w:pos="180"/>
          <w:tab w:val="left" w:pos="1620"/>
        </w:tabs>
        <w:spacing w:line="360" w:lineRule="auto"/>
        <w:ind w:firstLineChars="200" w:firstLine="420"/>
        <w:rPr>
          <w:szCs w:val="21"/>
        </w:rPr>
      </w:pPr>
      <w:r>
        <w:rPr>
          <w:rFonts w:ascii="宋体" w:hAnsi="宋体" w:cs="宋体" w:hint="eastAsia"/>
          <w:szCs w:val="21"/>
        </w:rPr>
        <w:t>6）医患互动空间</w:t>
      </w:r>
    </w:p>
    <w:p w:rsidR="00A02D55" w:rsidRDefault="00AD4649">
      <w:pPr>
        <w:pStyle w:val="a4"/>
        <w:tabs>
          <w:tab w:val="left" w:pos="780"/>
        </w:tabs>
        <w:ind w:left="426"/>
        <w:rPr>
          <w:szCs w:val="21"/>
        </w:rPr>
      </w:pPr>
      <w:r>
        <w:rPr>
          <w:rFonts w:hint="eastAsia"/>
          <w:szCs w:val="21"/>
        </w:rPr>
        <w:t>注：初步规划以上内容，具体以实际内容为准。</w:t>
      </w:r>
    </w:p>
    <w:p w:rsidR="00A02D55" w:rsidRDefault="00AD4649">
      <w:pPr>
        <w:tabs>
          <w:tab w:val="left" w:pos="180"/>
          <w:tab w:val="left" w:pos="1620"/>
        </w:tabs>
        <w:spacing w:line="360" w:lineRule="auto"/>
        <w:ind w:firstLineChars="100" w:firstLine="211"/>
        <w:rPr>
          <w:rFonts w:ascii="宋体" w:hAnsi="宋体" w:cs="宋体"/>
          <w:b/>
          <w:bCs/>
          <w:szCs w:val="21"/>
        </w:rPr>
      </w:pPr>
      <w:r>
        <w:rPr>
          <w:rFonts w:ascii="宋体" w:hAnsi="宋体" w:cs="宋体" w:hint="eastAsia"/>
          <w:b/>
          <w:bCs/>
          <w:szCs w:val="21"/>
        </w:rPr>
        <w:t>4.</w:t>
      </w:r>
      <w:r>
        <w:rPr>
          <w:rFonts w:hAnsi="宋体" w:cs="宋体" w:hint="eastAsia"/>
          <w:b/>
          <w:bCs/>
          <w:szCs w:val="21"/>
        </w:rPr>
        <w:t>方案设计</w:t>
      </w:r>
      <w:r>
        <w:rPr>
          <w:rFonts w:ascii="宋体" w:hAnsi="宋体" w:cs="宋体" w:hint="eastAsia"/>
          <w:b/>
          <w:bCs/>
          <w:szCs w:val="21"/>
        </w:rPr>
        <w:t>效果图（不少于5张效果图）</w:t>
      </w:r>
    </w:p>
    <w:p w:rsidR="00A02D55" w:rsidRDefault="00AD4649">
      <w:pPr>
        <w:tabs>
          <w:tab w:val="left" w:pos="180"/>
          <w:tab w:val="left" w:pos="1620"/>
        </w:tabs>
        <w:spacing w:line="360" w:lineRule="auto"/>
        <w:ind w:firstLineChars="100" w:firstLine="211"/>
        <w:rPr>
          <w:rFonts w:ascii="宋体" w:hAnsi="宋体" w:cs="宋体"/>
          <w:b/>
          <w:bCs/>
          <w:szCs w:val="21"/>
        </w:rPr>
      </w:pPr>
      <w:r>
        <w:rPr>
          <w:rFonts w:ascii="宋体" w:hAnsi="宋体" w:cs="宋体" w:hint="eastAsia"/>
          <w:b/>
          <w:bCs/>
          <w:szCs w:val="21"/>
        </w:rPr>
        <w:t>5.制作材质工艺、尺寸、结构深化</w:t>
      </w:r>
    </w:p>
    <w:p w:rsidR="00A02D55" w:rsidRDefault="00AD4649">
      <w:pPr>
        <w:pStyle w:val="a5"/>
        <w:spacing w:line="360" w:lineRule="auto"/>
        <w:ind w:firstLineChars="100" w:firstLine="211"/>
        <w:rPr>
          <w:rFonts w:hAnsi="宋体" w:cs="宋体"/>
          <w:b/>
          <w:bCs/>
          <w:szCs w:val="21"/>
        </w:rPr>
      </w:pPr>
      <w:r>
        <w:rPr>
          <w:rFonts w:hAnsi="宋体" w:cs="宋体" w:hint="eastAsia"/>
          <w:b/>
          <w:bCs/>
          <w:szCs w:val="21"/>
        </w:rPr>
        <w:t>点位3：住院楼</w:t>
      </w:r>
      <w:r>
        <w:rPr>
          <w:rFonts w:hAnsi="宋体" w:cs="宋体"/>
          <w:b/>
          <w:bCs/>
          <w:szCs w:val="21"/>
        </w:rPr>
        <w:t>13F康复医学中心</w:t>
      </w:r>
      <w:r>
        <w:rPr>
          <w:rFonts w:hAnsi="宋体" w:cs="宋体" w:hint="eastAsia"/>
          <w:b/>
          <w:bCs/>
          <w:szCs w:val="21"/>
        </w:rPr>
        <w:t>打造规划设计</w:t>
      </w:r>
    </w:p>
    <w:p w:rsidR="00A02D55" w:rsidRDefault="00AD4649">
      <w:pPr>
        <w:tabs>
          <w:tab w:val="left" w:pos="180"/>
          <w:tab w:val="left" w:pos="1620"/>
        </w:tabs>
        <w:spacing w:line="360" w:lineRule="auto"/>
        <w:ind w:firstLineChars="100" w:firstLine="211"/>
        <w:rPr>
          <w:rFonts w:ascii="宋体" w:hAnsi="宋体" w:cs="宋体"/>
          <w:b/>
          <w:bCs/>
          <w:szCs w:val="21"/>
        </w:rPr>
      </w:pPr>
      <w:r>
        <w:rPr>
          <w:rFonts w:ascii="宋体" w:hAnsi="宋体" w:cs="宋体" w:hint="eastAsia"/>
          <w:b/>
          <w:bCs/>
          <w:szCs w:val="21"/>
        </w:rPr>
        <w:t>1.参览动线分析</w:t>
      </w:r>
    </w:p>
    <w:p w:rsidR="00A02D55" w:rsidRDefault="00AD4649">
      <w:pPr>
        <w:tabs>
          <w:tab w:val="left" w:pos="180"/>
          <w:tab w:val="left" w:pos="1620"/>
        </w:tabs>
        <w:spacing w:line="360" w:lineRule="auto"/>
        <w:ind w:firstLineChars="100" w:firstLine="211"/>
        <w:rPr>
          <w:rFonts w:ascii="宋体" w:hAnsi="宋体" w:cs="宋体"/>
          <w:b/>
          <w:bCs/>
          <w:szCs w:val="21"/>
        </w:rPr>
      </w:pPr>
      <w:r>
        <w:rPr>
          <w:rFonts w:ascii="宋体" w:hAnsi="宋体" w:cs="宋体" w:hint="eastAsia"/>
          <w:b/>
          <w:bCs/>
          <w:szCs w:val="21"/>
        </w:rPr>
        <w:t>2.资料收集及整理</w:t>
      </w:r>
    </w:p>
    <w:p w:rsidR="00A02D55" w:rsidRDefault="00AD4649">
      <w:pPr>
        <w:tabs>
          <w:tab w:val="left" w:pos="180"/>
          <w:tab w:val="left" w:pos="1620"/>
        </w:tabs>
        <w:spacing w:line="360" w:lineRule="auto"/>
        <w:ind w:firstLineChars="100" w:firstLine="211"/>
        <w:rPr>
          <w:rFonts w:ascii="宋体" w:hAnsi="宋体" w:cs="宋体"/>
          <w:b/>
          <w:bCs/>
          <w:szCs w:val="21"/>
        </w:rPr>
      </w:pPr>
      <w:r>
        <w:rPr>
          <w:rFonts w:ascii="宋体" w:hAnsi="宋体" w:cs="宋体" w:hint="eastAsia"/>
          <w:b/>
          <w:bCs/>
          <w:szCs w:val="21"/>
        </w:rPr>
        <w:t>3.内容规划</w:t>
      </w:r>
    </w:p>
    <w:p w:rsidR="00A02D55" w:rsidRDefault="00AD4649">
      <w:pPr>
        <w:tabs>
          <w:tab w:val="left" w:pos="180"/>
          <w:tab w:val="left" w:pos="1620"/>
        </w:tabs>
        <w:spacing w:line="360" w:lineRule="auto"/>
        <w:ind w:firstLineChars="200" w:firstLine="420"/>
        <w:rPr>
          <w:rFonts w:ascii="宋体" w:hAnsi="宋体" w:cs="宋体"/>
          <w:szCs w:val="21"/>
        </w:rPr>
      </w:pPr>
      <w:r>
        <w:rPr>
          <w:rFonts w:ascii="宋体" w:hAnsi="宋体" w:cs="宋体" w:hint="eastAsia"/>
          <w:szCs w:val="21"/>
        </w:rPr>
        <w:t>1）中心简介</w:t>
      </w:r>
    </w:p>
    <w:p w:rsidR="00A02D55" w:rsidRDefault="00AD4649">
      <w:pPr>
        <w:tabs>
          <w:tab w:val="left" w:pos="180"/>
          <w:tab w:val="left" w:pos="1620"/>
        </w:tabs>
        <w:spacing w:line="360" w:lineRule="auto"/>
        <w:ind w:firstLineChars="200" w:firstLine="420"/>
        <w:rPr>
          <w:rFonts w:ascii="宋体" w:hAnsi="宋体" w:cs="宋体"/>
          <w:szCs w:val="21"/>
        </w:rPr>
      </w:pPr>
      <w:r>
        <w:rPr>
          <w:rFonts w:ascii="宋体" w:hAnsi="宋体" w:cs="宋体" w:hint="eastAsia"/>
          <w:szCs w:val="21"/>
        </w:rPr>
        <w:t>2）领军人物（专家团队）</w:t>
      </w:r>
    </w:p>
    <w:p w:rsidR="00A02D55" w:rsidRDefault="00AD4649">
      <w:pPr>
        <w:tabs>
          <w:tab w:val="left" w:pos="180"/>
          <w:tab w:val="left" w:pos="1620"/>
        </w:tabs>
        <w:spacing w:line="360" w:lineRule="auto"/>
        <w:ind w:firstLineChars="200" w:firstLine="420"/>
        <w:rPr>
          <w:rFonts w:ascii="宋体" w:hAnsi="宋体" w:cs="宋体"/>
          <w:szCs w:val="21"/>
        </w:rPr>
      </w:pPr>
      <w:r>
        <w:rPr>
          <w:rFonts w:ascii="宋体" w:hAnsi="宋体" w:cs="宋体" w:hint="eastAsia"/>
          <w:szCs w:val="21"/>
        </w:rPr>
        <w:t>3）科室荣誉</w:t>
      </w:r>
    </w:p>
    <w:p w:rsidR="00A02D55" w:rsidRDefault="00AD4649">
      <w:pPr>
        <w:tabs>
          <w:tab w:val="left" w:pos="180"/>
          <w:tab w:val="left" w:pos="1620"/>
        </w:tabs>
        <w:spacing w:line="360" w:lineRule="auto"/>
        <w:ind w:firstLineChars="200" w:firstLine="420"/>
        <w:rPr>
          <w:rFonts w:ascii="宋体" w:hAnsi="宋体" w:cs="宋体"/>
          <w:szCs w:val="21"/>
        </w:rPr>
      </w:pPr>
      <w:r>
        <w:rPr>
          <w:rFonts w:ascii="宋体" w:hAnsi="宋体" w:cs="宋体" w:hint="eastAsia"/>
          <w:szCs w:val="21"/>
        </w:rPr>
        <w:t>4）经典病例</w:t>
      </w:r>
    </w:p>
    <w:p w:rsidR="00A02D55" w:rsidRDefault="00AD4649">
      <w:pPr>
        <w:tabs>
          <w:tab w:val="left" w:pos="180"/>
          <w:tab w:val="left" w:pos="1620"/>
        </w:tabs>
        <w:spacing w:line="360" w:lineRule="auto"/>
        <w:ind w:firstLineChars="200" w:firstLine="420"/>
        <w:rPr>
          <w:rFonts w:ascii="宋体" w:hAnsi="宋体" w:cs="宋体"/>
          <w:szCs w:val="21"/>
        </w:rPr>
      </w:pPr>
      <w:r>
        <w:rPr>
          <w:rFonts w:ascii="宋体" w:hAnsi="宋体" w:cs="宋体" w:hint="eastAsia"/>
          <w:szCs w:val="21"/>
        </w:rPr>
        <w:t>5）健康教育（康复科普）</w:t>
      </w:r>
    </w:p>
    <w:p w:rsidR="00A02D55" w:rsidRDefault="00AD4649">
      <w:pPr>
        <w:tabs>
          <w:tab w:val="left" w:pos="180"/>
          <w:tab w:val="left" w:pos="1620"/>
        </w:tabs>
        <w:spacing w:line="360" w:lineRule="auto"/>
        <w:ind w:firstLineChars="200" w:firstLine="420"/>
        <w:rPr>
          <w:szCs w:val="21"/>
        </w:rPr>
      </w:pPr>
      <w:r>
        <w:rPr>
          <w:rFonts w:ascii="宋体" w:hAnsi="宋体" w:cs="宋体" w:hint="eastAsia"/>
          <w:szCs w:val="21"/>
        </w:rPr>
        <w:t>6）医患共享空间</w:t>
      </w:r>
    </w:p>
    <w:p w:rsidR="00A02D55" w:rsidRDefault="00AD4649">
      <w:pPr>
        <w:pStyle w:val="a4"/>
        <w:tabs>
          <w:tab w:val="left" w:pos="780"/>
        </w:tabs>
        <w:ind w:left="426"/>
        <w:rPr>
          <w:szCs w:val="21"/>
        </w:rPr>
      </w:pPr>
      <w:r>
        <w:rPr>
          <w:rFonts w:hint="eastAsia"/>
          <w:szCs w:val="21"/>
        </w:rPr>
        <w:t>注：初步规划以上内容，具体以实际内容为准。</w:t>
      </w:r>
    </w:p>
    <w:p w:rsidR="00A02D55" w:rsidRDefault="00AD4649">
      <w:pPr>
        <w:tabs>
          <w:tab w:val="left" w:pos="180"/>
          <w:tab w:val="left" w:pos="1620"/>
        </w:tabs>
        <w:spacing w:line="360" w:lineRule="auto"/>
        <w:ind w:firstLineChars="100" w:firstLine="211"/>
        <w:rPr>
          <w:rFonts w:ascii="宋体" w:hAnsi="宋体" w:cs="宋体"/>
          <w:b/>
          <w:bCs/>
          <w:szCs w:val="21"/>
        </w:rPr>
      </w:pPr>
      <w:r>
        <w:rPr>
          <w:rFonts w:ascii="宋体" w:hAnsi="宋体" w:cs="宋体" w:hint="eastAsia"/>
          <w:b/>
          <w:bCs/>
          <w:szCs w:val="21"/>
        </w:rPr>
        <w:t>4.</w:t>
      </w:r>
      <w:r>
        <w:rPr>
          <w:rFonts w:asciiTheme="minorEastAsia" w:eastAsiaTheme="minorEastAsia" w:hAnsiTheme="minorEastAsia" w:hint="eastAsia"/>
          <w:szCs w:val="21"/>
        </w:rPr>
        <w:t>★</w:t>
      </w:r>
      <w:r>
        <w:rPr>
          <w:rFonts w:hAnsi="宋体" w:cs="宋体" w:hint="eastAsia"/>
          <w:b/>
          <w:bCs/>
          <w:szCs w:val="21"/>
        </w:rPr>
        <w:t>方案设计</w:t>
      </w:r>
      <w:r>
        <w:rPr>
          <w:rFonts w:ascii="宋体" w:hAnsi="宋体" w:cs="宋体" w:hint="eastAsia"/>
          <w:b/>
          <w:bCs/>
          <w:szCs w:val="21"/>
        </w:rPr>
        <w:t>效果图（不少于5张效果图）</w:t>
      </w:r>
    </w:p>
    <w:p w:rsidR="00A02D55" w:rsidRDefault="00AD4649">
      <w:pPr>
        <w:tabs>
          <w:tab w:val="left" w:pos="180"/>
          <w:tab w:val="left" w:pos="1620"/>
        </w:tabs>
        <w:spacing w:line="360" w:lineRule="auto"/>
        <w:ind w:firstLineChars="100" w:firstLine="211"/>
        <w:rPr>
          <w:rFonts w:ascii="宋体" w:hAnsi="宋体" w:cs="宋体"/>
          <w:b/>
          <w:bCs/>
          <w:szCs w:val="21"/>
        </w:rPr>
      </w:pPr>
      <w:r>
        <w:rPr>
          <w:rFonts w:ascii="宋体" w:hAnsi="宋体" w:cs="宋体" w:hint="eastAsia"/>
          <w:b/>
          <w:bCs/>
          <w:szCs w:val="21"/>
        </w:rPr>
        <w:t>5.制作材质工艺、尺寸、结构深化</w:t>
      </w:r>
    </w:p>
    <w:p w:rsidR="00A02D55" w:rsidRDefault="00AD4649">
      <w:pPr>
        <w:widowControl/>
        <w:spacing w:line="360" w:lineRule="auto"/>
        <w:jc w:val="left"/>
        <w:textAlignment w:val="center"/>
        <w:rPr>
          <w:rFonts w:ascii="宋体" w:hAnsi="宋体" w:cs="宋体"/>
          <w:b/>
          <w:bCs/>
          <w:szCs w:val="21"/>
        </w:rPr>
      </w:pPr>
      <w:r>
        <w:rPr>
          <w:rFonts w:ascii="宋体" w:hAnsi="宋体" w:cs="宋体" w:hint="eastAsia"/>
          <w:b/>
          <w:bCs/>
          <w:szCs w:val="21"/>
        </w:rPr>
        <w:t>制作清单:</w:t>
      </w:r>
    </w:p>
    <w:p w:rsidR="00A02D55" w:rsidRDefault="00A02D55">
      <w:pPr>
        <w:rPr>
          <w:rFonts w:ascii="宋体" w:hAnsi="宋体" w:cs="宋体"/>
          <w:b/>
          <w:bCs/>
          <w:sz w:val="24"/>
        </w:rPr>
      </w:pPr>
    </w:p>
    <w:tbl>
      <w:tblPr>
        <w:tblW w:w="9380" w:type="dxa"/>
        <w:tblInd w:w="93" w:type="dxa"/>
        <w:tblLayout w:type="fixed"/>
        <w:tblLook w:val="04A0" w:firstRow="1" w:lastRow="0" w:firstColumn="1" w:lastColumn="0" w:noHBand="0" w:noVBand="1"/>
      </w:tblPr>
      <w:tblGrid>
        <w:gridCol w:w="491"/>
        <w:gridCol w:w="1044"/>
        <w:gridCol w:w="1201"/>
        <w:gridCol w:w="4997"/>
        <w:gridCol w:w="675"/>
        <w:gridCol w:w="972"/>
      </w:tblGrid>
      <w:tr w:rsidR="00A02D55">
        <w:trPr>
          <w:trHeight w:val="123"/>
        </w:trPr>
        <w:tc>
          <w:tcPr>
            <w:tcW w:w="938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重点区域文化空间设计及制作清单</w:t>
            </w:r>
          </w:p>
        </w:tc>
      </w:tr>
      <w:tr w:rsidR="00A02D55">
        <w:trPr>
          <w:trHeight w:val="123"/>
        </w:trPr>
        <w:tc>
          <w:tcPr>
            <w:tcW w:w="938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点位1：门诊楼2F内科门诊</w:t>
            </w:r>
          </w:p>
        </w:tc>
      </w:tr>
      <w:tr w:rsidR="00A02D55">
        <w:trPr>
          <w:trHeight w:val="241"/>
        </w:trPr>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序号</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内容规划</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规格尺寸（mm）</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工艺材质</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数量</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单位</w:t>
            </w:r>
          </w:p>
        </w:tc>
      </w:tr>
      <w:tr w:rsidR="00A02D55">
        <w:trPr>
          <w:trHeight w:val="1333"/>
        </w:trPr>
        <w:tc>
          <w:tcPr>
            <w:tcW w:w="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科室简介</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3500×1500×50</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rPr>
                <w:szCs w:val="21"/>
              </w:rPr>
            </w:pPr>
            <w:r>
              <w:rPr>
                <w:rFonts w:ascii="宋体" w:hAnsi="宋体" w:cs="宋体" w:hint="eastAsia"/>
                <w:kern w:val="0"/>
                <w:szCs w:val="21"/>
                <w:lang w:bidi="ar"/>
              </w:rPr>
              <w:t>1.2mm #201不锈钢/PVC板材/雪弗板；局部搭配亚克力立体字。可选局部发光或灯带效果。</w:t>
            </w:r>
            <w:r>
              <w:rPr>
                <w:rFonts w:ascii="宋体" w:hAnsi="宋体" w:cs="宋体" w:hint="eastAsia"/>
                <w:kern w:val="0"/>
                <w:szCs w:val="21"/>
                <w:lang w:bidi="ar"/>
              </w:rPr>
              <w:br/>
              <w:t>其他信息内容：UV油画布/宣绒布/刀刮布浮雕打印/高精度车贴；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5.25</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w:t>
            </w:r>
          </w:p>
        </w:tc>
      </w:tr>
      <w:tr w:rsidR="00A02D55">
        <w:trPr>
          <w:trHeight w:val="598"/>
        </w:trPr>
        <w:tc>
          <w:tcPr>
            <w:tcW w:w="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lastRenderedPageBreak/>
              <w:t>2</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发展历程</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3500×1500×50</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rPr>
                <w:rFonts w:ascii="宋体" w:hAnsi="宋体" w:cs="宋体"/>
                <w:szCs w:val="21"/>
              </w:rPr>
            </w:pPr>
            <w:r>
              <w:rPr>
                <w:rFonts w:ascii="宋体" w:hAnsi="宋体" w:cs="宋体" w:hint="eastAsia"/>
                <w:kern w:val="0"/>
                <w:szCs w:val="21"/>
                <w:lang w:bidi="ar"/>
              </w:rPr>
              <w:t>1.2mm #201不锈钢/PVC板材/雪弗板；局部搭配亚克力立体字。可选局部发光或灯带效果。</w:t>
            </w:r>
            <w:r>
              <w:rPr>
                <w:rFonts w:ascii="宋体" w:hAnsi="宋体" w:cs="宋体" w:hint="eastAsia"/>
                <w:kern w:val="0"/>
                <w:szCs w:val="21"/>
                <w:lang w:bidi="ar"/>
              </w:rPr>
              <w:br/>
              <w:t>其他信息内容：UV油画布/宣绒布/刀刮布浮雕打印/高精度车贴；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5.25</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w:t>
            </w:r>
          </w:p>
        </w:tc>
      </w:tr>
      <w:tr w:rsidR="00A02D55">
        <w:trPr>
          <w:trHeight w:val="598"/>
        </w:trPr>
        <w:tc>
          <w:tcPr>
            <w:tcW w:w="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3</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领军人物（专家团队）</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4800×1500×50</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rPr>
                <w:rFonts w:ascii="宋体" w:hAnsi="宋体" w:cs="宋体"/>
                <w:szCs w:val="21"/>
              </w:rPr>
            </w:pPr>
            <w:r>
              <w:rPr>
                <w:rFonts w:ascii="宋体" w:hAnsi="宋体" w:cs="宋体" w:hint="eastAsia"/>
                <w:kern w:val="0"/>
                <w:szCs w:val="21"/>
                <w:lang w:bidi="ar"/>
              </w:rPr>
              <w:t>1.2mm #201不锈钢/PVC板材/雪弗板；局部搭配亚克力立体字。可选局部发光或灯带效果。</w:t>
            </w:r>
            <w:r>
              <w:rPr>
                <w:rFonts w:ascii="宋体" w:hAnsi="宋体" w:cs="宋体" w:hint="eastAsia"/>
                <w:kern w:val="0"/>
                <w:szCs w:val="21"/>
                <w:lang w:bidi="ar"/>
              </w:rPr>
              <w:br/>
              <w:t>其他信息内容：UV油画布/宣绒布/刀刮布浮雕打印/高精度车贴；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7.2</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w:t>
            </w:r>
          </w:p>
        </w:tc>
      </w:tr>
      <w:tr w:rsidR="00A02D55">
        <w:trPr>
          <w:trHeight w:val="598"/>
        </w:trPr>
        <w:tc>
          <w:tcPr>
            <w:tcW w:w="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4</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科室荣誉</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4800×1500×50</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rPr>
                <w:rFonts w:ascii="宋体" w:hAnsi="宋体" w:cs="宋体"/>
                <w:szCs w:val="21"/>
              </w:rPr>
            </w:pPr>
            <w:r>
              <w:rPr>
                <w:rFonts w:ascii="宋体" w:hAnsi="宋体" w:cs="宋体" w:hint="eastAsia"/>
                <w:kern w:val="0"/>
                <w:szCs w:val="21"/>
                <w:lang w:bidi="ar"/>
              </w:rPr>
              <w:t>1.2mm #201不锈钢/PVC板材/雪弗板；局部搭配亚克力立体字。可选局部发光或灯带效果。</w:t>
            </w:r>
            <w:r>
              <w:rPr>
                <w:rFonts w:ascii="宋体" w:hAnsi="宋体" w:cs="宋体" w:hint="eastAsia"/>
                <w:kern w:val="0"/>
                <w:szCs w:val="21"/>
                <w:lang w:bidi="ar"/>
              </w:rPr>
              <w:br/>
              <w:t>其他信息内容：UV油画布/宣绒布/刀刮布浮雕打印/高精度车贴；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7.2</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w:t>
            </w:r>
          </w:p>
        </w:tc>
      </w:tr>
      <w:tr w:rsidR="00A02D55">
        <w:trPr>
          <w:trHeight w:val="598"/>
        </w:trPr>
        <w:tc>
          <w:tcPr>
            <w:tcW w:w="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5</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经典病例</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4800×1500×50</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rPr>
                <w:rFonts w:ascii="宋体" w:hAnsi="宋体" w:cs="宋体"/>
                <w:szCs w:val="21"/>
              </w:rPr>
            </w:pPr>
            <w:r>
              <w:rPr>
                <w:rFonts w:ascii="宋体" w:hAnsi="宋体" w:cs="宋体" w:hint="eastAsia"/>
                <w:kern w:val="0"/>
                <w:szCs w:val="21"/>
                <w:lang w:bidi="ar"/>
              </w:rPr>
              <w:t>1.2mm #201不锈钢/PVC板材/雪弗板；局部搭配亚克力立体字。可选局部发光或灯带效果。</w:t>
            </w:r>
            <w:r>
              <w:rPr>
                <w:rFonts w:ascii="宋体" w:hAnsi="宋体" w:cs="宋体" w:hint="eastAsia"/>
                <w:kern w:val="0"/>
                <w:szCs w:val="21"/>
                <w:lang w:bidi="ar"/>
              </w:rPr>
              <w:br/>
              <w:t>其他信息内容：UV油画布/宣绒布/刀刮布浮雕打印/高精度车贴；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7.2</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w:t>
            </w:r>
          </w:p>
        </w:tc>
      </w:tr>
      <w:tr w:rsidR="00A02D55">
        <w:trPr>
          <w:trHeight w:val="598"/>
        </w:trPr>
        <w:tc>
          <w:tcPr>
            <w:tcW w:w="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6</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健康教育</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3500×1500×50</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rPr>
                <w:rFonts w:ascii="宋体" w:hAnsi="宋体" w:cs="宋体"/>
                <w:szCs w:val="21"/>
              </w:rPr>
            </w:pPr>
            <w:r>
              <w:rPr>
                <w:rFonts w:ascii="宋体" w:hAnsi="宋体" w:cs="宋体" w:hint="eastAsia"/>
                <w:kern w:val="0"/>
                <w:szCs w:val="21"/>
                <w:lang w:bidi="ar"/>
              </w:rPr>
              <w:t>1.2mm #201不锈钢/PVC板材/雪弗板；局部搭配亚克力立体字。可选局部发光或灯带效果。</w:t>
            </w:r>
            <w:r>
              <w:rPr>
                <w:rFonts w:ascii="宋体" w:hAnsi="宋体" w:cs="宋体" w:hint="eastAsia"/>
                <w:kern w:val="0"/>
                <w:szCs w:val="21"/>
                <w:lang w:bidi="ar"/>
              </w:rPr>
              <w:br/>
              <w:t>其他信息内容：UV油画布/宣绒布/刀刮布浮雕打印/高精度车贴；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5.25</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w:t>
            </w:r>
          </w:p>
        </w:tc>
      </w:tr>
      <w:tr w:rsidR="00A02D55">
        <w:trPr>
          <w:trHeight w:val="598"/>
        </w:trPr>
        <w:tc>
          <w:tcPr>
            <w:tcW w:w="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7</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医患互动空间</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3100×1500×50</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rPr>
                <w:rFonts w:ascii="宋体" w:hAnsi="宋体" w:cs="宋体"/>
                <w:szCs w:val="21"/>
              </w:rPr>
            </w:pPr>
            <w:r>
              <w:rPr>
                <w:rFonts w:ascii="宋体" w:hAnsi="宋体" w:cs="宋体" w:hint="eastAsia"/>
                <w:kern w:val="0"/>
                <w:szCs w:val="21"/>
                <w:lang w:bidi="ar"/>
              </w:rPr>
              <w:t>1.2mm #201不锈钢/PVC板材/雪弗板；局部搭配亚克力立体字。可选局部发光或灯带效果。</w:t>
            </w:r>
            <w:r>
              <w:rPr>
                <w:rFonts w:ascii="宋体" w:hAnsi="宋体" w:cs="宋体" w:hint="eastAsia"/>
                <w:kern w:val="0"/>
                <w:szCs w:val="21"/>
                <w:lang w:bidi="ar"/>
              </w:rPr>
              <w:br/>
              <w:t>其他信息内容：UV油画布/宣绒布/刀刮布浮雕打印/高精度车贴；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4.65</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w:t>
            </w:r>
          </w:p>
        </w:tc>
      </w:tr>
      <w:tr w:rsidR="00A02D55">
        <w:trPr>
          <w:trHeight w:val="123"/>
        </w:trPr>
        <w:tc>
          <w:tcPr>
            <w:tcW w:w="938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点位2：门诊楼3F康复诊疗中心</w:t>
            </w:r>
          </w:p>
        </w:tc>
      </w:tr>
      <w:tr w:rsidR="00A02D55">
        <w:trPr>
          <w:trHeight w:val="241"/>
        </w:trPr>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序号</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内容规划</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规格尺寸（mm）</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工艺材质</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数量</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单位</w:t>
            </w:r>
          </w:p>
        </w:tc>
      </w:tr>
      <w:tr w:rsidR="00A02D55">
        <w:trPr>
          <w:trHeight w:val="598"/>
        </w:trPr>
        <w:tc>
          <w:tcPr>
            <w:tcW w:w="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科室简介</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3100×1500×50</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rPr>
                <w:rFonts w:ascii="宋体" w:hAnsi="宋体" w:cs="宋体"/>
                <w:szCs w:val="21"/>
              </w:rPr>
            </w:pPr>
            <w:r>
              <w:rPr>
                <w:rFonts w:ascii="宋体" w:hAnsi="宋体" w:cs="宋体" w:hint="eastAsia"/>
                <w:kern w:val="0"/>
                <w:szCs w:val="21"/>
                <w:lang w:bidi="ar"/>
              </w:rPr>
              <w:t>1.2mm #201不锈钢/PVC板材/雪弗板；局部搭配亚克力立体字。可选局部发光或灯带效果。</w:t>
            </w:r>
            <w:r>
              <w:rPr>
                <w:rFonts w:ascii="宋体" w:hAnsi="宋体" w:cs="宋体" w:hint="eastAsia"/>
                <w:kern w:val="0"/>
                <w:szCs w:val="21"/>
                <w:lang w:bidi="ar"/>
              </w:rPr>
              <w:br/>
              <w:t>其他信息内容：UV油画布/宣绒布/刀刮布浮雕打印/高精度车贴；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4.65</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w:t>
            </w:r>
          </w:p>
        </w:tc>
      </w:tr>
      <w:tr w:rsidR="00A02D55">
        <w:trPr>
          <w:trHeight w:val="598"/>
        </w:trPr>
        <w:tc>
          <w:tcPr>
            <w:tcW w:w="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2</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发展历程</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3100×1500×50</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rPr>
                <w:rFonts w:ascii="宋体" w:hAnsi="宋体" w:cs="宋体"/>
                <w:szCs w:val="21"/>
              </w:rPr>
            </w:pPr>
            <w:r>
              <w:rPr>
                <w:rFonts w:ascii="宋体" w:hAnsi="宋体" w:cs="宋体" w:hint="eastAsia"/>
                <w:kern w:val="0"/>
                <w:szCs w:val="21"/>
                <w:lang w:bidi="ar"/>
              </w:rPr>
              <w:t>1.2mm #201不锈钢/PVC板材/雪弗板；局部搭配亚克力立体字。可选局部发光或灯带效果。</w:t>
            </w:r>
            <w:r>
              <w:rPr>
                <w:rFonts w:ascii="宋体" w:hAnsi="宋体" w:cs="宋体" w:hint="eastAsia"/>
                <w:kern w:val="0"/>
                <w:szCs w:val="21"/>
                <w:lang w:bidi="ar"/>
              </w:rPr>
              <w:br/>
              <w:t>其他信息内容：UV油画布/宣绒布/刀刮布浮雕打印/高精度车贴；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4.65</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w:t>
            </w:r>
          </w:p>
        </w:tc>
      </w:tr>
      <w:tr w:rsidR="00A02D55">
        <w:trPr>
          <w:trHeight w:val="598"/>
        </w:trPr>
        <w:tc>
          <w:tcPr>
            <w:tcW w:w="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3</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领军人物（专家团队）</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4000×1500×50</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rPr>
                <w:rFonts w:ascii="宋体" w:hAnsi="宋体" w:cs="宋体"/>
                <w:szCs w:val="21"/>
              </w:rPr>
            </w:pPr>
            <w:r>
              <w:rPr>
                <w:rFonts w:ascii="宋体" w:hAnsi="宋体" w:cs="宋体" w:hint="eastAsia"/>
                <w:kern w:val="0"/>
                <w:szCs w:val="21"/>
                <w:lang w:bidi="ar"/>
              </w:rPr>
              <w:t>1.2mm #201不锈钢/PVC板材/雪弗板；局部搭配亚克力立体字。可选局部发光或灯带效果。</w:t>
            </w:r>
            <w:r>
              <w:rPr>
                <w:rFonts w:ascii="宋体" w:hAnsi="宋体" w:cs="宋体" w:hint="eastAsia"/>
                <w:kern w:val="0"/>
                <w:szCs w:val="21"/>
                <w:lang w:bidi="ar"/>
              </w:rPr>
              <w:br/>
              <w:t>其他信息内容：UV油画布/宣绒布/刀刮布浮雕打印/高精度车贴；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6</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w:t>
            </w:r>
          </w:p>
        </w:tc>
      </w:tr>
      <w:tr w:rsidR="00A02D55">
        <w:trPr>
          <w:trHeight w:val="598"/>
        </w:trPr>
        <w:tc>
          <w:tcPr>
            <w:tcW w:w="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4</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科室荣誉</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4800×1500×50</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rPr>
                <w:rFonts w:ascii="宋体" w:hAnsi="宋体" w:cs="宋体"/>
                <w:szCs w:val="21"/>
              </w:rPr>
            </w:pPr>
            <w:r>
              <w:rPr>
                <w:rFonts w:ascii="宋体" w:hAnsi="宋体" w:cs="宋体" w:hint="eastAsia"/>
                <w:kern w:val="0"/>
                <w:szCs w:val="21"/>
                <w:lang w:bidi="ar"/>
              </w:rPr>
              <w:t>1.2mm #201不锈钢/PVC板材/雪弗板；局部搭配亚克力立体字。可选局部发光或灯带效果。</w:t>
            </w:r>
            <w:r>
              <w:rPr>
                <w:rFonts w:ascii="宋体" w:hAnsi="宋体" w:cs="宋体" w:hint="eastAsia"/>
                <w:kern w:val="0"/>
                <w:szCs w:val="21"/>
                <w:lang w:bidi="ar"/>
              </w:rPr>
              <w:br/>
              <w:t>其他信息内容：UV油画布/宣绒布/刀刮布浮雕打印/高精度车贴；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7.2</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w:t>
            </w:r>
          </w:p>
        </w:tc>
      </w:tr>
      <w:tr w:rsidR="00A02D55">
        <w:trPr>
          <w:trHeight w:val="598"/>
        </w:trPr>
        <w:tc>
          <w:tcPr>
            <w:tcW w:w="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5</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经典病</w:t>
            </w:r>
            <w:r>
              <w:rPr>
                <w:rFonts w:ascii="宋体" w:hAnsi="宋体" w:cs="宋体" w:hint="eastAsia"/>
                <w:kern w:val="0"/>
                <w:szCs w:val="21"/>
                <w:lang w:bidi="ar"/>
              </w:rPr>
              <w:lastRenderedPageBreak/>
              <w:t>例、健康教育、医患互动空间</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lastRenderedPageBreak/>
              <w:t>4800×</w:t>
            </w:r>
            <w:r>
              <w:rPr>
                <w:rFonts w:ascii="宋体" w:hAnsi="宋体" w:cs="宋体" w:hint="eastAsia"/>
                <w:kern w:val="0"/>
                <w:szCs w:val="21"/>
                <w:lang w:bidi="ar"/>
              </w:rPr>
              <w:lastRenderedPageBreak/>
              <w:t>1500×50</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rPr>
                <w:rFonts w:ascii="宋体" w:hAnsi="宋体" w:cs="宋体"/>
                <w:szCs w:val="21"/>
              </w:rPr>
            </w:pPr>
            <w:r>
              <w:rPr>
                <w:rFonts w:ascii="宋体" w:hAnsi="宋体" w:cs="宋体" w:hint="eastAsia"/>
                <w:kern w:val="0"/>
                <w:szCs w:val="21"/>
                <w:lang w:bidi="ar"/>
              </w:rPr>
              <w:lastRenderedPageBreak/>
              <w:t>1.2mm #201不锈钢/PVC板材/雪弗板；局部搭配亚克</w:t>
            </w:r>
            <w:r>
              <w:rPr>
                <w:rFonts w:ascii="宋体" w:hAnsi="宋体" w:cs="宋体" w:hint="eastAsia"/>
                <w:kern w:val="0"/>
                <w:szCs w:val="21"/>
                <w:lang w:bidi="ar"/>
              </w:rPr>
              <w:lastRenderedPageBreak/>
              <w:t>力立体字。可选局部发光或灯带效果。</w:t>
            </w:r>
            <w:r>
              <w:rPr>
                <w:rFonts w:ascii="宋体" w:hAnsi="宋体" w:cs="宋体" w:hint="eastAsia"/>
                <w:kern w:val="0"/>
                <w:szCs w:val="21"/>
                <w:lang w:bidi="ar"/>
              </w:rPr>
              <w:br/>
              <w:t>其他信息内容：UV油画布/宣绒布/刀刮布浮雕打印/高精度车贴；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lastRenderedPageBreak/>
              <w:t>7.2</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w:t>
            </w:r>
          </w:p>
        </w:tc>
      </w:tr>
      <w:tr w:rsidR="00A02D55">
        <w:trPr>
          <w:trHeight w:val="123"/>
        </w:trPr>
        <w:tc>
          <w:tcPr>
            <w:tcW w:w="938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点位3：住院楼13F康复医学中心</w:t>
            </w:r>
          </w:p>
        </w:tc>
      </w:tr>
      <w:tr w:rsidR="00A02D55">
        <w:trPr>
          <w:trHeight w:val="241"/>
        </w:trPr>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序号</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内容规划</w:t>
            </w:r>
          </w:p>
        </w:tc>
        <w:tc>
          <w:tcPr>
            <w:tcW w:w="1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规格尺寸（mm）</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工艺材质</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数量</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widowControl/>
              <w:spacing w:line="360" w:lineRule="exact"/>
              <w:jc w:val="center"/>
              <w:textAlignment w:val="center"/>
              <w:rPr>
                <w:rFonts w:ascii="宋体" w:hAnsi="宋体" w:cs="宋体"/>
                <w:b/>
                <w:bCs/>
                <w:szCs w:val="21"/>
              </w:rPr>
            </w:pPr>
            <w:r>
              <w:rPr>
                <w:rFonts w:ascii="宋体" w:hAnsi="宋体" w:cs="宋体" w:hint="eastAsia"/>
                <w:b/>
                <w:bCs/>
                <w:kern w:val="0"/>
                <w:szCs w:val="21"/>
                <w:lang w:bidi="ar"/>
              </w:rPr>
              <w:t>单位</w:t>
            </w:r>
          </w:p>
        </w:tc>
      </w:tr>
      <w:tr w:rsidR="00A02D55">
        <w:trPr>
          <w:trHeight w:val="598"/>
        </w:trPr>
        <w:tc>
          <w:tcPr>
            <w:tcW w:w="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中心简介</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4100×1500×50</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rPr>
                <w:rFonts w:ascii="宋体" w:hAnsi="宋体" w:cs="宋体"/>
                <w:szCs w:val="21"/>
              </w:rPr>
            </w:pPr>
            <w:r>
              <w:rPr>
                <w:rFonts w:ascii="宋体" w:hAnsi="宋体" w:cs="宋体" w:hint="eastAsia"/>
                <w:kern w:val="0"/>
                <w:szCs w:val="21"/>
                <w:lang w:bidi="ar"/>
              </w:rPr>
              <w:t>1.2mm #201不锈钢/PVC板材/雪弗板；局部搭配亚克力立体字。可选局部发光或灯带效果。</w:t>
            </w:r>
            <w:r>
              <w:rPr>
                <w:rFonts w:ascii="宋体" w:hAnsi="宋体" w:cs="宋体" w:hint="eastAsia"/>
                <w:kern w:val="0"/>
                <w:szCs w:val="21"/>
                <w:lang w:bidi="ar"/>
              </w:rPr>
              <w:br/>
              <w:t>其他信息内容：UV油画布/宣绒布/刀刮布浮雕打印/高精度车贴；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6.15</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w:t>
            </w:r>
          </w:p>
        </w:tc>
      </w:tr>
      <w:tr w:rsidR="00A02D55">
        <w:trPr>
          <w:trHeight w:val="360"/>
        </w:trPr>
        <w:tc>
          <w:tcPr>
            <w:tcW w:w="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2</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领军人物（专家团队）</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5000×1500×50</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rPr>
                <w:rFonts w:ascii="宋体" w:hAnsi="宋体" w:cs="宋体"/>
                <w:szCs w:val="21"/>
              </w:rPr>
            </w:pPr>
            <w:r>
              <w:rPr>
                <w:rFonts w:ascii="宋体" w:hAnsi="宋体" w:cs="宋体" w:hint="eastAsia"/>
                <w:kern w:val="0"/>
                <w:szCs w:val="21"/>
                <w:lang w:bidi="ar"/>
              </w:rPr>
              <w:t>1.2mm #201不锈钢/PVC板材/雪弗板；局部搭配亚克力立体字。可选局部发光或灯带效果。</w:t>
            </w:r>
            <w:r>
              <w:rPr>
                <w:rFonts w:ascii="宋体" w:hAnsi="宋体" w:cs="宋体" w:hint="eastAsia"/>
                <w:kern w:val="0"/>
                <w:szCs w:val="21"/>
                <w:lang w:bidi="ar"/>
              </w:rPr>
              <w:br/>
              <w:t>其他信息内容：UV油画布/宣绒布/刀刮布浮雕打印/高精度车贴；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7.5</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w:t>
            </w:r>
          </w:p>
        </w:tc>
      </w:tr>
      <w:tr w:rsidR="00A02D55">
        <w:trPr>
          <w:trHeight w:val="1332"/>
        </w:trPr>
        <w:tc>
          <w:tcPr>
            <w:tcW w:w="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3</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科室荣誉</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4100×1500×50</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rPr>
                <w:rFonts w:ascii="宋体" w:hAnsi="宋体" w:cs="宋体"/>
                <w:szCs w:val="21"/>
              </w:rPr>
            </w:pPr>
            <w:r>
              <w:rPr>
                <w:rFonts w:ascii="宋体" w:hAnsi="宋体" w:cs="宋体" w:hint="eastAsia"/>
                <w:kern w:val="0"/>
                <w:szCs w:val="21"/>
                <w:lang w:bidi="ar"/>
              </w:rPr>
              <w:t>1.2mm #201不锈钢/PVC板材/雪弗板；局部搭配亚克力立体字。可选局部发光或灯带效果。</w:t>
            </w:r>
            <w:r>
              <w:rPr>
                <w:rFonts w:ascii="宋体" w:hAnsi="宋体" w:cs="宋体" w:hint="eastAsia"/>
                <w:kern w:val="0"/>
                <w:szCs w:val="21"/>
                <w:lang w:bidi="ar"/>
              </w:rPr>
              <w:br/>
              <w:t>其他信息内容：UV油画布/宣绒布/刀刮布浮雕打印/高精度车贴；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6.15</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w:t>
            </w:r>
          </w:p>
        </w:tc>
      </w:tr>
      <w:tr w:rsidR="00A02D55">
        <w:trPr>
          <w:trHeight w:val="720"/>
        </w:trPr>
        <w:tc>
          <w:tcPr>
            <w:tcW w:w="4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4</w:t>
            </w: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经典病例、健康教育（康复科普）、医患共享空间</w:t>
            </w:r>
          </w:p>
        </w:tc>
        <w:tc>
          <w:tcPr>
            <w:tcW w:w="12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4100×1500×50</w:t>
            </w:r>
          </w:p>
        </w:tc>
        <w:tc>
          <w:tcPr>
            <w:tcW w:w="4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55" w:rsidRDefault="00AD4649">
            <w:pPr>
              <w:rPr>
                <w:rFonts w:ascii="宋体" w:hAnsi="宋体" w:cs="宋体"/>
                <w:szCs w:val="21"/>
              </w:rPr>
            </w:pPr>
            <w:r>
              <w:rPr>
                <w:rFonts w:ascii="宋体" w:hAnsi="宋体" w:cs="宋体" w:hint="eastAsia"/>
                <w:kern w:val="0"/>
                <w:szCs w:val="21"/>
                <w:lang w:bidi="ar"/>
              </w:rPr>
              <w:t>1.2mm #201不锈钢/PVC板材/雪弗板；局部搭配亚克力立体字。可选局部发光或灯带效果。</w:t>
            </w:r>
            <w:r>
              <w:rPr>
                <w:rFonts w:ascii="宋体" w:hAnsi="宋体" w:cs="宋体" w:hint="eastAsia"/>
                <w:kern w:val="0"/>
                <w:szCs w:val="21"/>
                <w:lang w:bidi="ar"/>
              </w:rPr>
              <w:br/>
              <w:t>其他信息内容：UV油画布/宣绒布/刀刮布浮雕打印/高精度车贴；</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6.15</w:t>
            </w:r>
          </w:p>
        </w:tc>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55" w:rsidRDefault="00AD4649">
            <w:pPr>
              <w:widowControl/>
              <w:spacing w:line="360" w:lineRule="exact"/>
              <w:jc w:val="center"/>
              <w:textAlignment w:val="center"/>
              <w:rPr>
                <w:rFonts w:ascii="宋体" w:hAnsi="宋体" w:cs="宋体"/>
                <w:szCs w:val="21"/>
              </w:rPr>
            </w:pPr>
            <w:r>
              <w:rPr>
                <w:rFonts w:ascii="宋体" w:hAnsi="宋体" w:cs="宋体" w:hint="eastAsia"/>
                <w:kern w:val="0"/>
                <w:szCs w:val="21"/>
                <w:lang w:bidi="ar"/>
              </w:rPr>
              <w:t>㎡</w:t>
            </w:r>
          </w:p>
        </w:tc>
      </w:tr>
    </w:tbl>
    <w:p w:rsidR="00A02D55" w:rsidRDefault="00AD4649">
      <w:pPr>
        <w:wordWrap w:val="0"/>
        <w:autoSpaceDE w:val="0"/>
        <w:autoSpaceDN w:val="0"/>
        <w:adjustRightInd w:val="0"/>
        <w:spacing w:line="460" w:lineRule="exact"/>
        <w:ind w:firstLineChars="200" w:firstLine="480"/>
        <w:rPr>
          <w:rFonts w:ascii="宋体" w:hAnsi="宋体" w:cs="宋体"/>
          <w:sz w:val="24"/>
        </w:rPr>
      </w:pPr>
      <w:r>
        <w:rPr>
          <w:rFonts w:ascii="宋体" w:hAnsi="宋体" w:cs="宋体" w:hint="eastAsia"/>
          <w:sz w:val="24"/>
        </w:rPr>
        <w:t>备注：</w:t>
      </w:r>
      <w:r>
        <w:rPr>
          <w:rFonts w:ascii="宋体" w:hAnsi="宋体" w:cs="宋体"/>
          <w:sz w:val="24"/>
        </w:rPr>
        <w:t>本项目采购制作安装</w:t>
      </w:r>
      <w:r>
        <w:rPr>
          <w:rFonts w:ascii="宋体" w:hAnsi="宋体" w:cs="宋体" w:hint="eastAsia"/>
          <w:sz w:val="24"/>
        </w:rPr>
        <w:t>为初步预估清单，具体以实际制作安装为准，各区域规划面积及尺寸可在整体范围内调整</w:t>
      </w:r>
      <w:r>
        <w:rPr>
          <w:rFonts w:ascii="宋体" w:hAnsi="宋体" w:cs="宋体"/>
          <w:sz w:val="24"/>
        </w:rPr>
        <w:t>。</w:t>
      </w:r>
    </w:p>
    <w:p w:rsidR="0095780B" w:rsidRDefault="0095780B" w:rsidP="0095780B">
      <w:pPr>
        <w:pStyle w:val="ad"/>
        <w:spacing w:before="156" w:line="360" w:lineRule="auto"/>
        <w:ind w:leftChars="200" w:left="420" w:firstLineChars="0" w:firstLine="0"/>
        <w:rPr>
          <w:rFonts w:asciiTheme="minorEastAsia" w:eastAsiaTheme="minorEastAsia" w:hAnsiTheme="minorEastAsia"/>
          <w:bCs/>
        </w:rPr>
      </w:pPr>
      <w:r>
        <w:rPr>
          <w:rFonts w:asciiTheme="minorEastAsia" w:eastAsiaTheme="minorEastAsia" w:hAnsiTheme="minorEastAsia" w:hint="eastAsia"/>
          <w:b/>
        </w:rPr>
        <w:t>（三）成果要求：</w:t>
      </w:r>
      <w:r>
        <w:rPr>
          <w:rFonts w:asciiTheme="minorEastAsia" w:eastAsiaTheme="minorEastAsia" w:hAnsiTheme="minorEastAsia" w:hint="eastAsia"/>
          <w:b/>
        </w:rPr>
        <w:br/>
      </w:r>
      <w:r>
        <w:rPr>
          <w:rFonts w:asciiTheme="minorEastAsia" w:eastAsiaTheme="minorEastAsia" w:hAnsiTheme="minorEastAsia" w:hint="eastAsia"/>
          <w:bCs/>
        </w:rPr>
        <w:t>1）提供《深圳市第二人民医院大鹏医院全域文化空间规划设计项目》设计成果纸质版、PDF 格式、矢量格式文件。</w:t>
      </w:r>
    </w:p>
    <w:p w:rsidR="0095780B" w:rsidRPr="0095780B" w:rsidRDefault="0095780B" w:rsidP="0095780B">
      <w:pPr>
        <w:pStyle w:val="2"/>
        <w:jc w:val="both"/>
      </w:pPr>
      <w:r>
        <w:rPr>
          <w:rFonts w:asciiTheme="minorEastAsia" w:hAnsiTheme="minorEastAsia" w:hint="eastAsia"/>
          <w:b w:val="0"/>
        </w:rPr>
        <w:lastRenderedPageBreak/>
        <w:t>2</w:t>
      </w:r>
      <w:r w:rsidRPr="00162C78">
        <w:rPr>
          <w:rFonts w:asciiTheme="minorEastAsia" w:hAnsiTheme="minorEastAsia" w:hint="eastAsia"/>
          <w:b w:val="0"/>
          <w:sz w:val="21"/>
          <w:szCs w:val="22"/>
        </w:rPr>
        <w:t>）深圳市第二人民医院大鹏医院全域文化空间、重点科室规划设计的制作与安装。</w:t>
      </w:r>
      <w:r w:rsidRPr="00162C78">
        <w:rPr>
          <w:rFonts w:asciiTheme="minorEastAsia" w:hAnsiTheme="minorEastAsia" w:hint="eastAsia"/>
          <w:b w:val="0"/>
          <w:sz w:val="21"/>
          <w:szCs w:val="22"/>
        </w:rPr>
        <w:br/>
      </w:r>
      <w:r w:rsidRPr="00DE4528">
        <w:rPr>
          <w:rFonts w:asciiTheme="minorEastAsia" w:hAnsiTheme="minorEastAsia" w:hint="eastAsia"/>
          <w:bCs w:val="0"/>
          <w:sz w:val="21"/>
          <w:szCs w:val="22"/>
        </w:rPr>
        <w:t>（四）设计要求：</w:t>
      </w:r>
      <w:r>
        <w:rPr>
          <w:rFonts w:asciiTheme="minorEastAsia" w:hAnsiTheme="minorEastAsia" w:hint="eastAsia"/>
        </w:rPr>
        <w:br/>
      </w:r>
      <w:r w:rsidRPr="00723C94">
        <w:rPr>
          <w:rFonts w:asciiTheme="minorEastAsia" w:hAnsiTheme="minorEastAsia" w:hint="eastAsia"/>
          <w:b w:val="0"/>
          <w:sz w:val="21"/>
          <w:szCs w:val="22"/>
        </w:rPr>
        <w:t>设计单位提交的成果应符合本设计需求书的有关要求，设计规划具有丰富的想象力和创新性，整体遵循“规划科学、动线清晰、凸显特色”的基本原则，充分凸显现代化高水平医院水准。</w:t>
      </w:r>
    </w:p>
    <w:p w:rsidR="00A02D55" w:rsidRDefault="00AD4649">
      <w:pPr>
        <w:pStyle w:val="ac"/>
        <w:ind w:firstLineChars="100" w:firstLine="241"/>
        <w:rPr>
          <w:b/>
        </w:rPr>
      </w:pPr>
      <w:r>
        <w:rPr>
          <w:rFonts w:hint="eastAsia"/>
          <w:b/>
        </w:rPr>
        <w:t>三、项目商务要求</w:t>
      </w:r>
    </w:p>
    <w:p w:rsidR="00A02D55" w:rsidRDefault="00AD4649">
      <w:pPr>
        <w:pStyle w:val="ad"/>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（一）服务期限：</w:t>
      </w:r>
    </w:p>
    <w:p w:rsidR="00A02D55" w:rsidRDefault="00AD4649">
      <w:pPr>
        <w:pStyle w:val="ad"/>
        <w:spacing w:beforeLines="0" w:afterLines="50" w:after="156" w:line="360" w:lineRule="auto"/>
        <w:ind w:firstLine="420"/>
        <w:rPr>
          <w:rFonts w:ascii="宋体" w:eastAsia="宋体" w:hAnsi="宋体"/>
          <w:bCs/>
          <w:szCs w:val="21"/>
        </w:rPr>
      </w:pPr>
      <w:r>
        <w:rPr>
          <w:rFonts w:ascii="宋体" w:eastAsia="宋体" w:hAnsi="宋体" w:hint="eastAsia"/>
          <w:bCs/>
          <w:szCs w:val="21"/>
        </w:rPr>
        <w:t>1、合同签订后60个工作日内完成。</w:t>
      </w:r>
    </w:p>
    <w:p w:rsidR="00A02D55" w:rsidRDefault="00AD4649">
      <w:pPr>
        <w:pStyle w:val="ad"/>
        <w:spacing w:beforeLines="0" w:line="360" w:lineRule="auto"/>
        <w:ind w:firstLine="422"/>
        <w:rPr>
          <w:rFonts w:asciiTheme="minorEastAsia" w:eastAsiaTheme="minorEastAsia" w:hAnsiTheme="minorEastAsia"/>
          <w:bCs/>
        </w:rPr>
      </w:pPr>
      <w:r>
        <w:rPr>
          <w:rFonts w:asciiTheme="minorEastAsia" w:eastAsiaTheme="minorEastAsia" w:hAnsiTheme="minorEastAsia" w:hint="eastAsia"/>
          <w:b/>
        </w:rPr>
        <w:t>（二）服务地点：</w:t>
      </w:r>
      <w:r>
        <w:rPr>
          <w:rFonts w:asciiTheme="minorEastAsia" w:eastAsiaTheme="minorEastAsia" w:hAnsiTheme="minorEastAsia" w:hint="eastAsia"/>
          <w:bCs/>
        </w:rPr>
        <w:t>深圳市第二人民医院及深圳市第二人民医院大鹏医院</w:t>
      </w:r>
    </w:p>
    <w:p w:rsidR="00A02D55" w:rsidRDefault="00AD4649">
      <w:pPr>
        <w:pStyle w:val="ad"/>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（三）报价要求：</w:t>
      </w:r>
    </w:p>
    <w:p w:rsidR="00A02D55" w:rsidRDefault="00AD4649">
      <w:pPr>
        <w:pStyle w:val="ad"/>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 xml:space="preserve">投标人报价应包含本项目全部费用，包括但不限于清单内整体设计、制作与安装、方案修改、安装后调试、运输费、人工费、现场保护与垃圾清理、利润、税费、风险及其他相关服务费用等统筹考虑，一并报价。所报价格应包含以上全部工作所需的一切费用。  </w:t>
      </w:r>
    </w:p>
    <w:p w:rsidR="00A02D55" w:rsidRDefault="00AD4649">
      <w:pPr>
        <w:pStyle w:val="ad"/>
        <w:spacing w:beforeLines="0" w:afterLines="50" w:after="156" w:line="360" w:lineRule="auto"/>
        <w:ind w:firstLine="420"/>
        <w:rPr>
          <w:rFonts w:asciiTheme="minorEastAsia" w:eastAsiaTheme="minorEastAsia" w:hAnsiTheme="minorEastAsia"/>
          <w:b/>
        </w:rPr>
      </w:pPr>
      <w:r>
        <w:rPr>
          <w:rFonts w:asciiTheme="minorEastAsia" w:eastAsiaTheme="minorEastAsia" w:hAnsiTheme="minorEastAsia" w:hint="eastAsia"/>
          <w:bCs/>
        </w:rPr>
        <w:t>1、投标人应根据本企业的成本自行决定报价，但不得以低于其企业成本的报价投标。</w:t>
      </w:r>
      <w:r>
        <w:rPr>
          <w:rFonts w:asciiTheme="minorEastAsia" w:eastAsiaTheme="minorEastAsia" w:hAnsiTheme="minorEastAsia" w:hint="eastAsia"/>
          <w:b/>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A02D55" w:rsidRDefault="00AD4649">
      <w:pPr>
        <w:pStyle w:val="ad"/>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注：若评标委员会成员对是否须由投标人作出报价合理性说明，以及书面说明是否采纳等判断不一致的，按照“少数服从多数”的原则确定评标委员会的意见。</w:t>
      </w:r>
    </w:p>
    <w:p w:rsidR="00A02D55" w:rsidRDefault="00AD4649">
      <w:pPr>
        <w:pStyle w:val="ad"/>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2、投标人的投标报价，应是本项目招标范围和招标文件及合同条款上所列的各项内容中所述的全部，不得以任何理由予以重复，并以投标人在中提出的综合单价或总价为依据。</w:t>
      </w:r>
    </w:p>
    <w:p w:rsidR="00A02D55" w:rsidRDefault="00AD4649">
      <w:pPr>
        <w:pStyle w:val="ad"/>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3、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p>
    <w:p w:rsidR="00A02D55" w:rsidRDefault="00AD4649">
      <w:pPr>
        <w:pStyle w:val="ad"/>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4、投标方应提供详细分项报价清单。</w:t>
      </w:r>
    </w:p>
    <w:p w:rsidR="00A02D55" w:rsidRDefault="00AD4649">
      <w:pPr>
        <w:pStyle w:val="ad"/>
        <w:spacing w:beforeLines="0" w:afterLines="50" w:after="156" w:line="360" w:lineRule="auto"/>
        <w:ind w:firstLine="420"/>
        <w:rPr>
          <w:rFonts w:asciiTheme="minorEastAsia" w:eastAsiaTheme="minorEastAsia" w:hAnsiTheme="minorEastAsia"/>
          <w:bCs/>
        </w:rPr>
      </w:pPr>
      <w:r>
        <w:rPr>
          <w:rFonts w:asciiTheme="minorEastAsia" w:eastAsiaTheme="minorEastAsia" w:hAnsiTheme="minorEastAsia" w:hint="eastAsia"/>
          <w:bCs/>
        </w:rPr>
        <w:t>5、投标人不得期望通过索赔等方式获取补偿，否则，除可能遭到拒绝外，还有可能将被作为不良行为记录在案，并可能影响其以后参加政府采购的项目投标。各投标人在投标报价时，应充分考虑投标报价的</w:t>
      </w:r>
      <w:r>
        <w:rPr>
          <w:rFonts w:asciiTheme="minorEastAsia" w:eastAsiaTheme="minorEastAsia" w:hAnsiTheme="minorEastAsia" w:hint="eastAsia"/>
          <w:bCs/>
        </w:rPr>
        <w:lastRenderedPageBreak/>
        <w:t>风险。</w:t>
      </w:r>
    </w:p>
    <w:p w:rsidR="00A02D55" w:rsidRDefault="00AD4649">
      <w:pPr>
        <w:pStyle w:val="ad"/>
        <w:spacing w:before="156" w:line="360" w:lineRule="auto"/>
        <w:ind w:leftChars="200" w:left="420" w:firstLineChars="0" w:firstLine="0"/>
        <w:rPr>
          <w:rFonts w:asciiTheme="minorEastAsia" w:eastAsiaTheme="minorEastAsia" w:hAnsiTheme="minorEastAsia"/>
          <w:bCs/>
        </w:rPr>
      </w:pPr>
      <w:r>
        <w:rPr>
          <w:rFonts w:asciiTheme="minorEastAsia" w:eastAsiaTheme="minorEastAsia" w:hAnsiTheme="minorEastAsia" w:hint="eastAsia"/>
          <w:b/>
        </w:rPr>
        <w:t>（</w:t>
      </w:r>
      <w:r w:rsidR="008673EB">
        <w:rPr>
          <w:rFonts w:asciiTheme="minorEastAsia" w:eastAsiaTheme="minorEastAsia" w:hAnsiTheme="minorEastAsia" w:hint="eastAsia"/>
          <w:b/>
        </w:rPr>
        <w:t>四</w:t>
      </w:r>
      <w:r>
        <w:rPr>
          <w:rFonts w:asciiTheme="minorEastAsia" w:eastAsiaTheme="minorEastAsia" w:hAnsiTheme="minorEastAsia" w:hint="eastAsia"/>
          <w:b/>
        </w:rPr>
        <w:t>）</w:t>
      </w:r>
      <w:r>
        <w:rPr>
          <w:rFonts w:ascii="宋体" w:eastAsia="宋体" w:hAnsi="宋体" w:cs="宋体" w:hint="eastAsia"/>
          <w:b/>
          <w:bCs/>
          <w:szCs w:val="21"/>
        </w:rPr>
        <w:t>知识产权</w:t>
      </w:r>
      <w:r>
        <w:rPr>
          <w:rFonts w:asciiTheme="minorEastAsia" w:eastAsiaTheme="minorEastAsia" w:hAnsiTheme="minorEastAsia" w:hint="eastAsia"/>
          <w:b/>
          <w:szCs w:val="21"/>
        </w:rPr>
        <w:t>要求：</w:t>
      </w:r>
      <w:r>
        <w:rPr>
          <w:rFonts w:asciiTheme="minorEastAsia" w:eastAsiaTheme="minorEastAsia" w:hAnsiTheme="minorEastAsia" w:hint="eastAsia"/>
          <w:b/>
        </w:rPr>
        <w:br/>
      </w:r>
      <w:r>
        <w:rPr>
          <w:rFonts w:asciiTheme="minorEastAsia" w:eastAsiaTheme="minorEastAsia" w:hAnsiTheme="minorEastAsia" w:hint="eastAsia"/>
          <w:bCs/>
        </w:rPr>
        <w:t>中标人保证本项目项下提供的所有设计的著作权、知识产权归招标人所有，并且不侵犯任何第三方的知识产权。否则，中标人须承担由此产生的著作权、知识产权的侵权责任。</w:t>
      </w:r>
    </w:p>
    <w:p w:rsidR="00A02D55" w:rsidRDefault="00AD4649">
      <w:pPr>
        <w:pStyle w:val="ad"/>
        <w:spacing w:before="156" w:line="360" w:lineRule="auto"/>
        <w:ind w:firstLine="422"/>
        <w:rPr>
          <w:rFonts w:asciiTheme="minorEastAsia" w:eastAsiaTheme="minorEastAsia" w:hAnsiTheme="minorEastAsia"/>
          <w:b/>
        </w:rPr>
      </w:pPr>
      <w:r>
        <w:rPr>
          <w:rFonts w:asciiTheme="minorEastAsia" w:eastAsiaTheme="minorEastAsia" w:hAnsiTheme="minorEastAsia" w:hint="eastAsia"/>
          <w:b/>
        </w:rPr>
        <w:t>（</w:t>
      </w:r>
      <w:r w:rsidR="008673EB">
        <w:rPr>
          <w:rFonts w:asciiTheme="minorEastAsia" w:eastAsiaTheme="minorEastAsia" w:hAnsiTheme="minorEastAsia" w:hint="eastAsia"/>
          <w:b/>
        </w:rPr>
        <w:t>五</w:t>
      </w:r>
      <w:r>
        <w:rPr>
          <w:rFonts w:asciiTheme="minorEastAsia" w:eastAsiaTheme="minorEastAsia" w:hAnsiTheme="minorEastAsia" w:hint="eastAsia"/>
          <w:b/>
        </w:rPr>
        <w:t>）投标限额及付款方式：</w:t>
      </w:r>
    </w:p>
    <w:p w:rsidR="00A02D55" w:rsidRDefault="00AD4649">
      <w:pPr>
        <w:pStyle w:val="ad"/>
        <w:spacing w:beforeLines="0" w:line="360" w:lineRule="auto"/>
        <w:ind w:firstLine="420"/>
        <w:rPr>
          <w:rFonts w:ascii="Times New Roman" w:eastAsia="宋体" w:hAnsi="Times New Roman"/>
          <w:szCs w:val="21"/>
          <w:highlight w:val="yellow"/>
        </w:rPr>
      </w:pPr>
      <w:r>
        <w:rPr>
          <w:rFonts w:ascii="Times New Roman" w:eastAsia="宋体" w:hAnsi="Times New Roman" w:hint="eastAsia"/>
          <w:szCs w:val="21"/>
          <w:highlight w:val="yellow"/>
        </w:rPr>
        <w:t>本次招标项目投标限额为</w:t>
      </w:r>
      <w:r>
        <w:rPr>
          <w:rFonts w:ascii="Times New Roman" w:eastAsia="宋体" w:hAnsi="Times New Roman" w:hint="eastAsia"/>
          <w:szCs w:val="21"/>
          <w:highlight w:val="yellow"/>
        </w:rPr>
        <w:t>490,000.00</w:t>
      </w:r>
      <w:r>
        <w:rPr>
          <w:rFonts w:ascii="Times New Roman" w:eastAsia="宋体" w:hAnsi="Times New Roman" w:hint="eastAsia"/>
          <w:szCs w:val="21"/>
          <w:highlight w:val="yellow"/>
        </w:rPr>
        <w:t>元（含</w:t>
      </w:r>
      <w:r>
        <w:rPr>
          <w:rFonts w:ascii="Times New Roman" w:eastAsia="宋体" w:hAnsi="Times New Roman" w:hint="eastAsia"/>
          <w:szCs w:val="21"/>
          <w:highlight w:val="yellow"/>
        </w:rPr>
        <w:t>490,000.00</w:t>
      </w:r>
      <w:r>
        <w:rPr>
          <w:rFonts w:ascii="Times New Roman" w:eastAsia="宋体" w:hAnsi="Times New Roman" w:hint="eastAsia"/>
          <w:szCs w:val="21"/>
          <w:highlight w:val="yellow"/>
        </w:rPr>
        <w:t>元），超过控制金额作废标处理。</w:t>
      </w:r>
    </w:p>
    <w:p w:rsidR="00A02D55" w:rsidRDefault="00AD4649">
      <w:pPr>
        <w:spacing w:line="360" w:lineRule="auto"/>
        <w:ind w:firstLineChars="200" w:firstLine="420"/>
        <w:rPr>
          <w:szCs w:val="21"/>
          <w:lang w:eastAsia="zh-TW"/>
        </w:rPr>
      </w:pPr>
      <w:r>
        <w:rPr>
          <w:rFonts w:hint="eastAsia"/>
          <w:szCs w:val="21"/>
        </w:rPr>
        <w:t>1</w:t>
      </w:r>
      <w:r>
        <w:rPr>
          <w:rFonts w:hint="eastAsia"/>
          <w:szCs w:val="21"/>
        </w:rPr>
        <w:t>、</w:t>
      </w:r>
      <w:r>
        <w:rPr>
          <w:rFonts w:hint="eastAsia"/>
          <w:szCs w:val="21"/>
          <w:lang w:eastAsia="zh-TW"/>
        </w:rPr>
        <w:t>合同生效</w:t>
      </w:r>
      <w:r>
        <w:rPr>
          <w:rFonts w:hint="eastAsia"/>
          <w:szCs w:val="21"/>
        </w:rPr>
        <w:t>后</w:t>
      </w:r>
      <w:r>
        <w:rPr>
          <w:rFonts w:hint="eastAsia"/>
          <w:szCs w:val="21"/>
          <w:lang w:eastAsia="zh-TW"/>
        </w:rPr>
        <w:t>，</w:t>
      </w:r>
      <w:r>
        <w:rPr>
          <w:rFonts w:hint="eastAsia"/>
          <w:szCs w:val="21"/>
        </w:rPr>
        <w:t>十</w:t>
      </w:r>
      <w:r>
        <w:rPr>
          <w:rFonts w:hint="eastAsia"/>
          <w:szCs w:val="21"/>
          <w:lang w:eastAsia="zh-TW"/>
        </w:rPr>
        <w:t>个工作日内</w:t>
      </w:r>
      <w:r>
        <w:rPr>
          <w:rFonts w:hint="eastAsia"/>
          <w:szCs w:val="21"/>
        </w:rPr>
        <w:t>采购人</w:t>
      </w:r>
      <w:r>
        <w:rPr>
          <w:rFonts w:hint="eastAsia"/>
          <w:szCs w:val="21"/>
          <w:lang w:eastAsia="zh-TW"/>
        </w:rPr>
        <w:t>支付合同总价的</w:t>
      </w:r>
      <w:r>
        <w:rPr>
          <w:rFonts w:hint="eastAsia"/>
          <w:szCs w:val="21"/>
        </w:rPr>
        <w:t>50</w:t>
      </w:r>
      <w:r>
        <w:rPr>
          <w:rFonts w:hint="eastAsia"/>
          <w:szCs w:val="21"/>
          <w:lang w:eastAsia="zh-TW"/>
        </w:rPr>
        <w:t>%</w:t>
      </w:r>
      <w:r>
        <w:rPr>
          <w:rFonts w:hint="eastAsia"/>
          <w:szCs w:val="21"/>
          <w:lang w:eastAsia="zh-TW"/>
        </w:rPr>
        <w:t>作为预付款</w:t>
      </w:r>
      <w:r>
        <w:rPr>
          <w:rFonts w:hint="eastAsia"/>
          <w:szCs w:val="21"/>
        </w:rPr>
        <w:t>，中标人向采购人开具中标相应金额的发票，乙方开始进行前期踏勘及方案设计</w:t>
      </w:r>
      <w:r>
        <w:rPr>
          <w:rFonts w:hint="eastAsia"/>
          <w:szCs w:val="21"/>
          <w:lang w:eastAsia="zh-TW"/>
        </w:rPr>
        <w:t>。</w:t>
      </w:r>
    </w:p>
    <w:p w:rsidR="00A02D55" w:rsidRDefault="00AD4649">
      <w:pPr>
        <w:pStyle w:val="ad"/>
        <w:spacing w:beforeLines="0" w:afterLines="50" w:after="156" w:line="360" w:lineRule="auto"/>
        <w:ind w:firstLine="420"/>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、项目安装完成后十工作日内进行验收。验收合格后，采购人收到中标人提供的等额有效发票后向中标人支付合同尾款</w:t>
      </w:r>
      <w:r>
        <w:rPr>
          <w:rFonts w:ascii="Times New Roman" w:eastAsia="宋体" w:hAnsi="Times New Roman" w:hint="eastAsia"/>
          <w:szCs w:val="21"/>
        </w:rPr>
        <w:t>50%</w:t>
      </w:r>
      <w:r>
        <w:rPr>
          <w:rFonts w:ascii="Times New Roman" w:eastAsia="宋体" w:hAnsi="Times New Roman" w:hint="eastAsia"/>
          <w:szCs w:val="21"/>
        </w:rPr>
        <w:t>。</w:t>
      </w:r>
    </w:p>
    <w:p w:rsidR="00A02D55" w:rsidRDefault="00AD4649">
      <w:pPr>
        <w:pStyle w:val="yiv1649619028msonormal"/>
        <w:spacing w:after="50"/>
        <w:rPr>
          <w:b/>
          <w:szCs w:val="21"/>
        </w:rPr>
      </w:pPr>
      <w:r>
        <w:rPr>
          <w:rFonts w:hint="eastAsia"/>
          <w:b/>
          <w:szCs w:val="21"/>
        </w:rPr>
        <w:t>四、重要提醒</w:t>
      </w:r>
    </w:p>
    <w:p w:rsidR="00A02D55" w:rsidRDefault="00AD4649">
      <w:pPr>
        <w:pStyle w:val="yiv1649619028msonormal"/>
        <w:spacing w:after="50"/>
        <w:rPr>
          <w:szCs w:val="21"/>
        </w:rPr>
      </w:pPr>
      <w:r>
        <w:rPr>
          <w:rFonts w:hint="eastAsia"/>
          <w:szCs w:val="21"/>
        </w:rPr>
        <w:t>供应商必须诚信投标，对项目需求进行实质性响应。投标人如出现不诚信投标行为将被列入我院供应商黑名单，三年内禁止参与我院的招采活动。</w:t>
      </w:r>
    </w:p>
    <w:p w:rsidR="00A02D55" w:rsidRDefault="00AD4649">
      <w:pPr>
        <w:pStyle w:val="yiv1649619028msonormal"/>
        <w:spacing w:after="50"/>
        <w:rPr>
          <w:b/>
          <w:szCs w:val="21"/>
        </w:rPr>
      </w:pPr>
      <w:r>
        <w:rPr>
          <w:rFonts w:hint="eastAsia"/>
          <w:b/>
          <w:szCs w:val="21"/>
        </w:rPr>
        <w:t>五、注意事项</w:t>
      </w:r>
    </w:p>
    <w:p w:rsidR="00A02D55" w:rsidRDefault="00AD4649">
      <w:pPr>
        <w:pStyle w:val="yiv1649619028msonormal"/>
        <w:spacing w:after="50"/>
        <w:rPr>
          <w:szCs w:val="21"/>
        </w:rPr>
      </w:pPr>
      <w:r>
        <w:rPr>
          <w:rFonts w:hint="eastAsia"/>
          <w:szCs w:val="21"/>
        </w:rPr>
        <w:t>1、投标人若认为招标文件的技术要求或其他要求有倾向性或不公正性，可在招标答疑阶段提出，以维护招标行为的公平、公正。</w:t>
      </w:r>
    </w:p>
    <w:p w:rsidR="00A02D55" w:rsidRDefault="00AD4649">
      <w:pPr>
        <w:pStyle w:val="yiv1649619028msonormal"/>
        <w:spacing w:after="50"/>
        <w:rPr>
          <w:szCs w:val="21"/>
        </w:rPr>
      </w:pPr>
      <w:r>
        <w:rPr>
          <w:rFonts w:hint="eastAsia"/>
          <w:szCs w:val="21"/>
        </w:rPr>
        <w:t>2、投标人使用的标准必须是国际公认或国家、或地方政府颁布的同等或更高的标准，如投标人使用的标准低于上述标准,评标委员会将有权不予接受，投标人必须列表将明显的差异详细说明。</w:t>
      </w:r>
    </w:p>
    <w:p w:rsidR="00A02D55" w:rsidRDefault="00AD4649">
      <w:pPr>
        <w:pStyle w:val="yiv1649619028msonormal"/>
        <w:spacing w:after="50"/>
        <w:rPr>
          <w:szCs w:val="21"/>
        </w:rPr>
      </w:pPr>
      <w:r>
        <w:rPr>
          <w:rFonts w:hint="eastAsia"/>
          <w:szCs w:val="21"/>
        </w:rPr>
        <w:t>3、投标人所提交的投标文件对技术参数和各项要求的响应应是列出具体内容。如果投标人只注明“符合”或“满足”，将被视为“不符合”，并可能严重影响评标结果。</w:t>
      </w:r>
    </w:p>
    <w:p w:rsidR="00A02D55" w:rsidRDefault="00A02D55">
      <w:pPr>
        <w:pStyle w:val="yiv1649619028msonormal"/>
        <w:spacing w:before="0" w:beforeAutospacing="0" w:after="50" w:afterAutospacing="0" w:line="360" w:lineRule="auto"/>
        <w:rPr>
          <w:sz w:val="21"/>
          <w:szCs w:val="21"/>
        </w:rPr>
        <w:sectPr w:rsidR="00A02D55">
          <w:headerReference w:type="default" r:id="rId9"/>
          <w:footerReference w:type="default" r:id="rId10"/>
          <w:pgSz w:w="11906" w:h="16838"/>
          <w:pgMar w:top="1134" w:right="1112" w:bottom="1134" w:left="1134" w:header="851" w:footer="992" w:gutter="0"/>
          <w:cols w:space="425"/>
          <w:titlePg/>
          <w:docGrid w:type="lines" w:linePitch="312"/>
        </w:sectPr>
      </w:pPr>
    </w:p>
    <w:p w:rsidR="00A02D55" w:rsidRDefault="00A02D55">
      <w:pPr>
        <w:pStyle w:val="yiv1649619028msonormal"/>
        <w:spacing w:before="0" w:beforeAutospacing="0" w:after="50" w:afterAutospacing="0" w:line="360" w:lineRule="auto"/>
        <w:rPr>
          <w:sz w:val="21"/>
          <w:szCs w:val="21"/>
        </w:rPr>
      </w:pPr>
    </w:p>
    <w:p w:rsidR="00A02D55" w:rsidRDefault="00AD4649">
      <w:pPr>
        <w:pStyle w:val="1"/>
      </w:pPr>
      <w:bookmarkStart w:id="5" w:name="_Toc22597"/>
      <w:r>
        <w:rPr>
          <w:rFonts w:hint="eastAsia"/>
        </w:rPr>
        <w:t>第三章</w:t>
      </w:r>
      <w:r>
        <w:rPr>
          <w:rFonts w:hint="eastAsia"/>
        </w:rPr>
        <w:t xml:space="preserve">  </w:t>
      </w:r>
      <w:r>
        <w:rPr>
          <w:rFonts w:hint="eastAsia"/>
        </w:rPr>
        <w:t>投标文件初审</w:t>
      </w:r>
      <w:bookmarkEnd w:id="5"/>
    </w:p>
    <w:p w:rsidR="00A02D55" w:rsidRDefault="00A02D55">
      <w:pPr>
        <w:autoSpaceDE w:val="0"/>
        <w:autoSpaceDN w:val="0"/>
        <w:adjustRightInd w:val="0"/>
        <w:spacing w:line="360" w:lineRule="auto"/>
        <w:ind w:firstLineChars="200" w:firstLine="480"/>
        <w:jc w:val="left"/>
        <w:rPr>
          <w:rFonts w:ascii="仿宋_GB2312" w:eastAsia="仿宋_GB2312"/>
          <w:sz w:val="24"/>
        </w:rPr>
      </w:pPr>
    </w:p>
    <w:p w:rsidR="00A02D55" w:rsidRDefault="00AD4649">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rsidR="00A02D55" w:rsidRDefault="00AD4649">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rsidR="00A02D55" w:rsidRDefault="00A02D55">
      <w:pPr>
        <w:adjustRightInd w:val="0"/>
        <w:spacing w:line="360" w:lineRule="auto"/>
        <w:ind w:firstLineChars="201" w:firstLine="422"/>
        <w:rPr>
          <w:rFonts w:ascii="宋体" w:hAnsi="宋体"/>
          <w:snapToGrid w:val="0"/>
          <w:kern w:val="0"/>
        </w:rPr>
      </w:pPr>
    </w:p>
    <w:p w:rsidR="00A02D55" w:rsidRDefault="00AD4649">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rsidR="00A02D55" w:rsidRDefault="00AD4649">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rsidR="00A02D55" w:rsidRDefault="00AD4649">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rsidR="00A02D55" w:rsidRDefault="00AD4649">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rsidR="00A02D55" w:rsidRDefault="00AD4649">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rsidR="00A02D55" w:rsidRDefault="00AD4649">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rsidR="00A02D55" w:rsidRDefault="00AD4649">
      <w:pPr>
        <w:adjustRightInd w:val="0"/>
        <w:spacing w:line="360" w:lineRule="auto"/>
        <w:ind w:firstLineChars="201" w:firstLine="422"/>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rsidR="00A02D55" w:rsidRDefault="00AD4649">
      <w:pPr>
        <w:adjustRightInd w:val="0"/>
        <w:spacing w:line="360" w:lineRule="auto"/>
        <w:ind w:firstLineChars="201" w:firstLine="422"/>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投标函》。</w:t>
      </w:r>
    </w:p>
    <w:p w:rsidR="00A02D55" w:rsidRDefault="00AD4649">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rsidR="00A02D55" w:rsidRDefault="00AD4649">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rsidR="00A02D55" w:rsidRDefault="00AD4649">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rsidR="00A02D55" w:rsidRDefault="00AD4649">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rsidR="00A02D55" w:rsidRDefault="00AD4649">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rsidR="00A02D55" w:rsidRDefault="00AD4649">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rsidR="00A02D55" w:rsidRDefault="00A02D55"/>
    <w:p w:rsidR="00A02D55" w:rsidRDefault="00AD4649">
      <w:pPr>
        <w:widowControl/>
        <w:jc w:val="left"/>
      </w:pPr>
      <w:r>
        <w:br w:type="page"/>
      </w:r>
    </w:p>
    <w:p w:rsidR="00A02D55" w:rsidRDefault="00A02D55"/>
    <w:p w:rsidR="00A02D55" w:rsidRDefault="00AD4649">
      <w:pPr>
        <w:pStyle w:val="1"/>
        <w:spacing w:after="0"/>
      </w:pPr>
      <w:bookmarkStart w:id="6" w:name="_Toc14024"/>
      <w:r>
        <w:rPr>
          <w:rFonts w:hint="eastAsia"/>
        </w:rPr>
        <w:t>第四章</w:t>
      </w:r>
      <w:r>
        <w:rPr>
          <w:rFonts w:hint="eastAsia"/>
        </w:rPr>
        <w:t xml:space="preserve">  </w:t>
      </w:r>
      <w:r>
        <w:rPr>
          <w:rFonts w:hint="eastAsia"/>
        </w:rPr>
        <w:t>评标方法和标准</w:t>
      </w:r>
      <w:bookmarkEnd w:id="6"/>
    </w:p>
    <w:p w:rsidR="00A02D55" w:rsidRDefault="00A02D55"/>
    <w:p w:rsidR="00A02D55" w:rsidRDefault="00AD4649">
      <w:pPr>
        <w:pStyle w:val="2"/>
        <w:spacing w:before="0" w:after="0"/>
      </w:pPr>
      <w:bookmarkStart w:id="7" w:name="_Toc22397"/>
      <w:bookmarkStart w:id="8" w:name="_Toc44691393"/>
      <w:bookmarkStart w:id="9" w:name="_Toc44690429"/>
      <w:bookmarkStart w:id="10" w:name="_Toc8638"/>
      <w:bookmarkStart w:id="11" w:name="_Toc44691161"/>
      <w:bookmarkStart w:id="12" w:name="_Toc44690702"/>
      <w:r>
        <w:rPr>
          <w:rFonts w:hint="eastAsia"/>
        </w:rPr>
        <w:t>一、</w:t>
      </w:r>
      <w:r>
        <w:t>评标方法</w:t>
      </w:r>
      <w:bookmarkEnd w:id="7"/>
      <w:bookmarkEnd w:id="8"/>
      <w:bookmarkEnd w:id="9"/>
      <w:bookmarkEnd w:id="10"/>
      <w:bookmarkEnd w:id="11"/>
      <w:bookmarkEnd w:id="12"/>
    </w:p>
    <w:p w:rsidR="00A02D55" w:rsidRDefault="00AD4649">
      <w:pPr>
        <w:pStyle w:val="a9"/>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1、本项目评标方法：综合评分法</w:t>
      </w:r>
    </w:p>
    <w:p w:rsidR="00A02D55" w:rsidRDefault="00AD4649">
      <w:pPr>
        <w:pStyle w:val="a9"/>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rsidR="00A02D55" w:rsidRDefault="00AD4649">
      <w:pPr>
        <w:pStyle w:val="a9"/>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2、是否评标定标分离：</w:t>
      </w:r>
      <w:r>
        <w:rPr>
          <w:rFonts w:asciiTheme="minorEastAsia" w:eastAsia="MS Mincho" w:hAnsiTheme="minorEastAsia" w:cs="MS Mincho" w:hint="eastAsia"/>
          <w:sz w:val="21"/>
          <w:szCs w:val="21"/>
        </w:rPr>
        <w:t>☑</w:t>
      </w:r>
      <w:r>
        <w:rPr>
          <w:rFonts w:asciiTheme="minorEastAsia" w:eastAsiaTheme="minorEastAsia" w:hAnsiTheme="minorEastAsia" w:hint="eastAsia"/>
          <w:sz w:val="21"/>
          <w:szCs w:val="21"/>
        </w:rPr>
        <w:t>非评定分离/□评定分离（定标方法：自定法）</w:t>
      </w:r>
    </w:p>
    <w:p w:rsidR="00A02D55" w:rsidRDefault="00AD4649">
      <w:pPr>
        <w:pStyle w:val="a9"/>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3、中标供应商及候选中标供应商数量：</w:t>
      </w:r>
      <w:r>
        <w:rPr>
          <w:rFonts w:asciiTheme="minorEastAsia" w:eastAsiaTheme="minorEastAsia" w:hAnsiTheme="minorEastAsia" w:cs="仿宋" w:hint="eastAsia"/>
          <w:kern w:val="2"/>
          <w:sz w:val="21"/>
          <w:szCs w:val="21"/>
        </w:rPr>
        <w:t>中标供应商数量： 1名，候选中标供应商数量：3名。</w:t>
      </w:r>
    </w:p>
    <w:p w:rsidR="00A02D55" w:rsidRDefault="00AD4649">
      <w:pPr>
        <w:pStyle w:val="a9"/>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4、评标规则：</w:t>
      </w:r>
    </w:p>
    <w:p w:rsidR="00A02D55" w:rsidRDefault="00AD4649">
      <w:pPr>
        <w:pStyle w:val="a9"/>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评标时，评标委员会按照“</w:t>
      </w:r>
      <w:r>
        <w:rPr>
          <w:rFonts w:asciiTheme="minorEastAsia" w:eastAsiaTheme="minorEastAsia" w:hAnsiTheme="minorEastAsia" w:hint="eastAsia"/>
          <w:bCs/>
          <w:sz w:val="21"/>
          <w:szCs w:val="21"/>
        </w:rPr>
        <w:t>评标标准</w:t>
      </w:r>
      <w:r>
        <w:rPr>
          <w:rFonts w:asciiTheme="minorEastAsia" w:eastAsiaTheme="minorEastAsia" w:hAnsiTheme="minorEastAsia"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精确至小数点后二位</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w:t>
      </w:r>
    </w:p>
    <w:p w:rsidR="00A02D55" w:rsidRDefault="00AD4649">
      <w:pPr>
        <w:pStyle w:val="a9"/>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rsidR="00A02D55" w:rsidRDefault="00AD4649">
      <w:pPr>
        <w:pStyle w:val="a9"/>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（因落实政府采购政策进行价格调整的，以调整后的价格计算投标报价。）</w:t>
      </w:r>
    </w:p>
    <w:p w:rsidR="00A02D55" w:rsidRDefault="00A02D55">
      <w:pPr>
        <w:spacing w:line="360" w:lineRule="auto"/>
        <w:ind w:firstLineChars="202" w:firstLine="424"/>
        <w:rPr>
          <w:rFonts w:asciiTheme="minorEastAsia" w:eastAsiaTheme="minorEastAsia" w:hAnsiTheme="minorEastAsia"/>
        </w:rPr>
      </w:pPr>
    </w:p>
    <w:p w:rsidR="00A02D55" w:rsidRDefault="00AD4649">
      <w:pPr>
        <w:pStyle w:val="2"/>
        <w:spacing w:before="0" w:after="0"/>
      </w:pPr>
      <w:bookmarkStart w:id="13" w:name="_Toc31892"/>
      <w:bookmarkStart w:id="14" w:name="_Toc22134"/>
      <w:r>
        <w:rPr>
          <w:rFonts w:hint="eastAsia"/>
        </w:rPr>
        <w:t>二、评标标准</w:t>
      </w:r>
      <w:bookmarkEnd w:id="13"/>
      <w:bookmarkEnd w:id="14"/>
    </w:p>
    <w:p w:rsidR="00A02D55" w:rsidRDefault="00AD4649">
      <w:pPr>
        <w:spacing w:line="360" w:lineRule="auto"/>
        <w:ind w:firstLineChars="202" w:firstLine="424"/>
        <w:rPr>
          <w:rFonts w:asciiTheme="minorEastAsia" w:eastAsiaTheme="minorEastAsia" w:hAnsiTheme="minorEastAsia"/>
          <w:b/>
          <w:bCs/>
        </w:rPr>
      </w:pPr>
      <w:r>
        <w:rPr>
          <w:rFonts w:hint="eastAsia"/>
          <w:snapToGrid w:val="0"/>
          <w:kern w:val="0"/>
        </w:rPr>
        <w:t>评标委员会按照以下量化的评审因素，对各投标文件进行综合评审：</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3"/>
        <w:gridCol w:w="975"/>
        <w:gridCol w:w="705"/>
        <w:gridCol w:w="6795"/>
        <w:gridCol w:w="728"/>
      </w:tblGrid>
      <w:tr w:rsidR="00A02D55">
        <w:trPr>
          <w:trHeight w:val="453"/>
          <w:jc w:val="center"/>
        </w:trPr>
        <w:tc>
          <w:tcPr>
            <w:tcW w:w="9018" w:type="dxa"/>
            <w:gridSpan w:val="4"/>
            <w:vAlign w:val="center"/>
          </w:tcPr>
          <w:p w:rsidR="00A02D55" w:rsidRDefault="00AD4649">
            <w:pPr>
              <w:autoSpaceDE w:val="0"/>
              <w:autoSpaceDN w:val="0"/>
              <w:adjustRightInd w:val="0"/>
              <w:spacing w:line="360" w:lineRule="exact"/>
              <w:jc w:val="center"/>
              <w:rPr>
                <w:rFonts w:ascii="宋体" w:hAnsi="宋体" w:cs="宋体"/>
                <w:b/>
                <w:szCs w:val="21"/>
                <w:lang w:val="zh-CN"/>
              </w:rPr>
            </w:pPr>
            <w:bookmarkStart w:id="15" w:name="_Toc44690703"/>
            <w:bookmarkStart w:id="16" w:name="_Toc44690430"/>
            <w:bookmarkStart w:id="17" w:name="_Toc44691162"/>
            <w:bookmarkStart w:id="18" w:name="_Toc44691394"/>
            <w:r>
              <w:rPr>
                <w:rFonts w:ascii="宋体" w:hAnsi="宋体" w:cs="宋体" w:hint="eastAsia"/>
                <w:b/>
                <w:szCs w:val="21"/>
                <w:lang w:val="zh-CN"/>
              </w:rPr>
              <w:t>评分项及评分规则</w:t>
            </w:r>
          </w:p>
        </w:tc>
        <w:tc>
          <w:tcPr>
            <w:tcW w:w="728" w:type="dxa"/>
            <w:vAlign w:val="center"/>
          </w:tcPr>
          <w:p w:rsidR="00A02D55" w:rsidRDefault="00AD4649">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A02D55">
        <w:trPr>
          <w:trHeight w:val="428"/>
          <w:jc w:val="center"/>
        </w:trPr>
        <w:tc>
          <w:tcPr>
            <w:tcW w:w="9018" w:type="dxa"/>
            <w:gridSpan w:val="4"/>
            <w:vAlign w:val="center"/>
          </w:tcPr>
          <w:p w:rsidR="00A02D55" w:rsidRDefault="00AD4649">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728" w:type="dxa"/>
            <w:vAlign w:val="center"/>
          </w:tcPr>
          <w:p w:rsidR="00A02D55" w:rsidRDefault="00AD4649">
            <w:pPr>
              <w:autoSpaceDE w:val="0"/>
              <w:autoSpaceDN w:val="0"/>
              <w:adjustRightInd w:val="0"/>
              <w:spacing w:line="360" w:lineRule="exact"/>
              <w:jc w:val="center"/>
              <w:rPr>
                <w:rFonts w:ascii="宋体" w:hAnsi="宋体" w:cs="宋体"/>
                <w:b/>
                <w:szCs w:val="21"/>
              </w:rPr>
            </w:pPr>
            <w:r>
              <w:rPr>
                <w:rFonts w:ascii="宋体" w:hAnsi="宋体" w:cs="宋体" w:hint="eastAsia"/>
                <w:b/>
                <w:szCs w:val="21"/>
              </w:rPr>
              <w:t>10</w:t>
            </w:r>
          </w:p>
        </w:tc>
      </w:tr>
      <w:tr w:rsidR="00A02D55">
        <w:trPr>
          <w:trHeight w:val="511"/>
          <w:jc w:val="center"/>
        </w:trPr>
        <w:tc>
          <w:tcPr>
            <w:tcW w:w="9018" w:type="dxa"/>
            <w:gridSpan w:val="4"/>
            <w:vAlign w:val="center"/>
          </w:tcPr>
          <w:p w:rsidR="00A02D55" w:rsidRDefault="00AD4649">
            <w:pPr>
              <w:widowControl/>
              <w:spacing w:line="360" w:lineRule="exact"/>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价格分采用低价优先法计算，即满足招标文件要求且投标价格最低的投标报价为评标基准价，其价格分为满分。其他投标人的价格分统一按照下列公式计算：</w:t>
            </w:r>
          </w:p>
          <w:p w:rsidR="00A02D55" w:rsidRDefault="00AD4649">
            <w:pPr>
              <w:widowControl/>
              <w:spacing w:line="360" w:lineRule="exact"/>
              <w:jc w:val="left"/>
              <w:rPr>
                <w:rFonts w:ascii="宋体" w:hAnsi="宋体" w:cs="宋体"/>
                <w:szCs w:val="21"/>
              </w:rPr>
            </w:pPr>
            <w:r>
              <w:rPr>
                <w:rFonts w:ascii="宋体" w:hAnsi="宋体" w:cs="宋体" w:hint="eastAsia"/>
                <w:szCs w:val="21"/>
              </w:rPr>
              <w:t>投标报价得分=(评标基准价／投标报价)×权重</w:t>
            </w:r>
          </w:p>
          <w:p w:rsidR="00A02D55" w:rsidRDefault="00AD4649">
            <w:pPr>
              <w:adjustRightInd w:val="0"/>
              <w:snapToGrid w:val="0"/>
              <w:spacing w:line="360" w:lineRule="exact"/>
              <w:rPr>
                <w:rFonts w:ascii="宋体" w:hAnsi="宋体" w:cs="宋体"/>
                <w:snapToGrid w:val="0"/>
                <w:kern w:val="0"/>
                <w:szCs w:val="21"/>
              </w:rPr>
            </w:pPr>
            <w:r>
              <w:rPr>
                <w:rFonts w:ascii="宋体" w:hAnsi="宋体" w:cs="宋体" w:hint="eastAsia"/>
                <w:snapToGrid w:val="0"/>
                <w:kern w:val="0"/>
                <w:szCs w:val="21"/>
              </w:rPr>
              <w:t>备注：</w:t>
            </w:r>
          </w:p>
          <w:p w:rsidR="00A02D55" w:rsidRDefault="00AD4649">
            <w:pPr>
              <w:adjustRightInd w:val="0"/>
              <w:snapToGrid w:val="0"/>
              <w:spacing w:line="360" w:lineRule="exact"/>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rsidR="00A02D55" w:rsidRDefault="00AD4649">
            <w:pPr>
              <w:autoSpaceDE w:val="0"/>
              <w:autoSpaceDN w:val="0"/>
              <w:adjustRightInd w:val="0"/>
              <w:spacing w:line="360" w:lineRule="exact"/>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728" w:type="dxa"/>
            <w:vAlign w:val="center"/>
          </w:tcPr>
          <w:p w:rsidR="00A02D55" w:rsidRDefault="00AD4649">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A02D55">
        <w:trPr>
          <w:trHeight w:val="458"/>
          <w:jc w:val="center"/>
        </w:trPr>
        <w:tc>
          <w:tcPr>
            <w:tcW w:w="9018" w:type="dxa"/>
            <w:gridSpan w:val="4"/>
            <w:vAlign w:val="center"/>
          </w:tcPr>
          <w:p w:rsidR="00A02D55" w:rsidRDefault="00AD4649">
            <w:pPr>
              <w:autoSpaceDE w:val="0"/>
              <w:autoSpaceDN w:val="0"/>
              <w:adjustRightInd w:val="0"/>
              <w:spacing w:line="360" w:lineRule="exact"/>
              <w:jc w:val="center"/>
              <w:rPr>
                <w:rFonts w:ascii="宋体" w:hAnsi="宋体" w:cs="宋体"/>
                <w:b/>
                <w:szCs w:val="21"/>
              </w:rPr>
            </w:pPr>
            <w:r>
              <w:rPr>
                <w:rFonts w:ascii="宋体" w:hAnsi="宋体" w:cs="宋体" w:hint="eastAsia"/>
                <w:b/>
                <w:szCs w:val="21"/>
              </w:rPr>
              <w:t>二、技术部分</w:t>
            </w:r>
          </w:p>
        </w:tc>
        <w:tc>
          <w:tcPr>
            <w:tcW w:w="728" w:type="dxa"/>
            <w:vAlign w:val="center"/>
          </w:tcPr>
          <w:p w:rsidR="00A02D55" w:rsidRDefault="00BD73F6">
            <w:pPr>
              <w:autoSpaceDE w:val="0"/>
              <w:autoSpaceDN w:val="0"/>
              <w:adjustRightInd w:val="0"/>
              <w:spacing w:line="360" w:lineRule="exact"/>
              <w:jc w:val="center"/>
              <w:rPr>
                <w:rFonts w:ascii="宋体" w:hAnsi="宋体" w:cs="宋体"/>
                <w:b/>
                <w:szCs w:val="21"/>
              </w:rPr>
            </w:pPr>
            <w:r>
              <w:rPr>
                <w:rFonts w:ascii="宋体" w:hAnsi="宋体" w:cs="宋体"/>
                <w:b/>
                <w:szCs w:val="21"/>
              </w:rPr>
              <w:t>54</w:t>
            </w:r>
          </w:p>
        </w:tc>
      </w:tr>
      <w:tr w:rsidR="00A02D55">
        <w:trPr>
          <w:trHeight w:val="451"/>
          <w:jc w:val="center"/>
        </w:trPr>
        <w:tc>
          <w:tcPr>
            <w:tcW w:w="543" w:type="dxa"/>
            <w:vAlign w:val="center"/>
          </w:tcPr>
          <w:p w:rsidR="00A02D55" w:rsidRDefault="00AD4649">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975" w:type="dxa"/>
            <w:vAlign w:val="center"/>
          </w:tcPr>
          <w:p w:rsidR="00A02D55" w:rsidRDefault="00AD4649">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705" w:type="dxa"/>
            <w:vAlign w:val="center"/>
          </w:tcPr>
          <w:p w:rsidR="00A02D55" w:rsidRDefault="00AD4649">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6795" w:type="dxa"/>
            <w:vAlign w:val="center"/>
          </w:tcPr>
          <w:p w:rsidR="00A02D55" w:rsidRDefault="00AD4649">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728" w:type="dxa"/>
            <w:vAlign w:val="center"/>
          </w:tcPr>
          <w:p w:rsidR="00A02D55" w:rsidRDefault="00AD4649">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A02D55">
        <w:trPr>
          <w:trHeight w:val="4947"/>
          <w:jc w:val="center"/>
        </w:trPr>
        <w:tc>
          <w:tcPr>
            <w:tcW w:w="543" w:type="dxa"/>
            <w:vAlign w:val="center"/>
          </w:tcPr>
          <w:p w:rsidR="00A02D55" w:rsidRDefault="00AD4649">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1</w:t>
            </w:r>
          </w:p>
        </w:tc>
        <w:tc>
          <w:tcPr>
            <w:tcW w:w="975" w:type="dxa"/>
            <w:vAlign w:val="center"/>
          </w:tcPr>
          <w:p w:rsidR="00A02D55" w:rsidRDefault="00AD4649">
            <w:pPr>
              <w:widowControl/>
              <w:spacing w:line="360" w:lineRule="exact"/>
              <w:jc w:val="center"/>
              <w:rPr>
                <w:rFonts w:ascii="宋体" w:hAnsi="宋体" w:cs="宋体"/>
                <w:kern w:val="0"/>
                <w:szCs w:val="21"/>
                <w:highlight w:val="yellow"/>
              </w:rPr>
            </w:pPr>
            <w:r>
              <w:rPr>
                <w:rFonts w:ascii="宋体" w:hAnsi="宋体" w:cs="宋体" w:hint="eastAsia"/>
                <w:szCs w:val="21"/>
                <w:highlight w:val="yellow"/>
              </w:rPr>
              <w:t>设计方案</w:t>
            </w:r>
          </w:p>
        </w:tc>
        <w:tc>
          <w:tcPr>
            <w:tcW w:w="705" w:type="dxa"/>
            <w:vAlign w:val="center"/>
          </w:tcPr>
          <w:p w:rsidR="00A02D55" w:rsidRDefault="00AD4649">
            <w:pPr>
              <w:widowControl/>
              <w:spacing w:line="360" w:lineRule="exact"/>
              <w:jc w:val="center"/>
              <w:rPr>
                <w:rFonts w:ascii="宋体" w:hAnsi="宋体" w:cs="宋体"/>
                <w:kern w:val="0"/>
                <w:szCs w:val="21"/>
              </w:rPr>
            </w:pPr>
            <w:r>
              <w:rPr>
                <w:rFonts w:ascii="宋体" w:hAnsi="宋体" w:cs="宋体" w:hint="eastAsia"/>
                <w:kern w:val="0"/>
                <w:szCs w:val="21"/>
              </w:rPr>
              <w:t>25</w:t>
            </w:r>
          </w:p>
        </w:tc>
        <w:tc>
          <w:tcPr>
            <w:tcW w:w="6795" w:type="dxa"/>
            <w:vAlign w:val="center"/>
          </w:tcPr>
          <w:p w:rsidR="00A02D55" w:rsidRDefault="00AD4649">
            <w:pPr>
              <w:spacing w:line="360" w:lineRule="exact"/>
              <w:rPr>
                <w:rFonts w:ascii="宋体" w:hAnsi="宋体" w:cs="宋体"/>
                <w:szCs w:val="21"/>
                <w:highlight w:val="yellow"/>
              </w:rPr>
            </w:pPr>
            <w:r>
              <w:rPr>
                <w:rFonts w:ascii="宋体" w:hAnsi="宋体" w:cs="宋体" w:hint="eastAsia"/>
                <w:szCs w:val="21"/>
              </w:rPr>
              <w:t>评审委员会根据投标人提供的设计方案进行评价。内容包括：</w:t>
            </w:r>
            <w:r>
              <w:rPr>
                <w:rFonts w:ascii="宋体" w:hAnsi="宋体" w:cs="宋体" w:hint="eastAsia"/>
                <w:szCs w:val="21"/>
              </w:rPr>
              <w:br/>
            </w:r>
            <w:r>
              <w:rPr>
                <w:rFonts w:ascii="宋体" w:hAnsi="宋体" w:cs="宋体" w:hint="eastAsia"/>
                <w:szCs w:val="21"/>
                <w:highlight w:val="yellow"/>
              </w:rPr>
              <w:t>1、全域文化空间整体策划设计思路；设计定位；</w:t>
            </w:r>
          </w:p>
          <w:p w:rsidR="00A02D55" w:rsidRDefault="00AD4649">
            <w:pPr>
              <w:spacing w:line="360" w:lineRule="exact"/>
              <w:rPr>
                <w:rFonts w:ascii="宋体" w:hAnsi="宋体" w:cs="宋体"/>
                <w:szCs w:val="21"/>
              </w:rPr>
            </w:pPr>
            <w:r>
              <w:rPr>
                <w:rFonts w:ascii="宋体" w:hAnsi="宋体" w:cs="宋体" w:hint="eastAsia"/>
                <w:szCs w:val="21"/>
              </w:rPr>
              <w:t>2、点位1：2F内科门诊规划设计；方案设计效果图（不少于5张效果图）；</w:t>
            </w:r>
          </w:p>
          <w:p w:rsidR="00A02D55" w:rsidRDefault="00AD4649">
            <w:pPr>
              <w:spacing w:line="360" w:lineRule="exact"/>
              <w:rPr>
                <w:rFonts w:ascii="宋体" w:hAnsi="宋体" w:cs="宋体"/>
                <w:szCs w:val="21"/>
              </w:rPr>
            </w:pPr>
            <w:r>
              <w:rPr>
                <w:rFonts w:ascii="宋体" w:hAnsi="宋体" w:cs="宋体" w:hint="eastAsia"/>
                <w:szCs w:val="21"/>
              </w:rPr>
              <w:t>3、点位3：13F康复医学中心划设计：方案设计效果图（不少于5张效果图）；</w:t>
            </w:r>
          </w:p>
          <w:p w:rsidR="00A02D55" w:rsidRDefault="00AD4649">
            <w:pPr>
              <w:spacing w:line="360" w:lineRule="exact"/>
              <w:rPr>
                <w:rFonts w:ascii="宋体" w:hAnsi="宋体" w:cs="宋体"/>
                <w:szCs w:val="21"/>
              </w:rPr>
            </w:pPr>
            <w:r>
              <w:rPr>
                <w:rFonts w:ascii="宋体" w:hAnsi="宋体" w:cs="宋体" w:hint="eastAsia"/>
                <w:szCs w:val="21"/>
              </w:rPr>
              <w:t>1、方案中每包含上述一项内容得4分，本小项最高得12分。</w:t>
            </w:r>
          </w:p>
          <w:p w:rsidR="00A02D55" w:rsidRDefault="00AD4649">
            <w:pPr>
              <w:spacing w:line="360" w:lineRule="exact"/>
              <w:rPr>
                <w:rFonts w:ascii="宋体" w:hAnsi="宋体" w:cs="宋体"/>
                <w:szCs w:val="21"/>
              </w:rPr>
            </w:pPr>
            <w:r>
              <w:rPr>
                <w:rFonts w:ascii="宋体" w:hAnsi="宋体" w:cs="宋体" w:hint="eastAsia"/>
                <w:szCs w:val="21"/>
              </w:rPr>
              <w:t>2、在第1点基础上，对方案的具体内容、合理性和可行性等进行评价，评分标准：</w:t>
            </w:r>
          </w:p>
          <w:p w:rsidR="00A02D55" w:rsidRDefault="00AD4649">
            <w:pPr>
              <w:spacing w:line="360" w:lineRule="exact"/>
            </w:pPr>
            <w:r>
              <w:rPr>
                <w:rFonts w:ascii="宋体" w:hAnsi="宋体" w:cs="宋体" w:hint="eastAsia"/>
                <w:szCs w:val="21"/>
              </w:rPr>
              <w:t>（1）方案设计理念新颖独特，富有想象力和感染力，</w:t>
            </w:r>
            <w:r>
              <w:rPr>
                <w:rFonts w:hint="eastAsia"/>
              </w:rPr>
              <w:t>符合服务群体需求的同时能彰显新时代医院特色科室实力。</w:t>
            </w:r>
          </w:p>
          <w:p w:rsidR="00A02D55" w:rsidRDefault="00AD4649">
            <w:pPr>
              <w:spacing w:line="360" w:lineRule="exact"/>
              <w:rPr>
                <w:rFonts w:ascii="宋体" w:hAnsi="宋体" w:cs="宋体"/>
                <w:szCs w:val="21"/>
                <w:highlight w:val="yellow"/>
              </w:rPr>
            </w:pPr>
            <w:r>
              <w:rPr>
                <w:rFonts w:ascii="宋体" w:hAnsi="宋体" w:cs="宋体" w:hint="eastAsia"/>
                <w:szCs w:val="21"/>
              </w:rPr>
              <w:t>（2）规划思路符合医疗行业特性；充分融入学科特色、与医院文化内涵契合度高；</w:t>
            </w:r>
          </w:p>
          <w:p w:rsidR="00A02D55" w:rsidRDefault="00AD4649">
            <w:pPr>
              <w:spacing w:line="360" w:lineRule="exact"/>
              <w:rPr>
                <w:rFonts w:ascii="宋体" w:hAnsi="宋体" w:cs="宋体"/>
                <w:szCs w:val="21"/>
              </w:rPr>
            </w:pPr>
            <w:r>
              <w:rPr>
                <w:rFonts w:ascii="宋体" w:hAnsi="宋体" w:cs="宋体" w:hint="eastAsia"/>
                <w:szCs w:val="21"/>
              </w:rPr>
              <w:t>（3）方案设计与医院品牌视觉调性、医院建筑环境特色等契合度高，展现形式多样；</w:t>
            </w:r>
          </w:p>
          <w:p w:rsidR="00A02D55" w:rsidRDefault="00AD4649">
            <w:pPr>
              <w:spacing w:line="360" w:lineRule="exact"/>
              <w:rPr>
                <w:rFonts w:ascii="宋体" w:hAnsi="宋体" w:cs="宋体"/>
                <w:szCs w:val="21"/>
              </w:rPr>
            </w:pPr>
            <w:r>
              <w:rPr>
                <w:rFonts w:ascii="宋体" w:hAnsi="宋体" w:cs="宋体" w:hint="eastAsia"/>
                <w:szCs w:val="21"/>
              </w:rPr>
              <w:t>（4）方案设计</w:t>
            </w:r>
            <w:r>
              <w:rPr>
                <w:rFonts w:hint="eastAsia"/>
              </w:rPr>
              <w:t>内容规划合理，主题明确，</w:t>
            </w:r>
            <w:r>
              <w:rPr>
                <w:rFonts w:ascii="宋体" w:hAnsi="宋体" w:cs="宋体" w:hint="eastAsia"/>
                <w:szCs w:val="21"/>
              </w:rPr>
              <w:t>重点突出，参览动线逻辑清晰、科学合理；</w:t>
            </w:r>
          </w:p>
          <w:p w:rsidR="00A02D55" w:rsidRDefault="00AD4649">
            <w:pPr>
              <w:spacing w:line="360" w:lineRule="exact"/>
              <w:rPr>
                <w:rFonts w:ascii="宋体" w:hAnsi="宋体" w:cs="宋体"/>
                <w:szCs w:val="21"/>
              </w:rPr>
            </w:pPr>
            <w:r>
              <w:rPr>
                <w:rFonts w:ascii="宋体" w:hAnsi="宋体" w:cs="宋体" w:hint="eastAsia"/>
                <w:szCs w:val="21"/>
              </w:rPr>
              <w:t>满足以上4项要求的，加9-13分。</w:t>
            </w:r>
          </w:p>
          <w:p w:rsidR="00A02D55" w:rsidRDefault="00AD4649">
            <w:pPr>
              <w:spacing w:line="360" w:lineRule="exact"/>
              <w:rPr>
                <w:rFonts w:ascii="宋体" w:hAnsi="宋体" w:cs="宋体"/>
                <w:szCs w:val="21"/>
              </w:rPr>
            </w:pPr>
            <w:r>
              <w:rPr>
                <w:rFonts w:ascii="宋体" w:hAnsi="宋体" w:cs="宋体" w:hint="eastAsia"/>
                <w:szCs w:val="21"/>
              </w:rPr>
              <w:t>满足以上3项要求的，加5-8分。</w:t>
            </w:r>
          </w:p>
          <w:p w:rsidR="00A02D55" w:rsidRDefault="00AD4649">
            <w:pPr>
              <w:spacing w:line="360" w:lineRule="exact"/>
              <w:rPr>
                <w:rFonts w:ascii="宋体" w:hAnsi="宋体" w:cs="宋体"/>
                <w:szCs w:val="21"/>
              </w:rPr>
            </w:pPr>
            <w:r>
              <w:rPr>
                <w:rFonts w:ascii="宋体" w:hAnsi="宋体" w:cs="宋体" w:hint="eastAsia"/>
                <w:szCs w:val="21"/>
              </w:rPr>
              <w:t>满足以上2项要求的，加1-4分。</w:t>
            </w:r>
          </w:p>
          <w:p w:rsidR="00A02D55" w:rsidRDefault="00AD4649">
            <w:pPr>
              <w:pStyle w:val="11"/>
              <w:spacing w:line="360" w:lineRule="exact"/>
              <w:ind w:firstLineChars="0" w:firstLine="0"/>
              <w:rPr>
                <w:rFonts w:ascii="宋体" w:hAnsi="宋体" w:cs="宋体"/>
                <w:kern w:val="0"/>
                <w:szCs w:val="21"/>
              </w:rPr>
            </w:pPr>
            <w:r>
              <w:rPr>
                <w:rFonts w:ascii="宋体" w:hAnsi="宋体" w:cs="宋体" w:hint="eastAsia"/>
                <w:szCs w:val="21"/>
              </w:rPr>
              <w:t>其它情况的，不加分。</w:t>
            </w:r>
            <w:r>
              <w:rPr>
                <w:rFonts w:ascii="宋体" w:hAnsi="宋体" w:hint="eastAsia"/>
              </w:rPr>
              <w:t>（格式自拟）</w:t>
            </w:r>
          </w:p>
        </w:tc>
        <w:tc>
          <w:tcPr>
            <w:tcW w:w="728" w:type="dxa"/>
            <w:vAlign w:val="center"/>
          </w:tcPr>
          <w:p w:rsidR="00A02D55" w:rsidRDefault="00AD4649">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A02D55">
        <w:trPr>
          <w:trHeight w:val="536"/>
          <w:jc w:val="center"/>
        </w:trPr>
        <w:tc>
          <w:tcPr>
            <w:tcW w:w="543" w:type="dxa"/>
            <w:vAlign w:val="center"/>
          </w:tcPr>
          <w:p w:rsidR="00A02D55" w:rsidRDefault="00AD4649">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2</w:t>
            </w:r>
          </w:p>
        </w:tc>
        <w:tc>
          <w:tcPr>
            <w:tcW w:w="975" w:type="dxa"/>
            <w:tcBorders>
              <w:top w:val="single" w:sz="6" w:space="0" w:color="auto"/>
              <w:left w:val="single" w:sz="6" w:space="0" w:color="auto"/>
              <w:bottom w:val="single" w:sz="4" w:space="0" w:color="auto"/>
              <w:right w:val="single" w:sz="6" w:space="0" w:color="auto"/>
            </w:tcBorders>
            <w:vAlign w:val="center"/>
          </w:tcPr>
          <w:p w:rsidR="00A02D55" w:rsidRDefault="00AD4649">
            <w:pPr>
              <w:widowControl/>
              <w:spacing w:line="360" w:lineRule="exact"/>
              <w:jc w:val="center"/>
              <w:rPr>
                <w:rFonts w:ascii="宋体" w:hAnsi="宋体" w:cs="宋体"/>
                <w:kern w:val="0"/>
                <w:szCs w:val="21"/>
              </w:rPr>
            </w:pPr>
            <w:r>
              <w:rPr>
                <w:rFonts w:ascii="宋体" w:hAnsi="宋体" w:hint="eastAsia"/>
              </w:rPr>
              <w:t>项目重点难点分析、应对措施及相关的合理化建议</w:t>
            </w:r>
          </w:p>
        </w:tc>
        <w:tc>
          <w:tcPr>
            <w:tcW w:w="705" w:type="dxa"/>
            <w:tcBorders>
              <w:top w:val="single" w:sz="6" w:space="0" w:color="auto"/>
              <w:left w:val="single" w:sz="6" w:space="0" w:color="auto"/>
              <w:bottom w:val="single" w:sz="6" w:space="0" w:color="auto"/>
              <w:right w:val="single" w:sz="6" w:space="0" w:color="auto"/>
            </w:tcBorders>
            <w:vAlign w:val="center"/>
          </w:tcPr>
          <w:p w:rsidR="00A02D55" w:rsidRDefault="00AD4649">
            <w:pPr>
              <w:widowControl/>
              <w:spacing w:line="360" w:lineRule="exact"/>
              <w:jc w:val="center"/>
              <w:rPr>
                <w:rFonts w:ascii="宋体" w:hAnsi="宋体" w:cs="宋体"/>
                <w:kern w:val="0"/>
                <w:szCs w:val="21"/>
              </w:rPr>
            </w:pPr>
            <w:r>
              <w:rPr>
                <w:rFonts w:ascii="宋体" w:hAnsi="宋体" w:hint="eastAsia"/>
              </w:rPr>
              <w:t>6</w:t>
            </w:r>
          </w:p>
        </w:tc>
        <w:tc>
          <w:tcPr>
            <w:tcW w:w="6795" w:type="dxa"/>
            <w:tcBorders>
              <w:top w:val="single" w:sz="6" w:space="0" w:color="auto"/>
              <w:left w:val="single" w:sz="6" w:space="0" w:color="auto"/>
              <w:bottom w:val="single" w:sz="6" w:space="0" w:color="auto"/>
              <w:right w:val="single" w:sz="6" w:space="0" w:color="auto"/>
            </w:tcBorders>
            <w:vAlign w:val="center"/>
          </w:tcPr>
          <w:p w:rsidR="00A02D55" w:rsidRDefault="00AD4649">
            <w:pPr>
              <w:widowControl/>
              <w:snapToGrid w:val="0"/>
              <w:spacing w:line="360" w:lineRule="exact"/>
              <w:jc w:val="left"/>
              <w:rPr>
                <w:rFonts w:ascii="宋体" w:hAnsi="宋体"/>
              </w:rPr>
            </w:pPr>
            <w:r>
              <w:rPr>
                <w:rFonts w:ascii="宋体" w:hAnsi="宋体" w:hint="eastAsia"/>
              </w:rPr>
              <w:t>评审委员会根据投标人提供的针对本项目的重点难点分析、应对措施及相关的合理化建议进行评价。内容包括：本项目实施的重点难点分析；面对重点难点问题的应对措施；相关的合理化建议进行评价。</w:t>
            </w:r>
          </w:p>
          <w:p w:rsidR="00A02D55" w:rsidRDefault="00AD4649">
            <w:pPr>
              <w:widowControl/>
              <w:snapToGrid w:val="0"/>
              <w:spacing w:line="360" w:lineRule="exact"/>
              <w:jc w:val="left"/>
              <w:rPr>
                <w:rFonts w:ascii="宋体" w:hAnsi="宋体"/>
              </w:rPr>
            </w:pPr>
            <w:r>
              <w:rPr>
                <w:rFonts w:ascii="宋体" w:hAnsi="宋体" w:hint="eastAsia"/>
              </w:rPr>
              <w:t>1、方案中每含有上述一个内容得1分，本小项最高得3分。</w:t>
            </w:r>
          </w:p>
          <w:p w:rsidR="00A02D55" w:rsidRDefault="00AD4649">
            <w:pPr>
              <w:widowControl/>
              <w:snapToGrid w:val="0"/>
              <w:spacing w:line="360" w:lineRule="exact"/>
              <w:jc w:val="left"/>
              <w:rPr>
                <w:rFonts w:ascii="宋体" w:hAnsi="宋体"/>
              </w:rPr>
            </w:pPr>
            <w:r>
              <w:rPr>
                <w:rFonts w:ascii="宋体" w:hAnsi="宋体" w:hint="eastAsia"/>
              </w:rPr>
              <w:t>2、在第1点基础上，对方案的合理性、可行性进行打分，优良中差评分标准：</w:t>
            </w:r>
          </w:p>
          <w:p w:rsidR="00A02D55" w:rsidRDefault="00AD4649">
            <w:pPr>
              <w:widowControl/>
              <w:snapToGrid w:val="0"/>
              <w:spacing w:line="360" w:lineRule="exact"/>
              <w:jc w:val="left"/>
              <w:rPr>
                <w:rFonts w:ascii="宋体" w:hAnsi="宋体"/>
              </w:rPr>
            </w:pPr>
            <w:r>
              <w:rPr>
                <w:rFonts w:ascii="宋体" w:hAnsi="宋体" w:hint="eastAsia"/>
              </w:rPr>
              <w:t>（1）内容全面；</w:t>
            </w:r>
          </w:p>
          <w:p w:rsidR="00A02D55" w:rsidRDefault="00AD4649">
            <w:pPr>
              <w:widowControl/>
              <w:snapToGrid w:val="0"/>
              <w:spacing w:line="360" w:lineRule="exact"/>
              <w:jc w:val="left"/>
              <w:rPr>
                <w:rFonts w:ascii="宋体" w:hAnsi="宋体"/>
              </w:rPr>
            </w:pPr>
            <w:r>
              <w:rPr>
                <w:rFonts w:ascii="宋体" w:hAnsi="宋体" w:hint="eastAsia"/>
              </w:rPr>
              <w:t>（2）内容具体；</w:t>
            </w:r>
          </w:p>
          <w:p w:rsidR="00A02D55" w:rsidRDefault="00AD4649">
            <w:pPr>
              <w:widowControl/>
              <w:snapToGrid w:val="0"/>
              <w:spacing w:line="360" w:lineRule="exact"/>
              <w:jc w:val="left"/>
              <w:rPr>
                <w:rFonts w:ascii="宋体" w:hAnsi="宋体"/>
              </w:rPr>
            </w:pPr>
            <w:r>
              <w:rPr>
                <w:rFonts w:ascii="宋体" w:hAnsi="宋体" w:hint="eastAsia"/>
              </w:rPr>
              <w:t>（3）内容针对性强；</w:t>
            </w:r>
          </w:p>
          <w:p w:rsidR="00A02D55" w:rsidRDefault="00AD4649">
            <w:pPr>
              <w:widowControl/>
              <w:snapToGrid w:val="0"/>
              <w:spacing w:line="360" w:lineRule="exact"/>
              <w:jc w:val="left"/>
              <w:rPr>
                <w:rFonts w:ascii="宋体" w:hAnsi="宋体"/>
              </w:rPr>
            </w:pPr>
            <w:r>
              <w:rPr>
                <w:rFonts w:ascii="宋体" w:hAnsi="宋体" w:hint="eastAsia"/>
              </w:rPr>
              <w:t>（4）内容科学合理；</w:t>
            </w:r>
          </w:p>
          <w:p w:rsidR="00A02D55" w:rsidRDefault="00AD4649">
            <w:pPr>
              <w:widowControl/>
              <w:snapToGrid w:val="0"/>
              <w:spacing w:line="360" w:lineRule="exact"/>
              <w:jc w:val="left"/>
              <w:rPr>
                <w:rFonts w:ascii="宋体" w:hAnsi="宋体"/>
              </w:rPr>
            </w:pPr>
            <w:r>
              <w:rPr>
                <w:rFonts w:ascii="宋体" w:hAnsi="宋体" w:hint="eastAsia"/>
              </w:rPr>
              <w:t>（5）内容可操作性强。</w:t>
            </w:r>
          </w:p>
          <w:p w:rsidR="00A02D55" w:rsidRDefault="00AD4649">
            <w:pPr>
              <w:widowControl/>
              <w:snapToGrid w:val="0"/>
              <w:spacing w:line="360" w:lineRule="exact"/>
              <w:jc w:val="left"/>
              <w:rPr>
                <w:rFonts w:ascii="宋体" w:hAnsi="宋体"/>
              </w:rPr>
            </w:pPr>
            <w:r>
              <w:rPr>
                <w:rFonts w:ascii="宋体" w:hAnsi="宋体" w:hint="eastAsia"/>
              </w:rPr>
              <w:t>满足以上五项要求的评价为优，加2-3分。</w:t>
            </w:r>
          </w:p>
          <w:p w:rsidR="00A02D55" w:rsidRDefault="00AD4649">
            <w:pPr>
              <w:widowControl/>
              <w:snapToGrid w:val="0"/>
              <w:spacing w:line="360" w:lineRule="exact"/>
              <w:jc w:val="left"/>
              <w:rPr>
                <w:rFonts w:ascii="宋体" w:hAnsi="宋体"/>
              </w:rPr>
            </w:pPr>
            <w:r>
              <w:rPr>
                <w:rFonts w:ascii="宋体" w:hAnsi="宋体" w:hint="eastAsia"/>
              </w:rPr>
              <w:t>满足以上四项要求的评价为良，加1-2分。</w:t>
            </w:r>
          </w:p>
          <w:p w:rsidR="00A02D55" w:rsidRDefault="00AD4649">
            <w:pPr>
              <w:widowControl/>
              <w:snapToGrid w:val="0"/>
              <w:spacing w:line="360" w:lineRule="exact"/>
              <w:jc w:val="left"/>
              <w:rPr>
                <w:rFonts w:ascii="宋体" w:hAnsi="宋体"/>
              </w:rPr>
            </w:pPr>
            <w:r>
              <w:rPr>
                <w:rFonts w:ascii="宋体" w:hAnsi="宋体" w:hint="eastAsia"/>
              </w:rPr>
              <w:t>满足以上三项要求的评价为中，加0.5分。</w:t>
            </w:r>
          </w:p>
          <w:p w:rsidR="00A02D55" w:rsidRDefault="00AD4649">
            <w:pPr>
              <w:autoSpaceDE w:val="0"/>
              <w:autoSpaceDN w:val="0"/>
              <w:adjustRightInd w:val="0"/>
              <w:spacing w:line="360" w:lineRule="exact"/>
              <w:rPr>
                <w:rFonts w:ascii="宋体" w:hAnsi="宋体" w:cs="宋体"/>
                <w:szCs w:val="21"/>
              </w:rPr>
            </w:pPr>
            <w:r>
              <w:rPr>
                <w:rFonts w:ascii="宋体" w:hAnsi="宋体" w:hint="eastAsia"/>
              </w:rPr>
              <w:t>其它情况的评价为差，不加分。（格式自拟）</w:t>
            </w:r>
          </w:p>
        </w:tc>
        <w:tc>
          <w:tcPr>
            <w:tcW w:w="728" w:type="dxa"/>
            <w:vAlign w:val="center"/>
          </w:tcPr>
          <w:p w:rsidR="00A02D55" w:rsidRDefault="00AD4649">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A02D55">
        <w:trPr>
          <w:trHeight w:val="536"/>
          <w:jc w:val="center"/>
        </w:trPr>
        <w:tc>
          <w:tcPr>
            <w:tcW w:w="543" w:type="dxa"/>
            <w:vAlign w:val="center"/>
          </w:tcPr>
          <w:p w:rsidR="00A02D55" w:rsidRDefault="00AD4649">
            <w:pPr>
              <w:autoSpaceDE w:val="0"/>
              <w:autoSpaceDN w:val="0"/>
              <w:adjustRightInd w:val="0"/>
              <w:spacing w:line="360" w:lineRule="exact"/>
              <w:jc w:val="center"/>
              <w:rPr>
                <w:rFonts w:ascii="宋体" w:hAnsi="宋体" w:cs="宋体"/>
                <w:szCs w:val="21"/>
              </w:rPr>
            </w:pPr>
            <w:r>
              <w:rPr>
                <w:rFonts w:ascii="宋体" w:hAnsi="宋体" w:cs="宋体" w:hint="eastAsia"/>
                <w:szCs w:val="21"/>
              </w:rPr>
              <w:t>3</w:t>
            </w:r>
          </w:p>
        </w:tc>
        <w:tc>
          <w:tcPr>
            <w:tcW w:w="975" w:type="dxa"/>
            <w:tcBorders>
              <w:top w:val="single" w:sz="6" w:space="0" w:color="auto"/>
              <w:left w:val="single" w:sz="6" w:space="0" w:color="auto"/>
              <w:bottom w:val="single" w:sz="6" w:space="0" w:color="auto"/>
              <w:right w:val="single" w:sz="6" w:space="0" w:color="auto"/>
            </w:tcBorders>
            <w:vAlign w:val="center"/>
          </w:tcPr>
          <w:p w:rsidR="00A02D55" w:rsidRDefault="00AD4649">
            <w:pPr>
              <w:widowControl/>
              <w:spacing w:line="360" w:lineRule="exact"/>
              <w:jc w:val="center"/>
              <w:rPr>
                <w:rFonts w:ascii="宋体" w:hAnsi="宋体" w:cs="宋体"/>
                <w:szCs w:val="21"/>
              </w:rPr>
            </w:pPr>
            <w:r>
              <w:rPr>
                <w:rFonts w:ascii="宋体" w:hAnsi="宋体" w:hint="eastAsia"/>
              </w:rPr>
              <w:t>质量保障及实施方案</w:t>
            </w:r>
          </w:p>
        </w:tc>
        <w:tc>
          <w:tcPr>
            <w:tcW w:w="705" w:type="dxa"/>
            <w:tcBorders>
              <w:top w:val="single" w:sz="6" w:space="0" w:color="auto"/>
              <w:left w:val="single" w:sz="6" w:space="0" w:color="auto"/>
              <w:bottom w:val="single" w:sz="6" w:space="0" w:color="auto"/>
              <w:right w:val="single" w:sz="6" w:space="0" w:color="auto"/>
            </w:tcBorders>
            <w:vAlign w:val="center"/>
          </w:tcPr>
          <w:p w:rsidR="00A02D55" w:rsidRDefault="00AD4649">
            <w:pPr>
              <w:widowControl/>
              <w:spacing w:line="360" w:lineRule="exact"/>
              <w:jc w:val="center"/>
              <w:rPr>
                <w:rFonts w:ascii="宋体" w:hAnsi="宋体" w:cs="宋体"/>
                <w:szCs w:val="21"/>
              </w:rPr>
            </w:pPr>
            <w:r>
              <w:rPr>
                <w:rFonts w:ascii="宋体" w:hAnsi="宋体" w:hint="eastAsia"/>
              </w:rPr>
              <w:t>8</w:t>
            </w:r>
          </w:p>
        </w:tc>
        <w:tc>
          <w:tcPr>
            <w:tcW w:w="6795" w:type="dxa"/>
            <w:tcBorders>
              <w:top w:val="single" w:sz="6" w:space="0" w:color="auto"/>
              <w:left w:val="single" w:sz="6" w:space="0" w:color="auto"/>
              <w:bottom w:val="single" w:sz="6" w:space="0" w:color="auto"/>
              <w:right w:val="single" w:sz="6" w:space="0" w:color="auto"/>
            </w:tcBorders>
            <w:vAlign w:val="center"/>
          </w:tcPr>
          <w:p w:rsidR="00A02D55" w:rsidRDefault="00AD4649">
            <w:pPr>
              <w:widowControl/>
              <w:snapToGrid w:val="0"/>
              <w:spacing w:line="360" w:lineRule="exact"/>
              <w:jc w:val="left"/>
              <w:rPr>
                <w:rFonts w:ascii="宋体" w:hAnsi="宋体"/>
              </w:rPr>
            </w:pPr>
            <w:r>
              <w:rPr>
                <w:rFonts w:ascii="宋体" w:hAnsi="宋体" w:hint="eastAsia"/>
              </w:rPr>
              <w:t>评审委员会根据投标人提供的质量保障及实施方案方案进行评价。内容包括：</w:t>
            </w:r>
          </w:p>
          <w:p w:rsidR="00A02D55" w:rsidRDefault="00AD4649">
            <w:pPr>
              <w:widowControl/>
              <w:snapToGrid w:val="0"/>
              <w:spacing w:line="360" w:lineRule="exact"/>
              <w:jc w:val="left"/>
              <w:rPr>
                <w:rFonts w:ascii="宋体" w:hAnsi="宋体"/>
              </w:rPr>
            </w:pPr>
            <w:r>
              <w:rPr>
                <w:rFonts w:ascii="宋体" w:hAnsi="宋体" w:hint="eastAsia"/>
              </w:rPr>
              <w:t>项目进度保障措施；</w:t>
            </w:r>
          </w:p>
          <w:p w:rsidR="00A02D55" w:rsidRDefault="00AD4649">
            <w:pPr>
              <w:widowControl/>
              <w:snapToGrid w:val="0"/>
              <w:spacing w:line="360" w:lineRule="exact"/>
              <w:jc w:val="left"/>
              <w:rPr>
                <w:rFonts w:ascii="宋体" w:hAnsi="宋体"/>
              </w:rPr>
            </w:pPr>
            <w:r>
              <w:rPr>
                <w:rFonts w:ascii="宋体" w:hAnsi="宋体" w:hint="eastAsia"/>
              </w:rPr>
              <w:t>服务质量保障措施；</w:t>
            </w:r>
          </w:p>
          <w:p w:rsidR="00A02D55" w:rsidRDefault="00AD4649">
            <w:pPr>
              <w:widowControl/>
              <w:snapToGrid w:val="0"/>
              <w:spacing w:line="360" w:lineRule="exact"/>
              <w:jc w:val="left"/>
              <w:rPr>
                <w:rFonts w:ascii="宋体" w:hAnsi="宋体"/>
              </w:rPr>
            </w:pPr>
            <w:r>
              <w:rPr>
                <w:rFonts w:ascii="宋体" w:hAnsi="宋体" w:cs="宋体" w:hint="eastAsia"/>
                <w:kern w:val="0"/>
                <w:szCs w:val="21"/>
              </w:rPr>
              <w:lastRenderedPageBreak/>
              <w:t>工作制作安装</w:t>
            </w:r>
            <w:r>
              <w:rPr>
                <w:rFonts w:ascii="宋体" w:hAnsi="宋体" w:hint="eastAsia"/>
              </w:rPr>
              <w:t>措施；</w:t>
            </w:r>
          </w:p>
          <w:p w:rsidR="00A02D55" w:rsidRDefault="00AD4649">
            <w:pPr>
              <w:widowControl/>
              <w:snapToGrid w:val="0"/>
              <w:spacing w:line="360" w:lineRule="exact"/>
              <w:jc w:val="left"/>
              <w:rPr>
                <w:rFonts w:ascii="宋体" w:hAnsi="宋体"/>
              </w:rPr>
            </w:pPr>
            <w:r>
              <w:rPr>
                <w:rFonts w:ascii="宋体" w:hAnsi="宋体" w:hint="eastAsia"/>
              </w:rPr>
              <w:t>1、方案中每含有上述一个内容得1分，本小项最高得3分。</w:t>
            </w:r>
          </w:p>
          <w:p w:rsidR="00A02D55" w:rsidRDefault="00AD4649">
            <w:pPr>
              <w:widowControl/>
              <w:snapToGrid w:val="0"/>
              <w:spacing w:line="360" w:lineRule="exact"/>
              <w:jc w:val="left"/>
              <w:rPr>
                <w:rFonts w:ascii="宋体" w:hAnsi="宋体"/>
              </w:rPr>
            </w:pPr>
            <w:r>
              <w:rPr>
                <w:rFonts w:ascii="宋体" w:hAnsi="宋体" w:hint="eastAsia"/>
              </w:rPr>
              <w:t>2、在第1点基础上，对方案的合理性、可行性进行打分，优良中差评分标准：</w:t>
            </w:r>
          </w:p>
          <w:p w:rsidR="00A02D55" w:rsidRDefault="00AD4649">
            <w:pPr>
              <w:widowControl/>
              <w:snapToGrid w:val="0"/>
              <w:spacing w:line="360" w:lineRule="exact"/>
              <w:jc w:val="left"/>
              <w:rPr>
                <w:rFonts w:ascii="宋体" w:hAnsi="宋体"/>
              </w:rPr>
            </w:pPr>
            <w:r>
              <w:rPr>
                <w:rFonts w:ascii="宋体" w:hAnsi="宋体" w:hint="eastAsia"/>
              </w:rPr>
              <w:t>（1）内容全面；</w:t>
            </w:r>
          </w:p>
          <w:p w:rsidR="00A02D55" w:rsidRDefault="00AD4649">
            <w:pPr>
              <w:widowControl/>
              <w:snapToGrid w:val="0"/>
              <w:spacing w:line="360" w:lineRule="exact"/>
              <w:jc w:val="left"/>
              <w:rPr>
                <w:rFonts w:ascii="宋体" w:hAnsi="宋体"/>
              </w:rPr>
            </w:pPr>
            <w:r>
              <w:rPr>
                <w:rFonts w:ascii="宋体" w:hAnsi="宋体" w:hint="eastAsia"/>
              </w:rPr>
              <w:t>（2）内容具体；</w:t>
            </w:r>
          </w:p>
          <w:p w:rsidR="00A02D55" w:rsidRDefault="00AD4649">
            <w:pPr>
              <w:widowControl/>
              <w:snapToGrid w:val="0"/>
              <w:spacing w:line="360" w:lineRule="exact"/>
              <w:jc w:val="left"/>
              <w:rPr>
                <w:rFonts w:ascii="宋体" w:hAnsi="宋体"/>
              </w:rPr>
            </w:pPr>
            <w:r>
              <w:rPr>
                <w:rFonts w:ascii="宋体" w:hAnsi="宋体" w:hint="eastAsia"/>
              </w:rPr>
              <w:t>（3）内容针对性强；</w:t>
            </w:r>
          </w:p>
          <w:p w:rsidR="00A02D55" w:rsidRDefault="00AD4649">
            <w:pPr>
              <w:widowControl/>
              <w:snapToGrid w:val="0"/>
              <w:spacing w:line="360" w:lineRule="exact"/>
              <w:jc w:val="left"/>
              <w:rPr>
                <w:rFonts w:ascii="宋体" w:hAnsi="宋体"/>
              </w:rPr>
            </w:pPr>
            <w:r>
              <w:rPr>
                <w:rFonts w:ascii="宋体" w:hAnsi="宋体" w:hint="eastAsia"/>
              </w:rPr>
              <w:t>（4）内容科学合理；</w:t>
            </w:r>
          </w:p>
          <w:p w:rsidR="00A02D55" w:rsidRDefault="00AD4649">
            <w:pPr>
              <w:widowControl/>
              <w:snapToGrid w:val="0"/>
              <w:spacing w:line="360" w:lineRule="exact"/>
              <w:jc w:val="left"/>
              <w:rPr>
                <w:rFonts w:ascii="宋体" w:hAnsi="宋体"/>
              </w:rPr>
            </w:pPr>
            <w:r>
              <w:rPr>
                <w:rFonts w:ascii="宋体" w:hAnsi="宋体" w:hint="eastAsia"/>
              </w:rPr>
              <w:t>（5）内容可操作性强。</w:t>
            </w:r>
          </w:p>
          <w:p w:rsidR="00A02D55" w:rsidRDefault="00AD4649">
            <w:pPr>
              <w:widowControl/>
              <w:snapToGrid w:val="0"/>
              <w:spacing w:line="360" w:lineRule="exact"/>
              <w:jc w:val="left"/>
              <w:rPr>
                <w:rFonts w:ascii="宋体" w:hAnsi="宋体"/>
              </w:rPr>
            </w:pPr>
            <w:r>
              <w:rPr>
                <w:rFonts w:ascii="宋体" w:hAnsi="宋体" w:hint="eastAsia"/>
              </w:rPr>
              <w:t>满足以上五项要求的评价为优，加4-5分。</w:t>
            </w:r>
          </w:p>
          <w:p w:rsidR="00A02D55" w:rsidRDefault="00AD4649">
            <w:pPr>
              <w:widowControl/>
              <w:snapToGrid w:val="0"/>
              <w:spacing w:line="360" w:lineRule="exact"/>
              <w:jc w:val="left"/>
              <w:rPr>
                <w:rFonts w:ascii="宋体" w:hAnsi="宋体"/>
              </w:rPr>
            </w:pPr>
            <w:r>
              <w:rPr>
                <w:rFonts w:ascii="宋体" w:hAnsi="宋体" w:hint="eastAsia"/>
              </w:rPr>
              <w:t>满足以上四项要求的评价为良，加2-3分。</w:t>
            </w:r>
          </w:p>
          <w:p w:rsidR="00A02D55" w:rsidRDefault="00AD4649">
            <w:pPr>
              <w:widowControl/>
              <w:snapToGrid w:val="0"/>
              <w:spacing w:line="360" w:lineRule="exact"/>
              <w:jc w:val="left"/>
              <w:rPr>
                <w:rFonts w:ascii="宋体" w:hAnsi="宋体"/>
              </w:rPr>
            </w:pPr>
            <w:r>
              <w:rPr>
                <w:rFonts w:ascii="宋体" w:hAnsi="宋体" w:hint="eastAsia"/>
              </w:rPr>
              <w:t>满足以上三项要求的评价为中，加1分。</w:t>
            </w:r>
          </w:p>
          <w:p w:rsidR="00A02D55" w:rsidRDefault="00AD4649">
            <w:pPr>
              <w:autoSpaceDE w:val="0"/>
              <w:autoSpaceDN w:val="0"/>
              <w:adjustRightInd w:val="0"/>
              <w:spacing w:line="360" w:lineRule="exact"/>
              <w:rPr>
                <w:rFonts w:ascii="宋体" w:hAnsi="宋体" w:cs="宋体"/>
                <w:szCs w:val="21"/>
              </w:rPr>
            </w:pPr>
            <w:r>
              <w:rPr>
                <w:rFonts w:ascii="宋体" w:hAnsi="宋体" w:hint="eastAsia"/>
              </w:rPr>
              <w:t>其它情况的评价为差，不加分。（格式自拟）</w:t>
            </w:r>
          </w:p>
        </w:tc>
        <w:tc>
          <w:tcPr>
            <w:tcW w:w="728" w:type="dxa"/>
            <w:vAlign w:val="center"/>
          </w:tcPr>
          <w:p w:rsidR="00A02D55" w:rsidRDefault="00AD4649">
            <w:pPr>
              <w:spacing w:line="360" w:lineRule="exact"/>
              <w:jc w:val="center"/>
              <w:rPr>
                <w:rFonts w:ascii="宋体" w:hAnsi="宋体" w:cs="宋体"/>
                <w:szCs w:val="21"/>
              </w:rPr>
            </w:pPr>
            <w:r>
              <w:rPr>
                <w:rFonts w:ascii="宋体" w:hAnsi="宋体" w:cs="宋体" w:hint="eastAsia"/>
                <w:szCs w:val="21"/>
              </w:rPr>
              <w:lastRenderedPageBreak/>
              <w:t>评委</w:t>
            </w:r>
            <w:r>
              <w:rPr>
                <w:rFonts w:ascii="宋体" w:hAnsi="宋体" w:cs="宋体" w:hint="eastAsia"/>
                <w:szCs w:val="21"/>
                <w:lang w:val="zh-CN"/>
              </w:rPr>
              <w:t>打分</w:t>
            </w:r>
          </w:p>
        </w:tc>
      </w:tr>
      <w:tr w:rsidR="00A02D55">
        <w:trPr>
          <w:trHeight w:val="1275"/>
          <w:jc w:val="center"/>
        </w:trPr>
        <w:tc>
          <w:tcPr>
            <w:tcW w:w="543" w:type="dxa"/>
            <w:vAlign w:val="center"/>
          </w:tcPr>
          <w:p w:rsidR="00A02D55" w:rsidRDefault="00BA6BC1">
            <w:pPr>
              <w:autoSpaceDE w:val="0"/>
              <w:autoSpaceDN w:val="0"/>
              <w:adjustRightInd w:val="0"/>
              <w:spacing w:line="360" w:lineRule="exact"/>
              <w:jc w:val="center"/>
              <w:rPr>
                <w:rFonts w:ascii="宋体" w:hAnsi="宋体" w:cs="宋体"/>
                <w:szCs w:val="21"/>
              </w:rPr>
            </w:pPr>
            <w:r>
              <w:rPr>
                <w:rFonts w:ascii="宋体" w:hAnsi="宋体" w:cs="宋体"/>
                <w:szCs w:val="21"/>
              </w:rPr>
              <w:t>4</w:t>
            </w:r>
          </w:p>
        </w:tc>
        <w:tc>
          <w:tcPr>
            <w:tcW w:w="975" w:type="dxa"/>
            <w:tcBorders>
              <w:top w:val="single" w:sz="6" w:space="0" w:color="auto"/>
              <w:left w:val="single" w:sz="6" w:space="0" w:color="auto"/>
              <w:bottom w:val="single" w:sz="6" w:space="0" w:color="auto"/>
              <w:right w:val="single" w:sz="6" w:space="0" w:color="auto"/>
            </w:tcBorders>
            <w:vAlign w:val="center"/>
          </w:tcPr>
          <w:p w:rsidR="00A02D55" w:rsidRDefault="00AD4649">
            <w:pPr>
              <w:widowControl/>
              <w:spacing w:line="360" w:lineRule="exact"/>
              <w:jc w:val="center"/>
              <w:rPr>
                <w:rFonts w:ascii="宋体" w:hAnsi="宋体"/>
              </w:rPr>
            </w:pPr>
            <w:r>
              <w:rPr>
                <w:rFonts w:ascii="宋体" w:hAnsi="宋体" w:hint="eastAsia"/>
              </w:rPr>
              <w:t>现场述标</w:t>
            </w:r>
          </w:p>
        </w:tc>
        <w:tc>
          <w:tcPr>
            <w:tcW w:w="705" w:type="dxa"/>
            <w:tcBorders>
              <w:top w:val="single" w:sz="6" w:space="0" w:color="auto"/>
              <w:left w:val="single" w:sz="6" w:space="0" w:color="auto"/>
              <w:bottom w:val="single" w:sz="6" w:space="0" w:color="auto"/>
              <w:right w:val="single" w:sz="6" w:space="0" w:color="auto"/>
            </w:tcBorders>
            <w:vAlign w:val="center"/>
          </w:tcPr>
          <w:p w:rsidR="00A02D55" w:rsidRDefault="00AD4649">
            <w:pPr>
              <w:widowControl/>
              <w:spacing w:line="360" w:lineRule="exact"/>
              <w:jc w:val="center"/>
              <w:rPr>
                <w:rFonts w:ascii="宋体" w:hAnsi="宋体"/>
              </w:rPr>
            </w:pPr>
            <w:r>
              <w:rPr>
                <w:rFonts w:ascii="宋体" w:hAnsi="宋体" w:hint="eastAsia"/>
              </w:rPr>
              <w:t>15</w:t>
            </w:r>
          </w:p>
        </w:tc>
        <w:tc>
          <w:tcPr>
            <w:tcW w:w="6795" w:type="dxa"/>
            <w:tcBorders>
              <w:top w:val="single" w:sz="6" w:space="0" w:color="auto"/>
              <w:left w:val="single" w:sz="6" w:space="0" w:color="auto"/>
              <w:bottom w:val="single" w:sz="6" w:space="0" w:color="auto"/>
              <w:right w:val="single" w:sz="6" w:space="0" w:color="auto"/>
            </w:tcBorders>
            <w:vAlign w:val="center"/>
          </w:tcPr>
          <w:p w:rsidR="00A02D55" w:rsidRDefault="00AD4649">
            <w:pPr>
              <w:widowControl/>
              <w:snapToGrid w:val="0"/>
              <w:spacing w:line="360" w:lineRule="exact"/>
              <w:jc w:val="left"/>
              <w:rPr>
                <w:rFonts w:ascii="宋体" w:hAnsi="宋体"/>
              </w:rPr>
            </w:pPr>
            <w:r>
              <w:rPr>
                <w:rFonts w:ascii="宋体" w:hAnsi="宋体" w:hint="eastAsia"/>
              </w:rPr>
              <w:t>投标人对创意设计方案现场述标（视频形式或PPT），未提供视频或PPT进行现场解说的，本项不得分。</w:t>
            </w:r>
          </w:p>
          <w:p w:rsidR="00A02D55" w:rsidRDefault="00AD4649">
            <w:pPr>
              <w:widowControl/>
              <w:snapToGrid w:val="0"/>
              <w:spacing w:line="360" w:lineRule="exact"/>
              <w:jc w:val="left"/>
              <w:rPr>
                <w:rFonts w:ascii="宋体" w:hAnsi="宋体"/>
              </w:rPr>
            </w:pPr>
            <w:r>
              <w:rPr>
                <w:rFonts w:ascii="宋体" w:hAnsi="宋体" w:hint="eastAsia"/>
              </w:rPr>
              <w:t>要求方案解说逻辑合理、流畅、清晰，能生动有效地突出投标人对本项目的需求理解以及核心创意方案表达。</w:t>
            </w:r>
          </w:p>
          <w:p w:rsidR="00A02D55" w:rsidRDefault="00AD4649">
            <w:pPr>
              <w:widowControl/>
              <w:snapToGrid w:val="0"/>
              <w:spacing w:line="360" w:lineRule="exact"/>
              <w:jc w:val="left"/>
              <w:rPr>
                <w:rFonts w:ascii="宋体" w:hAnsi="宋体"/>
              </w:rPr>
            </w:pPr>
            <w:r>
              <w:rPr>
                <w:rFonts w:ascii="宋体" w:hAnsi="宋体" w:hint="eastAsia"/>
              </w:rPr>
              <w:t>（1）优：方案解说逻辑合理、流畅、清晰，能生动有效地突出投标人对 本项目的需求理解以及核心创意方案表达，加 15 分；</w:t>
            </w:r>
          </w:p>
          <w:p w:rsidR="00A02D55" w:rsidRDefault="00AD4649">
            <w:pPr>
              <w:widowControl/>
              <w:snapToGrid w:val="0"/>
              <w:spacing w:line="360" w:lineRule="exact"/>
              <w:jc w:val="left"/>
              <w:rPr>
                <w:rFonts w:ascii="宋体" w:hAnsi="宋体"/>
              </w:rPr>
            </w:pPr>
            <w:r>
              <w:rPr>
                <w:rFonts w:ascii="宋体" w:hAnsi="宋体" w:hint="eastAsia"/>
              </w:rPr>
              <w:t>（2） 良：方案解说逻辑较合理、较流畅、较清晰，能突出投标人对本项 目的需求理解以及核心创意方案表达，加 6 分；</w:t>
            </w:r>
          </w:p>
          <w:p w:rsidR="00A02D55" w:rsidRDefault="00AD4649">
            <w:pPr>
              <w:widowControl/>
              <w:snapToGrid w:val="0"/>
              <w:spacing w:line="360" w:lineRule="exact"/>
              <w:jc w:val="left"/>
              <w:rPr>
                <w:rFonts w:ascii="宋体" w:hAnsi="宋体"/>
              </w:rPr>
            </w:pPr>
            <w:r>
              <w:rPr>
                <w:rFonts w:ascii="宋体" w:hAnsi="宋体" w:hint="eastAsia"/>
              </w:rPr>
              <w:t>（3） 中：方案解说逻辑合理性一般、不够流畅、不够清晰，能突出投标 人对本项目的需求理解，加 3 分；</w:t>
            </w:r>
          </w:p>
          <w:p w:rsidR="00A02D55" w:rsidRDefault="00AD4649">
            <w:pPr>
              <w:widowControl/>
              <w:snapToGrid w:val="0"/>
              <w:spacing w:line="360" w:lineRule="exact"/>
              <w:jc w:val="left"/>
              <w:rPr>
                <w:rFonts w:ascii="宋体" w:hAnsi="宋体"/>
              </w:rPr>
            </w:pPr>
            <w:r>
              <w:rPr>
                <w:rFonts w:ascii="宋体" w:hAnsi="宋体" w:hint="eastAsia"/>
              </w:rPr>
              <w:t>（4）差：方案解说逻辑不合理、不流畅、不清晰，不能突出投标人对本项目的需求理解以及核心创意方案表达，不加分。</w:t>
            </w:r>
          </w:p>
          <w:p w:rsidR="00A02D55" w:rsidRDefault="00AD4649">
            <w:pPr>
              <w:widowControl/>
              <w:snapToGrid w:val="0"/>
              <w:spacing w:line="360" w:lineRule="exact"/>
              <w:jc w:val="left"/>
              <w:rPr>
                <w:rFonts w:ascii="宋体" w:hAnsi="宋体"/>
              </w:rPr>
            </w:pPr>
            <w:r>
              <w:rPr>
                <w:rFonts w:ascii="宋体" w:hAnsi="宋体" w:hint="eastAsia"/>
                <w:b/>
                <w:bCs/>
              </w:rPr>
              <w:t>注：</w:t>
            </w:r>
            <w:r>
              <w:rPr>
                <w:rFonts w:ascii="宋体" w:hAnsi="宋体" w:hint="eastAsia"/>
              </w:rPr>
              <w:t>（1）各投标人应按照招标公告规定的时间和地点参加现场述标。述标地点提供电源，由投标人代表自带手提电脑、无线路由器、便携式服务 器、U盘及其它能完成述标操作的设备（具体以投标人实际需要为准）等进行演示。每个投标人的现场述标时间不超过5分钟（述标期间评委将进行提问，并有权酌情延长时间），现场述标人员不得超过1人。</w:t>
            </w:r>
          </w:p>
          <w:p w:rsidR="00A02D55" w:rsidRDefault="00AD4649">
            <w:pPr>
              <w:widowControl/>
              <w:snapToGrid w:val="0"/>
              <w:spacing w:line="360" w:lineRule="exact"/>
              <w:jc w:val="left"/>
              <w:rPr>
                <w:rFonts w:ascii="宋体" w:hAnsi="宋体"/>
              </w:rPr>
            </w:pPr>
            <w:r>
              <w:rPr>
                <w:rFonts w:ascii="宋体" w:hAnsi="宋体" w:hint="eastAsia"/>
              </w:rPr>
              <w:t>（2）现场述标地点：携带法定代表人证明书（盖公章）、加盖投标单位 公章的授权委托书（详见招标文件格式）、现场述标人员的身份证复印件（盖公章）和现场述标人员的身份证原件，到达开标地点，按工作人员指引进行签到。</w:t>
            </w:r>
          </w:p>
          <w:p w:rsidR="00A02D55" w:rsidRDefault="00AD4649">
            <w:pPr>
              <w:widowControl/>
              <w:snapToGrid w:val="0"/>
              <w:spacing w:line="360" w:lineRule="exact"/>
              <w:jc w:val="left"/>
              <w:rPr>
                <w:rFonts w:ascii="宋体" w:hAnsi="宋体"/>
              </w:rPr>
            </w:pPr>
            <w:r>
              <w:rPr>
                <w:rFonts w:ascii="宋体" w:hAnsi="宋体" w:hint="eastAsia"/>
              </w:rPr>
              <w:t>（3）参加本次现场述标的各投标人，视为认可本次现场述标的程序和环 境能够满足现场述标基本条件，并对本现场述标方案要求内的各项规定不做事后异议，且能够严格遵守相关规定。现场述标原则上按签到顺序依次 进行。参加本次现场述标的各投标人，视为同意承担其述标结果不确定性 的风险，即同意专家以现场述标情况的判定结论。</w:t>
            </w:r>
          </w:p>
        </w:tc>
        <w:tc>
          <w:tcPr>
            <w:tcW w:w="728" w:type="dxa"/>
            <w:vAlign w:val="center"/>
          </w:tcPr>
          <w:p w:rsidR="00A02D55" w:rsidRDefault="00AD4649">
            <w:pPr>
              <w:spacing w:line="360" w:lineRule="exact"/>
              <w:jc w:val="center"/>
              <w:rPr>
                <w:rFonts w:ascii="宋体" w:hAnsi="宋体" w:cs="宋体"/>
                <w:szCs w:val="21"/>
              </w:rPr>
            </w:pPr>
            <w:r>
              <w:rPr>
                <w:rFonts w:ascii="宋体" w:hAnsi="宋体" w:cs="宋体" w:hint="eastAsia"/>
                <w:szCs w:val="21"/>
              </w:rPr>
              <w:t>评委打分</w:t>
            </w:r>
          </w:p>
        </w:tc>
      </w:tr>
      <w:tr w:rsidR="00A02D55">
        <w:trPr>
          <w:trHeight w:val="589"/>
          <w:jc w:val="center"/>
        </w:trPr>
        <w:tc>
          <w:tcPr>
            <w:tcW w:w="9018" w:type="dxa"/>
            <w:gridSpan w:val="4"/>
            <w:vAlign w:val="center"/>
          </w:tcPr>
          <w:p w:rsidR="00A02D55" w:rsidRDefault="00AD4649">
            <w:pPr>
              <w:autoSpaceDE w:val="0"/>
              <w:autoSpaceDN w:val="0"/>
              <w:adjustRightInd w:val="0"/>
              <w:spacing w:line="360" w:lineRule="exact"/>
              <w:jc w:val="center"/>
              <w:rPr>
                <w:rFonts w:ascii="宋体" w:hAnsi="宋体" w:cs="宋体"/>
                <w:szCs w:val="21"/>
              </w:rPr>
            </w:pPr>
            <w:r>
              <w:rPr>
                <w:rFonts w:ascii="宋体" w:hAnsi="宋体" w:cs="宋体" w:hint="eastAsia"/>
                <w:b/>
                <w:szCs w:val="21"/>
                <w:lang w:val="zh-CN"/>
              </w:rPr>
              <w:lastRenderedPageBreak/>
              <w:t>三、商务部分</w:t>
            </w:r>
          </w:p>
        </w:tc>
        <w:tc>
          <w:tcPr>
            <w:tcW w:w="728" w:type="dxa"/>
            <w:vAlign w:val="center"/>
          </w:tcPr>
          <w:p w:rsidR="00A02D55" w:rsidRDefault="005961CE">
            <w:pPr>
              <w:autoSpaceDE w:val="0"/>
              <w:autoSpaceDN w:val="0"/>
              <w:adjustRightInd w:val="0"/>
              <w:spacing w:line="360" w:lineRule="exact"/>
              <w:jc w:val="center"/>
              <w:rPr>
                <w:rFonts w:ascii="宋体" w:hAnsi="宋体" w:cs="宋体"/>
                <w:szCs w:val="21"/>
              </w:rPr>
            </w:pPr>
            <w:r>
              <w:rPr>
                <w:rFonts w:ascii="宋体" w:hAnsi="宋体" w:cs="宋体" w:hint="eastAsia"/>
                <w:szCs w:val="21"/>
              </w:rPr>
              <w:t>3</w:t>
            </w:r>
            <w:r>
              <w:rPr>
                <w:rFonts w:ascii="宋体" w:hAnsi="宋体" w:cs="宋体"/>
                <w:szCs w:val="21"/>
              </w:rPr>
              <w:t>6</w:t>
            </w:r>
          </w:p>
        </w:tc>
      </w:tr>
      <w:tr w:rsidR="00A02D55">
        <w:trPr>
          <w:trHeight w:val="532"/>
          <w:jc w:val="center"/>
        </w:trPr>
        <w:tc>
          <w:tcPr>
            <w:tcW w:w="543" w:type="dxa"/>
            <w:vAlign w:val="center"/>
          </w:tcPr>
          <w:p w:rsidR="00A02D55" w:rsidRDefault="00AD4649">
            <w:pPr>
              <w:widowControl/>
              <w:snapToGrid w:val="0"/>
              <w:spacing w:line="360" w:lineRule="exact"/>
              <w:jc w:val="center"/>
              <w:rPr>
                <w:rFonts w:ascii="宋体" w:hAnsi="宋体" w:cs="宋体"/>
                <w:kern w:val="0"/>
                <w:szCs w:val="21"/>
              </w:rPr>
            </w:pPr>
            <w:r>
              <w:rPr>
                <w:rFonts w:ascii="宋体" w:hAnsi="宋体" w:cs="宋体" w:hint="eastAsia"/>
                <w:kern w:val="0"/>
                <w:szCs w:val="21"/>
              </w:rPr>
              <w:t>1</w:t>
            </w:r>
          </w:p>
        </w:tc>
        <w:tc>
          <w:tcPr>
            <w:tcW w:w="975" w:type="dxa"/>
            <w:tcBorders>
              <w:top w:val="single" w:sz="6" w:space="0" w:color="auto"/>
              <w:left w:val="single" w:sz="6" w:space="0" w:color="auto"/>
              <w:bottom w:val="single" w:sz="6" w:space="0" w:color="auto"/>
              <w:right w:val="single" w:sz="6" w:space="0" w:color="auto"/>
            </w:tcBorders>
            <w:vAlign w:val="center"/>
          </w:tcPr>
          <w:p w:rsidR="00A02D55" w:rsidRDefault="00AD4649">
            <w:pPr>
              <w:widowControl/>
              <w:spacing w:line="360" w:lineRule="exact"/>
              <w:jc w:val="center"/>
              <w:rPr>
                <w:rFonts w:ascii="宋体" w:hAnsi="宋体" w:cs="宋体"/>
                <w:szCs w:val="21"/>
              </w:rPr>
            </w:pPr>
            <w:r>
              <w:rPr>
                <w:rFonts w:ascii="宋体" w:hAnsi="宋体" w:hint="eastAsia"/>
              </w:rPr>
              <w:t>同类项目业绩</w:t>
            </w:r>
          </w:p>
        </w:tc>
        <w:tc>
          <w:tcPr>
            <w:tcW w:w="705" w:type="dxa"/>
            <w:tcBorders>
              <w:top w:val="single" w:sz="6" w:space="0" w:color="auto"/>
              <w:left w:val="single" w:sz="6" w:space="0" w:color="auto"/>
              <w:bottom w:val="single" w:sz="6" w:space="0" w:color="auto"/>
              <w:right w:val="single" w:sz="6" w:space="0" w:color="auto"/>
            </w:tcBorders>
            <w:vAlign w:val="center"/>
          </w:tcPr>
          <w:p w:rsidR="00A02D55" w:rsidRDefault="00AD4649">
            <w:pPr>
              <w:widowControl/>
              <w:spacing w:line="360" w:lineRule="exact"/>
              <w:jc w:val="center"/>
              <w:rPr>
                <w:rFonts w:ascii="宋体" w:hAnsi="宋体" w:cs="宋体"/>
                <w:kern w:val="0"/>
                <w:szCs w:val="21"/>
              </w:rPr>
            </w:pPr>
            <w:r>
              <w:rPr>
                <w:rFonts w:ascii="宋体" w:hAnsi="宋体" w:hint="eastAsia"/>
              </w:rPr>
              <w:t>12</w:t>
            </w:r>
          </w:p>
        </w:tc>
        <w:tc>
          <w:tcPr>
            <w:tcW w:w="6795" w:type="dxa"/>
            <w:tcBorders>
              <w:top w:val="single" w:sz="6" w:space="0" w:color="auto"/>
              <w:left w:val="single" w:sz="6" w:space="0" w:color="auto"/>
              <w:bottom w:val="single" w:sz="6" w:space="0" w:color="auto"/>
              <w:right w:val="single" w:sz="6" w:space="0" w:color="auto"/>
            </w:tcBorders>
            <w:vAlign w:val="center"/>
          </w:tcPr>
          <w:p w:rsidR="00A02D55" w:rsidRDefault="00AD4649">
            <w:pPr>
              <w:wordWrap w:val="0"/>
              <w:spacing w:line="360" w:lineRule="exact"/>
              <w:jc w:val="left"/>
              <w:rPr>
                <w:rFonts w:ascii="宋体" w:hAnsi="宋体"/>
              </w:rPr>
            </w:pPr>
            <w:r>
              <w:rPr>
                <w:rFonts w:ascii="宋体" w:hAnsi="宋体" w:hint="eastAsia"/>
              </w:rPr>
              <w:t>（一）评分内容：</w:t>
            </w:r>
          </w:p>
          <w:p w:rsidR="00A02D55" w:rsidRDefault="00AD4649">
            <w:pPr>
              <w:wordWrap w:val="0"/>
              <w:spacing w:line="360" w:lineRule="exact"/>
              <w:jc w:val="left"/>
              <w:rPr>
                <w:rFonts w:ascii="宋体" w:hAnsi="宋体"/>
              </w:rPr>
            </w:pPr>
            <w:r>
              <w:rPr>
                <w:rFonts w:ascii="宋体" w:hAnsi="宋体" w:hint="eastAsia"/>
              </w:rPr>
              <w:t>1、投标人自2022年1月1日至本项目投标截止日（以合同签订日期为准）独立承担的同类项目（文化空间设计制作相关）每个项目得1分，本项最高8分，没有提供不得分。</w:t>
            </w:r>
          </w:p>
          <w:p w:rsidR="00A02D55" w:rsidRDefault="00AD4649">
            <w:pPr>
              <w:wordWrap w:val="0"/>
              <w:spacing w:line="360" w:lineRule="exact"/>
              <w:jc w:val="left"/>
              <w:rPr>
                <w:rFonts w:ascii="宋体" w:hAnsi="宋体"/>
              </w:rPr>
            </w:pPr>
            <w:r>
              <w:rPr>
                <w:rFonts w:ascii="宋体" w:hAnsi="宋体" w:hint="eastAsia"/>
              </w:rPr>
              <w:t>2、上述同类型业绩中，经评审有效的服务业绩被采购单位评价为优秀或满意或其他同等级评价的，提供相关</w:t>
            </w:r>
            <w:r>
              <w:rPr>
                <w:rFonts w:ascii="宋体" w:hAnsi="宋体" w:cs="宋体" w:hint="eastAsia"/>
                <w:szCs w:val="21"/>
              </w:rPr>
              <w:t>履约评价证明文件或表扬信</w:t>
            </w:r>
            <w:r>
              <w:rPr>
                <w:rFonts w:ascii="宋体" w:hAnsi="宋体" w:hint="eastAsia"/>
              </w:rPr>
              <w:t>，每1个项目得1分，本项最高4分。</w:t>
            </w:r>
          </w:p>
          <w:p w:rsidR="00A02D55" w:rsidRDefault="00AD4649">
            <w:pPr>
              <w:wordWrap w:val="0"/>
              <w:spacing w:line="360" w:lineRule="exact"/>
              <w:jc w:val="left"/>
              <w:rPr>
                <w:rFonts w:ascii="宋体" w:hAnsi="宋体"/>
              </w:rPr>
            </w:pPr>
            <w:r>
              <w:rPr>
                <w:rFonts w:ascii="宋体" w:hAnsi="宋体" w:hint="eastAsia"/>
              </w:rPr>
              <w:t>（二）评分依据：</w:t>
            </w:r>
          </w:p>
          <w:p w:rsidR="00A02D55" w:rsidRDefault="00AD4649">
            <w:pPr>
              <w:spacing w:line="360" w:lineRule="exact"/>
              <w:ind w:rightChars="27" w:right="57"/>
              <w:jc w:val="left"/>
              <w:rPr>
                <w:rFonts w:ascii="宋体" w:hAnsi="宋体" w:cs="宋体"/>
                <w:szCs w:val="21"/>
              </w:rPr>
            </w:pPr>
            <w:r>
              <w:rPr>
                <w:rFonts w:ascii="宋体" w:hAnsi="宋体" w:cs="宋体" w:hint="eastAsia"/>
                <w:szCs w:val="21"/>
              </w:rPr>
              <w:t>1.评分内容第1项要求同时提供合同关键信息(包括但不限于合同双方的单位名称、合同项目名称、项目内容、合同双方的落款盖章、签订日期等)、中标通知书、中标公告链接及截图。</w:t>
            </w:r>
          </w:p>
          <w:p w:rsidR="00A02D55" w:rsidRDefault="00AD4649">
            <w:pPr>
              <w:spacing w:line="360" w:lineRule="exact"/>
              <w:ind w:rightChars="27" w:right="57"/>
              <w:jc w:val="left"/>
              <w:rPr>
                <w:rFonts w:ascii="宋体" w:hAnsi="宋体" w:cs="宋体"/>
                <w:szCs w:val="21"/>
              </w:rPr>
            </w:pPr>
            <w:r>
              <w:rPr>
                <w:rFonts w:ascii="宋体" w:hAnsi="宋体" w:cs="宋体" w:hint="eastAsia"/>
                <w:szCs w:val="21"/>
              </w:rPr>
              <w:t>2.评分内容第2项要求提供履约评价证明文件或表扬信（内容须有项目甲方公章、项目名称、评价内容）的扫描件，原件中标后备查，未提供或提供不符合的不得分。</w:t>
            </w:r>
          </w:p>
          <w:p w:rsidR="00A02D55" w:rsidRDefault="00AD4649">
            <w:pPr>
              <w:spacing w:line="360" w:lineRule="exact"/>
              <w:ind w:rightChars="27" w:right="57"/>
              <w:jc w:val="left"/>
              <w:rPr>
                <w:rFonts w:ascii="宋体" w:hAnsi="宋体" w:cs="宋体"/>
                <w:szCs w:val="21"/>
              </w:rPr>
            </w:pPr>
            <w:r>
              <w:rPr>
                <w:rFonts w:ascii="宋体" w:hAnsi="宋体" w:cs="宋体" w:hint="eastAsia"/>
                <w:szCs w:val="21"/>
              </w:rPr>
              <w:t>3.以上资料均要求提供扫描件。评分中出现无证明资料或专家无法凭所提供资料判断是否得分的情况，一律作不得分处理。</w:t>
            </w:r>
          </w:p>
        </w:tc>
        <w:tc>
          <w:tcPr>
            <w:tcW w:w="728" w:type="dxa"/>
            <w:vAlign w:val="center"/>
          </w:tcPr>
          <w:p w:rsidR="00A02D55" w:rsidRDefault="00AD4649">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7A4F28">
        <w:trPr>
          <w:trHeight w:val="532"/>
          <w:jc w:val="center"/>
        </w:trPr>
        <w:tc>
          <w:tcPr>
            <w:tcW w:w="543" w:type="dxa"/>
            <w:vAlign w:val="center"/>
          </w:tcPr>
          <w:p w:rsidR="007A4F28" w:rsidRDefault="007A4F28" w:rsidP="007A4F28">
            <w:pPr>
              <w:widowControl/>
              <w:snapToGrid w:val="0"/>
              <w:spacing w:line="360" w:lineRule="exact"/>
              <w:jc w:val="center"/>
              <w:rPr>
                <w:rFonts w:ascii="宋体" w:hAnsi="宋体" w:cs="宋体"/>
                <w:kern w:val="0"/>
                <w:szCs w:val="21"/>
              </w:rPr>
            </w:pPr>
            <w:r>
              <w:rPr>
                <w:rFonts w:ascii="宋体" w:hAnsi="宋体" w:cs="宋体" w:hint="eastAsia"/>
                <w:kern w:val="0"/>
                <w:szCs w:val="21"/>
              </w:rPr>
              <w:t>2</w:t>
            </w:r>
          </w:p>
        </w:tc>
        <w:tc>
          <w:tcPr>
            <w:tcW w:w="975" w:type="dxa"/>
            <w:tcBorders>
              <w:top w:val="single" w:sz="6" w:space="0" w:color="auto"/>
              <w:left w:val="single" w:sz="6" w:space="0" w:color="auto"/>
              <w:bottom w:val="single" w:sz="6" w:space="0" w:color="auto"/>
              <w:right w:val="single" w:sz="6" w:space="0" w:color="auto"/>
            </w:tcBorders>
            <w:vAlign w:val="center"/>
          </w:tcPr>
          <w:p w:rsidR="007A4F28" w:rsidRDefault="007A4F28" w:rsidP="007A4F28">
            <w:pPr>
              <w:widowControl/>
              <w:spacing w:line="360" w:lineRule="exact"/>
              <w:jc w:val="center"/>
              <w:rPr>
                <w:rFonts w:ascii="宋体" w:hAnsi="宋体"/>
              </w:rPr>
            </w:pPr>
            <w:r>
              <w:rPr>
                <w:rFonts w:ascii="宋体" w:hAnsi="宋体" w:cs="宋体" w:hint="eastAsia"/>
                <w:snapToGrid w:val="0"/>
                <w:kern w:val="0"/>
                <w:szCs w:val="21"/>
              </w:rPr>
              <w:t>拟安排的项目</w:t>
            </w:r>
            <w:r>
              <w:rPr>
                <w:rFonts w:ascii="宋体" w:hAnsi="宋体" w:cs="宋体" w:hint="eastAsia"/>
                <w:szCs w:val="21"/>
              </w:rPr>
              <w:t>负责人(仅限一人)</w:t>
            </w:r>
            <w:r>
              <w:rPr>
                <w:rFonts w:ascii="宋体" w:hAnsi="宋体" w:cs="宋体" w:hint="eastAsia"/>
                <w:snapToGrid w:val="0"/>
                <w:kern w:val="0"/>
                <w:szCs w:val="21"/>
              </w:rPr>
              <w:t>情况</w:t>
            </w:r>
          </w:p>
        </w:tc>
        <w:tc>
          <w:tcPr>
            <w:tcW w:w="705" w:type="dxa"/>
            <w:tcBorders>
              <w:top w:val="single" w:sz="6" w:space="0" w:color="auto"/>
              <w:left w:val="single" w:sz="6" w:space="0" w:color="auto"/>
              <w:bottom w:val="single" w:sz="6" w:space="0" w:color="auto"/>
              <w:right w:val="single" w:sz="6" w:space="0" w:color="auto"/>
            </w:tcBorders>
            <w:vAlign w:val="center"/>
          </w:tcPr>
          <w:p w:rsidR="007A4F28" w:rsidRDefault="007A4F28" w:rsidP="007A4F28">
            <w:pPr>
              <w:widowControl/>
              <w:spacing w:line="360" w:lineRule="exact"/>
              <w:jc w:val="center"/>
              <w:rPr>
                <w:rFonts w:ascii="宋体" w:hAnsi="宋体"/>
              </w:rPr>
            </w:pPr>
            <w:r>
              <w:rPr>
                <w:rFonts w:ascii="宋体" w:hAnsi="宋体" w:hint="eastAsia"/>
              </w:rPr>
              <w:t>6</w:t>
            </w:r>
          </w:p>
        </w:tc>
        <w:tc>
          <w:tcPr>
            <w:tcW w:w="6795" w:type="dxa"/>
            <w:tcBorders>
              <w:top w:val="single" w:sz="6" w:space="0" w:color="auto"/>
              <w:left w:val="single" w:sz="6" w:space="0" w:color="auto"/>
              <w:bottom w:val="single" w:sz="6" w:space="0" w:color="auto"/>
              <w:right w:val="single" w:sz="6" w:space="0" w:color="auto"/>
            </w:tcBorders>
            <w:vAlign w:val="center"/>
          </w:tcPr>
          <w:p w:rsidR="007A4F28" w:rsidRDefault="007A4F28" w:rsidP="007A4F28">
            <w:pPr>
              <w:autoSpaceDE w:val="0"/>
              <w:autoSpaceDN w:val="0"/>
              <w:adjustRightInd w:val="0"/>
              <w:spacing w:line="360" w:lineRule="exact"/>
              <w:rPr>
                <w:rFonts w:ascii="宋体" w:hAnsi="宋体"/>
              </w:rPr>
            </w:pPr>
            <w:r>
              <w:rPr>
                <w:rFonts w:ascii="宋体" w:hAnsi="宋体" w:hint="eastAsia"/>
              </w:rPr>
              <w:t>投标人拟派本项目负责人（仅限一人）需为投标人自有员工，否则不得分，在此基础上：</w:t>
            </w:r>
          </w:p>
          <w:p w:rsidR="007A4F28" w:rsidRDefault="007A4F28" w:rsidP="007A4F28">
            <w:pPr>
              <w:autoSpaceDE w:val="0"/>
              <w:autoSpaceDN w:val="0"/>
              <w:adjustRightInd w:val="0"/>
              <w:spacing w:line="360" w:lineRule="exact"/>
              <w:rPr>
                <w:rFonts w:ascii="宋体" w:hAnsi="宋体"/>
              </w:rPr>
            </w:pPr>
            <w:r>
              <w:rPr>
                <w:rFonts w:ascii="宋体" w:hAnsi="宋体" w:hint="eastAsia"/>
              </w:rPr>
              <w:t>自2022年1月1日起至本项目投标截止之日止（以合同签订日期为准），具有行政机关或事业单位委托的同类项目业绩（文化空间设计制作相关），并且担任项目负责人(项目经理)，每提供一个项目得1.5分，最高6分。</w:t>
            </w:r>
          </w:p>
          <w:p w:rsidR="007A4F28" w:rsidRDefault="007A4F28" w:rsidP="007A4F28">
            <w:pPr>
              <w:autoSpaceDE w:val="0"/>
              <w:autoSpaceDN w:val="0"/>
              <w:adjustRightInd w:val="0"/>
              <w:spacing w:line="360" w:lineRule="exact"/>
              <w:rPr>
                <w:rFonts w:ascii="宋体" w:hAnsi="宋体"/>
              </w:rPr>
            </w:pPr>
            <w:r>
              <w:rPr>
                <w:rFonts w:ascii="宋体" w:hAnsi="宋体" w:hint="eastAsia"/>
              </w:rPr>
              <w:t>注：</w:t>
            </w:r>
          </w:p>
          <w:p w:rsidR="007A4F28" w:rsidRDefault="007A4F28" w:rsidP="007A4F28">
            <w:pPr>
              <w:autoSpaceDE w:val="0"/>
              <w:autoSpaceDN w:val="0"/>
              <w:adjustRightInd w:val="0"/>
              <w:spacing w:line="360" w:lineRule="exact"/>
              <w:rPr>
                <w:rFonts w:ascii="宋体" w:hAnsi="宋体"/>
              </w:rPr>
            </w:pPr>
            <w:r>
              <w:rPr>
                <w:rFonts w:ascii="宋体" w:hAnsi="宋体" w:hint="eastAsia"/>
              </w:rPr>
              <w:t>1.提供项目负责人通过投标人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rsidR="007A4F28" w:rsidRDefault="007A4F28" w:rsidP="007A4F28">
            <w:pPr>
              <w:autoSpaceDE w:val="0"/>
              <w:autoSpaceDN w:val="0"/>
              <w:adjustRightInd w:val="0"/>
              <w:spacing w:line="360" w:lineRule="exact"/>
              <w:rPr>
                <w:rFonts w:ascii="宋体" w:hAnsi="宋体"/>
              </w:rPr>
            </w:pPr>
            <w:r>
              <w:rPr>
                <w:rFonts w:ascii="宋体" w:hAnsi="宋体" w:hint="eastAsia"/>
              </w:rPr>
              <w:t>2、提供合同关键页（含采购内容、签约日期、盖章页）、中标通知书复印件、中标公示截图及网站链接。未按要求提供或提供不全的不得分。涉及项目经验的，合同需体现人员信息（如体现项目负责人签订或执行项目）， 通过合同关键页无法判断是否得分的或无人员信息的，还需提供合同甲方出具的证明文件扫描件（未提供或未按要求提供或提供的不清晰导致专家无法判断的，不得分）。与“类似业绩 ”重复的不得分。</w:t>
            </w:r>
          </w:p>
        </w:tc>
        <w:tc>
          <w:tcPr>
            <w:tcW w:w="728" w:type="dxa"/>
            <w:vAlign w:val="center"/>
          </w:tcPr>
          <w:p w:rsidR="007A4F28" w:rsidRDefault="007A4F28" w:rsidP="007A4F28">
            <w:pPr>
              <w:autoSpaceDE w:val="0"/>
              <w:autoSpaceDN w:val="0"/>
              <w:adjustRightInd w:val="0"/>
              <w:spacing w:line="360" w:lineRule="exact"/>
              <w:jc w:val="center"/>
              <w:rPr>
                <w:rFonts w:ascii="宋体" w:hAnsi="宋体" w:cs="宋体"/>
                <w:szCs w:val="21"/>
              </w:rPr>
            </w:pPr>
          </w:p>
        </w:tc>
      </w:tr>
      <w:tr w:rsidR="007A4F28">
        <w:trPr>
          <w:trHeight w:val="2921"/>
          <w:jc w:val="center"/>
        </w:trPr>
        <w:tc>
          <w:tcPr>
            <w:tcW w:w="543" w:type="dxa"/>
            <w:vAlign w:val="center"/>
          </w:tcPr>
          <w:p w:rsidR="007A4F28" w:rsidRDefault="007A4F28" w:rsidP="007A4F28">
            <w:pPr>
              <w:widowControl/>
              <w:snapToGrid w:val="0"/>
              <w:spacing w:line="360" w:lineRule="exact"/>
              <w:jc w:val="center"/>
              <w:rPr>
                <w:rFonts w:ascii="宋体" w:hAnsi="宋体" w:cs="宋体"/>
                <w:kern w:val="0"/>
                <w:szCs w:val="21"/>
              </w:rPr>
            </w:pPr>
            <w:r>
              <w:rPr>
                <w:rFonts w:ascii="宋体" w:hAnsi="宋体" w:cs="宋体"/>
                <w:kern w:val="0"/>
                <w:szCs w:val="21"/>
              </w:rPr>
              <w:lastRenderedPageBreak/>
              <w:t>3</w:t>
            </w:r>
          </w:p>
        </w:tc>
        <w:tc>
          <w:tcPr>
            <w:tcW w:w="975" w:type="dxa"/>
            <w:tcBorders>
              <w:top w:val="single" w:sz="6" w:space="0" w:color="auto"/>
              <w:left w:val="single" w:sz="6" w:space="0" w:color="auto"/>
              <w:bottom w:val="single" w:sz="4" w:space="0" w:color="auto"/>
              <w:right w:val="single" w:sz="6" w:space="0" w:color="auto"/>
            </w:tcBorders>
            <w:vAlign w:val="center"/>
          </w:tcPr>
          <w:p w:rsidR="007A4F28" w:rsidRDefault="007A4F28" w:rsidP="007A4F28">
            <w:pPr>
              <w:widowControl/>
              <w:spacing w:line="360" w:lineRule="exact"/>
              <w:jc w:val="center"/>
              <w:rPr>
                <w:rFonts w:ascii="宋体" w:hAnsi="宋体" w:cs="宋体"/>
                <w:szCs w:val="21"/>
              </w:rPr>
            </w:pPr>
            <w:r>
              <w:rPr>
                <w:rFonts w:ascii="宋体" w:hAnsi="宋体" w:hint="eastAsia"/>
              </w:rPr>
              <w:t>项目团队人员</w:t>
            </w:r>
          </w:p>
        </w:tc>
        <w:tc>
          <w:tcPr>
            <w:tcW w:w="705" w:type="dxa"/>
            <w:tcBorders>
              <w:top w:val="single" w:sz="6" w:space="0" w:color="auto"/>
              <w:left w:val="single" w:sz="6" w:space="0" w:color="auto"/>
              <w:bottom w:val="single" w:sz="6" w:space="0" w:color="auto"/>
              <w:right w:val="single" w:sz="6" w:space="0" w:color="auto"/>
            </w:tcBorders>
            <w:vAlign w:val="center"/>
          </w:tcPr>
          <w:p w:rsidR="007A4F28" w:rsidRDefault="007A4F28" w:rsidP="007A4F28">
            <w:pPr>
              <w:widowControl/>
              <w:spacing w:line="360" w:lineRule="exact"/>
              <w:jc w:val="center"/>
              <w:rPr>
                <w:rFonts w:ascii="宋体" w:hAnsi="宋体" w:cs="宋体"/>
                <w:kern w:val="0"/>
                <w:szCs w:val="21"/>
              </w:rPr>
            </w:pPr>
            <w:r>
              <w:rPr>
                <w:rFonts w:ascii="宋体" w:hAnsi="宋体" w:hint="eastAsia"/>
              </w:rPr>
              <w:t>9</w:t>
            </w:r>
          </w:p>
        </w:tc>
        <w:tc>
          <w:tcPr>
            <w:tcW w:w="6795" w:type="dxa"/>
            <w:tcBorders>
              <w:top w:val="single" w:sz="6" w:space="0" w:color="auto"/>
              <w:left w:val="single" w:sz="6" w:space="0" w:color="auto"/>
              <w:bottom w:val="single" w:sz="6" w:space="0" w:color="auto"/>
              <w:right w:val="single" w:sz="6" w:space="0" w:color="auto"/>
            </w:tcBorders>
            <w:vAlign w:val="center"/>
          </w:tcPr>
          <w:p w:rsidR="007A4F28" w:rsidRDefault="007A4F28" w:rsidP="007A4F28">
            <w:pPr>
              <w:wordWrap w:val="0"/>
              <w:spacing w:line="360" w:lineRule="exact"/>
              <w:jc w:val="left"/>
              <w:rPr>
                <w:rFonts w:ascii="宋体" w:hAnsi="宋体"/>
              </w:rPr>
            </w:pPr>
            <w:r>
              <w:rPr>
                <w:rFonts w:ascii="宋体" w:hAnsi="宋体" w:hint="eastAsia"/>
              </w:rPr>
              <w:t>（一）评分内容：</w:t>
            </w:r>
          </w:p>
          <w:p w:rsidR="007A4F28" w:rsidRDefault="007A4F28" w:rsidP="007A4F28">
            <w:pPr>
              <w:wordWrap w:val="0"/>
              <w:spacing w:line="360" w:lineRule="exact"/>
              <w:jc w:val="left"/>
              <w:rPr>
                <w:rFonts w:ascii="宋体" w:hAnsi="宋体"/>
              </w:rPr>
            </w:pPr>
            <w:r>
              <w:rPr>
                <w:rFonts w:ascii="宋体" w:hAnsi="宋体" w:hint="eastAsia"/>
              </w:rPr>
              <w:t>投标人拟派本项目团队人员（不含项目负责人），具备本科或以上学历，含艺术设计、工业设计、视觉传达、环境艺术设计、产品设计、管理学、数字媒体技术、艺术与科技相关专业进行打分，每提供一个不同专业得1.5分，最高得9分。</w:t>
            </w:r>
          </w:p>
          <w:p w:rsidR="007A4F28" w:rsidRDefault="007A4F28" w:rsidP="007A4F28">
            <w:pPr>
              <w:wordWrap w:val="0"/>
              <w:spacing w:line="360" w:lineRule="exact"/>
              <w:jc w:val="left"/>
              <w:rPr>
                <w:rFonts w:ascii="宋体" w:hAnsi="宋体"/>
              </w:rPr>
            </w:pPr>
            <w:r>
              <w:rPr>
                <w:rFonts w:ascii="宋体" w:hAnsi="宋体" w:hint="eastAsia"/>
              </w:rPr>
              <w:t>（二）评分依据：</w:t>
            </w:r>
          </w:p>
          <w:p w:rsidR="007A4F28" w:rsidRDefault="007A4F28" w:rsidP="007A4F28">
            <w:pPr>
              <w:spacing w:line="360" w:lineRule="exact"/>
              <w:jc w:val="left"/>
              <w:rPr>
                <w:rFonts w:ascii="宋体" w:hAnsi="宋体" w:cs="宋体"/>
                <w:szCs w:val="21"/>
              </w:rPr>
            </w:pPr>
            <w:r>
              <w:rPr>
                <w:rFonts w:ascii="宋体" w:hAnsi="宋体" w:cs="宋体" w:hint="eastAsia"/>
                <w:szCs w:val="21"/>
              </w:rPr>
              <w:t>1.提供通过投标人缴纳的近一个月的社保证明作为本单位员工的证明依据。若供应商成立不足一个月的，需提供相关情况说明函（格式自拟），无需提供相关人员社保，亦可得分。</w:t>
            </w:r>
          </w:p>
          <w:p w:rsidR="007A4F28" w:rsidRDefault="007A4F28" w:rsidP="007A4F28">
            <w:pPr>
              <w:spacing w:line="360" w:lineRule="exact"/>
              <w:jc w:val="left"/>
              <w:rPr>
                <w:rFonts w:ascii="宋体" w:hAnsi="宋体" w:cs="宋体"/>
                <w:szCs w:val="21"/>
              </w:rPr>
            </w:pPr>
            <w:r>
              <w:rPr>
                <w:rFonts w:ascii="宋体" w:hAnsi="宋体" w:cs="宋体" w:hint="eastAsia"/>
                <w:szCs w:val="21"/>
              </w:rPr>
              <w:t>2.涉及学历要求的，需提供相关人员学历证书及学信网查询截图。较早颁发的学历证书学信网无法查询的，提供其他佐证材料（如毕业院校、人社部门、学信网等机构出具的证明）。境外留学人员学历无法通过学信网站查询的，需提供教育部留学服务中心出具的学历学位认证书及教育部留学服务中心官网查询截图。（格式自拟）。</w:t>
            </w:r>
          </w:p>
        </w:tc>
        <w:tc>
          <w:tcPr>
            <w:tcW w:w="728" w:type="dxa"/>
            <w:vAlign w:val="center"/>
          </w:tcPr>
          <w:p w:rsidR="007A4F28" w:rsidRDefault="007A4F28" w:rsidP="007A4F28">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7A4F28">
        <w:trPr>
          <w:trHeight w:val="550"/>
          <w:jc w:val="center"/>
        </w:trPr>
        <w:tc>
          <w:tcPr>
            <w:tcW w:w="543" w:type="dxa"/>
            <w:vAlign w:val="center"/>
          </w:tcPr>
          <w:p w:rsidR="007A4F28" w:rsidRDefault="007A4F28" w:rsidP="007A4F28">
            <w:pPr>
              <w:ind w:firstLineChars="100" w:firstLine="210"/>
            </w:pPr>
            <w:r>
              <w:t>4</w:t>
            </w:r>
          </w:p>
        </w:tc>
        <w:tc>
          <w:tcPr>
            <w:tcW w:w="975" w:type="dxa"/>
            <w:tcBorders>
              <w:top w:val="single" w:sz="6" w:space="0" w:color="auto"/>
              <w:left w:val="single" w:sz="6" w:space="0" w:color="auto"/>
              <w:bottom w:val="single" w:sz="4" w:space="0" w:color="auto"/>
              <w:right w:val="single" w:sz="6" w:space="0" w:color="auto"/>
            </w:tcBorders>
            <w:vAlign w:val="center"/>
          </w:tcPr>
          <w:p w:rsidR="007A4F28" w:rsidRDefault="007A4F28" w:rsidP="007A4F28">
            <w:pPr>
              <w:pStyle w:val="a4"/>
              <w:rPr>
                <w:rFonts w:ascii="宋体" w:hAnsi="宋体"/>
                <w:kern w:val="0"/>
              </w:rPr>
            </w:pPr>
            <w:r>
              <w:rPr>
                <w:rFonts w:ascii="宋体" w:hAnsi="宋体" w:hint="eastAsia"/>
                <w:kern w:val="0"/>
              </w:rPr>
              <w:t>投标人通过相关认证情况</w:t>
            </w:r>
          </w:p>
        </w:tc>
        <w:tc>
          <w:tcPr>
            <w:tcW w:w="705" w:type="dxa"/>
            <w:tcBorders>
              <w:top w:val="single" w:sz="6" w:space="0" w:color="auto"/>
              <w:left w:val="single" w:sz="6" w:space="0" w:color="auto"/>
              <w:bottom w:val="single" w:sz="6" w:space="0" w:color="auto"/>
              <w:right w:val="single" w:sz="6" w:space="0" w:color="auto"/>
            </w:tcBorders>
            <w:vAlign w:val="center"/>
          </w:tcPr>
          <w:p w:rsidR="007A4F28" w:rsidRDefault="007A4F28" w:rsidP="007A4F28">
            <w:pPr>
              <w:pStyle w:val="a4"/>
              <w:ind w:firstLineChars="100" w:firstLine="210"/>
              <w:rPr>
                <w:rFonts w:ascii="宋体" w:hAnsi="宋体"/>
                <w:kern w:val="0"/>
              </w:rPr>
            </w:pPr>
            <w:r>
              <w:rPr>
                <w:rFonts w:ascii="宋体" w:hAnsi="宋体" w:hint="eastAsia"/>
                <w:kern w:val="0"/>
              </w:rPr>
              <w:t>4</w:t>
            </w:r>
          </w:p>
        </w:tc>
        <w:tc>
          <w:tcPr>
            <w:tcW w:w="6795" w:type="dxa"/>
            <w:tcBorders>
              <w:top w:val="single" w:sz="6" w:space="0" w:color="auto"/>
              <w:left w:val="single" w:sz="6" w:space="0" w:color="auto"/>
              <w:bottom w:val="single" w:sz="6" w:space="0" w:color="auto"/>
              <w:right w:val="single" w:sz="6" w:space="0" w:color="auto"/>
            </w:tcBorders>
          </w:tcPr>
          <w:p w:rsidR="007A4F28" w:rsidRDefault="007A4F28" w:rsidP="007A4F28">
            <w:pPr>
              <w:pStyle w:val="a4"/>
              <w:rPr>
                <w:rFonts w:ascii="宋体" w:hAnsi="宋体"/>
              </w:rPr>
            </w:pPr>
            <w:r>
              <w:rPr>
                <w:rFonts w:ascii="宋体" w:hAnsi="宋体" w:hint="eastAsia"/>
                <w:kern w:val="0"/>
              </w:rPr>
              <w:t>（</w:t>
            </w:r>
            <w:r>
              <w:rPr>
                <w:rFonts w:ascii="宋体" w:hAnsi="宋体" w:hint="eastAsia"/>
              </w:rPr>
              <w:t>一）评分内容：</w:t>
            </w:r>
          </w:p>
          <w:p w:rsidR="007A4F28" w:rsidRDefault="007A4F28" w:rsidP="007A4F28">
            <w:pPr>
              <w:pStyle w:val="a4"/>
              <w:rPr>
                <w:rFonts w:ascii="宋体" w:hAnsi="宋体"/>
              </w:rPr>
            </w:pPr>
            <w:r>
              <w:rPr>
                <w:rFonts w:ascii="宋体" w:hAnsi="宋体" w:hint="eastAsia"/>
              </w:rPr>
              <w:t>1.具有质量体系认证证书；</w:t>
            </w:r>
          </w:p>
          <w:p w:rsidR="007A4F28" w:rsidRDefault="007A4F28" w:rsidP="007A4F28">
            <w:pPr>
              <w:pStyle w:val="a4"/>
              <w:rPr>
                <w:rFonts w:ascii="宋体" w:hAnsi="宋体"/>
              </w:rPr>
            </w:pPr>
            <w:r>
              <w:rPr>
                <w:rFonts w:ascii="宋体" w:hAnsi="宋体" w:hint="eastAsia"/>
              </w:rPr>
              <w:t>2.具有环境管理体系认证证书；</w:t>
            </w:r>
          </w:p>
          <w:p w:rsidR="007A4F28" w:rsidRDefault="007A4F28" w:rsidP="007A4F28">
            <w:pPr>
              <w:pStyle w:val="a4"/>
              <w:rPr>
                <w:rFonts w:ascii="宋体" w:hAnsi="宋体"/>
              </w:rPr>
            </w:pPr>
            <w:r>
              <w:rPr>
                <w:rFonts w:ascii="宋体" w:hAnsi="宋体" w:hint="eastAsia"/>
              </w:rPr>
              <w:t>3.具有职业健康安全管理体系认证证书；</w:t>
            </w:r>
          </w:p>
          <w:p w:rsidR="007A4F28" w:rsidRDefault="007A4F28" w:rsidP="007A4F28">
            <w:pPr>
              <w:pStyle w:val="a4"/>
              <w:rPr>
                <w:rFonts w:ascii="宋体" w:hAnsi="宋体"/>
              </w:rPr>
            </w:pPr>
            <w:r>
              <w:rPr>
                <w:rFonts w:ascii="宋体" w:hAnsi="宋体" w:hint="eastAsia"/>
              </w:rPr>
              <w:t>4.具有企业诚信管理体系认证证书；</w:t>
            </w:r>
          </w:p>
          <w:p w:rsidR="007A4F28" w:rsidRDefault="007A4F28" w:rsidP="007A4F28">
            <w:pPr>
              <w:pStyle w:val="a4"/>
              <w:rPr>
                <w:rFonts w:ascii="宋体" w:hAnsi="宋体"/>
              </w:rPr>
            </w:pPr>
            <w:r>
              <w:rPr>
                <w:rFonts w:ascii="宋体" w:hAnsi="宋体" w:hint="eastAsia"/>
              </w:rPr>
              <w:t>以上每个体系认证证书均需在有效期内。</w:t>
            </w:r>
          </w:p>
          <w:p w:rsidR="007A4F28" w:rsidRDefault="007A4F28" w:rsidP="007A4F28">
            <w:pPr>
              <w:pStyle w:val="a4"/>
              <w:rPr>
                <w:rFonts w:ascii="宋体" w:hAnsi="宋体"/>
              </w:rPr>
            </w:pPr>
            <w:r>
              <w:rPr>
                <w:rFonts w:ascii="宋体" w:hAnsi="宋体" w:hint="eastAsia"/>
              </w:rPr>
              <w:t>每提供一个证书得1分，满分4分。</w:t>
            </w:r>
          </w:p>
          <w:p w:rsidR="007A4F28" w:rsidRDefault="007A4F28" w:rsidP="007A4F28">
            <w:pPr>
              <w:pStyle w:val="a4"/>
              <w:rPr>
                <w:rFonts w:ascii="宋体" w:hAnsi="宋体" w:cs="宋体"/>
                <w:szCs w:val="21"/>
              </w:rPr>
            </w:pPr>
            <w:r>
              <w:rPr>
                <w:rFonts w:ascii="宋体" w:hAnsi="宋体" w:cs="宋体" w:hint="eastAsia"/>
                <w:szCs w:val="21"/>
              </w:rPr>
              <w:t>（二）评分依据：</w:t>
            </w:r>
          </w:p>
          <w:p w:rsidR="007A4F28" w:rsidRDefault="007A4F28" w:rsidP="007A4F28">
            <w:pPr>
              <w:pStyle w:val="a4"/>
              <w:rPr>
                <w:rFonts w:ascii="宋体" w:hAnsi="宋体"/>
                <w:kern w:val="0"/>
              </w:rPr>
            </w:pPr>
            <w:r>
              <w:rPr>
                <w:rFonts w:ascii="宋体" w:hAnsi="宋体" w:hint="eastAsia"/>
                <w:kern w:val="0"/>
              </w:rPr>
              <w:t>提供有效期内的体系认证证书扫描件及在全国认证认可信息公共服务平台（认e云）（http://cx.cnca.cn/CertECloud/index/index/page）查询有效的截图。（未提供或未按要求提供或提供的不清晰导致专家无法判断的，不得分）。</w:t>
            </w:r>
          </w:p>
        </w:tc>
        <w:tc>
          <w:tcPr>
            <w:tcW w:w="728" w:type="dxa"/>
            <w:vAlign w:val="center"/>
          </w:tcPr>
          <w:p w:rsidR="007A4F28" w:rsidRDefault="007A4F28" w:rsidP="007A4F28">
            <w:r>
              <w:rPr>
                <w:rFonts w:ascii="宋体" w:hAnsi="宋体" w:cs="宋体" w:hint="eastAsia"/>
                <w:szCs w:val="21"/>
              </w:rPr>
              <w:t>评委</w:t>
            </w:r>
            <w:r>
              <w:rPr>
                <w:rFonts w:ascii="宋体" w:hAnsi="宋体" w:cs="宋体" w:hint="eastAsia"/>
                <w:szCs w:val="21"/>
                <w:lang w:val="zh-CN"/>
              </w:rPr>
              <w:t>打分</w:t>
            </w:r>
          </w:p>
        </w:tc>
      </w:tr>
      <w:tr w:rsidR="007A4F28">
        <w:trPr>
          <w:trHeight w:val="3488"/>
          <w:jc w:val="center"/>
        </w:trPr>
        <w:tc>
          <w:tcPr>
            <w:tcW w:w="543" w:type="dxa"/>
            <w:vAlign w:val="center"/>
          </w:tcPr>
          <w:p w:rsidR="007A4F28" w:rsidRDefault="007A4F28" w:rsidP="007A4F28">
            <w:pPr>
              <w:autoSpaceDE w:val="0"/>
              <w:autoSpaceDN w:val="0"/>
              <w:adjustRightInd w:val="0"/>
              <w:spacing w:line="360" w:lineRule="exact"/>
              <w:jc w:val="center"/>
              <w:rPr>
                <w:rFonts w:ascii="宋体" w:hAnsi="宋体" w:cs="宋体"/>
                <w:szCs w:val="21"/>
                <w:lang w:val="zh-CN"/>
              </w:rPr>
            </w:pPr>
            <w:r>
              <w:rPr>
                <w:rFonts w:ascii="宋体" w:hAnsi="宋体" w:cs="宋体"/>
                <w:szCs w:val="21"/>
              </w:rPr>
              <w:t>5</w:t>
            </w:r>
          </w:p>
        </w:tc>
        <w:tc>
          <w:tcPr>
            <w:tcW w:w="975" w:type="dxa"/>
            <w:vAlign w:val="center"/>
          </w:tcPr>
          <w:p w:rsidR="007A4F28" w:rsidRDefault="007A4F28" w:rsidP="007A4F28">
            <w:pPr>
              <w:spacing w:line="360" w:lineRule="exact"/>
              <w:jc w:val="center"/>
              <w:rPr>
                <w:rFonts w:ascii="宋体" w:hAnsi="宋体" w:cs="宋体"/>
                <w:szCs w:val="21"/>
              </w:rPr>
            </w:pPr>
            <w:r>
              <w:rPr>
                <w:rFonts w:ascii="宋体" w:hAnsi="宋体" w:cs="宋体" w:hint="eastAsia"/>
                <w:szCs w:val="21"/>
              </w:rPr>
              <w:t>诚信评审</w:t>
            </w:r>
          </w:p>
        </w:tc>
        <w:tc>
          <w:tcPr>
            <w:tcW w:w="705" w:type="dxa"/>
            <w:vAlign w:val="center"/>
          </w:tcPr>
          <w:p w:rsidR="007A4F28" w:rsidRDefault="007A4F28" w:rsidP="007A4F28">
            <w:pPr>
              <w:spacing w:line="360" w:lineRule="exact"/>
              <w:jc w:val="center"/>
              <w:rPr>
                <w:rFonts w:ascii="宋体" w:hAnsi="宋体" w:cs="宋体"/>
                <w:szCs w:val="21"/>
              </w:rPr>
            </w:pPr>
            <w:r>
              <w:rPr>
                <w:rFonts w:ascii="宋体" w:hAnsi="宋体" w:cs="宋体" w:hint="eastAsia"/>
                <w:szCs w:val="21"/>
              </w:rPr>
              <w:t>5</w:t>
            </w:r>
          </w:p>
        </w:tc>
        <w:tc>
          <w:tcPr>
            <w:tcW w:w="6795" w:type="dxa"/>
            <w:vAlign w:val="center"/>
          </w:tcPr>
          <w:p w:rsidR="007A4F28" w:rsidRDefault="007A4F28" w:rsidP="007A4F28">
            <w:pPr>
              <w:pStyle w:val="11"/>
              <w:spacing w:line="360" w:lineRule="exact"/>
              <w:ind w:leftChars="16" w:left="34" w:firstLineChars="0" w:firstLine="0"/>
              <w:rPr>
                <w:rFonts w:ascii="宋体" w:hAnsi="宋体" w:cs="宋体"/>
                <w:szCs w:val="21"/>
              </w:rPr>
            </w:pPr>
            <w:r>
              <w:rPr>
                <w:rFonts w:ascii="宋体" w:hAnsi="宋体" w:cs="宋体" w:hint="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rsidR="007A4F28" w:rsidRDefault="007A4F28" w:rsidP="007A4F28">
            <w:pPr>
              <w:tabs>
                <w:tab w:val="left" w:pos="175"/>
              </w:tabs>
              <w:spacing w:line="360" w:lineRule="exact"/>
              <w:ind w:left="33"/>
              <w:jc w:val="left"/>
              <w:rPr>
                <w:rFonts w:ascii="宋体" w:hAnsi="宋体" w:cs="宋体"/>
                <w:szCs w:val="21"/>
              </w:rPr>
            </w:pPr>
            <w:r>
              <w:rPr>
                <w:rFonts w:ascii="宋体" w:hAnsi="宋体" w:cs="宋体" w:hint="eastAsia"/>
                <w:szCs w:val="21"/>
              </w:rPr>
              <w:t>（投标人通过 “中国政府采购网”、“深圳市政府采购监管网”查询并截图。）</w:t>
            </w:r>
          </w:p>
        </w:tc>
        <w:tc>
          <w:tcPr>
            <w:tcW w:w="728" w:type="dxa"/>
            <w:vAlign w:val="center"/>
          </w:tcPr>
          <w:p w:rsidR="007A4F28" w:rsidRDefault="007A4F28" w:rsidP="007A4F28">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bl>
    <w:p w:rsidR="00A02D55" w:rsidRDefault="00AD4649">
      <w:pPr>
        <w:pStyle w:val="2"/>
        <w:spacing w:before="0" w:after="0"/>
        <w:jc w:val="left"/>
        <w:rPr>
          <w:rFonts w:asciiTheme="minorEastAsia" w:hAnsiTheme="minorEastAsia"/>
          <w:bCs w:val="0"/>
          <w:sz w:val="21"/>
          <w:szCs w:val="21"/>
        </w:rPr>
      </w:pPr>
      <w:bookmarkStart w:id="19" w:name="_Toc4263"/>
      <w:bookmarkStart w:id="20" w:name="_Toc991"/>
      <w:r>
        <w:rPr>
          <w:rFonts w:asciiTheme="minorEastAsia" w:hAnsiTheme="minorEastAsia" w:hint="eastAsia"/>
          <w:bCs w:val="0"/>
          <w:sz w:val="21"/>
          <w:szCs w:val="21"/>
        </w:rPr>
        <w:lastRenderedPageBreak/>
        <w:t>备注：</w:t>
      </w:r>
      <w:bookmarkEnd w:id="15"/>
      <w:bookmarkEnd w:id="16"/>
      <w:bookmarkEnd w:id="17"/>
      <w:bookmarkEnd w:id="18"/>
      <w:bookmarkEnd w:id="19"/>
      <w:bookmarkEnd w:id="20"/>
    </w:p>
    <w:p w:rsidR="00A02D55" w:rsidRDefault="00AD4649">
      <w:pPr>
        <w:pStyle w:val="3"/>
        <w:spacing w:before="0" w:after="0"/>
      </w:pPr>
      <w:bookmarkStart w:id="21" w:name="_Toc9660"/>
      <w:r>
        <w:rPr>
          <w:rFonts w:hint="eastAsia"/>
        </w:rPr>
        <w:t>1</w:t>
      </w:r>
      <w:r>
        <w:rPr>
          <w:rFonts w:hint="eastAsia"/>
        </w:rPr>
        <w:t>、资质证书有效期</w:t>
      </w:r>
      <w:bookmarkEnd w:id="21"/>
    </w:p>
    <w:p w:rsidR="00A02D55" w:rsidRDefault="00AD4649">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A02D55" w:rsidRDefault="00A02D55">
      <w:pPr>
        <w:adjustRightInd w:val="0"/>
        <w:spacing w:line="360" w:lineRule="exact"/>
        <w:rPr>
          <w:rFonts w:asciiTheme="minorEastAsia" w:eastAsiaTheme="minorEastAsia" w:hAnsiTheme="minorEastAsia"/>
          <w:b/>
        </w:rPr>
      </w:pPr>
    </w:p>
    <w:p w:rsidR="00A02D55" w:rsidRDefault="00AD4649">
      <w:pPr>
        <w:pStyle w:val="3"/>
        <w:spacing w:before="0" w:after="0"/>
        <w:rPr>
          <w:rFonts w:asciiTheme="minorEastAsia" w:eastAsiaTheme="minorEastAsia" w:hAnsiTheme="minorEastAsia"/>
        </w:rPr>
      </w:pPr>
      <w:bookmarkStart w:id="22" w:name="_Toc1687"/>
      <w:r>
        <w:rPr>
          <w:rFonts w:asciiTheme="minorEastAsia" w:eastAsiaTheme="minorEastAsia" w:hAnsiTheme="minorEastAsia" w:hint="eastAsia"/>
        </w:rPr>
        <w:t>2、政府采购扶持政策</w:t>
      </w:r>
      <w:bookmarkEnd w:id="22"/>
    </w:p>
    <w:p w:rsidR="00A02D55" w:rsidRDefault="00AD4649">
      <w:pPr>
        <w:spacing w:after="60" w:line="360" w:lineRule="auto"/>
        <w:ind w:firstLineChars="202" w:firstLine="426"/>
        <w:rPr>
          <w:rFonts w:ascii="宋体" w:hAnsi="宋体"/>
          <w:b/>
          <w:snapToGrid w:val="0"/>
          <w:szCs w:val="21"/>
        </w:rPr>
      </w:pPr>
      <w:r>
        <w:rPr>
          <w:rFonts w:ascii="宋体" w:hAnsi="宋体" w:hint="eastAsia"/>
          <w:b/>
          <w:snapToGrid w:val="0"/>
          <w:szCs w:val="21"/>
        </w:rPr>
        <w:t>（一）本项目所属行业为</w:t>
      </w:r>
      <w:r>
        <w:rPr>
          <w:rFonts w:ascii="宋体" w:hAnsi="宋体"/>
          <w:b/>
          <w:snapToGrid w:val="0"/>
          <w:szCs w:val="21"/>
          <w:u w:val="single"/>
        </w:rPr>
        <w:t xml:space="preserve"> </w:t>
      </w:r>
      <w:r>
        <w:rPr>
          <w:rFonts w:ascii="宋体" w:hAnsi="宋体" w:hint="eastAsia"/>
          <w:b/>
          <w:snapToGrid w:val="0"/>
          <w:szCs w:val="21"/>
          <w:u w:val="single"/>
        </w:rPr>
        <w:t>其他未列明行业</w:t>
      </w:r>
      <w:r>
        <w:rPr>
          <w:rFonts w:ascii="宋体" w:hAnsi="宋体"/>
          <w:b/>
          <w:snapToGrid w:val="0"/>
          <w:szCs w:val="21"/>
          <w:u w:val="single"/>
        </w:rPr>
        <w:t xml:space="preserve"> </w:t>
      </w:r>
      <w:r>
        <w:rPr>
          <w:rFonts w:ascii="宋体" w:hAnsi="宋体" w:hint="eastAsia"/>
          <w:b/>
          <w:snapToGrid w:val="0"/>
          <w:szCs w:val="21"/>
        </w:rPr>
        <w:t>，投标人应根据《工业和信息化部、国家统计局、国家发展和改革委员会、财政部关于印发中小企业划型标准规定的通知》</w:t>
      </w:r>
      <w:r>
        <w:rPr>
          <w:rFonts w:ascii="宋体" w:hAnsi="宋体"/>
          <w:b/>
          <w:snapToGrid w:val="0"/>
          <w:szCs w:val="21"/>
        </w:rPr>
        <w:t>(</w:t>
      </w:r>
      <w:r>
        <w:rPr>
          <w:rFonts w:ascii="宋体" w:hAnsi="宋体" w:hint="eastAsia"/>
          <w:b/>
          <w:snapToGrid w:val="0"/>
          <w:szCs w:val="21"/>
        </w:rPr>
        <w:t>工信部联企业〔</w:t>
      </w:r>
      <w:r>
        <w:rPr>
          <w:rFonts w:ascii="宋体" w:hAnsi="宋体"/>
          <w:b/>
          <w:snapToGrid w:val="0"/>
          <w:szCs w:val="21"/>
        </w:rPr>
        <w:t>2011</w:t>
      </w:r>
      <w:r>
        <w:rPr>
          <w:rFonts w:ascii="宋体" w:hAnsi="宋体" w:hint="eastAsia"/>
          <w:b/>
          <w:snapToGrid w:val="0"/>
          <w:szCs w:val="21"/>
        </w:rPr>
        <w:t>〕</w:t>
      </w:r>
      <w:r>
        <w:rPr>
          <w:rFonts w:ascii="宋体" w:hAnsi="宋体"/>
          <w:b/>
          <w:snapToGrid w:val="0"/>
          <w:szCs w:val="21"/>
        </w:rPr>
        <w:t>300</w:t>
      </w:r>
      <w:r>
        <w:rPr>
          <w:rFonts w:ascii="宋体" w:hAnsi="宋体" w:hint="eastAsia"/>
          <w:b/>
          <w:snapToGrid w:val="0"/>
          <w:szCs w:val="21"/>
        </w:rPr>
        <w:t>号</w:t>
      </w:r>
      <w:r>
        <w:rPr>
          <w:rFonts w:ascii="宋体" w:hAnsi="宋体"/>
          <w:b/>
          <w:snapToGrid w:val="0"/>
          <w:szCs w:val="21"/>
        </w:rPr>
        <w:t>)</w:t>
      </w:r>
      <w:r>
        <w:rPr>
          <w:rFonts w:ascii="宋体" w:hAnsi="宋体" w:hint="eastAsia"/>
          <w:b/>
          <w:snapToGrid w:val="0"/>
          <w:szCs w:val="21"/>
        </w:rPr>
        <w:t>规定的中小企业划型标准填写《中小企业声明函》。</w:t>
      </w:r>
    </w:p>
    <w:p w:rsidR="00A02D55" w:rsidRDefault="00AD4649">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rsidR="00A02D55" w:rsidRDefault="00AD4649">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rsidR="00A02D55" w:rsidRDefault="00AD4649">
      <w:pPr>
        <w:widowControl/>
        <w:spacing w:line="360" w:lineRule="auto"/>
        <w:ind w:firstLineChars="177" w:firstLine="372"/>
        <w:jc w:val="left"/>
        <w:rPr>
          <w:rFonts w:asciiTheme="minorEastAsia" w:eastAsiaTheme="minorEastAsia" w:hAnsiTheme="minorEastAsia" w:cs="仿宋"/>
          <w:szCs w:val="21"/>
        </w:rPr>
      </w:pPr>
      <w:r>
        <w:rPr>
          <w:rFonts w:ascii="宋体" w:eastAsia="MS Mincho"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rsidR="00A02D55" w:rsidRDefault="00AD4649">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（1）根据</w:t>
      </w:r>
      <w:r>
        <w:rPr>
          <w:rFonts w:ascii="宋体" w:hAnsi="宋体" w:hint="eastAsia"/>
          <w:snapToGrid w:val="0"/>
          <w:szCs w:val="21"/>
        </w:rPr>
        <w:t>《财政部 工业和信息化部关于印发《政府采购促进中小企业发展管理办法》的通知》(财库〔2020〕46号)</w:t>
      </w:r>
      <w:r>
        <w:rPr>
          <w:rFonts w:asciiTheme="minorEastAsia" w:eastAsiaTheme="minorEastAsia" w:hAnsiTheme="minorEastAsia"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rsidR="00A02D55" w:rsidRDefault="00AD4649">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rsidR="00A02D55" w:rsidRDefault="00AD4649">
      <w:pPr>
        <w:spacing w:after="60" w:line="360" w:lineRule="auto"/>
        <w:ind w:firstLineChars="202" w:firstLine="424"/>
        <w:rPr>
          <w:rFonts w:ascii="宋体" w:hAnsi="宋体"/>
          <w:szCs w:val="22"/>
        </w:rPr>
      </w:pPr>
      <w:r>
        <w:rPr>
          <w:rFonts w:ascii="宋体" w:hAnsi="宋体" w:hint="eastAsia"/>
          <w:szCs w:val="22"/>
        </w:rPr>
        <w:t>（3）分包意向协议约定，小型、微型企业的协议合同金额占到合同总金额30%以上的，可给予投标人</w:t>
      </w:r>
      <w:r>
        <w:rPr>
          <w:rFonts w:ascii="宋体" w:hAnsi="宋体" w:hint="eastAsia"/>
          <w:b/>
          <w:szCs w:val="22"/>
          <w:u w:val="single"/>
        </w:rPr>
        <w:t xml:space="preserve">  </w:t>
      </w:r>
      <w:r>
        <w:rPr>
          <w:rFonts w:asciiTheme="minorEastAsia" w:eastAsiaTheme="minorEastAsia" w:hAnsiTheme="minorEastAsia" w:hint="eastAsia"/>
          <w:b/>
          <w:szCs w:val="22"/>
          <w:u w:val="single"/>
        </w:rPr>
        <w:t xml:space="preserve">/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rsidR="00A02D55" w:rsidRDefault="00AD4649">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rsidR="00A02D55" w:rsidRDefault="00AD4649">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rsidR="00A02D55" w:rsidRDefault="00AD4649">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lastRenderedPageBreak/>
        <w:t>（三）绿色采购</w:t>
      </w:r>
    </w:p>
    <w:p w:rsidR="00A02D55" w:rsidRDefault="00AD4649">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rsidR="00A02D55" w:rsidRDefault="00AD4649">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rsidR="00A02D55" w:rsidRDefault="00AD4649">
      <w:pPr>
        <w:spacing w:line="360" w:lineRule="auto"/>
        <w:ind w:firstLineChars="202" w:firstLine="424"/>
      </w:pPr>
      <w:r>
        <w:br w:type="page"/>
      </w:r>
    </w:p>
    <w:p w:rsidR="00A02D55" w:rsidRDefault="00A02D55"/>
    <w:p w:rsidR="00A02D55" w:rsidRDefault="00A02D55"/>
    <w:p w:rsidR="00A02D55" w:rsidRDefault="00AD4649">
      <w:pPr>
        <w:pStyle w:val="1"/>
        <w:spacing w:before="0"/>
      </w:pPr>
      <w:bookmarkStart w:id="23" w:name="_Toc1954"/>
      <w:r>
        <w:rPr>
          <w:rFonts w:hint="eastAsia"/>
        </w:rPr>
        <w:t>第五章</w:t>
      </w:r>
      <w:r>
        <w:rPr>
          <w:rFonts w:hint="eastAsia"/>
        </w:rPr>
        <w:t xml:space="preserve">  </w:t>
      </w:r>
      <w:r>
        <w:rPr>
          <w:rFonts w:hint="eastAsia"/>
        </w:rPr>
        <w:t>投标人须知前附表</w:t>
      </w:r>
      <w:bookmarkEnd w:id="23"/>
    </w:p>
    <w:p w:rsidR="00A02D55" w:rsidRDefault="00AD4649">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A02D55">
        <w:trPr>
          <w:trHeight w:val="397"/>
          <w:jc w:val="center"/>
        </w:trPr>
        <w:tc>
          <w:tcPr>
            <w:tcW w:w="828" w:type="dxa"/>
            <w:vAlign w:val="center"/>
          </w:tcPr>
          <w:p w:rsidR="00A02D55" w:rsidRDefault="00AD4649">
            <w:pPr>
              <w:pStyle w:val="a5"/>
              <w:spacing w:line="360" w:lineRule="auto"/>
              <w:jc w:val="center"/>
              <w:rPr>
                <w:rFonts w:hAnsi="宋体"/>
              </w:rPr>
            </w:pPr>
            <w:r>
              <w:rPr>
                <w:rFonts w:hAnsi="宋体" w:hint="eastAsia"/>
              </w:rPr>
              <w:t>项号</w:t>
            </w:r>
          </w:p>
        </w:tc>
        <w:tc>
          <w:tcPr>
            <w:tcW w:w="1843" w:type="dxa"/>
            <w:vAlign w:val="center"/>
          </w:tcPr>
          <w:p w:rsidR="00A02D55" w:rsidRDefault="00AD4649">
            <w:pPr>
              <w:pStyle w:val="a5"/>
              <w:spacing w:line="360" w:lineRule="auto"/>
              <w:jc w:val="center"/>
              <w:rPr>
                <w:rFonts w:hAnsi="宋体"/>
              </w:rPr>
            </w:pPr>
            <w:r>
              <w:rPr>
                <w:rFonts w:hAnsi="宋体" w:hint="eastAsia"/>
              </w:rPr>
              <w:t>内容</w:t>
            </w:r>
          </w:p>
        </w:tc>
        <w:tc>
          <w:tcPr>
            <w:tcW w:w="6520" w:type="dxa"/>
          </w:tcPr>
          <w:p w:rsidR="00A02D55" w:rsidRDefault="00AD4649">
            <w:pPr>
              <w:pStyle w:val="a5"/>
              <w:spacing w:line="360" w:lineRule="auto"/>
              <w:jc w:val="center"/>
              <w:rPr>
                <w:rFonts w:hAnsi="宋体"/>
              </w:rPr>
            </w:pPr>
            <w:r>
              <w:rPr>
                <w:rFonts w:hAnsi="宋体" w:hint="eastAsia"/>
              </w:rPr>
              <w:t>内容规定</w:t>
            </w:r>
          </w:p>
        </w:tc>
      </w:tr>
      <w:tr w:rsidR="00A02D55">
        <w:trPr>
          <w:trHeight w:val="397"/>
          <w:jc w:val="center"/>
        </w:trPr>
        <w:tc>
          <w:tcPr>
            <w:tcW w:w="828" w:type="dxa"/>
            <w:vAlign w:val="center"/>
          </w:tcPr>
          <w:p w:rsidR="00A02D55" w:rsidRDefault="00AD4649">
            <w:pPr>
              <w:pStyle w:val="a5"/>
              <w:spacing w:line="360" w:lineRule="auto"/>
              <w:jc w:val="center"/>
              <w:rPr>
                <w:rFonts w:hAnsi="宋体"/>
              </w:rPr>
            </w:pPr>
            <w:r>
              <w:rPr>
                <w:rFonts w:hAnsi="宋体"/>
              </w:rPr>
              <w:t>1</w:t>
            </w:r>
          </w:p>
        </w:tc>
        <w:tc>
          <w:tcPr>
            <w:tcW w:w="1843" w:type="dxa"/>
            <w:vAlign w:val="center"/>
          </w:tcPr>
          <w:p w:rsidR="00A02D55" w:rsidRDefault="00AD4649">
            <w:pPr>
              <w:pStyle w:val="a5"/>
              <w:spacing w:line="360" w:lineRule="exact"/>
              <w:jc w:val="center"/>
              <w:rPr>
                <w:rFonts w:hAnsi="宋体"/>
              </w:rPr>
            </w:pPr>
            <w:r>
              <w:rPr>
                <w:rFonts w:hAnsi="宋体" w:hint="eastAsia"/>
              </w:rPr>
              <w:t>项目名称</w:t>
            </w:r>
          </w:p>
        </w:tc>
        <w:tc>
          <w:tcPr>
            <w:tcW w:w="6520" w:type="dxa"/>
            <w:vAlign w:val="center"/>
          </w:tcPr>
          <w:p w:rsidR="00A02D55" w:rsidRDefault="00AD4649">
            <w:pPr>
              <w:pStyle w:val="a5"/>
              <w:spacing w:line="360" w:lineRule="exact"/>
            </w:pPr>
            <w:r>
              <w:rPr>
                <w:rFonts w:hint="eastAsia"/>
              </w:rPr>
              <w:t>深圳市第二人民医院大鹏医院全域文化空间规划设计项目</w:t>
            </w:r>
          </w:p>
        </w:tc>
      </w:tr>
      <w:tr w:rsidR="00A02D55">
        <w:trPr>
          <w:trHeight w:val="397"/>
          <w:jc w:val="center"/>
        </w:trPr>
        <w:tc>
          <w:tcPr>
            <w:tcW w:w="828" w:type="dxa"/>
            <w:vAlign w:val="center"/>
          </w:tcPr>
          <w:p w:rsidR="00A02D55" w:rsidRDefault="00AD4649">
            <w:pPr>
              <w:pStyle w:val="a5"/>
              <w:spacing w:line="360" w:lineRule="auto"/>
              <w:jc w:val="center"/>
              <w:rPr>
                <w:rFonts w:hAnsi="宋体"/>
              </w:rPr>
            </w:pPr>
            <w:r>
              <w:rPr>
                <w:rFonts w:hAnsi="宋体" w:hint="eastAsia"/>
              </w:rPr>
              <w:t>2</w:t>
            </w:r>
          </w:p>
        </w:tc>
        <w:tc>
          <w:tcPr>
            <w:tcW w:w="1843" w:type="dxa"/>
            <w:vAlign w:val="center"/>
          </w:tcPr>
          <w:p w:rsidR="00A02D55" w:rsidRDefault="00AD4649">
            <w:pPr>
              <w:pStyle w:val="a5"/>
              <w:spacing w:line="360" w:lineRule="exact"/>
              <w:jc w:val="center"/>
              <w:rPr>
                <w:rFonts w:hAnsi="宋体"/>
              </w:rPr>
            </w:pPr>
            <w:r>
              <w:rPr>
                <w:rFonts w:hAnsi="宋体" w:hint="eastAsia"/>
              </w:rPr>
              <w:t>采购人</w:t>
            </w:r>
          </w:p>
        </w:tc>
        <w:tc>
          <w:tcPr>
            <w:tcW w:w="6520" w:type="dxa"/>
            <w:vAlign w:val="center"/>
          </w:tcPr>
          <w:p w:rsidR="00A02D55" w:rsidRDefault="00AD4649">
            <w:pPr>
              <w:pStyle w:val="a5"/>
              <w:spacing w:line="360" w:lineRule="exact"/>
              <w:rPr>
                <w:rFonts w:hAnsi="宋体"/>
                <w:szCs w:val="24"/>
              </w:rPr>
            </w:pPr>
            <w:r>
              <w:rPr>
                <w:rFonts w:hAnsi="宋体" w:hint="eastAsia"/>
                <w:snapToGrid w:val="0"/>
                <w:szCs w:val="21"/>
              </w:rPr>
              <w:t>深圳市第二人民医院</w:t>
            </w:r>
            <w:r w:rsidR="000651E7">
              <w:rPr>
                <w:rFonts w:hAnsi="宋体" w:hint="eastAsia"/>
                <w:snapToGrid w:val="0"/>
                <w:szCs w:val="21"/>
              </w:rPr>
              <w:t>大鹏医院</w:t>
            </w:r>
          </w:p>
        </w:tc>
      </w:tr>
      <w:tr w:rsidR="00A02D55">
        <w:trPr>
          <w:trHeight w:val="397"/>
          <w:jc w:val="center"/>
        </w:trPr>
        <w:tc>
          <w:tcPr>
            <w:tcW w:w="828" w:type="dxa"/>
            <w:vAlign w:val="center"/>
          </w:tcPr>
          <w:p w:rsidR="00A02D55" w:rsidRDefault="00AD4649">
            <w:pPr>
              <w:pStyle w:val="a5"/>
              <w:spacing w:line="360" w:lineRule="auto"/>
              <w:jc w:val="center"/>
              <w:rPr>
                <w:rFonts w:hAnsi="宋体"/>
              </w:rPr>
            </w:pPr>
            <w:r>
              <w:rPr>
                <w:rFonts w:hAnsi="宋体" w:hint="eastAsia"/>
              </w:rPr>
              <w:t>3</w:t>
            </w:r>
          </w:p>
        </w:tc>
        <w:tc>
          <w:tcPr>
            <w:tcW w:w="1843" w:type="dxa"/>
            <w:vAlign w:val="center"/>
          </w:tcPr>
          <w:p w:rsidR="00A02D55" w:rsidRDefault="00AD4649">
            <w:pPr>
              <w:pStyle w:val="a5"/>
              <w:spacing w:line="360" w:lineRule="exact"/>
              <w:jc w:val="center"/>
              <w:rPr>
                <w:rFonts w:hAnsi="宋体"/>
              </w:rPr>
            </w:pPr>
            <w:r>
              <w:rPr>
                <w:rFonts w:hAnsi="宋体" w:hint="eastAsia"/>
              </w:rPr>
              <w:t>采购形式</w:t>
            </w:r>
          </w:p>
        </w:tc>
        <w:tc>
          <w:tcPr>
            <w:tcW w:w="6520" w:type="dxa"/>
            <w:vAlign w:val="center"/>
          </w:tcPr>
          <w:p w:rsidR="00A02D55" w:rsidRDefault="00AD4649">
            <w:pPr>
              <w:pStyle w:val="a5"/>
              <w:spacing w:line="360" w:lineRule="exact"/>
              <w:rPr>
                <w:rFonts w:hAnsi="宋体"/>
              </w:rPr>
            </w:pPr>
            <w:r>
              <w:rPr>
                <w:rFonts w:hAnsi="宋体" w:hint="eastAsia"/>
              </w:rPr>
              <w:t>自行</w:t>
            </w:r>
            <w:r>
              <w:rPr>
                <w:rFonts w:hAnsi="宋体"/>
              </w:rPr>
              <w:t>采购</w:t>
            </w:r>
          </w:p>
        </w:tc>
      </w:tr>
      <w:tr w:rsidR="00A02D55">
        <w:trPr>
          <w:trHeight w:val="221"/>
          <w:jc w:val="center"/>
        </w:trPr>
        <w:tc>
          <w:tcPr>
            <w:tcW w:w="828" w:type="dxa"/>
            <w:vAlign w:val="center"/>
          </w:tcPr>
          <w:p w:rsidR="00A02D55" w:rsidRDefault="00AD4649">
            <w:pPr>
              <w:pStyle w:val="a5"/>
              <w:spacing w:line="360" w:lineRule="auto"/>
              <w:jc w:val="center"/>
              <w:rPr>
                <w:rFonts w:hAnsi="宋体"/>
              </w:rPr>
            </w:pPr>
            <w:r>
              <w:rPr>
                <w:rFonts w:hAnsi="宋体" w:hint="eastAsia"/>
              </w:rPr>
              <w:t>4</w:t>
            </w:r>
          </w:p>
        </w:tc>
        <w:tc>
          <w:tcPr>
            <w:tcW w:w="1843" w:type="dxa"/>
            <w:vAlign w:val="center"/>
          </w:tcPr>
          <w:p w:rsidR="00A02D55" w:rsidRDefault="00AD4649">
            <w:pPr>
              <w:pStyle w:val="a5"/>
              <w:spacing w:line="360" w:lineRule="exact"/>
              <w:jc w:val="center"/>
              <w:rPr>
                <w:rFonts w:hAnsi="宋体"/>
              </w:rPr>
            </w:pPr>
            <w:r>
              <w:rPr>
                <w:rFonts w:hAnsi="宋体" w:hint="eastAsia"/>
              </w:rPr>
              <w:t>资金来源</w:t>
            </w:r>
          </w:p>
        </w:tc>
        <w:tc>
          <w:tcPr>
            <w:tcW w:w="6520" w:type="dxa"/>
            <w:vAlign w:val="center"/>
          </w:tcPr>
          <w:p w:rsidR="00A02D55" w:rsidRDefault="00AD4649">
            <w:pPr>
              <w:pStyle w:val="a5"/>
              <w:spacing w:line="360" w:lineRule="exact"/>
              <w:rPr>
                <w:rFonts w:hAnsi="宋体"/>
              </w:rPr>
            </w:pPr>
            <w:r>
              <w:rPr>
                <w:rFonts w:eastAsia="MS Mincho" w:hAnsi="宋体" w:cs="MS Mincho" w:hint="eastAsia"/>
                <w:sz w:val="24"/>
                <w:szCs w:val="24"/>
              </w:rPr>
              <w:t>☑</w:t>
            </w:r>
            <w:r>
              <w:rPr>
                <w:rFonts w:hAnsi="宋体" w:hint="eastAsia"/>
              </w:rPr>
              <w:t>财政资金/□自筹资金/□其它资金</w:t>
            </w:r>
          </w:p>
        </w:tc>
      </w:tr>
      <w:tr w:rsidR="00A02D55">
        <w:trPr>
          <w:trHeight w:val="983"/>
          <w:jc w:val="center"/>
        </w:trPr>
        <w:tc>
          <w:tcPr>
            <w:tcW w:w="828" w:type="dxa"/>
            <w:vAlign w:val="center"/>
          </w:tcPr>
          <w:p w:rsidR="00A02D55" w:rsidRDefault="00AD4649">
            <w:pPr>
              <w:pStyle w:val="a5"/>
              <w:spacing w:line="360" w:lineRule="auto"/>
              <w:jc w:val="center"/>
              <w:rPr>
                <w:rFonts w:hAnsi="宋体"/>
              </w:rPr>
            </w:pPr>
            <w:r>
              <w:rPr>
                <w:rFonts w:hAnsi="宋体" w:hint="eastAsia"/>
              </w:rPr>
              <w:t>5</w:t>
            </w:r>
          </w:p>
        </w:tc>
        <w:tc>
          <w:tcPr>
            <w:tcW w:w="1843" w:type="dxa"/>
            <w:vAlign w:val="center"/>
          </w:tcPr>
          <w:p w:rsidR="00A02D55" w:rsidRDefault="00AD4649">
            <w:pPr>
              <w:pStyle w:val="a5"/>
              <w:spacing w:line="360" w:lineRule="auto"/>
              <w:jc w:val="center"/>
              <w:rPr>
                <w:rFonts w:hAnsi="宋体"/>
              </w:rPr>
            </w:pPr>
            <w:r>
              <w:rPr>
                <w:rFonts w:hAnsi="宋体" w:hint="eastAsia"/>
              </w:rPr>
              <w:t>投标人资格要求</w:t>
            </w:r>
          </w:p>
        </w:tc>
        <w:tc>
          <w:tcPr>
            <w:tcW w:w="6520" w:type="dxa"/>
            <w:vAlign w:val="center"/>
          </w:tcPr>
          <w:p w:rsidR="00A02D55" w:rsidRDefault="00AD4649">
            <w:pPr>
              <w:pStyle w:val="a5"/>
              <w:spacing w:line="300" w:lineRule="auto"/>
              <w:rPr>
                <w:rFonts w:hAnsi="宋体"/>
                <w:szCs w:val="21"/>
              </w:rPr>
            </w:pPr>
            <w:r>
              <w:rPr>
                <w:rFonts w:hAnsi="宋体" w:hint="eastAsia"/>
                <w:szCs w:val="21"/>
              </w:rPr>
              <w:t>详见《第一章 投标邀请》“申请人的资格要求”</w:t>
            </w:r>
            <w:r>
              <w:rPr>
                <w:rFonts w:hAnsi="宋体"/>
                <w:szCs w:val="21"/>
              </w:rPr>
              <w:t xml:space="preserve"> </w:t>
            </w:r>
          </w:p>
          <w:p w:rsidR="00A02D55" w:rsidRDefault="00AD4649">
            <w:pPr>
              <w:pStyle w:val="a5"/>
              <w:spacing w:line="360" w:lineRule="auto"/>
              <w:rPr>
                <w:rFonts w:hAnsi="宋体"/>
                <w:b/>
                <w:bCs/>
                <w:szCs w:val="21"/>
              </w:rPr>
            </w:pPr>
            <w:r>
              <w:rPr>
                <w:rFonts w:hAnsi="宋体" w:hint="eastAsia"/>
                <w:b/>
                <w:bCs/>
                <w:szCs w:val="21"/>
              </w:rPr>
              <w:t>（投标人资格证明文件详见第七章 投标文件格式）</w:t>
            </w:r>
          </w:p>
        </w:tc>
      </w:tr>
      <w:tr w:rsidR="00A02D55">
        <w:trPr>
          <w:trHeight w:val="468"/>
          <w:jc w:val="center"/>
        </w:trPr>
        <w:tc>
          <w:tcPr>
            <w:tcW w:w="828" w:type="dxa"/>
            <w:vAlign w:val="center"/>
          </w:tcPr>
          <w:p w:rsidR="00A02D55" w:rsidRDefault="00AD4649">
            <w:pPr>
              <w:pStyle w:val="a5"/>
              <w:spacing w:line="360" w:lineRule="auto"/>
              <w:jc w:val="center"/>
              <w:rPr>
                <w:rFonts w:hAnsi="宋体"/>
              </w:rPr>
            </w:pPr>
            <w:r>
              <w:rPr>
                <w:rFonts w:hAnsi="宋体" w:hint="eastAsia"/>
              </w:rPr>
              <w:t>6</w:t>
            </w:r>
          </w:p>
        </w:tc>
        <w:tc>
          <w:tcPr>
            <w:tcW w:w="1843" w:type="dxa"/>
            <w:vAlign w:val="center"/>
          </w:tcPr>
          <w:p w:rsidR="00A02D55" w:rsidRDefault="00AD4649">
            <w:pPr>
              <w:pStyle w:val="a5"/>
              <w:spacing w:line="360" w:lineRule="auto"/>
              <w:jc w:val="center"/>
              <w:rPr>
                <w:rFonts w:hAnsi="宋体"/>
              </w:rPr>
            </w:pPr>
            <w:r>
              <w:rPr>
                <w:rFonts w:hAnsi="宋体" w:hint="eastAsia"/>
              </w:rPr>
              <w:t>联合体投标</w:t>
            </w:r>
          </w:p>
        </w:tc>
        <w:tc>
          <w:tcPr>
            <w:tcW w:w="6520" w:type="dxa"/>
          </w:tcPr>
          <w:p w:rsidR="00A02D55" w:rsidRDefault="00AD4649">
            <w:pPr>
              <w:pStyle w:val="a5"/>
              <w:spacing w:line="360" w:lineRule="auto"/>
              <w:rPr>
                <w:rFonts w:hAnsi="宋体"/>
              </w:rPr>
            </w:pPr>
            <w:r>
              <w:rPr>
                <w:rFonts w:hAnsi="宋体" w:hint="eastAsia"/>
              </w:rPr>
              <w:t>不接受</w:t>
            </w:r>
          </w:p>
        </w:tc>
      </w:tr>
      <w:tr w:rsidR="00A02D55">
        <w:trPr>
          <w:trHeight w:val="468"/>
          <w:jc w:val="center"/>
        </w:trPr>
        <w:tc>
          <w:tcPr>
            <w:tcW w:w="828" w:type="dxa"/>
            <w:vAlign w:val="center"/>
          </w:tcPr>
          <w:p w:rsidR="00A02D55" w:rsidRDefault="00AD4649">
            <w:pPr>
              <w:pStyle w:val="a5"/>
              <w:spacing w:line="360" w:lineRule="auto"/>
              <w:jc w:val="center"/>
              <w:rPr>
                <w:rFonts w:hAnsi="宋体"/>
              </w:rPr>
            </w:pPr>
            <w:r>
              <w:rPr>
                <w:rFonts w:hAnsi="宋体" w:hint="eastAsia"/>
              </w:rPr>
              <w:t>7</w:t>
            </w:r>
          </w:p>
        </w:tc>
        <w:tc>
          <w:tcPr>
            <w:tcW w:w="1843" w:type="dxa"/>
            <w:vAlign w:val="center"/>
          </w:tcPr>
          <w:p w:rsidR="00A02D55" w:rsidRDefault="00AD4649">
            <w:pPr>
              <w:pStyle w:val="a5"/>
              <w:spacing w:line="360" w:lineRule="auto"/>
              <w:jc w:val="center"/>
              <w:rPr>
                <w:rFonts w:hAnsi="宋体"/>
              </w:rPr>
            </w:pPr>
            <w:r>
              <w:rPr>
                <w:rFonts w:hAnsi="宋体" w:hint="eastAsia"/>
              </w:rPr>
              <w:t>踏勘现场</w:t>
            </w:r>
          </w:p>
        </w:tc>
        <w:tc>
          <w:tcPr>
            <w:tcW w:w="6520" w:type="dxa"/>
          </w:tcPr>
          <w:p w:rsidR="00A02D55" w:rsidRDefault="00AD4649">
            <w:pPr>
              <w:pStyle w:val="a5"/>
              <w:spacing w:line="360" w:lineRule="auto"/>
              <w:rPr>
                <w:rFonts w:hAnsi="宋体"/>
              </w:rPr>
            </w:pPr>
            <w:r>
              <w:rPr>
                <w:rFonts w:hAnsi="宋体" w:hint="eastAsia"/>
              </w:rPr>
              <w:t>不统一组织</w:t>
            </w:r>
            <w:r>
              <w:rPr>
                <w:rFonts w:hint="eastAsia"/>
                <w:snapToGrid w:val="0"/>
              </w:rPr>
              <w:t>，由各投标人自行查看现场。</w:t>
            </w:r>
          </w:p>
        </w:tc>
      </w:tr>
      <w:tr w:rsidR="00A02D55">
        <w:trPr>
          <w:trHeight w:val="468"/>
          <w:jc w:val="center"/>
        </w:trPr>
        <w:tc>
          <w:tcPr>
            <w:tcW w:w="828" w:type="dxa"/>
            <w:vAlign w:val="center"/>
          </w:tcPr>
          <w:p w:rsidR="00A02D55" w:rsidRDefault="00AD4649">
            <w:pPr>
              <w:pStyle w:val="a5"/>
              <w:spacing w:line="360" w:lineRule="auto"/>
              <w:jc w:val="center"/>
              <w:rPr>
                <w:rFonts w:hAnsi="宋体"/>
              </w:rPr>
            </w:pPr>
            <w:r>
              <w:rPr>
                <w:rFonts w:hAnsi="宋体" w:hint="eastAsia"/>
              </w:rPr>
              <w:t>8</w:t>
            </w:r>
          </w:p>
        </w:tc>
        <w:tc>
          <w:tcPr>
            <w:tcW w:w="1843" w:type="dxa"/>
            <w:vAlign w:val="center"/>
          </w:tcPr>
          <w:p w:rsidR="00A02D55" w:rsidRDefault="00AD4649">
            <w:pPr>
              <w:pStyle w:val="a5"/>
              <w:spacing w:line="360" w:lineRule="auto"/>
              <w:jc w:val="center"/>
              <w:rPr>
                <w:rFonts w:hAnsi="宋体"/>
              </w:rPr>
            </w:pPr>
            <w:r>
              <w:rPr>
                <w:rFonts w:hAnsi="宋体" w:hint="eastAsia"/>
              </w:rPr>
              <w:t>投标有效期</w:t>
            </w:r>
          </w:p>
        </w:tc>
        <w:tc>
          <w:tcPr>
            <w:tcW w:w="6520" w:type="dxa"/>
          </w:tcPr>
          <w:p w:rsidR="00A02D55" w:rsidRDefault="00AD4649">
            <w:pPr>
              <w:pStyle w:val="a5"/>
              <w:spacing w:line="360" w:lineRule="auto"/>
              <w:rPr>
                <w:rFonts w:hAnsi="宋体"/>
              </w:rPr>
            </w:pPr>
            <w:r>
              <w:rPr>
                <w:rFonts w:hAnsi="宋体" w:hint="eastAsia"/>
              </w:rPr>
              <w:t>90</w:t>
            </w:r>
            <w:r>
              <w:rPr>
                <w:rFonts w:hAnsi="宋体"/>
              </w:rPr>
              <w:t>日历天（从投标截止之日算起）</w:t>
            </w:r>
          </w:p>
        </w:tc>
      </w:tr>
      <w:tr w:rsidR="00A02D55">
        <w:trPr>
          <w:trHeight w:val="468"/>
          <w:jc w:val="center"/>
        </w:trPr>
        <w:tc>
          <w:tcPr>
            <w:tcW w:w="828" w:type="dxa"/>
            <w:vAlign w:val="center"/>
          </w:tcPr>
          <w:p w:rsidR="00A02D55" w:rsidRDefault="00AD4649">
            <w:pPr>
              <w:pStyle w:val="a5"/>
              <w:spacing w:line="360" w:lineRule="auto"/>
              <w:jc w:val="center"/>
              <w:rPr>
                <w:rFonts w:hAnsi="宋体"/>
              </w:rPr>
            </w:pPr>
            <w:r>
              <w:rPr>
                <w:rFonts w:hAnsi="宋体" w:hint="eastAsia"/>
              </w:rPr>
              <w:t>9</w:t>
            </w:r>
          </w:p>
        </w:tc>
        <w:tc>
          <w:tcPr>
            <w:tcW w:w="1843" w:type="dxa"/>
            <w:vAlign w:val="center"/>
          </w:tcPr>
          <w:p w:rsidR="00A02D55" w:rsidRDefault="00AD4649">
            <w:pPr>
              <w:pStyle w:val="a5"/>
              <w:spacing w:line="360" w:lineRule="auto"/>
              <w:jc w:val="center"/>
              <w:rPr>
                <w:rFonts w:hAnsi="宋体"/>
              </w:rPr>
            </w:pPr>
            <w:r>
              <w:rPr>
                <w:rFonts w:hAnsi="宋体" w:hint="eastAsia"/>
              </w:rPr>
              <w:t>投标保证金</w:t>
            </w:r>
          </w:p>
        </w:tc>
        <w:tc>
          <w:tcPr>
            <w:tcW w:w="6520" w:type="dxa"/>
            <w:vAlign w:val="center"/>
          </w:tcPr>
          <w:p w:rsidR="00A02D55" w:rsidRDefault="00AD4649">
            <w:pPr>
              <w:tabs>
                <w:tab w:val="left" w:pos="915"/>
              </w:tabs>
              <w:spacing w:line="360" w:lineRule="exact"/>
              <w:rPr>
                <w:rFonts w:hAnsi="宋体"/>
              </w:rPr>
            </w:pPr>
            <w:r>
              <w:rPr>
                <w:rFonts w:hAnsi="宋体" w:hint="eastAsia"/>
              </w:rPr>
              <w:t>无</w:t>
            </w:r>
          </w:p>
        </w:tc>
      </w:tr>
      <w:tr w:rsidR="00A02D55">
        <w:trPr>
          <w:trHeight w:val="629"/>
          <w:jc w:val="center"/>
        </w:trPr>
        <w:tc>
          <w:tcPr>
            <w:tcW w:w="828" w:type="dxa"/>
            <w:vAlign w:val="center"/>
          </w:tcPr>
          <w:p w:rsidR="00A02D55" w:rsidRDefault="00AD4649">
            <w:pPr>
              <w:pStyle w:val="a5"/>
              <w:spacing w:line="360" w:lineRule="auto"/>
              <w:jc w:val="center"/>
              <w:rPr>
                <w:rFonts w:hAnsi="宋体"/>
              </w:rPr>
            </w:pPr>
            <w:r>
              <w:rPr>
                <w:rFonts w:hAnsi="宋体" w:hint="eastAsia"/>
              </w:rPr>
              <w:t>10</w:t>
            </w:r>
          </w:p>
        </w:tc>
        <w:tc>
          <w:tcPr>
            <w:tcW w:w="1843" w:type="dxa"/>
            <w:vAlign w:val="center"/>
          </w:tcPr>
          <w:p w:rsidR="00A02D55" w:rsidRDefault="00AD4649">
            <w:pPr>
              <w:pStyle w:val="a5"/>
              <w:spacing w:line="360" w:lineRule="auto"/>
              <w:jc w:val="center"/>
              <w:rPr>
                <w:rFonts w:hAnsi="宋体"/>
              </w:rPr>
            </w:pPr>
            <w:r>
              <w:rPr>
                <w:rFonts w:hAnsi="宋体" w:hint="eastAsia"/>
              </w:rPr>
              <w:t>投标预备会</w:t>
            </w:r>
          </w:p>
          <w:p w:rsidR="00A02D55" w:rsidRDefault="00AD4649">
            <w:pPr>
              <w:pStyle w:val="a5"/>
              <w:spacing w:line="360" w:lineRule="auto"/>
              <w:jc w:val="center"/>
              <w:rPr>
                <w:rFonts w:hAnsi="宋体"/>
              </w:rPr>
            </w:pPr>
            <w:r>
              <w:rPr>
                <w:rFonts w:hAnsi="宋体" w:hint="eastAsia"/>
              </w:rPr>
              <w:t>（答疑会）</w:t>
            </w:r>
          </w:p>
        </w:tc>
        <w:tc>
          <w:tcPr>
            <w:tcW w:w="6520" w:type="dxa"/>
            <w:vAlign w:val="center"/>
          </w:tcPr>
          <w:p w:rsidR="00A02D55" w:rsidRDefault="00AD4649">
            <w:pPr>
              <w:pStyle w:val="a5"/>
              <w:spacing w:line="360" w:lineRule="auto"/>
              <w:rPr>
                <w:rFonts w:hAnsi="宋体"/>
              </w:rPr>
            </w:pPr>
            <w:r>
              <w:rPr>
                <w:rFonts w:hAnsi="宋体" w:hint="eastAsia"/>
              </w:rPr>
              <w:t>不召开</w:t>
            </w:r>
          </w:p>
        </w:tc>
      </w:tr>
      <w:tr w:rsidR="00A02D55">
        <w:trPr>
          <w:trHeight w:val="397"/>
          <w:jc w:val="center"/>
        </w:trPr>
        <w:tc>
          <w:tcPr>
            <w:tcW w:w="828" w:type="dxa"/>
            <w:vAlign w:val="center"/>
          </w:tcPr>
          <w:p w:rsidR="00A02D55" w:rsidRDefault="00AD4649">
            <w:pPr>
              <w:pStyle w:val="a5"/>
              <w:spacing w:line="360" w:lineRule="auto"/>
              <w:jc w:val="center"/>
              <w:rPr>
                <w:rFonts w:hAnsi="宋体"/>
              </w:rPr>
            </w:pPr>
            <w:r>
              <w:rPr>
                <w:rFonts w:hAnsi="宋体" w:hint="eastAsia"/>
              </w:rPr>
              <w:t>11</w:t>
            </w:r>
          </w:p>
        </w:tc>
        <w:tc>
          <w:tcPr>
            <w:tcW w:w="1843" w:type="dxa"/>
            <w:vAlign w:val="center"/>
          </w:tcPr>
          <w:p w:rsidR="00A02D55" w:rsidRDefault="00AD4649">
            <w:pPr>
              <w:pStyle w:val="a5"/>
              <w:spacing w:line="360" w:lineRule="auto"/>
              <w:jc w:val="center"/>
              <w:rPr>
                <w:rFonts w:hAnsi="宋体"/>
              </w:rPr>
            </w:pPr>
            <w:r>
              <w:rPr>
                <w:rFonts w:hAnsi="宋体" w:hint="eastAsia"/>
              </w:rPr>
              <w:t>开标</w:t>
            </w:r>
          </w:p>
        </w:tc>
        <w:tc>
          <w:tcPr>
            <w:tcW w:w="6520" w:type="dxa"/>
          </w:tcPr>
          <w:p w:rsidR="00A02D55" w:rsidRDefault="00AD4649">
            <w:pPr>
              <w:pStyle w:val="a5"/>
              <w:spacing w:line="360" w:lineRule="auto"/>
              <w:rPr>
                <w:rFonts w:hAnsi="宋体"/>
              </w:rPr>
            </w:pPr>
            <w:r>
              <w:rPr>
                <w:rFonts w:hAnsi="宋体" w:hint="eastAsia"/>
                <w:szCs w:val="21"/>
              </w:rPr>
              <w:t>详见深圳市第二人民医院</w:t>
            </w:r>
            <w:r w:rsidR="005F76F7">
              <w:rPr>
                <w:rFonts w:hAnsi="宋体" w:hint="eastAsia"/>
                <w:szCs w:val="21"/>
              </w:rPr>
              <w:t>大鹏医院</w:t>
            </w:r>
            <w:r>
              <w:rPr>
                <w:rFonts w:hAnsi="宋体" w:hint="eastAsia"/>
                <w:szCs w:val="21"/>
              </w:rPr>
              <w:t>官网开标公告</w:t>
            </w:r>
          </w:p>
        </w:tc>
      </w:tr>
      <w:tr w:rsidR="00A02D55">
        <w:trPr>
          <w:trHeight w:val="397"/>
          <w:jc w:val="center"/>
        </w:trPr>
        <w:tc>
          <w:tcPr>
            <w:tcW w:w="828" w:type="dxa"/>
            <w:vAlign w:val="center"/>
          </w:tcPr>
          <w:p w:rsidR="00A02D55" w:rsidRDefault="00AD4649">
            <w:pPr>
              <w:pStyle w:val="a5"/>
              <w:spacing w:line="360" w:lineRule="auto"/>
              <w:jc w:val="center"/>
              <w:rPr>
                <w:rFonts w:hAnsi="宋体"/>
              </w:rPr>
            </w:pPr>
            <w:r>
              <w:rPr>
                <w:rFonts w:hAnsi="宋体" w:hint="eastAsia"/>
              </w:rPr>
              <w:t>12</w:t>
            </w:r>
          </w:p>
        </w:tc>
        <w:tc>
          <w:tcPr>
            <w:tcW w:w="1843" w:type="dxa"/>
            <w:vAlign w:val="center"/>
          </w:tcPr>
          <w:p w:rsidR="00A02D55" w:rsidRDefault="00AD4649">
            <w:pPr>
              <w:pStyle w:val="a5"/>
              <w:spacing w:line="360" w:lineRule="auto"/>
              <w:jc w:val="center"/>
              <w:rPr>
                <w:rFonts w:hAnsi="宋体"/>
              </w:rPr>
            </w:pPr>
            <w:r>
              <w:rPr>
                <w:rFonts w:hAnsi="宋体" w:hint="eastAsia"/>
              </w:rPr>
              <w:t>投标截止时间</w:t>
            </w:r>
          </w:p>
        </w:tc>
        <w:tc>
          <w:tcPr>
            <w:tcW w:w="6520" w:type="dxa"/>
          </w:tcPr>
          <w:p w:rsidR="00A02D55" w:rsidRDefault="00AD4649">
            <w:pPr>
              <w:pStyle w:val="a5"/>
              <w:spacing w:line="360" w:lineRule="auto"/>
              <w:rPr>
                <w:rFonts w:hAnsi="宋体"/>
                <w:b/>
              </w:rPr>
            </w:pPr>
            <w:r>
              <w:rPr>
                <w:rFonts w:hAnsi="宋体" w:hint="eastAsia"/>
                <w:szCs w:val="21"/>
              </w:rPr>
              <w:t>详见深圳市第二人民医院</w:t>
            </w:r>
            <w:r w:rsidR="005F76F7">
              <w:rPr>
                <w:rFonts w:hAnsi="宋体" w:hint="eastAsia"/>
                <w:szCs w:val="21"/>
              </w:rPr>
              <w:t>大鹏医院</w:t>
            </w:r>
            <w:r>
              <w:rPr>
                <w:rFonts w:hAnsi="宋体" w:hint="eastAsia"/>
                <w:szCs w:val="21"/>
              </w:rPr>
              <w:t>官网招标公告</w:t>
            </w:r>
          </w:p>
        </w:tc>
      </w:tr>
      <w:tr w:rsidR="00A02D55">
        <w:trPr>
          <w:trHeight w:val="397"/>
          <w:jc w:val="center"/>
        </w:trPr>
        <w:tc>
          <w:tcPr>
            <w:tcW w:w="828" w:type="dxa"/>
            <w:vAlign w:val="center"/>
          </w:tcPr>
          <w:p w:rsidR="00A02D55" w:rsidRDefault="00AD4649">
            <w:pPr>
              <w:pStyle w:val="a5"/>
              <w:spacing w:line="360" w:lineRule="auto"/>
              <w:jc w:val="center"/>
              <w:rPr>
                <w:rFonts w:hAnsi="宋体"/>
              </w:rPr>
            </w:pPr>
            <w:r>
              <w:rPr>
                <w:rFonts w:hAnsi="宋体" w:hint="eastAsia"/>
              </w:rPr>
              <w:t>13</w:t>
            </w:r>
          </w:p>
        </w:tc>
        <w:tc>
          <w:tcPr>
            <w:tcW w:w="1843" w:type="dxa"/>
            <w:vAlign w:val="center"/>
          </w:tcPr>
          <w:p w:rsidR="00A02D55" w:rsidRDefault="00AD4649">
            <w:pPr>
              <w:pStyle w:val="a5"/>
              <w:spacing w:line="360" w:lineRule="auto"/>
              <w:jc w:val="center"/>
              <w:rPr>
                <w:rFonts w:hAnsi="宋体"/>
              </w:rPr>
            </w:pPr>
            <w:r>
              <w:rPr>
                <w:rFonts w:hAnsi="宋体" w:hint="eastAsia"/>
              </w:rPr>
              <w:t>评标办法</w:t>
            </w:r>
          </w:p>
        </w:tc>
        <w:tc>
          <w:tcPr>
            <w:tcW w:w="6520" w:type="dxa"/>
          </w:tcPr>
          <w:p w:rsidR="00A02D55" w:rsidRDefault="00AD4649">
            <w:pPr>
              <w:pStyle w:val="a5"/>
              <w:spacing w:line="360" w:lineRule="auto"/>
              <w:rPr>
                <w:rFonts w:hAnsi="宋体"/>
              </w:rPr>
            </w:pPr>
            <w:r>
              <w:rPr>
                <w:rFonts w:hAnsi="宋体" w:hint="eastAsia"/>
              </w:rPr>
              <w:t>综合评分法</w:t>
            </w:r>
          </w:p>
        </w:tc>
      </w:tr>
      <w:tr w:rsidR="00A02D55">
        <w:trPr>
          <w:trHeight w:val="397"/>
          <w:jc w:val="center"/>
        </w:trPr>
        <w:tc>
          <w:tcPr>
            <w:tcW w:w="828" w:type="dxa"/>
            <w:vAlign w:val="center"/>
          </w:tcPr>
          <w:p w:rsidR="00A02D55" w:rsidRDefault="00AD4649">
            <w:pPr>
              <w:pStyle w:val="a5"/>
              <w:spacing w:line="360" w:lineRule="auto"/>
              <w:jc w:val="center"/>
              <w:rPr>
                <w:rFonts w:hAnsi="宋体"/>
              </w:rPr>
            </w:pPr>
            <w:r>
              <w:rPr>
                <w:rFonts w:hAnsi="宋体" w:hint="eastAsia"/>
              </w:rPr>
              <w:t>14</w:t>
            </w:r>
          </w:p>
        </w:tc>
        <w:tc>
          <w:tcPr>
            <w:tcW w:w="1843" w:type="dxa"/>
            <w:vAlign w:val="center"/>
          </w:tcPr>
          <w:p w:rsidR="00A02D55" w:rsidRDefault="00AD4649">
            <w:pPr>
              <w:pStyle w:val="a5"/>
              <w:spacing w:line="360" w:lineRule="auto"/>
              <w:jc w:val="center"/>
              <w:rPr>
                <w:snapToGrid w:val="0"/>
                <w:kern w:val="0"/>
              </w:rPr>
            </w:pPr>
            <w:r>
              <w:rPr>
                <w:rFonts w:hint="eastAsia"/>
                <w:snapToGrid w:val="0"/>
                <w:kern w:val="0"/>
              </w:rPr>
              <w:t>履约保证金</w:t>
            </w:r>
          </w:p>
        </w:tc>
        <w:tc>
          <w:tcPr>
            <w:tcW w:w="6520" w:type="dxa"/>
          </w:tcPr>
          <w:p w:rsidR="00A02D55" w:rsidRDefault="00AD4649">
            <w:pPr>
              <w:pStyle w:val="a5"/>
              <w:spacing w:line="360" w:lineRule="auto"/>
              <w:rPr>
                <w:rFonts w:hAnsi="宋体"/>
              </w:rPr>
            </w:pPr>
            <w:r>
              <w:rPr>
                <w:rFonts w:hint="eastAsia"/>
                <w:snapToGrid w:val="0"/>
                <w:kern w:val="0"/>
              </w:rPr>
              <w:t>按签订的合同条款执行</w:t>
            </w:r>
          </w:p>
        </w:tc>
      </w:tr>
      <w:tr w:rsidR="00A02D55">
        <w:trPr>
          <w:trHeight w:val="397"/>
          <w:jc w:val="center"/>
        </w:trPr>
        <w:tc>
          <w:tcPr>
            <w:tcW w:w="828" w:type="dxa"/>
            <w:vAlign w:val="center"/>
          </w:tcPr>
          <w:p w:rsidR="00A02D55" w:rsidRDefault="00AD4649">
            <w:pPr>
              <w:pStyle w:val="a5"/>
              <w:spacing w:line="360" w:lineRule="auto"/>
              <w:jc w:val="center"/>
              <w:rPr>
                <w:rFonts w:hAnsi="宋体"/>
              </w:rPr>
            </w:pPr>
            <w:r>
              <w:rPr>
                <w:rFonts w:hAnsi="宋体" w:hint="eastAsia"/>
              </w:rPr>
              <w:t>15</w:t>
            </w:r>
          </w:p>
        </w:tc>
        <w:tc>
          <w:tcPr>
            <w:tcW w:w="1843" w:type="dxa"/>
            <w:vAlign w:val="center"/>
          </w:tcPr>
          <w:p w:rsidR="00A02D55" w:rsidRDefault="00AD4649">
            <w:pPr>
              <w:pStyle w:val="a5"/>
              <w:spacing w:line="360" w:lineRule="auto"/>
              <w:jc w:val="center"/>
              <w:rPr>
                <w:rFonts w:hAnsi="宋体"/>
              </w:rPr>
            </w:pPr>
            <w:r>
              <w:rPr>
                <w:rFonts w:hAnsi="宋体" w:hint="eastAsia"/>
              </w:rPr>
              <w:t>中标服务费</w:t>
            </w:r>
          </w:p>
        </w:tc>
        <w:tc>
          <w:tcPr>
            <w:tcW w:w="6520" w:type="dxa"/>
          </w:tcPr>
          <w:p w:rsidR="00A02D55" w:rsidRDefault="00AD4649">
            <w:pPr>
              <w:pStyle w:val="a5"/>
              <w:spacing w:line="360" w:lineRule="auto"/>
              <w:rPr>
                <w:rFonts w:hAnsi="宋体"/>
              </w:rPr>
            </w:pPr>
            <w:r>
              <w:rPr>
                <w:rFonts w:asciiTheme="minorEastAsia" w:eastAsiaTheme="minorEastAsia" w:hAnsiTheme="minorEastAsia" w:hint="eastAsia"/>
                <w:szCs w:val="21"/>
              </w:rPr>
              <w:t>无</w:t>
            </w:r>
          </w:p>
        </w:tc>
      </w:tr>
    </w:tbl>
    <w:p w:rsidR="00A02D55" w:rsidRDefault="00A02D55">
      <w:pPr>
        <w:pStyle w:val="1"/>
        <w:spacing w:before="0" w:after="0"/>
        <w:rPr>
          <w:sz w:val="21"/>
          <w:szCs w:val="21"/>
        </w:rPr>
      </w:pPr>
    </w:p>
    <w:p w:rsidR="00A02D55" w:rsidRDefault="00AD4649">
      <w:pPr>
        <w:rPr>
          <w:rFonts w:eastAsiaTheme="minorEastAsia"/>
          <w:kern w:val="44"/>
        </w:rPr>
      </w:pPr>
      <w:r>
        <w:rPr>
          <w:szCs w:val="21"/>
        </w:rPr>
        <w:br w:type="page"/>
      </w:r>
    </w:p>
    <w:p w:rsidR="00A02D55" w:rsidRDefault="00AD4649">
      <w:pPr>
        <w:pStyle w:val="1"/>
      </w:pPr>
      <w:bookmarkStart w:id="24" w:name="_Toc29914"/>
      <w:r>
        <w:rPr>
          <w:rFonts w:hint="eastAsia"/>
        </w:rPr>
        <w:lastRenderedPageBreak/>
        <w:t>第六章</w:t>
      </w:r>
      <w:r>
        <w:rPr>
          <w:rFonts w:hint="eastAsia"/>
        </w:rPr>
        <w:t xml:space="preserve">  </w:t>
      </w:r>
      <w:r>
        <w:rPr>
          <w:rFonts w:hint="eastAsia"/>
        </w:rPr>
        <w:t>投标人须知</w:t>
      </w:r>
      <w:bookmarkEnd w:id="24"/>
    </w:p>
    <w:p w:rsidR="00A02D55" w:rsidRDefault="00AD4649">
      <w:pPr>
        <w:pStyle w:val="2"/>
        <w:spacing w:before="0" w:after="0"/>
      </w:pPr>
      <w:bookmarkStart w:id="25" w:name="_Toc2713"/>
      <w:r>
        <w:rPr>
          <w:rFonts w:hint="eastAsia"/>
        </w:rPr>
        <w:t>一、说</w:t>
      </w:r>
      <w:r>
        <w:t xml:space="preserve">  </w:t>
      </w:r>
      <w:r>
        <w:rPr>
          <w:rFonts w:hint="eastAsia"/>
        </w:rPr>
        <w:t>明</w:t>
      </w:r>
      <w:bookmarkEnd w:id="25"/>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适用范围</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w:t>
      </w:r>
      <w:r>
        <w:rPr>
          <w:rFonts w:asciiTheme="minorEastAsia" w:eastAsiaTheme="minorEastAsia" w:hAnsiTheme="minorEastAsia" w:cs="宋体" w:hint="eastAsia"/>
          <w:bCs/>
          <w:snapToGrid w:val="0"/>
          <w:kern w:val="0"/>
        </w:rPr>
        <w:t>采购形式</w:t>
      </w:r>
      <w:r>
        <w:rPr>
          <w:rFonts w:asciiTheme="minorEastAsia" w:eastAsiaTheme="minorEastAsia" w:hAnsiTheme="minorEastAsia" w:hint="eastAsia"/>
          <w:snapToGrid w:val="0"/>
          <w:kern w:val="0"/>
        </w:rPr>
        <w:t>”系前附表第3项所述。</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“投标人”系指向</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提交投标文件的供应商。</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（1）投标联合体各方参加政府采购活动应当具备下列条件：</w:t>
      </w:r>
      <w:r>
        <w:rPr>
          <w:rFonts w:asciiTheme="minorEastAsia" w:eastAsiaTheme="minorEastAsia" w:hAnsiTheme="minorEastAsia"/>
          <w:snapToGrid w:val="0"/>
          <w:kern w:val="0"/>
        </w:rPr>
        <w:t xml:space="preserve"> </w:t>
      </w:r>
    </w:p>
    <w:p w:rsidR="00A02D55" w:rsidRDefault="00AD4649">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1、具有独立承担民事责任的能力；</w:t>
      </w:r>
      <w:r>
        <w:rPr>
          <w:rFonts w:asciiTheme="minorEastAsia" w:eastAsiaTheme="minorEastAsia" w:hAnsiTheme="minorEastAsia"/>
          <w:snapToGrid w:val="0"/>
          <w:kern w:val="0"/>
        </w:rPr>
        <w:t xml:space="preserve"> </w:t>
      </w:r>
    </w:p>
    <w:p w:rsidR="00A02D55" w:rsidRDefault="00AD4649">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r>
        <w:rPr>
          <w:rFonts w:asciiTheme="minorEastAsia" w:eastAsiaTheme="minorEastAsia" w:hAnsiTheme="minorEastAsia"/>
          <w:snapToGrid w:val="0"/>
          <w:kern w:val="0"/>
        </w:rPr>
        <w:t xml:space="preserve"> </w:t>
      </w:r>
    </w:p>
    <w:p w:rsidR="00A02D55" w:rsidRDefault="00AD4649">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r>
        <w:rPr>
          <w:rFonts w:asciiTheme="minorEastAsia" w:eastAsiaTheme="minorEastAsia" w:hAnsiTheme="minorEastAsia"/>
          <w:snapToGrid w:val="0"/>
          <w:kern w:val="0"/>
        </w:rPr>
        <w:t xml:space="preserve"> </w:t>
      </w:r>
    </w:p>
    <w:p w:rsidR="00A02D55" w:rsidRDefault="00AD4649">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r>
        <w:rPr>
          <w:rFonts w:asciiTheme="minorEastAsia" w:eastAsiaTheme="minorEastAsia" w:hAnsiTheme="minorEastAsia"/>
          <w:snapToGrid w:val="0"/>
          <w:kern w:val="0"/>
        </w:rPr>
        <w:t xml:space="preserve"> </w:t>
      </w:r>
    </w:p>
    <w:p w:rsidR="00A02D55" w:rsidRDefault="00AD4649">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r>
        <w:rPr>
          <w:rFonts w:asciiTheme="minorEastAsia" w:eastAsiaTheme="minorEastAsia" w:hAnsiTheme="minorEastAsia"/>
          <w:snapToGrid w:val="0"/>
          <w:kern w:val="0"/>
        </w:rPr>
        <w:t xml:space="preserve"> </w:t>
      </w:r>
    </w:p>
    <w:p w:rsidR="00A02D55" w:rsidRDefault="00AD4649">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r>
        <w:rPr>
          <w:rFonts w:asciiTheme="minorEastAsia" w:eastAsiaTheme="minorEastAsia" w:hAnsiTheme="minorEastAsia"/>
          <w:snapToGrid w:val="0"/>
          <w:kern w:val="0"/>
        </w:rPr>
        <w:t xml:space="preserve"> </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（2）联合体中有同类资质的供应商按照联合体分工承担相同工作的，应当按照资质等级较低的供应商确定资质等级。</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（6）联合体各方应当签订共同投标协议，明确约定各方拟承担的工作和责任，该共同投标协议应作为投标文件不可缺的组成部分。</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式参加政府采购活动的，联合体各方不得再单独参加或者与其他供应商另外组成联合体参加同一合同项下的政府采购活动，出现上述情况者，其投标和与此有关的联合体、总包单位的投标将被拒绝。</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rsidR="00A02D55" w:rsidRDefault="00AD4649">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  踏勘现场</w:t>
      </w:r>
    </w:p>
    <w:p w:rsidR="00A02D55" w:rsidRDefault="00AD4649">
      <w:pPr>
        <w:spacing w:line="360" w:lineRule="auto"/>
        <w:rPr>
          <w:rFonts w:asciiTheme="minorEastAsia" w:eastAsiaTheme="minorEastAsia" w:hAnsiTheme="minorEastAsia"/>
        </w:rPr>
      </w:pPr>
      <w:r>
        <w:rPr>
          <w:rFonts w:asciiTheme="minorEastAsia" w:eastAsiaTheme="minorEastAsia" w:hAnsiTheme="minorEastAsia" w:hint="eastAsia"/>
        </w:rPr>
        <w:t>5.1  本项目按前附表第7项的规定安排现场踏勘，以便投标人获取须自己负责的有关编制投标文件和签署合同所需的所有资料。踏勘现场所发生的费用由投标人自己承担。</w:t>
      </w:r>
    </w:p>
    <w:p w:rsidR="00A02D55" w:rsidRDefault="00AD4649">
      <w:pPr>
        <w:spacing w:line="360" w:lineRule="auto"/>
        <w:rPr>
          <w:rFonts w:asciiTheme="minorEastAsia" w:eastAsiaTheme="minorEastAsia" w:hAnsiTheme="minorEastAsia"/>
        </w:rPr>
      </w:pPr>
      <w:r>
        <w:rPr>
          <w:rFonts w:asciiTheme="minorEastAsia" w:eastAsiaTheme="minorEastAsia" w:hAnsiTheme="minorEastAsia" w:hint="eastAsia"/>
        </w:rPr>
        <w:t xml:space="preserve">5.2 </w:t>
      </w:r>
      <w:r>
        <w:rPr>
          <w:rFonts w:asciiTheme="minorEastAsia" w:eastAsiaTheme="minorEastAsia" w:hAnsiTheme="minorEastAsia" w:hint="eastAsia"/>
          <w:bCs/>
        </w:rPr>
        <w:t xml:space="preserve"> 采购人</w:t>
      </w:r>
      <w:r>
        <w:rPr>
          <w:rFonts w:asciiTheme="minorEastAsia" w:eastAsiaTheme="minorEastAsia" w:hAnsiTheme="minorEastAsia" w:hint="eastAsia"/>
        </w:rPr>
        <w:t>向投标人提供的有关现场的资料和数据，是</w:t>
      </w:r>
      <w:r>
        <w:rPr>
          <w:rFonts w:asciiTheme="minorEastAsia" w:eastAsiaTheme="minorEastAsia" w:hAnsiTheme="minorEastAsia" w:hint="eastAsia"/>
          <w:bCs/>
        </w:rPr>
        <w:t>采购人</w:t>
      </w:r>
      <w:r>
        <w:rPr>
          <w:rFonts w:asciiTheme="minorEastAsia" w:eastAsiaTheme="minorEastAsia" w:hAnsiTheme="minorEastAsia" w:hint="eastAsia"/>
        </w:rPr>
        <w:t>现有的能使投标人利用的资料。</w:t>
      </w:r>
      <w:r>
        <w:rPr>
          <w:rFonts w:asciiTheme="minorEastAsia" w:eastAsiaTheme="minorEastAsia" w:hAnsiTheme="minorEastAsia" w:hint="eastAsia"/>
          <w:bCs/>
        </w:rPr>
        <w:t>采购人</w:t>
      </w:r>
      <w:r>
        <w:rPr>
          <w:rFonts w:asciiTheme="minorEastAsia" w:eastAsiaTheme="minorEastAsia" w:hAnsiTheme="minorEastAsia" w:hint="eastAsia"/>
        </w:rPr>
        <w:t>对投标人由此而做出的推论、理解和结论概不负责。</w:t>
      </w:r>
    </w:p>
    <w:p w:rsidR="00A02D55" w:rsidRDefault="00AD4649">
      <w:pPr>
        <w:spacing w:line="360" w:lineRule="auto"/>
        <w:rPr>
          <w:rFonts w:asciiTheme="minorEastAsia" w:eastAsiaTheme="minorEastAsia" w:hAnsiTheme="minorEastAsia"/>
        </w:rPr>
      </w:pPr>
      <w:r>
        <w:rPr>
          <w:rFonts w:asciiTheme="minorEastAsia" w:eastAsiaTheme="minorEastAsia" w:hAnsiTheme="minorEastAsia" w:hint="eastAsia"/>
        </w:rPr>
        <w:t>5.3  投标人及其人员经过</w:t>
      </w:r>
      <w:r>
        <w:rPr>
          <w:rFonts w:asciiTheme="minorEastAsia" w:eastAsiaTheme="minorEastAsia" w:hAnsiTheme="minorEastAsia" w:hint="eastAsia"/>
          <w:bCs/>
        </w:rPr>
        <w:t>采购人</w:t>
      </w:r>
      <w:r>
        <w:rPr>
          <w:rFonts w:asciiTheme="minorEastAsia" w:eastAsiaTheme="minorEastAsia" w:hAnsiTheme="minorEastAsia" w:hint="eastAsia"/>
        </w:rPr>
        <w:t>的允许，可为踏勘目的进入</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rPr>
        <w:t>的现场，但投标人及其人员不得因此使</w:t>
      </w:r>
      <w:r>
        <w:rPr>
          <w:rFonts w:asciiTheme="minorEastAsia" w:eastAsiaTheme="minorEastAsia" w:hAnsiTheme="minorEastAsia" w:hint="eastAsia"/>
          <w:bCs/>
        </w:rPr>
        <w:t>采购人</w:t>
      </w:r>
      <w:r>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rsidR="00A02D55" w:rsidRDefault="00AD4649">
      <w:pPr>
        <w:spacing w:line="360" w:lineRule="auto"/>
        <w:rPr>
          <w:rFonts w:asciiTheme="minorEastAsia" w:eastAsiaTheme="minorEastAsia" w:hAnsiTheme="minorEastAsia"/>
        </w:rPr>
      </w:pPr>
      <w:r>
        <w:rPr>
          <w:rFonts w:asciiTheme="minorEastAsia" w:eastAsiaTheme="minorEastAsia" w:hAnsiTheme="minorEastAsia" w:hint="eastAsia"/>
        </w:rPr>
        <w:lastRenderedPageBreak/>
        <w:t>5.4   如果投标人认为需要再次进行现场踏勘，</w:t>
      </w:r>
      <w:r>
        <w:rPr>
          <w:rFonts w:asciiTheme="minorEastAsia" w:eastAsiaTheme="minorEastAsia" w:hAnsiTheme="minorEastAsia" w:hint="eastAsia"/>
          <w:bCs/>
        </w:rPr>
        <w:t>采购人</w:t>
      </w:r>
      <w:r>
        <w:rPr>
          <w:rFonts w:asciiTheme="minorEastAsia" w:eastAsiaTheme="minorEastAsia" w:hAnsiTheme="minorEastAsia" w:hint="eastAsia"/>
        </w:rPr>
        <w:t>将予以支持，费用自理。</w:t>
      </w:r>
    </w:p>
    <w:p w:rsidR="00A02D55" w:rsidRDefault="00A02D55">
      <w:pPr>
        <w:adjustRightInd w:val="0"/>
        <w:spacing w:line="360" w:lineRule="auto"/>
        <w:jc w:val="center"/>
        <w:rPr>
          <w:rFonts w:asciiTheme="minorEastAsia" w:eastAsiaTheme="minorEastAsia" w:hAnsiTheme="minorEastAsia"/>
          <w:b/>
          <w:snapToGrid w:val="0"/>
          <w:kern w:val="0"/>
        </w:rPr>
      </w:pPr>
      <w:bookmarkStart w:id="26" w:name="q5"/>
      <w:bookmarkEnd w:id="26"/>
    </w:p>
    <w:p w:rsidR="00A02D55" w:rsidRDefault="00AD4649">
      <w:pPr>
        <w:pStyle w:val="2"/>
        <w:spacing w:before="0" w:after="0"/>
      </w:pPr>
      <w:bookmarkStart w:id="27" w:name="_Toc26075"/>
      <w:r>
        <w:rPr>
          <w:rFonts w:hint="eastAsia"/>
        </w:rPr>
        <w:t>二、招标文件说明</w:t>
      </w:r>
      <w:bookmarkEnd w:id="27"/>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招标文件的构成</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rsidR="00A02D55" w:rsidRDefault="00AD4649">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rsidR="00A02D55" w:rsidRDefault="00AD4649">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rsidR="00A02D55" w:rsidRDefault="00AD4649">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r>
        <w:rPr>
          <w:rFonts w:asciiTheme="minorEastAsia" w:eastAsiaTheme="minorEastAsia" w:hAnsiTheme="minorEastAsia"/>
          <w:snapToGrid w:val="0"/>
          <w:kern w:val="0"/>
        </w:rPr>
        <w:t xml:space="preserve"> </w:t>
      </w:r>
    </w:p>
    <w:p w:rsidR="00A02D55" w:rsidRDefault="00AD4649">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rsidR="00A02D55" w:rsidRDefault="00AD4649">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rsidR="00A02D55" w:rsidRDefault="00AD4649">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rsidR="00A02D55" w:rsidRDefault="00AD4649">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rsidR="00A02D55" w:rsidRDefault="00AD4649">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rsidR="00A02D55" w:rsidRDefault="00AD4649">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招标文件的澄清及修改</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7.2  在投标截止日3日前，采购人可主动或依据投标人要求澄清的问题修改招标文件，并发布更正公告。</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为了使投标人在准备投标文件时有合理的时间考虑招标文件的修改，</w:t>
      </w:r>
      <w:r>
        <w:rPr>
          <w:rFonts w:asciiTheme="minorEastAsia" w:eastAsiaTheme="minorEastAsia" w:hAnsiTheme="minorEastAsia" w:cs="宋体" w:hint="eastAsia"/>
          <w:bCs/>
          <w:snapToGrid w:val="0"/>
          <w:kern w:val="0"/>
        </w:rPr>
        <w:t>采人</w:t>
      </w:r>
      <w:r>
        <w:rPr>
          <w:rFonts w:asciiTheme="minorEastAsia" w:eastAsiaTheme="minorEastAsia" w:hAnsiTheme="minorEastAsia" w:hint="eastAsia"/>
          <w:snapToGrid w:val="0"/>
          <w:kern w:val="0"/>
        </w:rPr>
        <w:t>可酌情推迟投标截止时间和开标时间，并以发布公告形式通知每一投标人，公告公示即表示内容已送达。</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招标文件的修改将构成招标文件的一部分，对投标人有约束力。</w:t>
      </w:r>
    </w:p>
    <w:p w:rsidR="00A02D55" w:rsidRDefault="00A02D55">
      <w:pPr>
        <w:adjustRightInd w:val="0"/>
        <w:spacing w:line="360" w:lineRule="auto"/>
        <w:ind w:firstLine="600"/>
        <w:jc w:val="center"/>
        <w:rPr>
          <w:rFonts w:asciiTheme="minorEastAsia" w:eastAsiaTheme="minorEastAsia" w:hAnsiTheme="minorEastAsia"/>
          <w:b/>
          <w:snapToGrid w:val="0"/>
          <w:kern w:val="0"/>
        </w:rPr>
      </w:pPr>
    </w:p>
    <w:p w:rsidR="00A02D55" w:rsidRDefault="00AD4649">
      <w:pPr>
        <w:pStyle w:val="2"/>
        <w:spacing w:before="0" w:after="0"/>
      </w:pPr>
      <w:bookmarkStart w:id="28" w:name="q6"/>
      <w:bookmarkStart w:id="29" w:name="_Toc8326"/>
      <w:bookmarkEnd w:id="28"/>
      <w:r>
        <w:rPr>
          <w:rFonts w:hint="eastAsia"/>
        </w:rPr>
        <w:t>三、投标文件的编写</w:t>
      </w:r>
      <w:bookmarkEnd w:id="29"/>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投标语言及计量单位</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投标文件及投标人和</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就投标交换的文件和往来的信件，应以中文书写。</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投标文件的组成</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投标文件应包括下列部分：</w:t>
      </w:r>
    </w:p>
    <w:p w:rsidR="00A02D55" w:rsidRDefault="00AD4649">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（1）目录</w:t>
      </w:r>
    </w:p>
    <w:p w:rsidR="00A02D55" w:rsidRDefault="00AD4649">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rsidR="00A02D55" w:rsidRDefault="00AD4649">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（3）评标指引表、供应商自查表、供应商基本情况表</w:t>
      </w:r>
    </w:p>
    <w:p w:rsidR="00A02D55" w:rsidRDefault="00AD4649">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r>
        <w:rPr>
          <w:rFonts w:asciiTheme="minorEastAsia" w:eastAsiaTheme="minorEastAsia" w:hAnsiTheme="minorEastAsia" w:hint="eastAsia"/>
          <w:snapToGrid w:val="0"/>
          <w:kern w:val="0"/>
        </w:rPr>
        <w:t>（投标文件格式1）</w:t>
      </w:r>
    </w:p>
    <w:p w:rsidR="00A02D55" w:rsidRDefault="00AD4649">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（5）法定代表人（负责人）证明书及授权委托书（投标文件格式2）</w:t>
      </w:r>
    </w:p>
    <w:p w:rsidR="00A02D55" w:rsidRDefault="00AD4649">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（6）投标函（投标文件格式3）</w:t>
      </w:r>
    </w:p>
    <w:p w:rsidR="00A02D55" w:rsidRDefault="00AD4649">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r>
        <w:rPr>
          <w:rFonts w:asciiTheme="minorEastAsia" w:eastAsiaTheme="minorEastAsia" w:hAnsiTheme="minorEastAsia" w:hint="eastAsia"/>
          <w:snapToGrid w:val="0"/>
          <w:kern w:val="0"/>
        </w:rPr>
        <w:t>（投标文件格式4）</w:t>
      </w:r>
    </w:p>
    <w:p w:rsidR="00A02D55" w:rsidRDefault="00AD4649">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（8）报价表（投标文件格式6）</w:t>
      </w:r>
    </w:p>
    <w:p w:rsidR="00A02D55" w:rsidRDefault="00AD4649">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服务方案</w:t>
      </w:r>
      <w:r>
        <w:rPr>
          <w:rFonts w:asciiTheme="minorEastAsia" w:eastAsiaTheme="minorEastAsia" w:hAnsiTheme="minorEastAsia" w:hint="eastAsia"/>
          <w:snapToGrid w:val="0"/>
          <w:kern w:val="0"/>
        </w:rPr>
        <w:t>（投标文件格式7）</w:t>
      </w:r>
    </w:p>
    <w:p w:rsidR="00A02D55" w:rsidRDefault="00AD4649">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（投标文件格式8）</w:t>
      </w:r>
    </w:p>
    <w:p w:rsidR="00A02D55" w:rsidRDefault="00AD4649">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（11）偏离表（投标文件格式9）</w:t>
      </w:r>
    </w:p>
    <w:p w:rsidR="00A02D55" w:rsidRDefault="00AD4649">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（12）招标文件要求的其他资料或投标人认为需要补充的资料（投标文件格式10）</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投标文件必须毫无遗漏地包括本须知第9条规定的内容，投标人提交的投标文件必须毫无例外地使用招标文件所提供投标文件格式（表格可以按同样格式扩展）。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投标报价应以人民币为结算单位。</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投标人应分别在招标文件所附的“开标一览表”（投标文件格式4）和“报价表”（投标文件格式5）上写明</w:t>
      </w:r>
      <w:r>
        <w:rPr>
          <w:rFonts w:hint="eastAsia"/>
          <w:snapToGrid w:val="0"/>
          <w:kern w:val="0"/>
        </w:rPr>
        <w:t>投标单价和投标总价</w:t>
      </w:r>
      <w:r>
        <w:rPr>
          <w:rFonts w:asciiTheme="minorEastAsia" w:eastAsiaTheme="minorEastAsia" w:hAnsiTheme="minorEastAsia" w:hint="eastAsia"/>
          <w:snapToGrid w:val="0"/>
          <w:kern w:val="0"/>
        </w:rPr>
        <w:t>。投标人对每种项目只允许有一个报价，采购人不接受有任何选择的报价。</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此报价作为评标委员会评标标准，但不能限制</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以其它方式签订合同的权力。</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投标文件的数量和签署</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 xml:space="preserve">投标文件数量为正本 </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份，副本</w:t>
      </w:r>
      <w:r w:rsidR="004B0A41">
        <w:rPr>
          <w:rFonts w:asciiTheme="minorEastAsia" w:eastAsiaTheme="minorEastAsia" w:hAnsiTheme="minorEastAsia"/>
          <w:snapToGrid w:val="0"/>
          <w:kern w:val="0"/>
        </w:rPr>
        <w:t>4</w:t>
      </w:r>
      <w:r>
        <w:rPr>
          <w:rFonts w:asciiTheme="minorEastAsia" w:eastAsiaTheme="minorEastAsia" w:hAnsiTheme="minorEastAsia" w:hint="eastAsia"/>
          <w:snapToGrid w:val="0"/>
          <w:kern w:val="0"/>
        </w:rPr>
        <w:t xml:space="preserve">  份。 </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Pr>
          <w:rFonts w:asciiTheme="minorEastAsia" w:eastAsiaTheme="minorEastAsia" w:hAnsiTheme="minorEastAsia" w:hint="eastAsia"/>
          <w:b/>
          <w:snapToGrid w:val="0"/>
          <w:kern w:val="0"/>
        </w:rPr>
        <w:t>投标文件正本含开标一览表</w:t>
      </w:r>
      <w:r>
        <w:rPr>
          <w:rFonts w:asciiTheme="minorEastAsia" w:eastAsiaTheme="minorEastAsia" w:hAnsiTheme="minorEastAsia" w:hint="eastAsia"/>
          <w:snapToGrid w:val="0"/>
          <w:kern w:val="0"/>
        </w:rPr>
        <w:t>，并经法定代表人或其授权代表签字和盖章，并注明“正本”字样，投标文件的副本可采用正本复印件并注明“副本”字样。</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除投标人对错处做必要修改外，投标文件中不许有加行、涂抹或改写，如有修改遗漏处，必须由投标人法定代表人或其授权代表签字和盖章。</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电报、电话、传真形式的投标概不接受。</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15.5  投标文件必须标注目录、页码并装订成册。 </w:t>
      </w:r>
    </w:p>
    <w:p w:rsidR="00A02D55" w:rsidRDefault="00A02D55">
      <w:pPr>
        <w:adjustRightInd w:val="0"/>
        <w:spacing w:line="360" w:lineRule="auto"/>
        <w:rPr>
          <w:rFonts w:asciiTheme="minorEastAsia" w:eastAsiaTheme="minorEastAsia" w:hAnsiTheme="minorEastAsia"/>
          <w:snapToGrid w:val="0"/>
          <w:kern w:val="0"/>
        </w:rPr>
      </w:pPr>
    </w:p>
    <w:p w:rsidR="00A02D55" w:rsidRDefault="00AD4649">
      <w:pPr>
        <w:pStyle w:val="2"/>
        <w:spacing w:before="0" w:after="0"/>
      </w:pPr>
      <w:bookmarkStart w:id="30" w:name="q7"/>
      <w:bookmarkStart w:id="31" w:name="_Toc25954"/>
      <w:bookmarkEnd w:id="30"/>
      <w:r>
        <w:rPr>
          <w:rFonts w:hint="eastAsia"/>
        </w:rPr>
        <w:t>四、纸质版投标文件的递交</w:t>
      </w:r>
      <w:bookmarkEnd w:id="31"/>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投标文件的密封和标记</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名称；</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a.  项目期号；</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b.  项目名称；</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c.  包组号（若无可不写）；</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d.  投标人名称；</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e.  注明：“投标文件正本、副本”；</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f.  </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年</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月</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日</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时</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分（开标时间）前不得开封。</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投标人应将“法定代表人（负责人）证明书、法定代表人（负责人）授权委托书”和“开标一览表”一并封装。</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18.5  所有投标文件的密封袋的封口处应加盖投标人印章。</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18.6投标人按招标文件要求如需提供实物，应随投标文件一起递交。</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递交纸质版投标文件的地点与开标仪式的地点相同。</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所有纸质版投标文件都必须按</w:t>
      </w:r>
      <w:r>
        <w:rPr>
          <w:rFonts w:asciiTheme="minorEastAsia" w:eastAsiaTheme="minorEastAsia" w:hAnsiTheme="minorEastAsia" w:cs="宋体" w:hint="eastAsia"/>
          <w:bCs/>
          <w:snapToGrid w:val="0"/>
          <w:kern w:val="0"/>
        </w:rPr>
        <w:t>采购人要求的开标地点提交</w:t>
      </w:r>
      <w:r>
        <w:rPr>
          <w:rFonts w:asciiTheme="minorEastAsia" w:eastAsiaTheme="minorEastAsia" w:hAnsiTheme="minorEastAsia" w:hint="eastAsia"/>
          <w:snapToGrid w:val="0"/>
          <w:kern w:val="0"/>
        </w:rPr>
        <w:t>。</w:t>
      </w:r>
    </w:p>
    <w:p w:rsidR="00A02D55" w:rsidRDefault="00AD4649">
      <w:pPr>
        <w:pStyle w:val="af"/>
      </w:pPr>
      <w:r>
        <w:rPr>
          <w:rFonts w:hint="eastAsia"/>
        </w:rPr>
        <w:t xml:space="preserve">19.3  </w:t>
      </w:r>
      <w:r>
        <w:rPr>
          <w:rFonts w:hint="eastAsia"/>
        </w:rPr>
        <w:t>纸质版投标文件提交截止时间与开标时间相同。</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lastRenderedPageBreak/>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将拒绝接收在开标时间后递交的投标文件。</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rsidR="00A02D55" w:rsidRDefault="00AD4649">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21.1  投标人在提交投标文件前可对其投标文件进行修改或撤销。</w:t>
      </w:r>
    </w:p>
    <w:p w:rsidR="00A02D55" w:rsidRDefault="00AD4649">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开标时间以后不得修改投标文件。</w:t>
      </w:r>
    </w:p>
    <w:p w:rsidR="00A02D55" w:rsidRDefault="00AD4649">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Pr>
          <w:rFonts w:asciiTheme="minorEastAsia" w:eastAsiaTheme="minorEastAsia" w:hAnsiTheme="minorEastAsia" w:hint="eastAsia"/>
          <w:snapToGrid w:val="0"/>
          <w:kern w:val="0"/>
        </w:rPr>
        <w:t>3  投标人不得在开标时间起到投标文件有效期满前撤销投标文件。</w:t>
      </w:r>
    </w:p>
    <w:p w:rsidR="00A02D55" w:rsidRDefault="00A02D55">
      <w:pPr>
        <w:tabs>
          <w:tab w:val="left" w:pos="0"/>
        </w:tabs>
        <w:adjustRightInd w:val="0"/>
        <w:spacing w:line="360" w:lineRule="auto"/>
        <w:rPr>
          <w:rFonts w:asciiTheme="minorEastAsia" w:eastAsiaTheme="minorEastAsia" w:hAnsiTheme="minorEastAsia"/>
          <w:snapToGrid w:val="0"/>
          <w:kern w:val="0"/>
        </w:rPr>
      </w:pPr>
    </w:p>
    <w:p w:rsidR="00A02D55" w:rsidRDefault="00AD4649">
      <w:pPr>
        <w:pStyle w:val="2"/>
        <w:spacing w:before="0" w:after="0"/>
      </w:pPr>
      <w:bookmarkStart w:id="32" w:name="q8"/>
      <w:bookmarkStart w:id="33" w:name="_Toc27044"/>
      <w:bookmarkEnd w:id="32"/>
      <w:r>
        <w:rPr>
          <w:rFonts w:hint="eastAsia"/>
        </w:rPr>
        <w:t>五、开标和评标</w:t>
      </w:r>
      <w:bookmarkEnd w:id="33"/>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开标</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Pr>
          <w:rFonts w:asciiTheme="minorEastAsia" w:eastAsiaTheme="minorEastAsia" w:hAnsiTheme="minorEastAsia" w:cs="宋体" w:hint="eastAsia"/>
          <w:bCs/>
          <w:snapToGrid w:val="0"/>
          <w:color w:val="000000" w:themeColor="text1"/>
          <w:kern w:val="0"/>
        </w:rPr>
        <w:t>采购人</w:t>
      </w:r>
      <w:r>
        <w:rPr>
          <w:rFonts w:asciiTheme="minorEastAsia" w:eastAsiaTheme="minorEastAsia" w:hAnsiTheme="minorEastAsia" w:hint="eastAsia"/>
          <w:snapToGrid w:val="0"/>
          <w:color w:val="000000" w:themeColor="text1"/>
          <w:kern w:val="0"/>
        </w:rPr>
        <w:t>在前附表第12项规定的时间和地点公开开标。</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将检查投标文件的密封情况，在确认无误后拆封。</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将根据招标采购货物的特点组建评标委员会，其成员由</w:t>
      </w:r>
      <w:r>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和归口科室的</w:t>
      </w:r>
      <w:r>
        <w:rPr>
          <w:rFonts w:asciiTheme="minorEastAsia" w:eastAsiaTheme="minorEastAsia" w:hAnsiTheme="minorEastAsia" w:hint="eastAsia"/>
          <w:snapToGrid w:val="0"/>
          <w:kern w:val="0"/>
        </w:rPr>
        <w:t>专家组成。评标委员会对投标文件进行审查、评估和比较。</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  评标委员会就投标文件中的资格证明等内容对投标供应商进行资格性审查，审查不合格的，认定其投标无效。合格投标人不足3家的，不得评标。</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rsidR="00A02D55" w:rsidRDefault="00AD4649">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rsidR="00A02D55" w:rsidRDefault="00AD4649">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rsidR="00A02D55" w:rsidRDefault="00AD4649">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Theme="minorEastAsia" w:eastAsiaTheme="minorEastAsia" w:hAnsiTheme="minorEastAsia" w:hint="eastAsia"/>
          <w:snapToGrid w:val="0"/>
          <w:kern w:val="0"/>
        </w:rPr>
        <w:lastRenderedPageBreak/>
        <w:t>将影响到其它提交实质性响应投标的投标人的公平竞争地位。</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24.7  评标委员会允许修改投标中不构成重大偏离的、微小的、非正规、不一致或不规则的地方。</w:t>
      </w:r>
    </w:p>
    <w:p w:rsidR="00A02D55" w:rsidRDefault="00AD4649">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02D55" w:rsidRDefault="00AD4649">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对于投标文件中含义不明确、同类问题表述不一致或者有明显文字和计算错误的内容，评标委员会应当以书面形式要求投标人作出必要的澄清、说明或者补正。</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 xml:space="preserve">    </w:t>
      </w: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评标期间，评委会将对投标文件中有关问题分别向投标人进行询问。各投标人应予以认真答复。重</w:t>
      </w:r>
      <w:r>
        <w:rPr>
          <w:rFonts w:asciiTheme="minorEastAsia" w:eastAsiaTheme="minorEastAsia" w:hAnsiTheme="minorEastAsia" w:hint="eastAsia"/>
          <w:snapToGrid w:val="0"/>
          <w:kern w:val="0"/>
        </w:rPr>
        <w:lastRenderedPageBreak/>
        <w:t>要或复杂问题的答复需以书面形式，并经法定代表人或授权人签署。澄清文件将作为投标文件的组成部分。</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评委会不向落标方解释落标原因，不退还投标文件。</w:t>
      </w:r>
    </w:p>
    <w:p w:rsidR="00A02D55" w:rsidRDefault="00A02D55">
      <w:pPr>
        <w:adjustRightInd w:val="0"/>
        <w:spacing w:line="360" w:lineRule="auto"/>
        <w:ind w:left="357"/>
        <w:jc w:val="center"/>
        <w:rPr>
          <w:rFonts w:asciiTheme="minorEastAsia" w:eastAsiaTheme="minorEastAsia" w:hAnsiTheme="minorEastAsia"/>
          <w:b/>
          <w:snapToGrid w:val="0"/>
          <w:kern w:val="0"/>
        </w:rPr>
      </w:pPr>
      <w:bookmarkStart w:id="34" w:name="q9"/>
      <w:bookmarkEnd w:id="34"/>
    </w:p>
    <w:p w:rsidR="00A02D55" w:rsidRDefault="00AD4649">
      <w:pPr>
        <w:pStyle w:val="2"/>
        <w:spacing w:before="0" w:after="0"/>
      </w:pPr>
      <w:bookmarkStart w:id="35" w:name="_Toc4106"/>
      <w:r>
        <w:rPr>
          <w:rFonts w:hint="eastAsia"/>
        </w:rPr>
        <w:t>六、授予合同</w:t>
      </w:r>
      <w:bookmarkEnd w:id="35"/>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rsidR="00A02D55" w:rsidRDefault="00AD4649">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r>
        <w:rPr>
          <w:rFonts w:asciiTheme="minorEastAsia" w:eastAsiaTheme="minorEastAsia" w:hAnsiTheme="minorEastAsia"/>
          <w:snapToGrid w:val="0"/>
          <w:kern w:val="0"/>
        </w:rPr>
        <w:t xml:space="preserve"> </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《中标通知书》作为签订合同的重要依据。</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rsidR="00A02D55" w:rsidRDefault="00AD4649">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32</w:t>
      </w:r>
      <w:r>
        <w:rPr>
          <w:rFonts w:asciiTheme="minorEastAsia" w:eastAsiaTheme="minorEastAsia" w:hAnsiTheme="minorEastAsia"/>
          <w:b/>
          <w:snapToGrid w:val="0"/>
          <w:kern w:val="0"/>
        </w:rPr>
        <w:t>.</w:t>
      </w:r>
      <w:r>
        <w:rPr>
          <w:rFonts w:asciiTheme="minorEastAsia" w:eastAsiaTheme="minorEastAsia" w:hAnsiTheme="minorEastAsia" w:hint="eastAsia"/>
          <w:b/>
          <w:snapToGrid w:val="0"/>
          <w:kern w:val="0"/>
        </w:rPr>
        <w:t xml:space="preserve">  履约保证金</w:t>
      </w:r>
    </w:p>
    <w:p w:rsidR="00A02D55" w:rsidRDefault="00AD4649">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32</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中标方须按招标文件的规定或根据合同条款的规定向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提交</w:t>
      </w:r>
      <w:r>
        <w:rPr>
          <w:rFonts w:asciiTheme="minorEastAsia" w:eastAsiaTheme="minorEastAsia" w:hAnsiTheme="minorEastAsia" w:hint="eastAsia"/>
          <w:snapToGrid w:val="0"/>
          <w:color w:val="FF0000"/>
          <w:kern w:val="0"/>
        </w:rPr>
        <w:t>前附表第14项规定</w:t>
      </w:r>
      <w:r>
        <w:rPr>
          <w:rFonts w:asciiTheme="minorEastAsia" w:eastAsiaTheme="minorEastAsia" w:hAnsiTheme="minorEastAsia" w:hint="eastAsia"/>
          <w:snapToGrid w:val="0"/>
          <w:kern w:val="0"/>
        </w:rPr>
        <w:t>的履约保证金。</w:t>
      </w:r>
    </w:p>
    <w:p w:rsidR="00A02D55" w:rsidRDefault="00A02D55">
      <w:pPr>
        <w:spacing w:line="360" w:lineRule="auto"/>
        <w:ind w:firstLineChars="200" w:firstLine="1044"/>
        <w:rPr>
          <w:b/>
          <w:sz w:val="52"/>
          <w:szCs w:val="52"/>
        </w:rPr>
      </w:pPr>
    </w:p>
    <w:p w:rsidR="00A02D55" w:rsidRDefault="00AD4649">
      <w:pPr>
        <w:pStyle w:val="2"/>
        <w:spacing w:before="0" w:after="0"/>
      </w:pPr>
      <w:bookmarkStart w:id="36" w:name="_Toc110410376"/>
      <w:bookmarkStart w:id="37" w:name="_Toc16456"/>
      <w:r>
        <w:rPr>
          <w:rFonts w:hint="eastAsia"/>
        </w:rPr>
        <w:t>七、质疑处理</w:t>
      </w:r>
      <w:bookmarkEnd w:id="36"/>
      <w:bookmarkEnd w:id="37"/>
    </w:p>
    <w:p w:rsidR="00A02D55" w:rsidRDefault="00AD4649">
      <w:pPr>
        <w:spacing w:line="360" w:lineRule="auto"/>
        <w:rPr>
          <w:rFonts w:asciiTheme="majorEastAsia" w:eastAsiaTheme="majorEastAsia" w:hAnsiTheme="majorEastAsia"/>
          <w:b/>
          <w:bCs/>
          <w:szCs w:val="21"/>
        </w:rPr>
      </w:pPr>
      <w:bookmarkStart w:id="38" w:name="_Hlk72439706"/>
      <w:r>
        <w:rPr>
          <w:rFonts w:asciiTheme="majorEastAsia" w:eastAsiaTheme="majorEastAsia" w:hAnsiTheme="majorEastAsia" w:hint="eastAsia"/>
          <w:b/>
          <w:bCs/>
          <w:szCs w:val="21"/>
        </w:rPr>
        <w:t>33.质疑提出与答复</w:t>
      </w:r>
    </w:p>
    <w:p w:rsidR="00A02D55" w:rsidRDefault="00AD4649">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33.1提出质疑</w:t>
      </w:r>
    </w:p>
    <w:p w:rsidR="00A02D55" w:rsidRDefault="00AD4649">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参与自行采购活动的供应商认为自己的权益在采购活动中受到损害的，应当自知道或者应当知道其权益受到损害之日起七个工作日内向采购人招标采购系统以电子版上传形式提出质疑。</w:t>
      </w:r>
    </w:p>
    <w:p w:rsidR="00A02D55" w:rsidRDefault="00AD4649">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33.2</w:t>
      </w:r>
      <w:r>
        <w:rPr>
          <w:rFonts w:asciiTheme="majorEastAsia" w:eastAsiaTheme="majorEastAsia" w:hAnsiTheme="majorEastAsia"/>
          <w:szCs w:val="21"/>
        </w:rPr>
        <w:t>法律依据</w:t>
      </w:r>
    </w:p>
    <w:p w:rsidR="00A02D55" w:rsidRDefault="00AD4649">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》、《深圳经济特区政府采购条例实施细则》、《政府采购质疑和投诉办法》（财政部令第94号）、《深圳市第二人民医院招标采购管理办法》和其他有关法律法规规定。</w:t>
      </w:r>
    </w:p>
    <w:p w:rsidR="00A02D55" w:rsidRDefault="00AD4649">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33.3质疑条件</w:t>
      </w:r>
    </w:p>
    <w:p w:rsidR="00A02D55" w:rsidRDefault="00AD4649">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33.3.1提出质疑的供应商应当是参与所质疑项目采购活动的供应商；</w:t>
      </w:r>
      <w:bookmarkStart w:id="39" w:name="_Hlk75374941"/>
      <w:r>
        <w:rPr>
          <w:rFonts w:asciiTheme="majorEastAsia" w:eastAsiaTheme="majorEastAsia" w:hAnsiTheme="majorEastAsia" w:hint="eastAsia"/>
          <w:szCs w:val="21"/>
        </w:rPr>
        <w:t>以联合体形式参与的，质疑应当由组成联合体的所有成员共同提出</w:t>
      </w:r>
      <w:bookmarkEnd w:id="39"/>
      <w:r>
        <w:rPr>
          <w:rFonts w:asciiTheme="majorEastAsia" w:eastAsiaTheme="majorEastAsia" w:hAnsiTheme="majorEastAsia" w:hint="eastAsia"/>
          <w:szCs w:val="21"/>
        </w:rPr>
        <w:t>；</w:t>
      </w:r>
    </w:p>
    <w:p w:rsidR="00A02D55" w:rsidRDefault="00AD4649">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rsidR="00A02D55" w:rsidRDefault="00AD4649">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33.3.3提交电子版质疑函应当包括以下内容：</w:t>
      </w:r>
    </w:p>
    <w:p w:rsidR="00A02D55" w:rsidRDefault="00AD4649">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rsidR="00A02D55" w:rsidRDefault="00AD4649">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33.4提交</w:t>
      </w:r>
      <w:r>
        <w:rPr>
          <w:rFonts w:asciiTheme="majorEastAsia" w:eastAsiaTheme="majorEastAsia" w:hAnsiTheme="majorEastAsia"/>
          <w:szCs w:val="21"/>
        </w:rPr>
        <w:t>材料</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A02D55" w:rsidRDefault="00AD4649">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33.5提交方式</w:t>
      </w:r>
    </w:p>
    <w:p w:rsidR="00A02D55" w:rsidRDefault="00AD4649">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质疑供应商将拟定好的质疑函扫描件上传至深圳市第二人民医院招标采购系统</w:t>
      </w:r>
      <w:r>
        <w:rPr>
          <w:rFonts w:asciiTheme="majorEastAsia" w:eastAsiaTheme="majorEastAsia" w:hAnsiTheme="majorEastAsia" w:hint="eastAsia"/>
          <w:bCs/>
          <w:szCs w:val="21"/>
        </w:rPr>
        <w:t>，质疑咨询电话：</w:t>
      </w:r>
      <w:r>
        <w:rPr>
          <w:rFonts w:asciiTheme="majorEastAsia" w:eastAsiaTheme="majorEastAsia" w:hAnsiTheme="majorEastAsia" w:hint="eastAsia"/>
          <w:bCs/>
          <w:color w:val="FF0000"/>
          <w:szCs w:val="21"/>
        </w:rPr>
        <w:t>0755-83026699</w:t>
      </w:r>
      <w:r>
        <w:rPr>
          <w:rFonts w:asciiTheme="majorEastAsia" w:eastAsiaTheme="majorEastAsia" w:hAnsiTheme="majorEastAsia" w:hint="eastAsia"/>
          <w:bCs/>
          <w:szCs w:val="21"/>
        </w:rPr>
        <w:t>。</w:t>
      </w:r>
    </w:p>
    <w:p w:rsidR="00A02D55" w:rsidRDefault="00AD4649">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33.6质疑受理</w:t>
      </w:r>
      <w:r>
        <w:rPr>
          <w:rFonts w:asciiTheme="majorEastAsia" w:eastAsiaTheme="majorEastAsia" w:hAnsiTheme="majorEastAsia"/>
          <w:szCs w:val="21"/>
        </w:rPr>
        <w:t>程序</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33.6.1供应商提交的质疑符合受理条件的，上传至深圳市第二人民医院招标采购系统即为受理。</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33.6.2供应商提交的质疑材料不符合质疑条件的，视情况处理：</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供应商提交的质疑材料不全或者未按要求签字或者盖章的，采购人应当一次性告知供应商需补正的内</w:t>
      </w:r>
      <w:r>
        <w:rPr>
          <w:rFonts w:asciiTheme="majorEastAsia" w:eastAsiaTheme="majorEastAsia" w:hAnsiTheme="majorEastAsia" w:hint="eastAsia"/>
          <w:szCs w:val="21"/>
        </w:rPr>
        <w:lastRenderedPageBreak/>
        <w:t>容和补正期限，受理时间以重新上传正确质疑函为准。</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（1）质疑主体不满足要求的；</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（4）质疑材料不全或者未按要求签字或者盖章的情况下，要求补正后，逾期未补正或者补正后仍不符合规定的；</w:t>
      </w:r>
    </w:p>
    <w:p w:rsidR="00A02D55" w:rsidRDefault="00AD464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rsidR="00A02D55" w:rsidRDefault="00AD4649">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33.7质疑答复时限</w:t>
      </w:r>
    </w:p>
    <w:p w:rsidR="00A02D55" w:rsidRDefault="00AD4649">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rsidR="00A02D55" w:rsidRDefault="00AD4649">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33.8投诉</w:t>
      </w:r>
    </w:p>
    <w:p w:rsidR="00A02D55" w:rsidRDefault="00AD4649">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38"/>
    </w:p>
    <w:p w:rsidR="00A02D55" w:rsidRDefault="00A02D55">
      <w:pPr>
        <w:jc w:val="center"/>
        <w:rPr>
          <w:b/>
          <w:sz w:val="52"/>
          <w:szCs w:val="52"/>
        </w:rPr>
      </w:pPr>
    </w:p>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Pr>
        <w:pStyle w:val="af"/>
      </w:pPr>
    </w:p>
    <w:p w:rsidR="00A02D55" w:rsidRDefault="00A02D55"/>
    <w:p w:rsidR="00A02D55" w:rsidRDefault="00A02D55">
      <w:pPr>
        <w:pStyle w:val="af"/>
      </w:pPr>
    </w:p>
    <w:p w:rsidR="00A02D55" w:rsidRDefault="00A02D55">
      <w:pPr>
        <w:pStyle w:val="af"/>
      </w:pPr>
    </w:p>
    <w:p w:rsidR="00A02D55" w:rsidRDefault="00A02D55">
      <w:pPr>
        <w:pStyle w:val="af"/>
      </w:pPr>
    </w:p>
    <w:p w:rsidR="00A02D55" w:rsidRDefault="00A02D55">
      <w:pPr>
        <w:pStyle w:val="af"/>
      </w:pPr>
    </w:p>
    <w:p w:rsidR="00A02D55" w:rsidRDefault="00A02D55">
      <w:pPr>
        <w:pStyle w:val="af"/>
      </w:pPr>
    </w:p>
    <w:p w:rsidR="00A02D55" w:rsidRDefault="00A02D55">
      <w:pPr>
        <w:pStyle w:val="af"/>
      </w:pPr>
    </w:p>
    <w:p w:rsidR="00A02D55" w:rsidRDefault="00A02D55">
      <w:pPr>
        <w:pStyle w:val="af"/>
      </w:pPr>
    </w:p>
    <w:p w:rsidR="00A02D55" w:rsidRDefault="00A02D55">
      <w:pPr>
        <w:pStyle w:val="af"/>
      </w:pPr>
    </w:p>
    <w:p w:rsidR="00A02D55" w:rsidRDefault="00A02D55">
      <w:pPr>
        <w:pStyle w:val="af"/>
      </w:pPr>
    </w:p>
    <w:p w:rsidR="00A02D55" w:rsidRDefault="00AD4649">
      <w:pPr>
        <w:pStyle w:val="1"/>
      </w:pPr>
      <w:bookmarkStart w:id="40" w:name="_Toc20076"/>
      <w:r>
        <w:rPr>
          <w:rFonts w:hint="eastAsia"/>
        </w:rPr>
        <w:lastRenderedPageBreak/>
        <w:t>第七章</w:t>
      </w:r>
      <w:r>
        <w:rPr>
          <w:rFonts w:hint="eastAsia"/>
        </w:rPr>
        <w:t xml:space="preserve">  </w:t>
      </w:r>
      <w:r>
        <w:rPr>
          <w:rFonts w:hint="eastAsia"/>
        </w:rPr>
        <w:t>投标文件格式</w:t>
      </w:r>
      <w:bookmarkEnd w:id="40"/>
    </w:p>
    <w:p w:rsidR="00A02D55" w:rsidRDefault="00A02D55"/>
    <w:p w:rsidR="00A02D55" w:rsidRDefault="00A02D55"/>
    <w:p w:rsidR="00A02D55" w:rsidRDefault="00AD4649">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A02D55" w:rsidRDefault="00A02D55">
      <w:pPr>
        <w:jc w:val="center"/>
        <w:rPr>
          <w:b/>
          <w:bCs/>
        </w:rPr>
      </w:pPr>
    </w:p>
    <w:p w:rsidR="00A02D55" w:rsidRDefault="00A02D55">
      <w:pPr>
        <w:jc w:val="center"/>
        <w:rPr>
          <w:b/>
          <w:bCs/>
        </w:rPr>
      </w:pPr>
    </w:p>
    <w:p w:rsidR="00A02D55" w:rsidRDefault="00A02D55">
      <w:pPr>
        <w:jc w:val="center"/>
        <w:rPr>
          <w:b/>
          <w:bCs/>
        </w:rPr>
      </w:pPr>
    </w:p>
    <w:p w:rsidR="00A02D55" w:rsidRDefault="00A02D55">
      <w:pPr>
        <w:jc w:val="center"/>
        <w:rPr>
          <w:b/>
          <w:bCs/>
        </w:rPr>
      </w:pPr>
    </w:p>
    <w:p w:rsidR="00A02D55" w:rsidRDefault="00A02D55">
      <w:pPr>
        <w:jc w:val="center"/>
        <w:rPr>
          <w:b/>
          <w:bCs/>
        </w:rPr>
      </w:pPr>
    </w:p>
    <w:p w:rsidR="00A02D55" w:rsidRDefault="00A02D55">
      <w:pPr>
        <w:jc w:val="center"/>
        <w:rPr>
          <w:b/>
          <w:bCs/>
        </w:rPr>
      </w:pPr>
    </w:p>
    <w:p w:rsidR="00A02D55" w:rsidRDefault="00AD4649">
      <w:pPr>
        <w:jc w:val="center"/>
        <w:rPr>
          <w:rFonts w:ascii="宋体" w:hAnsi="宋体"/>
          <w:b/>
          <w:bCs/>
          <w:sz w:val="30"/>
          <w:szCs w:val="30"/>
        </w:rPr>
      </w:pPr>
      <w:r>
        <w:rPr>
          <w:rFonts w:ascii="宋体" w:hAnsi="宋体" w:hint="eastAsia"/>
          <w:b/>
          <w:bCs/>
          <w:sz w:val="30"/>
          <w:szCs w:val="30"/>
        </w:rPr>
        <w:t>（正本/副本）</w:t>
      </w:r>
    </w:p>
    <w:p w:rsidR="00A02D55" w:rsidRDefault="00A02D55">
      <w:pPr>
        <w:jc w:val="center"/>
        <w:rPr>
          <w:b/>
          <w:bCs/>
        </w:rPr>
      </w:pPr>
    </w:p>
    <w:p w:rsidR="00A02D55" w:rsidRDefault="00A02D55">
      <w:pPr>
        <w:jc w:val="center"/>
        <w:rPr>
          <w:b/>
          <w:bCs/>
        </w:rPr>
      </w:pPr>
    </w:p>
    <w:p w:rsidR="00A02D55" w:rsidRDefault="00A02D55">
      <w:pPr>
        <w:jc w:val="center"/>
        <w:rPr>
          <w:b/>
          <w:bCs/>
        </w:rPr>
      </w:pPr>
    </w:p>
    <w:p w:rsidR="00A02D55" w:rsidRDefault="00A02D55">
      <w:pPr>
        <w:jc w:val="center"/>
        <w:rPr>
          <w:b/>
          <w:bCs/>
        </w:rPr>
      </w:pPr>
    </w:p>
    <w:p w:rsidR="00A02D55" w:rsidRDefault="00A02D55">
      <w:pPr>
        <w:jc w:val="center"/>
        <w:rPr>
          <w:b/>
          <w:bCs/>
        </w:rPr>
      </w:pPr>
    </w:p>
    <w:p w:rsidR="00A02D55" w:rsidRDefault="00A02D55">
      <w:pPr>
        <w:jc w:val="center"/>
        <w:rPr>
          <w:b/>
          <w:bCs/>
        </w:rPr>
      </w:pPr>
    </w:p>
    <w:p w:rsidR="00A02D55" w:rsidRDefault="00A02D55">
      <w:pPr>
        <w:jc w:val="center"/>
        <w:rPr>
          <w:b/>
          <w:bCs/>
        </w:rPr>
      </w:pPr>
    </w:p>
    <w:p w:rsidR="00A02D55" w:rsidRDefault="00A02D55">
      <w:pPr>
        <w:jc w:val="center"/>
        <w:rPr>
          <w:b/>
          <w:bCs/>
        </w:rPr>
      </w:pPr>
    </w:p>
    <w:p w:rsidR="00A02D55" w:rsidRDefault="00A02D55">
      <w:pPr>
        <w:jc w:val="center"/>
        <w:rPr>
          <w:b/>
          <w:bCs/>
        </w:rPr>
      </w:pPr>
    </w:p>
    <w:p w:rsidR="00A02D55" w:rsidRDefault="00A02D55">
      <w:pPr>
        <w:jc w:val="center"/>
        <w:rPr>
          <w:b/>
          <w:bCs/>
        </w:rPr>
      </w:pPr>
    </w:p>
    <w:p w:rsidR="00A02D55" w:rsidRDefault="00A02D55">
      <w:pPr>
        <w:jc w:val="center"/>
        <w:rPr>
          <w:b/>
          <w:bCs/>
        </w:rPr>
      </w:pPr>
    </w:p>
    <w:p w:rsidR="00A02D55" w:rsidRDefault="00A02D55">
      <w:pPr>
        <w:jc w:val="center"/>
        <w:rPr>
          <w:b/>
          <w:bCs/>
        </w:rPr>
      </w:pPr>
    </w:p>
    <w:p w:rsidR="00A02D55" w:rsidRDefault="00AD4649">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A02D55" w:rsidRDefault="00AD4649">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r>
        <w:rPr>
          <w:rFonts w:hint="eastAsia"/>
          <w:b/>
          <w:bCs/>
          <w:sz w:val="24"/>
          <w:u w:val="single"/>
        </w:rPr>
        <w:t xml:space="preserve">                                      </w:t>
      </w:r>
    </w:p>
    <w:p w:rsidR="00A02D55" w:rsidRDefault="00AD4649">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号（若无可删除）：</w:t>
      </w:r>
      <w:r>
        <w:rPr>
          <w:rFonts w:hint="eastAsia"/>
          <w:b/>
          <w:bCs/>
          <w:sz w:val="24"/>
          <w:u w:val="single"/>
        </w:rPr>
        <w:t xml:space="preserve">                                      </w:t>
      </w:r>
    </w:p>
    <w:p w:rsidR="00A02D55" w:rsidRDefault="00AD4649">
      <w:pPr>
        <w:spacing w:line="480" w:lineRule="auto"/>
        <w:ind w:firstLineChars="529" w:firstLine="1275"/>
        <w:rPr>
          <w:b/>
          <w:bCs/>
          <w:sz w:val="24"/>
        </w:rPr>
      </w:pPr>
      <w:r>
        <w:rPr>
          <w:rFonts w:hint="eastAsia"/>
          <w:b/>
          <w:bCs/>
          <w:sz w:val="24"/>
        </w:rPr>
        <w:t>法定代表人或</w:t>
      </w:r>
    </w:p>
    <w:p w:rsidR="00A02D55" w:rsidRDefault="00AD4649">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sz w:val="24"/>
          <w:u w:val="single"/>
        </w:rPr>
        <w:t xml:space="preserve">                                      </w:t>
      </w:r>
    </w:p>
    <w:p w:rsidR="00A02D55" w:rsidRDefault="00AD4649">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r>
        <w:rPr>
          <w:rFonts w:hint="eastAsia"/>
          <w:b/>
          <w:bCs/>
          <w:sz w:val="24"/>
          <w:u w:val="single"/>
        </w:rPr>
        <w:t xml:space="preserve">                                      </w:t>
      </w:r>
    </w:p>
    <w:p w:rsidR="00A02D55" w:rsidRDefault="00AD4649">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rsidR="00A02D55" w:rsidRDefault="00A02D55">
      <w:pPr>
        <w:rPr>
          <w:b/>
          <w:bCs/>
        </w:rPr>
      </w:pPr>
    </w:p>
    <w:p w:rsidR="00A02D55" w:rsidRDefault="00AD4649">
      <w:pPr>
        <w:rPr>
          <w:b/>
          <w:bCs/>
        </w:rPr>
      </w:pPr>
      <w:bookmarkStart w:id="41" w:name="_投标文件格式（第一册）"/>
      <w:bookmarkStart w:id="42" w:name="q0"/>
      <w:bookmarkEnd w:id="41"/>
      <w:r>
        <w:rPr>
          <w:rFonts w:ascii="仿宋" w:eastAsia="仿宋" w:hAnsi="仿宋"/>
        </w:rPr>
        <w:br w:type="page"/>
      </w:r>
    </w:p>
    <w:p w:rsidR="00A02D55" w:rsidRDefault="00A02D55">
      <w:pPr>
        <w:pStyle w:val="2"/>
        <w:spacing w:line="400" w:lineRule="exact"/>
        <w:rPr>
          <w:rFonts w:ascii="仿宋" w:eastAsia="仿宋" w:hAnsi="仿宋"/>
        </w:rPr>
      </w:pPr>
    </w:p>
    <w:p w:rsidR="00A02D55" w:rsidRDefault="00AD4649">
      <w:pPr>
        <w:pStyle w:val="2"/>
        <w:spacing w:line="400" w:lineRule="exact"/>
        <w:rPr>
          <w:rFonts w:ascii="仿宋" w:eastAsia="仿宋" w:hAnsi="仿宋"/>
        </w:rPr>
      </w:pPr>
      <w:bookmarkStart w:id="43" w:name="_Toc27605"/>
      <w:r>
        <w:rPr>
          <w:rFonts w:ascii="仿宋" w:eastAsia="仿宋" w:hAnsi="仿宋" w:hint="eastAsia"/>
        </w:rPr>
        <w:t>投标文件格式</w:t>
      </w:r>
      <w:bookmarkEnd w:id="43"/>
    </w:p>
    <w:bookmarkEnd w:id="42"/>
    <w:p w:rsidR="00A02D55" w:rsidRDefault="00AD464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目录（自拟）</w:t>
      </w:r>
    </w:p>
    <w:p w:rsidR="00A02D55" w:rsidRDefault="00AD464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政府采购违法行为风险知悉确认书</w:t>
      </w:r>
    </w:p>
    <w:p w:rsidR="00A02D55" w:rsidRDefault="00AD464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评标指引表、供应商自查表、供应商基本情况表</w:t>
      </w:r>
    </w:p>
    <w:p w:rsidR="00A02D55" w:rsidRDefault="00AD464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投标人资格证明文件（格式1）</w:t>
      </w:r>
    </w:p>
    <w:p w:rsidR="00A02D55" w:rsidRDefault="00AD464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法定代表人（负责人）证明书及授权委托书（格式2）</w:t>
      </w:r>
    </w:p>
    <w:p w:rsidR="00A02D55" w:rsidRDefault="00AD464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投标函（格式3）</w:t>
      </w:r>
    </w:p>
    <w:p w:rsidR="00A02D55" w:rsidRDefault="00AD464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评分中涉及的承诺及声明函（格式4）</w:t>
      </w:r>
    </w:p>
    <w:p w:rsidR="00A02D55" w:rsidRDefault="00AD464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开标一览表（格式5）</w:t>
      </w:r>
    </w:p>
    <w:p w:rsidR="00A02D55" w:rsidRDefault="00AD4649">
      <w:pPr>
        <w:adjustRightInd w:val="0"/>
        <w:spacing w:line="360" w:lineRule="auto"/>
        <w:ind w:firstLineChars="200" w:firstLine="422"/>
        <w:rPr>
          <w:rFonts w:asciiTheme="minorEastAsia" w:eastAsiaTheme="minorEastAsia" w:hAnsiTheme="minorEastAsia"/>
          <w:b/>
          <w:bCs/>
          <w:snapToGrid w:val="0"/>
          <w:kern w:val="0"/>
          <w:szCs w:val="21"/>
        </w:rPr>
      </w:pPr>
      <w:r>
        <w:rPr>
          <w:rFonts w:asciiTheme="minorEastAsia" w:eastAsiaTheme="minorEastAsia" w:hAnsiTheme="minorEastAsia" w:hint="eastAsia"/>
          <w:b/>
          <w:snapToGrid w:val="0"/>
          <w:kern w:val="0"/>
          <w:szCs w:val="21"/>
        </w:rPr>
        <w:t>注：此表应与“法定代表人（负责人）证明书、法定代表人（负责人）授权委托书”一起密封于投标文件中于开标时交与</w:t>
      </w:r>
      <w:r>
        <w:rPr>
          <w:rFonts w:asciiTheme="minorEastAsia" w:eastAsiaTheme="minorEastAsia" w:hAnsiTheme="minorEastAsia" w:hint="eastAsia"/>
          <w:b/>
          <w:bCs/>
          <w:snapToGrid w:val="0"/>
          <w:kern w:val="0"/>
          <w:szCs w:val="21"/>
        </w:rPr>
        <w:t>采购人招标工作人员。</w:t>
      </w:r>
    </w:p>
    <w:p w:rsidR="00A02D55" w:rsidRDefault="00AD4649">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报价表（格式6）</w:t>
      </w:r>
    </w:p>
    <w:p w:rsidR="00A02D55" w:rsidRDefault="00AD4649">
      <w:pPr>
        <w:pStyle w:val="af0"/>
        <w:numPr>
          <w:ilvl w:val="0"/>
          <w:numId w:val="4"/>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服务方案</w:t>
      </w:r>
      <w:r>
        <w:rPr>
          <w:rFonts w:asciiTheme="minorEastAsia" w:eastAsiaTheme="minorEastAsia" w:hAnsiTheme="minorEastAsia"/>
          <w:snapToGrid w:val="0"/>
          <w:kern w:val="0"/>
          <w:szCs w:val="21"/>
        </w:rPr>
        <w:t>（格式</w:t>
      </w:r>
      <w:r>
        <w:rPr>
          <w:rFonts w:asciiTheme="minorEastAsia" w:eastAsiaTheme="minorEastAsia" w:hAnsiTheme="minorEastAsia" w:hint="eastAsia"/>
          <w:snapToGrid w:val="0"/>
          <w:kern w:val="0"/>
          <w:szCs w:val="21"/>
        </w:rPr>
        <w:t>7</w:t>
      </w:r>
      <w:r>
        <w:rPr>
          <w:rFonts w:asciiTheme="minorEastAsia" w:eastAsiaTheme="minorEastAsia" w:hAnsiTheme="minorEastAsia"/>
          <w:snapToGrid w:val="0"/>
          <w:kern w:val="0"/>
          <w:szCs w:val="21"/>
        </w:rPr>
        <w:t>）</w:t>
      </w:r>
    </w:p>
    <w:p w:rsidR="00A02D55" w:rsidRDefault="00AD4649">
      <w:pPr>
        <w:pStyle w:val="af0"/>
        <w:numPr>
          <w:ilvl w:val="0"/>
          <w:numId w:val="4"/>
        </w:numPr>
        <w:adjustRightInd w:val="0"/>
        <w:spacing w:line="360" w:lineRule="auto"/>
        <w:ind w:firstLineChars="0"/>
        <w:rPr>
          <w:rFonts w:asciiTheme="minorEastAsia" w:eastAsiaTheme="minorEastAsia" w:hAnsiTheme="minorEastAsia"/>
          <w:snapToGrid w:val="0"/>
          <w:kern w:val="0"/>
        </w:rPr>
      </w:pP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w:t>
      </w:r>
      <w:r>
        <w:rPr>
          <w:rFonts w:asciiTheme="minorEastAsia" w:eastAsiaTheme="minorEastAsia" w:hAnsiTheme="minorEastAsia"/>
          <w:snapToGrid w:val="0"/>
          <w:kern w:val="0"/>
        </w:rPr>
        <w:t>格式</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p>
    <w:p w:rsidR="00A02D55" w:rsidRDefault="00AD4649">
      <w:pPr>
        <w:pStyle w:val="af0"/>
        <w:numPr>
          <w:ilvl w:val="0"/>
          <w:numId w:val="4"/>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偏离</w:t>
      </w:r>
      <w:r>
        <w:rPr>
          <w:rFonts w:asciiTheme="minorEastAsia" w:eastAsiaTheme="minorEastAsia" w:hAnsiTheme="minorEastAsia"/>
          <w:snapToGrid w:val="0"/>
          <w:kern w:val="0"/>
          <w:szCs w:val="21"/>
        </w:rPr>
        <w:t>表（格式</w:t>
      </w:r>
      <w:r>
        <w:rPr>
          <w:rFonts w:asciiTheme="minorEastAsia" w:eastAsiaTheme="minorEastAsia" w:hAnsiTheme="minorEastAsia" w:hint="eastAsia"/>
          <w:snapToGrid w:val="0"/>
          <w:kern w:val="0"/>
          <w:szCs w:val="21"/>
        </w:rPr>
        <w:t>9</w:t>
      </w:r>
      <w:r>
        <w:rPr>
          <w:rFonts w:asciiTheme="minorEastAsia" w:eastAsiaTheme="minorEastAsia" w:hAnsiTheme="minorEastAsia"/>
          <w:snapToGrid w:val="0"/>
          <w:kern w:val="0"/>
          <w:szCs w:val="21"/>
        </w:rPr>
        <w:t>）</w:t>
      </w:r>
    </w:p>
    <w:p w:rsidR="00A02D55" w:rsidRDefault="00AD4649">
      <w:pPr>
        <w:pStyle w:val="af0"/>
        <w:numPr>
          <w:ilvl w:val="0"/>
          <w:numId w:val="4"/>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招标文件要求的其他资料或投标人认为需要补充的资料</w:t>
      </w:r>
      <w:r>
        <w:rPr>
          <w:rFonts w:asciiTheme="minorEastAsia" w:eastAsiaTheme="minorEastAsia" w:hAnsiTheme="minorEastAsia" w:hint="eastAsia"/>
          <w:snapToGrid w:val="0"/>
          <w:kern w:val="0"/>
          <w:szCs w:val="21"/>
        </w:rPr>
        <w:t>（格式10）</w:t>
      </w:r>
    </w:p>
    <w:p w:rsidR="00A02D55" w:rsidRDefault="00A02D55">
      <w:pPr>
        <w:adjustRightInd w:val="0"/>
        <w:spacing w:line="300" w:lineRule="auto"/>
        <w:ind w:left="-2"/>
        <w:rPr>
          <w:rFonts w:ascii="宋体" w:hAnsi="宋体"/>
          <w:snapToGrid w:val="0"/>
          <w:kern w:val="0"/>
          <w:szCs w:val="21"/>
        </w:rPr>
      </w:pPr>
    </w:p>
    <w:p w:rsidR="00A02D55" w:rsidRDefault="00A02D55">
      <w:pPr>
        <w:adjustRightInd w:val="0"/>
        <w:spacing w:line="300" w:lineRule="auto"/>
        <w:ind w:left="-2"/>
        <w:rPr>
          <w:rFonts w:ascii="宋体" w:hAnsi="宋体"/>
          <w:snapToGrid w:val="0"/>
          <w:kern w:val="0"/>
          <w:szCs w:val="21"/>
        </w:rPr>
      </w:pPr>
    </w:p>
    <w:p w:rsidR="00A02D55" w:rsidRDefault="00A02D55">
      <w:pPr>
        <w:adjustRightInd w:val="0"/>
        <w:spacing w:line="300" w:lineRule="auto"/>
        <w:ind w:left="-2"/>
        <w:rPr>
          <w:rFonts w:ascii="宋体" w:hAnsi="宋体"/>
          <w:snapToGrid w:val="0"/>
          <w:kern w:val="0"/>
          <w:szCs w:val="21"/>
        </w:rPr>
      </w:pPr>
    </w:p>
    <w:p w:rsidR="00A02D55" w:rsidRDefault="00A02D55">
      <w:pPr>
        <w:ind w:hanging="2"/>
        <w:rPr>
          <w:b/>
          <w:bCs/>
          <w:sz w:val="28"/>
        </w:rPr>
      </w:pPr>
    </w:p>
    <w:p w:rsidR="00A02D55" w:rsidRDefault="00AD4649">
      <w:pPr>
        <w:adjustRightInd w:val="0"/>
        <w:snapToGrid w:val="0"/>
        <w:spacing w:line="300" w:lineRule="auto"/>
        <w:jc w:val="center"/>
      </w:pPr>
      <w:bookmarkStart w:id="44" w:name="_格式1__投标人资格证明文件"/>
      <w:bookmarkEnd w:id="44"/>
      <w:r>
        <w:br w:type="page"/>
      </w:r>
    </w:p>
    <w:p w:rsidR="00A02D55" w:rsidRDefault="00AD4649">
      <w:pPr>
        <w:pStyle w:val="2"/>
        <w:spacing w:line="400" w:lineRule="exact"/>
        <w:rPr>
          <w:rFonts w:ascii="仿宋" w:eastAsia="仿宋" w:hAnsi="仿宋"/>
        </w:rPr>
      </w:pPr>
      <w:bookmarkStart w:id="45" w:name="_Toc110410380"/>
      <w:bookmarkStart w:id="46" w:name="_Toc3789"/>
      <w:bookmarkStart w:id="47" w:name="_Toc73613640"/>
      <w:r>
        <w:rPr>
          <w:rFonts w:ascii="仿宋" w:eastAsia="仿宋" w:hAnsi="仿宋" w:hint="eastAsia"/>
        </w:rPr>
        <w:lastRenderedPageBreak/>
        <w:t>政府采购违法行为风险知悉确认书</w:t>
      </w:r>
      <w:bookmarkEnd w:id="45"/>
      <w:bookmarkEnd w:id="46"/>
    </w:p>
    <w:p w:rsidR="00A02D55" w:rsidRDefault="00AD4649">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a"/>
        <w:tblW w:w="9719" w:type="dxa"/>
        <w:jc w:val="center"/>
        <w:tblLook w:val="04A0" w:firstRow="1" w:lastRow="0" w:firstColumn="1" w:lastColumn="0" w:noHBand="0" w:noVBand="1"/>
      </w:tblPr>
      <w:tblGrid>
        <w:gridCol w:w="809"/>
        <w:gridCol w:w="8910"/>
      </w:tblGrid>
      <w:tr w:rsidR="00A02D55">
        <w:trPr>
          <w:trHeight w:val="457"/>
          <w:jc w:val="center"/>
        </w:trPr>
        <w:tc>
          <w:tcPr>
            <w:tcW w:w="809" w:type="dxa"/>
          </w:tcPr>
          <w:p w:rsidR="00A02D55" w:rsidRDefault="00AD4649">
            <w:pPr>
              <w:spacing w:line="400" w:lineRule="exact"/>
              <w:jc w:val="center"/>
              <w:rPr>
                <w:rFonts w:ascii="宋体" w:hAnsi="宋体" w:cs="宋体"/>
                <w:szCs w:val="21"/>
              </w:rPr>
            </w:pPr>
            <w:r>
              <w:rPr>
                <w:rFonts w:ascii="宋体" w:hAnsi="宋体" w:cs="宋体" w:hint="eastAsia"/>
                <w:szCs w:val="21"/>
              </w:rPr>
              <w:t>序号</w:t>
            </w:r>
          </w:p>
        </w:tc>
        <w:tc>
          <w:tcPr>
            <w:tcW w:w="8910" w:type="dxa"/>
          </w:tcPr>
          <w:p w:rsidR="00A02D55" w:rsidRDefault="00AD4649">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A02D55">
        <w:trPr>
          <w:trHeight w:val="883"/>
          <w:jc w:val="center"/>
        </w:trPr>
        <w:tc>
          <w:tcPr>
            <w:tcW w:w="809" w:type="dxa"/>
          </w:tcPr>
          <w:p w:rsidR="00A02D55" w:rsidRDefault="00AD4649">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A02D55" w:rsidRDefault="00AD4649">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A02D55">
        <w:trPr>
          <w:trHeight w:val="883"/>
          <w:jc w:val="center"/>
        </w:trPr>
        <w:tc>
          <w:tcPr>
            <w:tcW w:w="809" w:type="dxa"/>
          </w:tcPr>
          <w:p w:rsidR="00A02D55" w:rsidRDefault="00AD4649">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A02D55" w:rsidRDefault="00AD4649">
            <w:pPr>
              <w:spacing w:line="400" w:lineRule="exact"/>
              <w:jc w:val="left"/>
              <w:rPr>
                <w:rFonts w:ascii="宋体" w:hAnsi="宋体" w:cs="宋体"/>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A02D55">
        <w:trPr>
          <w:trHeight w:val="457"/>
          <w:jc w:val="center"/>
        </w:trPr>
        <w:tc>
          <w:tcPr>
            <w:tcW w:w="809" w:type="dxa"/>
          </w:tcPr>
          <w:p w:rsidR="00A02D55" w:rsidRDefault="00AD4649">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A02D55" w:rsidRDefault="00AD4649">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A02D55">
        <w:trPr>
          <w:trHeight w:val="883"/>
          <w:jc w:val="center"/>
        </w:trPr>
        <w:tc>
          <w:tcPr>
            <w:tcW w:w="809" w:type="dxa"/>
          </w:tcPr>
          <w:p w:rsidR="00A02D55" w:rsidRDefault="00AD4649">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A02D55" w:rsidRDefault="00AD4649">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A02D55">
        <w:trPr>
          <w:trHeight w:val="883"/>
          <w:jc w:val="center"/>
        </w:trPr>
        <w:tc>
          <w:tcPr>
            <w:tcW w:w="809" w:type="dxa"/>
          </w:tcPr>
          <w:p w:rsidR="00A02D55" w:rsidRDefault="00AD4649">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A02D55" w:rsidRDefault="00AD4649">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A02D55" w:rsidRDefault="00AD4649">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A02D55" w:rsidRDefault="00AD4649">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rsidR="00A02D55" w:rsidRDefault="00AD4649">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rsidR="00A02D55" w:rsidRDefault="00AD4649">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A02D55" w:rsidRDefault="00AD4649">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rsidR="00A02D55" w:rsidRDefault="00AD4649">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rsidR="00A02D55" w:rsidRDefault="00AD4649">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rsidR="00A02D55" w:rsidRDefault="00AD4649">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rsidR="00A02D55" w:rsidRDefault="00AD4649">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rsidR="00A02D55" w:rsidRDefault="00AD4649">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rsidR="00A02D55" w:rsidRDefault="00AD4649">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rsidR="00A02D55" w:rsidRDefault="00AD4649">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rsidR="00A02D55" w:rsidRDefault="00AD4649">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rsidR="00A02D55" w:rsidRDefault="00AD4649">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rsidR="00A02D55" w:rsidRDefault="00AD4649">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rsidR="00A02D55" w:rsidRDefault="00AD4649">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rsidR="00A02D55" w:rsidRDefault="00AD4649">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rsidR="00A02D55" w:rsidRDefault="00AD4649">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rsidR="00A02D55" w:rsidRDefault="00AD4649">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rsidR="00A02D55" w:rsidRDefault="00AD4649">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rsidR="00A02D55" w:rsidRDefault="00AD4649">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rsidR="00A02D55" w:rsidRDefault="00AD4649">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2"/>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A02D55">
        <w:trPr>
          <w:trHeight w:val="364"/>
          <w:jc w:val="center"/>
        </w:trPr>
        <w:tc>
          <w:tcPr>
            <w:tcW w:w="9720" w:type="dxa"/>
            <w:tcBorders>
              <w:top w:val="nil"/>
              <w:left w:val="nil"/>
              <w:bottom w:val="single" w:sz="8" w:space="0" w:color="000000"/>
              <w:right w:val="nil"/>
            </w:tcBorders>
          </w:tcPr>
          <w:p w:rsidR="00A02D55" w:rsidRDefault="00A02D55">
            <w:pPr>
              <w:autoSpaceDE w:val="0"/>
              <w:autoSpaceDN w:val="0"/>
              <w:spacing w:line="340" w:lineRule="exact"/>
              <w:ind w:firstLine="1866"/>
              <w:rPr>
                <w:rFonts w:ascii="宋体" w:hAnsi="宋体" w:cs="宋体"/>
                <w:spacing w:val="-4"/>
                <w:kern w:val="0"/>
                <w:szCs w:val="21"/>
              </w:rPr>
            </w:pPr>
          </w:p>
        </w:tc>
      </w:tr>
      <w:tr w:rsidR="00A02D55">
        <w:trPr>
          <w:trHeight w:val="390"/>
          <w:jc w:val="center"/>
        </w:trPr>
        <w:tc>
          <w:tcPr>
            <w:tcW w:w="9720" w:type="dxa"/>
            <w:tcBorders>
              <w:top w:val="single" w:sz="8" w:space="0" w:color="000000"/>
              <w:left w:val="nil"/>
              <w:bottom w:val="single" w:sz="8" w:space="0" w:color="000000"/>
              <w:right w:val="nil"/>
            </w:tcBorders>
          </w:tcPr>
          <w:p w:rsidR="00A02D55" w:rsidRDefault="00A02D55">
            <w:pPr>
              <w:autoSpaceDE w:val="0"/>
              <w:autoSpaceDN w:val="0"/>
              <w:spacing w:line="340" w:lineRule="exact"/>
              <w:ind w:firstLine="1866"/>
              <w:rPr>
                <w:rFonts w:ascii="宋体" w:hAnsi="宋体" w:cs="宋体"/>
                <w:spacing w:val="-4"/>
                <w:kern w:val="0"/>
                <w:szCs w:val="21"/>
              </w:rPr>
            </w:pPr>
          </w:p>
        </w:tc>
      </w:tr>
      <w:tr w:rsidR="00A02D55">
        <w:trPr>
          <w:trHeight w:val="390"/>
          <w:jc w:val="center"/>
        </w:trPr>
        <w:tc>
          <w:tcPr>
            <w:tcW w:w="9720" w:type="dxa"/>
            <w:tcBorders>
              <w:top w:val="single" w:sz="8" w:space="0" w:color="000000"/>
              <w:left w:val="nil"/>
              <w:bottom w:val="single" w:sz="8" w:space="0" w:color="000000"/>
              <w:right w:val="nil"/>
            </w:tcBorders>
          </w:tcPr>
          <w:p w:rsidR="00A02D55" w:rsidRDefault="00A02D55">
            <w:pPr>
              <w:autoSpaceDE w:val="0"/>
              <w:autoSpaceDN w:val="0"/>
              <w:spacing w:line="340" w:lineRule="exact"/>
              <w:ind w:firstLine="1866"/>
              <w:rPr>
                <w:rFonts w:ascii="宋体" w:hAnsi="宋体" w:cs="宋体"/>
                <w:spacing w:val="-4"/>
                <w:kern w:val="0"/>
                <w:szCs w:val="21"/>
              </w:rPr>
            </w:pPr>
          </w:p>
        </w:tc>
      </w:tr>
      <w:tr w:rsidR="00A02D55">
        <w:trPr>
          <w:trHeight w:val="433"/>
          <w:jc w:val="center"/>
        </w:trPr>
        <w:tc>
          <w:tcPr>
            <w:tcW w:w="9720" w:type="dxa"/>
            <w:tcBorders>
              <w:top w:val="single" w:sz="8" w:space="0" w:color="000000"/>
              <w:left w:val="nil"/>
              <w:bottom w:val="single" w:sz="8" w:space="0" w:color="auto"/>
              <w:right w:val="nil"/>
            </w:tcBorders>
          </w:tcPr>
          <w:p w:rsidR="00A02D55" w:rsidRDefault="00A02D55">
            <w:pPr>
              <w:autoSpaceDE w:val="0"/>
              <w:autoSpaceDN w:val="0"/>
              <w:spacing w:line="340" w:lineRule="exact"/>
              <w:ind w:firstLine="1866"/>
              <w:rPr>
                <w:rFonts w:ascii="宋体" w:hAnsi="宋体" w:cs="宋体"/>
                <w:spacing w:val="-4"/>
                <w:kern w:val="0"/>
                <w:szCs w:val="21"/>
              </w:rPr>
            </w:pPr>
          </w:p>
        </w:tc>
      </w:tr>
    </w:tbl>
    <w:p w:rsidR="00A02D55" w:rsidRDefault="00A02D55">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A02D55" w:rsidRDefault="00AD4649">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A02D55" w:rsidRDefault="00AD4649">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A02D55" w:rsidRDefault="00AD4649">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A02D55" w:rsidRDefault="00AD4649">
      <w:pPr>
        <w:widowControl/>
        <w:jc w:val="left"/>
        <w:rPr>
          <w:rFonts w:ascii="仿宋" w:eastAsia="仿宋" w:hAnsi="仿宋"/>
          <w:b/>
          <w:bCs/>
          <w:sz w:val="28"/>
          <w:szCs w:val="32"/>
        </w:rPr>
      </w:pPr>
      <w:r>
        <w:rPr>
          <w:rFonts w:ascii="仿宋" w:eastAsia="仿宋" w:hAnsi="仿宋"/>
        </w:rPr>
        <w:br w:type="page"/>
      </w:r>
    </w:p>
    <w:p w:rsidR="00A02D55" w:rsidRDefault="00AD4649">
      <w:pPr>
        <w:pStyle w:val="2"/>
        <w:spacing w:line="400" w:lineRule="exact"/>
        <w:rPr>
          <w:rFonts w:ascii="仿宋" w:eastAsia="仿宋" w:hAnsi="仿宋"/>
        </w:rPr>
      </w:pPr>
      <w:bookmarkStart w:id="48" w:name="_Toc31808"/>
      <w:bookmarkStart w:id="49" w:name="_Toc44691396"/>
      <w:bookmarkStart w:id="50" w:name="_Toc44690432"/>
      <w:bookmarkStart w:id="51" w:name="_Toc44690705"/>
      <w:bookmarkStart w:id="52" w:name="_Toc44691164"/>
      <w:bookmarkEnd w:id="47"/>
      <w:r>
        <w:rPr>
          <w:rFonts w:ascii="仿宋" w:eastAsia="仿宋" w:hAnsi="仿宋" w:hint="eastAsia"/>
        </w:rPr>
        <w:lastRenderedPageBreak/>
        <w:t>供应商基本情况表</w:t>
      </w:r>
      <w:bookmarkEnd w:id="48"/>
    </w:p>
    <w:p w:rsidR="00A02D55" w:rsidRDefault="00AD4649">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A02D55" w:rsidRDefault="00A02D55">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A02D55">
        <w:trPr>
          <w:trHeight w:val="633"/>
          <w:jc w:val="center"/>
        </w:trPr>
        <w:tc>
          <w:tcPr>
            <w:tcW w:w="1416" w:type="dxa"/>
            <w:gridSpan w:val="2"/>
          </w:tcPr>
          <w:p w:rsidR="00A02D55" w:rsidRDefault="00AD4649">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A02D55" w:rsidRDefault="00984873">
            <w:pPr>
              <w:jc w:val="center"/>
              <w:rPr>
                <w:rFonts w:ascii="宋体" w:hAnsi="宋体" w:cs="宋体"/>
                <w:szCs w:val="21"/>
              </w:rPr>
            </w:pPr>
            <w:r>
              <w:rPr>
                <w:rFonts w:ascii="宋体" w:hAnsi="宋体" w:cs="宋体"/>
                <w:szCs w:val="21"/>
              </w:rPr>
              <w:t>深圳市第二人民医院大鹏医院</w:t>
            </w:r>
          </w:p>
        </w:tc>
        <w:tc>
          <w:tcPr>
            <w:tcW w:w="1990" w:type="dxa"/>
            <w:gridSpan w:val="2"/>
          </w:tcPr>
          <w:p w:rsidR="00A02D55" w:rsidRDefault="00AD4649">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A02D55" w:rsidRDefault="00A02D55">
            <w:pPr>
              <w:jc w:val="center"/>
              <w:rPr>
                <w:rFonts w:ascii="宋体" w:hAnsi="宋体" w:cs="宋体"/>
                <w:szCs w:val="21"/>
              </w:rPr>
            </w:pPr>
          </w:p>
        </w:tc>
      </w:tr>
      <w:tr w:rsidR="00A02D55">
        <w:trPr>
          <w:trHeight w:val="706"/>
          <w:jc w:val="center"/>
        </w:trPr>
        <w:tc>
          <w:tcPr>
            <w:tcW w:w="1416" w:type="dxa"/>
            <w:gridSpan w:val="2"/>
          </w:tcPr>
          <w:p w:rsidR="00A02D55" w:rsidRDefault="00AD4649">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rsidR="00A02D55" w:rsidRDefault="00A02D55">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A02D55" w:rsidRDefault="00AD4649">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A02D55" w:rsidRDefault="00A02D55">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A02D55">
        <w:trPr>
          <w:trHeight w:val="629"/>
          <w:jc w:val="center"/>
        </w:trPr>
        <w:tc>
          <w:tcPr>
            <w:tcW w:w="8945" w:type="dxa"/>
            <w:gridSpan w:val="8"/>
          </w:tcPr>
          <w:p w:rsidR="00A02D55" w:rsidRDefault="00AD4649">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投标（响应）供应商相关人员情况</w:t>
            </w:r>
          </w:p>
        </w:tc>
      </w:tr>
      <w:tr w:rsidR="00A02D55">
        <w:trPr>
          <w:trHeight w:val="705"/>
          <w:jc w:val="center"/>
        </w:trPr>
        <w:tc>
          <w:tcPr>
            <w:tcW w:w="740" w:type="dxa"/>
          </w:tcPr>
          <w:p w:rsidR="00A02D55" w:rsidRDefault="00AD4649">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A02D55" w:rsidRDefault="00AD4649">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A02D55" w:rsidRDefault="00AD4649">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A02D55" w:rsidRDefault="00AD4649">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A02D55" w:rsidRDefault="00AD4649">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A02D55" w:rsidRDefault="00AD4649">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A02D55">
        <w:trPr>
          <w:trHeight w:val="924"/>
          <w:jc w:val="center"/>
        </w:trPr>
        <w:tc>
          <w:tcPr>
            <w:tcW w:w="740" w:type="dxa"/>
          </w:tcPr>
          <w:p w:rsidR="00A02D55" w:rsidRDefault="00A02D55">
            <w:pPr>
              <w:spacing w:line="252" w:lineRule="auto"/>
              <w:rPr>
                <w:rFonts w:ascii="宋体" w:hAnsi="宋体" w:cs="宋体"/>
                <w:szCs w:val="21"/>
              </w:rPr>
            </w:pPr>
          </w:p>
          <w:p w:rsidR="00A02D55" w:rsidRDefault="00AD4649">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A02D55" w:rsidRDefault="00AD4649">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A02D55" w:rsidRDefault="00A02D55">
            <w:pPr>
              <w:jc w:val="center"/>
              <w:rPr>
                <w:rFonts w:ascii="宋体" w:hAnsi="宋体" w:cs="宋体"/>
                <w:szCs w:val="21"/>
              </w:rPr>
            </w:pPr>
          </w:p>
        </w:tc>
        <w:tc>
          <w:tcPr>
            <w:tcW w:w="1990" w:type="dxa"/>
            <w:gridSpan w:val="2"/>
            <w:vAlign w:val="center"/>
          </w:tcPr>
          <w:p w:rsidR="00A02D55" w:rsidRDefault="00A02D55">
            <w:pPr>
              <w:jc w:val="center"/>
              <w:rPr>
                <w:rFonts w:ascii="宋体" w:hAnsi="宋体" w:cs="宋体"/>
                <w:szCs w:val="21"/>
              </w:rPr>
            </w:pPr>
          </w:p>
        </w:tc>
        <w:tc>
          <w:tcPr>
            <w:tcW w:w="1499" w:type="dxa"/>
            <w:vAlign w:val="center"/>
          </w:tcPr>
          <w:p w:rsidR="00A02D55" w:rsidRDefault="00A02D55">
            <w:pPr>
              <w:jc w:val="center"/>
              <w:rPr>
                <w:rFonts w:ascii="宋体" w:hAnsi="宋体" w:cs="宋体"/>
                <w:szCs w:val="21"/>
              </w:rPr>
            </w:pPr>
          </w:p>
        </w:tc>
        <w:tc>
          <w:tcPr>
            <w:tcW w:w="1489" w:type="dxa"/>
            <w:vAlign w:val="center"/>
          </w:tcPr>
          <w:p w:rsidR="00A02D55" w:rsidRDefault="00A02D55">
            <w:pPr>
              <w:jc w:val="center"/>
              <w:rPr>
                <w:rFonts w:ascii="宋体" w:hAnsi="宋体" w:cs="宋体"/>
                <w:szCs w:val="21"/>
              </w:rPr>
            </w:pPr>
          </w:p>
        </w:tc>
      </w:tr>
      <w:tr w:rsidR="00A02D55">
        <w:trPr>
          <w:trHeight w:val="629"/>
          <w:jc w:val="center"/>
        </w:trPr>
        <w:tc>
          <w:tcPr>
            <w:tcW w:w="740" w:type="dxa"/>
          </w:tcPr>
          <w:p w:rsidR="00A02D55" w:rsidRDefault="00AD4649">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A02D55" w:rsidRDefault="00AD4649">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rsidR="00A02D55" w:rsidRDefault="00A02D55">
            <w:pPr>
              <w:jc w:val="center"/>
              <w:rPr>
                <w:rFonts w:ascii="宋体" w:hAnsi="宋体" w:cs="宋体"/>
                <w:szCs w:val="21"/>
              </w:rPr>
            </w:pPr>
          </w:p>
        </w:tc>
        <w:tc>
          <w:tcPr>
            <w:tcW w:w="1990" w:type="dxa"/>
            <w:gridSpan w:val="2"/>
            <w:vAlign w:val="center"/>
          </w:tcPr>
          <w:p w:rsidR="00A02D55" w:rsidRDefault="00A02D55">
            <w:pPr>
              <w:jc w:val="center"/>
              <w:rPr>
                <w:rFonts w:ascii="宋体" w:hAnsi="宋体" w:cs="宋体"/>
                <w:szCs w:val="21"/>
              </w:rPr>
            </w:pPr>
          </w:p>
        </w:tc>
        <w:tc>
          <w:tcPr>
            <w:tcW w:w="1499" w:type="dxa"/>
            <w:vAlign w:val="center"/>
          </w:tcPr>
          <w:p w:rsidR="00A02D55" w:rsidRDefault="00A02D55">
            <w:pPr>
              <w:jc w:val="center"/>
              <w:rPr>
                <w:rFonts w:ascii="宋体" w:hAnsi="宋体" w:cs="宋体"/>
                <w:szCs w:val="21"/>
              </w:rPr>
            </w:pPr>
          </w:p>
        </w:tc>
        <w:tc>
          <w:tcPr>
            <w:tcW w:w="1489" w:type="dxa"/>
            <w:vAlign w:val="center"/>
          </w:tcPr>
          <w:p w:rsidR="00A02D55" w:rsidRDefault="00A02D55">
            <w:pPr>
              <w:jc w:val="center"/>
              <w:rPr>
                <w:rFonts w:ascii="宋体" w:hAnsi="宋体" w:cs="宋体"/>
                <w:szCs w:val="21"/>
              </w:rPr>
            </w:pPr>
          </w:p>
        </w:tc>
      </w:tr>
      <w:tr w:rsidR="00A02D55">
        <w:trPr>
          <w:trHeight w:val="629"/>
          <w:jc w:val="center"/>
        </w:trPr>
        <w:tc>
          <w:tcPr>
            <w:tcW w:w="8945" w:type="dxa"/>
            <w:gridSpan w:val="8"/>
          </w:tcPr>
          <w:p w:rsidR="00A02D55" w:rsidRDefault="00AD4649">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A02D55" w:rsidRDefault="00AD4649">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2.同一人员可以担任多个职务。上述项目负责人、主要技术人员必须为供应商本单位人员。</w:t>
            </w:r>
          </w:p>
        </w:tc>
      </w:tr>
      <w:tr w:rsidR="00A02D55">
        <w:trPr>
          <w:trHeight w:val="629"/>
          <w:jc w:val="center"/>
        </w:trPr>
        <w:tc>
          <w:tcPr>
            <w:tcW w:w="8945" w:type="dxa"/>
            <w:gridSpan w:val="8"/>
          </w:tcPr>
          <w:p w:rsidR="00A02D55" w:rsidRDefault="00AD4649">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A02D55">
        <w:trPr>
          <w:trHeight w:val="629"/>
          <w:jc w:val="center"/>
        </w:trPr>
        <w:tc>
          <w:tcPr>
            <w:tcW w:w="740" w:type="dxa"/>
          </w:tcPr>
          <w:p w:rsidR="00A02D55" w:rsidRDefault="00AD4649">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A02D55" w:rsidRDefault="00AD4649">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A02D55" w:rsidRDefault="00AD4649">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A02D55" w:rsidRDefault="00AD4649">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A02D55">
        <w:trPr>
          <w:trHeight w:val="1582"/>
          <w:jc w:val="center"/>
        </w:trPr>
        <w:tc>
          <w:tcPr>
            <w:tcW w:w="740" w:type="dxa"/>
          </w:tcPr>
          <w:p w:rsidR="00A02D55" w:rsidRDefault="00A02D55">
            <w:pPr>
              <w:spacing w:line="290" w:lineRule="auto"/>
              <w:rPr>
                <w:rFonts w:ascii="宋体" w:hAnsi="宋体" w:cs="宋体"/>
                <w:szCs w:val="21"/>
              </w:rPr>
            </w:pPr>
          </w:p>
          <w:p w:rsidR="00A02D55" w:rsidRDefault="00A02D55">
            <w:pPr>
              <w:spacing w:line="290" w:lineRule="auto"/>
              <w:rPr>
                <w:rFonts w:ascii="宋体" w:hAnsi="宋体" w:cs="宋体"/>
                <w:szCs w:val="21"/>
              </w:rPr>
            </w:pPr>
          </w:p>
          <w:p w:rsidR="00A02D55" w:rsidRDefault="00AD4649">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A02D55" w:rsidRDefault="00A02D55">
            <w:pPr>
              <w:spacing w:line="274" w:lineRule="auto"/>
              <w:rPr>
                <w:rFonts w:ascii="宋体" w:hAnsi="宋体" w:cs="宋体"/>
                <w:szCs w:val="21"/>
              </w:rPr>
            </w:pPr>
          </w:p>
          <w:p w:rsidR="00A02D55" w:rsidRDefault="00A02D55">
            <w:pPr>
              <w:spacing w:line="274" w:lineRule="auto"/>
              <w:rPr>
                <w:rFonts w:ascii="宋体" w:hAnsi="宋体" w:cs="宋体"/>
                <w:szCs w:val="21"/>
              </w:rPr>
            </w:pPr>
          </w:p>
          <w:p w:rsidR="00A02D55" w:rsidRDefault="00AD4649">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A02D55" w:rsidRDefault="00A02D55">
            <w:pPr>
              <w:jc w:val="center"/>
              <w:rPr>
                <w:rFonts w:ascii="宋体" w:hAnsi="宋体" w:cs="宋体"/>
                <w:szCs w:val="21"/>
              </w:rPr>
            </w:pPr>
          </w:p>
        </w:tc>
        <w:tc>
          <w:tcPr>
            <w:tcW w:w="4187" w:type="dxa"/>
            <w:gridSpan w:val="3"/>
            <w:vAlign w:val="center"/>
          </w:tcPr>
          <w:p w:rsidR="00A02D55" w:rsidRDefault="00AD4649">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A02D55">
        <w:trPr>
          <w:trHeight w:val="705"/>
          <w:jc w:val="center"/>
        </w:trPr>
        <w:tc>
          <w:tcPr>
            <w:tcW w:w="740" w:type="dxa"/>
          </w:tcPr>
          <w:p w:rsidR="00A02D55" w:rsidRDefault="00AD4649">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A02D55" w:rsidRDefault="00AD4649">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A02D55" w:rsidRDefault="00A02D55">
            <w:pPr>
              <w:jc w:val="center"/>
              <w:rPr>
                <w:rFonts w:ascii="宋体" w:hAnsi="宋体" w:cs="宋体"/>
                <w:szCs w:val="21"/>
              </w:rPr>
            </w:pPr>
          </w:p>
        </w:tc>
        <w:tc>
          <w:tcPr>
            <w:tcW w:w="4187" w:type="dxa"/>
            <w:gridSpan w:val="3"/>
          </w:tcPr>
          <w:p w:rsidR="00A02D55" w:rsidRDefault="00AD4649">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A02D55">
        <w:trPr>
          <w:trHeight w:val="541"/>
          <w:jc w:val="center"/>
        </w:trPr>
        <w:tc>
          <w:tcPr>
            <w:tcW w:w="8945" w:type="dxa"/>
            <w:gridSpan w:val="8"/>
          </w:tcPr>
          <w:p w:rsidR="00A02D55" w:rsidRDefault="00AD4649">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A02D55" w:rsidRDefault="00AD4649">
      <w:pPr>
        <w:spacing w:line="360" w:lineRule="auto"/>
        <w:rPr>
          <w:rFonts w:ascii="宋体" w:hAnsi="宋体" w:cs="宋体"/>
        </w:rPr>
      </w:pPr>
      <w:r>
        <w:rPr>
          <w:rFonts w:ascii="宋体" w:hAnsi="宋体" w:cs="宋体" w:hint="eastAsia"/>
        </w:rPr>
        <w:t>填报要求：</w:t>
      </w:r>
    </w:p>
    <w:p w:rsidR="00A02D55" w:rsidRDefault="00AD4649">
      <w:pPr>
        <w:spacing w:line="360" w:lineRule="auto"/>
        <w:rPr>
          <w:rFonts w:ascii="宋体" w:hAnsi="宋体" w:cs="宋体"/>
          <w:b/>
          <w:bCs/>
        </w:rPr>
      </w:pPr>
      <w:r>
        <w:rPr>
          <w:rFonts w:ascii="宋体" w:hAnsi="宋体" w:cs="宋体" w:hint="eastAsia"/>
        </w:rPr>
        <w:t>★</w:t>
      </w:r>
      <w:r>
        <w:rPr>
          <w:rFonts w:ascii="宋体" w:hAnsi="宋体" w:cs="宋体" w:hint="eastAsia"/>
          <w:b/>
          <w:bCs/>
        </w:rPr>
        <w:t>1、投标（响应）供应商须如实填报《供应商基本情况表》并加盖投标（响应）供应商公章。</w:t>
      </w:r>
    </w:p>
    <w:p w:rsidR="00A02D55" w:rsidRDefault="00AD4649">
      <w:pPr>
        <w:spacing w:line="360" w:lineRule="auto"/>
        <w:rPr>
          <w:rFonts w:ascii="宋体" w:hAnsi="宋体" w:cs="宋体"/>
          <w:b/>
          <w:bCs/>
        </w:rPr>
      </w:pPr>
      <w:r>
        <w:rPr>
          <w:rFonts w:ascii="宋体" w:hAnsi="宋体" w:cs="宋体" w:hint="eastAsia"/>
        </w:rPr>
        <w:t>★</w:t>
      </w:r>
      <w:r>
        <w:rPr>
          <w:rFonts w:ascii="宋体" w:hAnsi="宋体" w:cs="宋体" w:hint="eastAsia"/>
          <w:b/>
          <w:bCs/>
        </w:rPr>
        <w:t>2、投标（响应）供应商需提供法定代表人、主要经营负责人、项目投标授权代表人编制人员最近一个月（投标当月）的社会保险证明材料。</w:t>
      </w:r>
    </w:p>
    <w:p w:rsidR="00A02D55" w:rsidRDefault="00AD4649">
      <w:pPr>
        <w:spacing w:line="360" w:lineRule="auto"/>
        <w:rPr>
          <w:rFonts w:ascii="宋体" w:hAnsi="宋体" w:cs="宋体"/>
        </w:rPr>
      </w:pPr>
      <w:r>
        <w:rPr>
          <w:rFonts w:ascii="宋体" w:hAnsi="宋体" w:cs="宋体" w:hint="eastAsia"/>
        </w:rPr>
        <w:t>注：1)投标（响应）供应商应如实提供上述人员的社会保险证明，</w:t>
      </w:r>
      <w:r>
        <w:rPr>
          <w:rFonts w:ascii="宋体" w:hAnsi="宋体" w:cs="宋体" w:hint="eastAsia"/>
          <w:b/>
          <w:bCs/>
        </w:rPr>
        <w:t>如社会保险未由投标（响应）供应商缴纳，亦须提供相应单位为其缴纳的社会保险证明。社会保险证明材料中须体现社保缴纳单位。</w:t>
      </w:r>
    </w:p>
    <w:p w:rsidR="00A02D55" w:rsidRDefault="00AD4649">
      <w:pPr>
        <w:spacing w:line="360" w:lineRule="auto"/>
        <w:rPr>
          <w:rFonts w:ascii="宋体" w:hAnsi="宋体" w:cs="宋体"/>
        </w:rPr>
      </w:pPr>
      <w:r>
        <w:rPr>
          <w:rFonts w:ascii="宋体" w:hAnsi="宋体" w:cs="宋体" w:hint="eastAsia"/>
        </w:rPr>
        <w:t>2)如最近一个月（投标当月）的社保证明因社保部门或税务部门等主管部门原因暂时无法提供的，可往前</w:t>
      </w:r>
      <w:r>
        <w:rPr>
          <w:rFonts w:ascii="宋体" w:hAnsi="宋体" w:cs="宋体" w:hint="eastAsia"/>
        </w:rPr>
        <w:lastRenderedPageBreak/>
        <w:t>顺延一至两个月，供应商需同时提供无法出具投标当月社保证明的说明或证明材料；如因为主管部门原因以上社保证明均无法提供的，需提供主管部门官方通知证明（或官网公告截图）。</w:t>
      </w:r>
    </w:p>
    <w:p w:rsidR="00A02D55" w:rsidRDefault="00AD4649">
      <w:pPr>
        <w:spacing w:line="360" w:lineRule="auto"/>
        <w:rPr>
          <w:rFonts w:ascii="宋体" w:hAnsi="宋体" w:cs="宋体"/>
        </w:rPr>
      </w:pPr>
      <w:r>
        <w:rPr>
          <w:rFonts w:ascii="宋体" w:hAnsi="宋体" w:cs="宋体" w:hint="eastAsia"/>
        </w:rPr>
        <w:t>3)如投标（响应）供应商为新成立单位且成立时间不足一个月或相关人员任职不足一个月，无法提供社保证明的，应提供加盖投标（响应）供应商公章的情况说明或者证明材料。</w:t>
      </w:r>
    </w:p>
    <w:p w:rsidR="00A02D55" w:rsidRDefault="00AD4649">
      <w:pPr>
        <w:spacing w:line="360" w:lineRule="auto"/>
        <w:rPr>
          <w:rFonts w:ascii="宋体" w:hAnsi="宋体" w:cs="宋体"/>
        </w:rPr>
      </w:pPr>
      <w:r>
        <w:rPr>
          <w:rFonts w:ascii="宋体" w:hAnsi="宋体" w:cs="宋体" w:hint="eastAsia"/>
        </w:rPr>
        <w:t>4)如为退休人员，无法提供社保证明的，应提供退休证明。</w:t>
      </w:r>
    </w:p>
    <w:p w:rsidR="00A02D55" w:rsidRDefault="00AD4649">
      <w:pPr>
        <w:spacing w:line="360" w:lineRule="auto"/>
        <w:rPr>
          <w:rFonts w:ascii="宋体" w:hAnsi="宋体" w:cs="宋体"/>
          <w:b/>
          <w:bCs/>
        </w:rPr>
      </w:pPr>
      <w:r>
        <w:rPr>
          <w:rFonts w:ascii="宋体" w:hAnsi="宋体" w:cs="宋体" w:hint="eastAsia"/>
        </w:rPr>
        <w:t>5)如为依法不需要缴纳社会保险的，应提供相应文件证明。</w:t>
      </w:r>
    </w:p>
    <w:p w:rsidR="00A02D55" w:rsidRDefault="00AD4649">
      <w:pPr>
        <w:spacing w:line="360" w:lineRule="auto"/>
        <w:rPr>
          <w:rFonts w:ascii="宋体" w:hAnsi="宋体" w:cs="宋体"/>
          <w:b/>
          <w:bCs/>
        </w:rPr>
      </w:pPr>
      <w:r>
        <w:rPr>
          <w:rFonts w:ascii="宋体" w:hAnsi="宋体" w:cs="宋体" w:hint="eastAsia"/>
          <w:b/>
          <w:bCs/>
        </w:rPr>
        <w:t>6）本表中填报的人员姓名、身份证号码、缴纳社会保险单位应与社保证明材料中显示的信息相同。</w:t>
      </w:r>
    </w:p>
    <w:p w:rsidR="00A02D55" w:rsidRDefault="00AD4649">
      <w:pPr>
        <w:spacing w:line="360" w:lineRule="auto"/>
        <w:rPr>
          <w:rFonts w:ascii="宋体" w:hAnsi="宋体" w:cs="宋体"/>
          <w:b/>
          <w:bCs/>
        </w:rPr>
      </w:pPr>
      <w:r>
        <w:rPr>
          <w:rFonts w:ascii="宋体" w:hAnsi="宋体" w:cs="宋体" w:hint="eastAsia"/>
          <w:b/>
          <w:bCs/>
        </w:rPr>
        <w:t>7）投标（响应）供应商未按要求填报《供应商基本情况表》或未加盖公章或未按要求提供证明材料的，将按投标（响应）无效处理。</w:t>
      </w:r>
    </w:p>
    <w:p w:rsidR="00A02D55" w:rsidRDefault="00AD4649">
      <w:pPr>
        <w:spacing w:line="360" w:lineRule="auto"/>
        <w:rPr>
          <w:rFonts w:ascii="宋体" w:hAnsi="宋体" w:cs="宋体"/>
          <w:b/>
          <w:bCs/>
        </w:rPr>
      </w:pPr>
      <w:r>
        <w:rPr>
          <w:rFonts w:ascii="宋体" w:hAnsi="宋体" w:cs="宋体" w:hint="eastAsia"/>
        </w:rPr>
        <w:t>★</w:t>
      </w:r>
      <w:r>
        <w:rPr>
          <w:rFonts w:ascii="宋体" w:hAnsi="宋体" w:cs="宋体" w:hint="eastAsia"/>
          <w:b/>
          <w:bCs/>
        </w:rPr>
        <w:t>3、如采购人招采中心审查发现投标（响应）供应商填报信息与其他平台查询结果不一致，将导致投标（响应）无效。</w:t>
      </w:r>
    </w:p>
    <w:p w:rsidR="00A02D55" w:rsidRDefault="00A02D55">
      <w:pPr>
        <w:spacing w:line="360" w:lineRule="auto"/>
        <w:rPr>
          <w:rFonts w:ascii="宋体" w:hAnsi="宋体" w:cs="宋体"/>
          <w:b/>
          <w:bCs/>
        </w:rPr>
      </w:pPr>
    </w:p>
    <w:p w:rsidR="00A02D55" w:rsidRDefault="00AD4649">
      <w:pPr>
        <w:pStyle w:val="2"/>
        <w:spacing w:line="400" w:lineRule="exact"/>
        <w:rPr>
          <w:rFonts w:ascii="仿宋" w:eastAsia="仿宋" w:hAnsi="仿宋"/>
        </w:rPr>
      </w:pPr>
      <w:bookmarkStart w:id="53" w:name="_Toc6402"/>
      <w:r>
        <w:rPr>
          <w:rFonts w:ascii="仿宋" w:eastAsia="仿宋" w:hAnsi="仿宋" w:hint="eastAsia"/>
        </w:rPr>
        <w:t>个人社保缴纳明细截图</w:t>
      </w:r>
      <w:bookmarkEnd w:id="53"/>
    </w:p>
    <w:p w:rsidR="00A02D55" w:rsidRDefault="00AD4649">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A02D55" w:rsidRDefault="00A02D55">
      <w:pPr>
        <w:spacing w:line="560" w:lineRule="exact"/>
        <w:ind w:firstLineChars="200" w:firstLine="420"/>
        <w:rPr>
          <w:rFonts w:ascii="宋体" w:hAnsi="宋体" w:cs="宋体"/>
          <w:szCs w:val="21"/>
        </w:rPr>
      </w:pPr>
    </w:p>
    <w:p w:rsidR="00A02D55" w:rsidRDefault="00A02D55">
      <w:pPr>
        <w:spacing w:line="560" w:lineRule="exact"/>
        <w:rPr>
          <w:rFonts w:ascii="宋体" w:hAnsi="宋体" w:cs="宋体"/>
          <w:szCs w:val="21"/>
        </w:rPr>
      </w:pPr>
    </w:p>
    <w:p w:rsidR="00A02D55" w:rsidRDefault="00AD4649">
      <w:pPr>
        <w:spacing w:line="560" w:lineRule="exact"/>
        <w:ind w:firstLineChars="200" w:firstLine="420"/>
        <w:rPr>
          <w:rFonts w:ascii="宋体" w:hAnsi="宋体" w:cs="宋体"/>
          <w:szCs w:val="21"/>
        </w:rPr>
      </w:pPr>
      <w:r>
        <w:rPr>
          <w:rFonts w:ascii="宋体" w:hAnsi="宋体" w:cs="宋体" w:hint="eastAsia"/>
          <w:szCs w:val="21"/>
        </w:rPr>
        <w:t>2、项目投标授权代表人</w:t>
      </w:r>
    </w:p>
    <w:p w:rsidR="00A02D55" w:rsidRDefault="00A02D55">
      <w:pPr>
        <w:spacing w:line="560" w:lineRule="exact"/>
        <w:ind w:firstLineChars="200" w:firstLine="420"/>
        <w:rPr>
          <w:rFonts w:ascii="宋体" w:hAnsi="宋体" w:cs="宋体"/>
          <w:szCs w:val="21"/>
        </w:rPr>
      </w:pPr>
    </w:p>
    <w:p w:rsidR="00A02D55" w:rsidRDefault="00A02D55">
      <w:pPr>
        <w:spacing w:line="560" w:lineRule="exact"/>
        <w:rPr>
          <w:rFonts w:ascii="宋体" w:hAnsi="宋体" w:cs="宋体"/>
          <w:spacing w:val="-2"/>
          <w:szCs w:val="21"/>
        </w:rPr>
      </w:pPr>
    </w:p>
    <w:p w:rsidR="00A02D55" w:rsidRDefault="00A02D55">
      <w:pPr>
        <w:spacing w:line="560" w:lineRule="exact"/>
        <w:rPr>
          <w:rFonts w:ascii="宋体" w:hAnsi="宋体" w:cs="宋体"/>
          <w:szCs w:val="21"/>
        </w:rPr>
      </w:pPr>
    </w:p>
    <w:p w:rsidR="00A02D55" w:rsidRDefault="00AD4649">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rsidR="00A02D55" w:rsidRDefault="00A02D55">
      <w:pPr>
        <w:pStyle w:val="2"/>
      </w:pPr>
    </w:p>
    <w:p w:rsidR="00A02D55" w:rsidRDefault="00AD4649">
      <w:pPr>
        <w:spacing w:line="560" w:lineRule="exact"/>
        <w:ind w:firstLineChars="200" w:firstLine="420"/>
        <w:rPr>
          <w:rFonts w:ascii="宋体" w:hAnsi="宋体" w:cs="宋体"/>
          <w:szCs w:val="21"/>
        </w:rPr>
      </w:pPr>
      <w:r>
        <w:rPr>
          <w:rFonts w:ascii="宋体" w:hAnsi="宋体" w:cs="宋体" w:hint="eastAsia"/>
          <w:szCs w:val="21"/>
        </w:rPr>
        <w:t>注：同一人员兼任不同职务的，可以合并提供社保等证明材料，本格式仅供参考。</w:t>
      </w:r>
    </w:p>
    <w:p w:rsidR="00A02D55" w:rsidRDefault="00A02D55">
      <w:pPr>
        <w:pStyle w:val="a0"/>
      </w:pPr>
    </w:p>
    <w:p w:rsidR="00A02D55" w:rsidRDefault="00A02D5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A02D55" w:rsidRDefault="00AD4649">
      <w:pPr>
        <w:rPr>
          <w:rFonts w:asciiTheme="minorEastAsia" w:eastAsiaTheme="minorEastAsia" w:hAnsiTheme="minorEastAsia"/>
          <w:sz w:val="24"/>
        </w:rPr>
      </w:pPr>
      <w:r>
        <w:rPr>
          <w:rFonts w:asciiTheme="minorEastAsia" w:eastAsiaTheme="minorEastAsia" w:hAnsiTheme="minorEastAsia" w:hint="eastAsia"/>
          <w:sz w:val="24"/>
        </w:rPr>
        <w:br w:type="page"/>
      </w:r>
    </w:p>
    <w:p w:rsidR="00A02D55" w:rsidRDefault="00AD4649">
      <w:pPr>
        <w:pStyle w:val="5"/>
        <w:numPr>
          <w:ilvl w:val="0"/>
          <w:numId w:val="0"/>
        </w:numPr>
        <w:tabs>
          <w:tab w:val="clear" w:pos="2111"/>
        </w:tabs>
        <w:spacing w:before="120" w:after="120"/>
        <w:ind w:leftChars="-1" w:left="-1" w:hanging="1"/>
        <w:jc w:val="center"/>
        <w:rPr>
          <w:rFonts w:asciiTheme="minorEastAsia" w:eastAsiaTheme="minorEastAsia" w:hAnsiTheme="minorEastAsia"/>
          <w:snapToGrid w:val="0"/>
          <w:kern w:val="0"/>
          <w:sz w:val="24"/>
        </w:rPr>
      </w:pPr>
      <w:r>
        <w:rPr>
          <w:rFonts w:asciiTheme="minorEastAsia" w:eastAsiaTheme="minorEastAsia" w:hAnsiTheme="minorEastAsia" w:hint="eastAsia"/>
          <w:sz w:val="24"/>
        </w:rPr>
        <w:lastRenderedPageBreak/>
        <w:t>格式1  投标人资格证明文件</w:t>
      </w:r>
      <w:bookmarkEnd w:id="49"/>
      <w:bookmarkEnd w:id="50"/>
      <w:bookmarkEnd w:id="51"/>
      <w:bookmarkEnd w:id="52"/>
    </w:p>
    <w:p w:rsidR="00A02D55" w:rsidRDefault="00A02D55">
      <w:pPr>
        <w:adjustRightInd w:val="0"/>
        <w:snapToGrid w:val="0"/>
        <w:spacing w:line="360" w:lineRule="auto"/>
        <w:rPr>
          <w:rFonts w:ascii="宋体" w:hAnsi="宋体"/>
          <w:bCs/>
          <w:snapToGrid w:val="0"/>
          <w:kern w:val="0"/>
          <w:szCs w:val="21"/>
        </w:rPr>
      </w:pPr>
    </w:p>
    <w:p w:rsidR="00A02D55" w:rsidRDefault="00A02D55">
      <w:pPr>
        <w:adjustRightInd w:val="0"/>
        <w:snapToGrid w:val="0"/>
        <w:spacing w:line="360" w:lineRule="auto"/>
        <w:ind w:firstLineChars="202" w:firstLine="424"/>
        <w:rPr>
          <w:rFonts w:ascii="宋体" w:hAnsi="宋体"/>
          <w:bCs/>
          <w:snapToGrid w:val="0"/>
          <w:kern w:val="0"/>
          <w:szCs w:val="21"/>
        </w:rPr>
      </w:pPr>
    </w:p>
    <w:p w:rsidR="00A02D55" w:rsidRDefault="00AD4649">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A02D55" w:rsidRDefault="00AD4649">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rsidR="00A02D55" w:rsidRDefault="00A02D55"/>
    <w:p w:rsidR="00A02D55" w:rsidRDefault="00A02D55">
      <w:pPr>
        <w:adjustRightInd w:val="0"/>
        <w:snapToGrid w:val="0"/>
        <w:spacing w:line="360" w:lineRule="auto"/>
        <w:ind w:firstLineChars="202" w:firstLine="424"/>
        <w:rPr>
          <w:rFonts w:ascii="宋体" w:hAnsi="宋体"/>
          <w:bCs/>
          <w:snapToGrid w:val="0"/>
          <w:kern w:val="0"/>
          <w:szCs w:val="21"/>
        </w:rPr>
      </w:pPr>
    </w:p>
    <w:p w:rsidR="00A02D55" w:rsidRDefault="00AD4649">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招标采购投标及履约承诺函</w:t>
      </w:r>
    </w:p>
    <w:p w:rsidR="00A02D55" w:rsidRDefault="00A02D55"/>
    <w:p w:rsidR="00A02D55" w:rsidRDefault="00AD4649">
      <w:pPr>
        <w:adjustRightInd w:val="0"/>
        <w:spacing w:line="300" w:lineRule="auto"/>
        <w:ind w:hanging="2"/>
        <w:jc w:val="center"/>
      </w:pPr>
      <w:r>
        <w:rPr>
          <w:rFonts w:hint="eastAsia"/>
          <w:b/>
          <w:snapToGrid w:val="0"/>
          <w:kern w:val="0"/>
          <w:sz w:val="28"/>
        </w:rPr>
        <w:t>招标采购投标及履约承诺函</w:t>
      </w:r>
    </w:p>
    <w:p w:rsidR="00A02D55" w:rsidRDefault="00AD4649">
      <w:pPr>
        <w:spacing w:line="400" w:lineRule="exact"/>
        <w:rPr>
          <w:rFonts w:ascii="宋体" w:hAnsi="宋体" w:cs="Courier New"/>
          <w:snapToGrid w:val="0"/>
          <w:szCs w:val="18"/>
        </w:rPr>
      </w:pPr>
      <w:r>
        <w:rPr>
          <w:rFonts w:ascii="宋体" w:hAnsi="宋体" w:cs="Courier New" w:hint="eastAsia"/>
          <w:snapToGrid w:val="0"/>
          <w:szCs w:val="18"/>
        </w:rPr>
        <w:t>深圳市第二人民医院</w:t>
      </w:r>
      <w:r w:rsidR="00984873">
        <w:rPr>
          <w:rFonts w:ascii="宋体" w:hAnsi="宋体" w:cs="Courier New" w:hint="eastAsia"/>
          <w:snapToGrid w:val="0"/>
          <w:szCs w:val="18"/>
        </w:rPr>
        <w:t>大鹏医院</w:t>
      </w:r>
      <w:r>
        <w:rPr>
          <w:rFonts w:ascii="宋体" w:hAnsi="宋体" w:cs="Courier New" w:hint="eastAsia"/>
          <w:snapToGrid w:val="0"/>
          <w:szCs w:val="18"/>
        </w:rPr>
        <w:t>：</w:t>
      </w:r>
    </w:p>
    <w:p w:rsidR="00A02D55" w:rsidRDefault="00AD4649">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rsidR="00A02D55" w:rsidRDefault="00AD4649">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rsidR="00A02D55" w:rsidRDefault="00AD4649">
      <w:pPr>
        <w:spacing w:line="400" w:lineRule="exact"/>
        <w:ind w:firstLineChars="200" w:firstLine="420"/>
        <w:rPr>
          <w:rFonts w:ascii="宋体" w:hAnsi="宋体"/>
          <w:szCs w:val="21"/>
        </w:rPr>
      </w:pPr>
      <w:r>
        <w:rPr>
          <w:rFonts w:ascii="宋体" w:hAnsi="宋体" w:hint="eastAsia"/>
          <w:szCs w:val="21"/>
        </w:rPr>
        <w:t>（一）具有独立承担民事责任的能力；</w:t>
      </w:r>
    </w:p>
    <w:p w:rsidR="00A02D55" w:rsidRDefault="00AD4649">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rsidR="00A02D55" w:rsidRDefault="00AD4649">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rsidR="00A02D55" w:rsidRDefault="00AD4649">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rsidR="00A02D55" w:rsidRDefault="00AD4649">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rsidR="00A02D55" w:rsidRDefault="00AD4649">
      <w:pPr>
        <w:spacing w:line="400" w:lineRule="exact"/>
        <w:ind w:firstLineChars="200" w:firstLine="420"/>
        <w:rPr>
          <w:rFonts w:ascii="宋体" w:hAnsi="宋体"/>
          <w:szCs w:val="21"/>
        </w:rPr>
      </w:pPr>
      <w:r>
        <w:rPr>
          <w:rFonts w:ascii="宋体" w:hAnsi="宋体" w:hint="eastAsia"/>
          <w:szCs w:val="21"/>
        </w:rPr>
        <w:t>（六）法律、行政法规规定的其他条件。</w:t>
      </w:r>
    </w:p>
    <w:p w:rsidR="00A02D55" w:rsidRDefault="00AD4649">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rsidR="00A02D55" w:rsidRDefault="00AD4649">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rsidR="00A02D55" w:rsidRDefault="00AD4649">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r>
        <w:rPr>
          <w:rFonts w:ascii="宋体" w:hAnsi="宋体" w:hint="eastAsia"/>
          <w:szCs w:val="21"/>
        </w:rPr>
        <w:t>不非法转包或分包，为本项目所提供的货物或服务未侵犯知识产权。</w:t>
      </w:r>
    </w:p>
    <w:p w:rsidR="00A02D55" w:rsidRDefault="00AD4649">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不存在《深圳市财政局政府采购供应商信用信息管理办法》（深财规〔2023〕3号）列明的严重违法失信行为。</w:t>
      </w:r>
    </w:p>
    <w:p w:rsidR="00A02D55" w:rsidRDefault="00AD4649">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rsidR="00A02D55" w:rsidRDefault="00AD4649">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rsidR="00A02D55" w:rsidRDefault="00AD4649">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rsidR="00A02D55" w:rsidRDefault="00AD4649">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rsidR="00A02D55" w:rsidRDefault="00AD4649">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rsidR="00A02D55" w:rsidRDefault="00AD4649">
      <w:pPr>
        <w:spacing w:line="400" w:lineRule="exact"/>
        <w:ind w:firstLineChars="200" w:firstLine="420"/>
        <w:rPr>
          <w:rFonts w:ascii="宋体" w:hAnsi="宋体"/>
          <w:szCs w:val="21"/>
        </w:rPr>
      </w:pPr>
      <w:r>
        <w:rPr>
          <w:rFonts w:ascii="宋体" w:hAnsi="宋体" w:hint="eastAsia"/>
          <w:szCs w:val="21"/>
        </w:rPr>
        <w:lastRenderedPageBreak/>
        <w:t>（5）不同投标供应商的投标文件内容存在非正常一致；</w:t>
      </w:r>
    </w:p>
    <w:p w:rsidR="00A02D55" w:rsidRDefault="00AD4649">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rsidR="00A02D55" w:rsidRDefault="00AD4649">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rsidR="00A02D55" w:rsidRDefault="00AD4649">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A02D55" w:rsidRDefault="00AD4649">
      <w:pPr>
        <w:spacing w:line="400" w:lineRule="exact"/>
        <w:ind w:firstLineChars="200" w:firstLine="420"/>
        <w:rPr>
          <w:rFonts w:ascii="宋体" w:hAnsi="宋体"/>
          <w:szCs w:val="21"/>
        </w:rPr>
      </w:pPr>
      <w:r>
        <w:rPr>
          <w:rFonts w:ascii="宋体" w:hAnsi="宋体" w:hint="eastAsia"/>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A02D55" w:rsidRDefault="00AD4649">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作出的处罚。</w:t>
      </w:r>
    </w:p>
    <w:p w:rsidR="00A02D55" w:rsidRDefault="00AD4649">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rsidR="00A02D55" w:rsidRDefault="00AD4649">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rsidR="00A02D55" w:rsidRDefault="00A02D55">
      <w:pPr>
        <w:spacing w:line="360" w:lineRule="auto"/>
        <w:ind w:firstLine="600"/>
        <w:rPr>
          <w:rFonts w:cs="Courier New"/>
          <w:snapToGrid w:val="0"/>
          <w:szCs w:val="18"/>
        </w:rPr>
      </w:pPr>
    </w:p>
    <w:p w:rsidR="00A02D55" w:rsidRDefault="00AD4649">
      <w:pPr>
        <w:adjustRightInd w:val="0"/>
        <w:snapToGrid w:val="0"/>
        <w:spacing w:line="300" w:lineRule="auto"/>
        <w:rPr>
          <w:snapToGrid w:val="0"/>
          <w:kern w:val="0"/>
        </w:rPr>
      </w:pPr>
      <w:r>
        <w:rPr>
          <w:rFonts w:hint="eastAsia"/>
          <w:snapToGrid w:val="0"/>
          <w:kern w:val="0"/>
        </w:rPr>
        <w:t>投标单位：（加盖公章）</w:t>
      </w:r>
    </w:p>
    <w:p w:rsidR="00A02D55" w:rsidRDefault="00A02D55">
      <w:pPr>
        <w:adjustRightInd w:val="0"/>
        <w:snapToGrid w:val="0"/>
        <w:spacing w:line="300" w:lineRule="auto"/>
        <w:rPr>
          <w:snapToGrid w:val="0"/>
          <w:kern w:val="0"/>
        </w:rPr>
      </w:pPr>
    </w:p>
    <w:p w:rsidR="00A02D55" w:rsidRDefault="00A02D55">
      <w:pPr>
        <w:adjustRightInd w:val="0"/>
        <w:snapToGrid w:val="0"/>
        <w:spacing w:line="300" w:lineRule="auto"/>
        <w:rPr>
          <w:snapToGrid w:val="0"/>
          <w:kern w:val="0"/>
        </w:rPr>
      </w:pPr>
    </w:p>
    <w:p w:rsidR="00A02D55" w:rsidRDefault="00A02D55">
      <w:pPr>
        <w:adjustRightInd w:val="0"/>
        <w:snapToGrid w:val="0"/>
        <w:spacing w:line="300" w:lineRule="auto"/>
        <w:ind w:right="420"/>
        <w:rPr>
          <w:snapToGrid w:val="0"/>
          <w:kern w:val="0"/>
        </w:rPr>
      </w:pPr>
    </w:p>
    <w:p w:rsidR="00A02D55" w:rsidRDefault="00AD4649">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A02D55" w:rsidRDefault="00A02D55">
      <w:pPr>
        <w:adjustRightInd w:val="0"/>
        <w:snapToGrid w:val="0"/>
        <w:spacing w:line="360" w:lineRule="auto"/>
        <w:ind w:firstLine="600"/>
        <w:jc w:val="right"/>
      </w:pPr>
    </w:p>
    <w:p w:rsidR="00A02D55" w:rsidRDefault="00AD4649">
      <w:pPr>
        <w:adjustRightInd w:val="0"/>
        <w:snapToGrid w:val="0"/>
        <w:spacing w:line="360" w:lineRule="auto"/>
        <w:ind w:firstLineChars="202" w:firstLine="424"/>
        <w:rPr>
          <w:rFonts w:ascii="宋体" w:hAnsi="宋体"/>
        </w:rPr>
      </w:pPr>
      <w:r>
        <w:rPr>
          <w:rFonts w:ascii="宋体" w:hAnsi="宋体" w:hint="eastAsia"/>
        </w:rPr>
        <w:t>3、其它资格证明材料</w:t>
      </w:r>
    </w:p>
    <w:p w:rsidR="00A02D55" w:rsidRDefault="00AD4649">
      <w:pPr>
        <w:spacing w:line="400" w:lineRule="exact"/>
        <w:ind w:firstLineChars="200" w:firstLine="420"/>
      </w:pPr>
      <w:r>
        <w:rPr>
          <w:rFonts w:ascii="宋体" w:hAnsi="宋体" w:hint="eastAsia"/>
          <w:szCs w:val="21"/>
        </w:rPr>
        <w:t>（如有，按第一章投标邀请“申请人的资格要求”提供）</w:t>
      </w:r>
    </w:p>
    <w:p w:rsidR="00A02D55" w:rsidRDefault="00A02D55">
      <w:pPr>
        <w:adjustRightInd w:val="0"/>
        <w:snapToGrid w:val="0"/>
        <w:spacing w:line="360" w:lineRule="auto"/>
        <w:ind w:firstLine="600"/>
        <w:jc w:val="right"/>
      </w:pPr>
    </w:p>
    <w:p w:rsidR="00A02D55" w:rsidRDefault="00A02D55">
      <w:pPr>
        <w:adjustRightInd w:val="0"/>
        <w:snapToGrid w:val="0"/>
        <w:spacing w:line="360" w:lineRule="auto"/>
        <w:ind w:firstLineChars="202" w:firstLine="487"/>
        <w:rPr>
          <w:rFonts w:ascii="楷体_GB2312" w:eastAsia="楷体_GB2312"/>
          <w:b/>
          <w:bCs/>
          <w:snapToGrid w:val="0"/>
          <w:kern w:val="0"/>
          <w:sz w:val="24"/>
        </w:rPr>
      </w:pPr>
    </w:p>
    <w:p w:rsidR="00A02D55" w:rsidRDefault="00AD4649">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rsidR="00A02D55" w:rsidRDefault="00AD4649">
      <w:pPr>
        <w:adjustRightInd w:val="0"/>
        <w:snapToGrid w:val="0"/>
        <w:spacing w:line="360" w:lineRule="auto"/>
        <w:ind w:firstLine="600"/>
        <w:jc w:val="right"/>
      </w:pPr>
      <w:r>
        <w:br w:type="page"/>
      </w:r>
    </w:p>
    <w:p w:rsidR="00A02D55" w:rsidRDefault="00A02D5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A02D55" w:rsidRDefault="00AD4649">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格式2  法定代表人（负责人）证明书及授权委托书</w:t>
      </w:r>
    </w:p>
    <w:p w:rsidR="00A02D55" w:rsidRDefault="00A02D55">
      <w:pPr>
        <w:spacing w:line="360" w:lineRule="auto"/>
        <w:ind w:firstLineChars="175" w:firstLine="422"/>
        <w:rPr>
          <w:b/>
          <w:sz w:val="24"/>
        </w:rPr>
      </w:pPr>
    </w:p>
    <w:p w:rsidR="00A02D55" w:rsidRDefault="00AD4649">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rsidR="00A02D55" w:rsidRDefault="00A02D55">
      <w:pPr>
        <w:pStyle w:val="a0"/>
      </w:pPr>
    </w:p>
    <w:p w:rsidR="00A02D55" w:rsidRDefault="00AD4649">
      <w:pPr>
        <w:rPr>
          <w:rFonts w:ascii="宋体" w:hAnsi="宋体"/>
          <w:b/>
          <w:sz w:val="28"/>
          <w:szCs w:val="28"/>
        </w:rPr>
      </w:pPr>
      <w:r>
        <w:rPr>
          <w:rFonts w:ascii="宋体" w:hAnsi="宋体" w:hint="eastAsia"/>
          <w:b/>
          <w:sz w:val="28"/>
          <w:szCs w:val="28"/>
        </w:rPr>
        <w:br w:type="page"/>
      </w:r>
    </w:p>
    <w:p w:rsidR="00A02D55" w:rsidRDefault="00A02D55">
      <w:pPr>
        <w:widowControl/>
        <w:jc w:val="center"/>
        <w:rPr>
          <w:rFonts w:ascii="宋体" w:hAnsi="宋体"/>
          <w:b/>
          <w:sz w:val="28"/>
          <w:szCs w:val="28"/>
        </w:rPr>
      </w:pPr>
    </w:p>
    <w:p w:rsidR="00A02D55" w:rsidRDefault="00AD4649">
      <w:pPr>
        <w:widowControl/>
        <w:jc w:val="center"/>
        <w:rPr>
          <w:rFonts w:ascii="宋体" w:hAnsi="宋体"/>
          <w:b/>
          <w:sz w:val="28"/>
          <w:szCs w:val="28"/>
        </w:rPr>
      </w:pPr>
      <w:r>
        <w:rPr>
          <w:rFonts w:ascii="宋体" w:hAnsi="宋体" w:hint="eastAsia"/>
          <w:b/>
          <w:sz w:val="28"/>
          <w:szCs w:val="28"/>
        </w:rPr>
        <w:t>法定代表人（负责人）证明书（参考）</w:t>
      </w:r>
    </w:p>
    <w:p w:rsidR="00A02D55" w:rsidRDefault="00A02D55">
      <w:pPr>
        <w:spacing w:line="400" w:lineRule="exact"/>
        <w:rPr>
          <w:rFonts w:ascii="宋体" w:hAnsi="宋体"/>
          <w:bCs/>
          <w:sz w:val="28"/>
        </w:rPr>
      </w:pPr>
    </w:p>
    <w:p w:rsidR="00A02D55" w:rsidRDefault="00AD4649">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A02D55" w:rsidRDefault="00AD4649">
      <w:pPr>
        <w:spacing w:line="480" w:lineRule="auto"/>
        <w:ind w:firstLineChars="200" w:firstLine="420"/>
        <w:rPr>
          <w:rFonts w:ascii="宋体" w:hAnsi="宋体"/>
        </w:rPr>
      </w:pPr>
      <w:r>
        <w:rPr>
          <w:rFonts w:ascii="宋体" w:hAnsi="宋体" w:hint="eastAsia"/>
        </w:rPr>
        <w:t>有效日期与本公司投标文件中标注的投标有效期相同。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A02D55" w:rsidRDefault="00AD4649">
      <w:pPr>
        <w:spacing w:line="480" w:lineRule="auto"/>
        <w:ind w:firstLineChars="200" w:firstLine="420"/>
        <w:rPr>
          <w:rFonts w:ascii="宋体" w:hAnsi="宋体"/>
        </w:rPr>
      </w:pPr>
      <w:r>
        <w:rPr>
          <w:rFonts w:ascii="宋体" w:hAnsi="宋体" w:hint="eastAsia"/>
        </w:rPr>
        <w:t>附：</w:t>
      </w:r>
    </w:p>
    <w:p w:rsidR="00A02D55" w:rsidRDefault="00AD4649">
      <w:pPr>
        <w:spacing w:line="480" w:lineRule="auto"/>
        <w:ind w:firstLineChars="400" w:firstLine="840"/>
        <w:rPr>
          <w:rFonts w:ascii="宋体" w:hAnsi="宋体"/>
        </w:rPr>
      </w:pPr>
      <w:r>
        <w:rPr>
          <w:rFonts w:ascii="宋体" w:hAnsi="宋体" w:hint="eastAsia"/>
        </w:rPr>
        <w:t xml:space="preserve">营业执照（注册号）：                       </w:t>
      </w:r>
    </w:p>
    <w:p w:rsidR="00A02D55" w:rsidRDefault="00AD4649">
      <w:pPr>
        <w:spacing w:line="480" w:lineRule="auto"/>
        <w:ind w:firstLineChars="400" w:firstLine="840"/>
        <w:rPr>
          <w:rFonts w:ascii="宋体" w:hAnsi="宋体"/>
        </w:rPr>
      </w:pPr>
      <w:r>
        <w:rPr>
          <w:rFonts w:ascii="宋体" w:hAnsi="宋体" w:hint="eastAsia"/>
        </w:rPr>
        <w:t>经济性质：</w:t>
      </w:r>
    </w:p>
    <w:p w:rsidR="00A02D55" w:rsidRDefault="00AD4649">
      <w:pPr>
        <w:spacing w:line="480" w:lineRule="auto"/>
        <w:ind w:firstLineChars="400" w:firstLine="840"/>
        <w:rPr>
          <w:rFonts w:ascii="宋体" w:hAnsi="宋体"/>
        </w:rPr>
      </w:pPr>
      <w:r>
        <w:rPr>
          <w:rFonts w:ascii="宋体" w:hAnsi="宋体" w:hint="eastAsia"/>
        </w:rPr>
        <w:t>主营（产）：</w:t>
      </w:r>
    </w:p>
    <w:p w:rsidR="00A02D55" w:rsidRDefault="00AD4649">
      <w:pPr>
        <w:spacing w:line="480" w:lineRule="auto"/>
        <w:ind w:firstLineChars="400" w:firstLine="840"/>
        <w:rPr>
          <w:rFonts w:ascii="宋体" w:hAnsi="宋体"/>
        </w:rPr>
      </w:pPr>
      <w:r>
        <w:rPr>
          <w:rFonts w:ascii="宋体" w:hAnsi="宋体" w:hint="eastAsia"/>
        </w:rPr>
        <w:t>兼营（产）：</w:t>
      </w:r>
    </w:p>
    <w:p w:rsidR="00A02D55" w:rsidRDefault="00A02D55">
      <w:pPr>
        <w:spacing w:line="480" w:lineRule="auto"/>
        <w:ind w:firstLineChars="400" w:firstLine="960"/>
        <w:rPr>
          <w:rFonts w:ascii="宋体" w:hAnsi="宋体"/>
          <w:sz w:val="24"/>
        </w:rPr>
      </w:pPr>
    </w:p>
    <w:p w:rsidR="00A02D55" w:rsidRDefault="00AD4649">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02D55" w:rsidRDefault="00AD4649">
                            <w:pPr>
                              <w:ind w:firstLineChars="600" w:firstLine="1260"/>
                            </w:pPr>
                            <w:r>
                              <w:rPr>
                                <w:rFonts w:hint="eastAsia"/>
                              </w:rPr>
                              <w:t xml:space="preserve"> </w:t>
                            </w:r>
                            <w:r>
                              <w:rPr>
                                <w:rFonts w:hint="eastAsia"/>
                              </w:rPr>
                              <w:t>法定代表人（负责人）</w:t>
                            </w:r>
                          </w:p>
                          <w:p w:rsidR="00A02D55" w:rsidRDefault="00AD4649">
                            <w:pPr>
                              <w:ind w:firstLineChars="500" w:firstLine="1050"/>
                            </w:pPr>
                            <w:r>
                              <w:rPr>
                                <w:rFonts w:hint="eastAsia"/>
                              </w:rPr>
                              <w:t xml:space="preserve"> </w:t>
                            </w:r>
                            <w:r>
                              <w:rPr>
                                <w:rFonts w:hint="eastAsia"/>
                              </w:rPr>
                              <w:t>居民身份证复印件粘贴处</w:t>
                            </w:r>
                          </w:p>
                          <w:p w:rsidR="00A02D55" w:rsidRDefault="00A02D55">
                            <w:pPr>
                              <w:ind w:firstLineChars="500" w:firstLine="1050"/>
                            </w:pPr>
                          </w:p>
                          <w:p w:rsidR="00A02D55" w:rsidRDefault="00AD4649">
                            <w:pPr>
                              <w:ind w:firstLineChars="850" w:firstLine="1785"/>
                            </w:pPr>
                            <w:r>
                              <w:rPr>
                                <w:rFonts w:hint="eastAsia"/>
                              </w:rPr>
                              <w:t>（反面）</w:t>
                            </w:r>
                          </w:p>
                          <w:p w:rsidR="00A02D55" w:rsidRDefault="00A02D55">
                            <w:pPr>
                              <w:ind w:firstLineChars="500" w:firstLine="1050"/>
                            </w:pPr>
                          </w:p>
                          <w:p w:rsidR="00A02D55" w:rsidRDefault="00A02D55"/>
                        </w:txbxContent>
                      </wps:txbx>
                      <wps:bodyPr upright="1"/>
                    </wps:wsp>
                  </a:graphicData>
                </a:graphic>
              </wp:anchor>
            </w:drawing>
          </mc:Choice>
          <mc:Fallback>
            <w:pict>
              <v:rect id="Rectangle 5" o:spid="_x0000_s1027" style="position:absolute;left:0;text-align:left;margin-left:250.65pt;margin-top:10.75pt;width:243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">
                <v:textbox>
                  <w:txbxContent>
                    <w:p w:rsidR="00A02D55" w:rsidRDefault="00AD4649">
                      <w:pPr>
                        <w:ind w:firstLineChars="600" w:firstLine="1260"/>
                      </w:pPr>
                      <w:r>
                        <w:rPr>
                          <w:rFonts w:hint="eastAsia"/>
                        </w:rPr>
                        <w:t xml:space="preserve"> </w:t>
                      </w:r>
                      <w:r>
                        <w:rPr>
                          <w:rFonts w:hint="eastAsia"/>
                        </w:rPr>
                        <w:t>法定代表人（负责人）</w:t>
                      </w:r>
                    </w:p>
                    <w:p w:rsidR="00A02D55" w:rsidRDefault="00AD4649">
                      <w:pPr>
                        <w:ind w:firstLineChars="500" w:firstLine="1050"/>
                      </w:pPr>
                      <w:r>
                        <w:rPr>
                          <w:rFonts w:hint="eastAsia"/>
                        </w:rPr>
                        <w:t xml:space="preserve"> </w:t>
                      </w:r>
                      <w:r>
                        <w:rPr>
                          <w:rFonts w:hint="eastAsia"/>
                        </w:rPr>
                        <w:t>居民身份证复印件粘贴处</w:t>
                      </w:r>
                    </w:p>
                    <w:p w:rsidR="00A02D55" w:rsidRDefault="00A02D55">
                      <w:pPr>
                        <w:ind w:firstLineChars="500" w:firstLine="1050"/>
                      </w:pPr>
                    </w:p>
                    <w:p w:rsidR="00A02D55" w:rsidRDefault="00AD4649">
                      <w:pPr>
                        <w:ind w:firstLineChars="850" w:firstLine="1785"/>
                      </w:pPr>
                      <w:r>
                        <w:rPr>
                          <w:rFonts w:hint="eastAsia"/>
                        </w:rPr>
                        <w:t>（反面）</w:t>
                      </w:r>
                    </w:p>
                    <w:p w:rsidR="00A02D55" w:rsidRDefault="00A02D55">
                      <w:pPr>
                        <w:ind w:firstLineChars="500" w:firstLine="1050"/>
                      </w:pPr>
                    </w:p>
                    <w:p w:rsidR="00A02D55" w:rsidRDefault="00A02D55"/>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02D55" w:rsidRDefault="00AD4649">
                            <w:pPr>
                              <w:ind w:firstLineChars="600" w:firstLine="1260"/>
                              <w:jc w:val="left"/>
                            </w:pPr>
                            <w:r>
                              <w:rPr>
                                <w:rFonts w:hint="eastAsia"/>
                              </w:rPr>
                              <w:t xml:space="preserve"> </w:t>
                            </w:r>
                            <w:r>
                              <w:rPr>
                                <w:rFonts w:hint="eastAsia"/>
                              </w:rPr>
                              <w:t>法定代表人（负责人）</w:t>
                            </w:r>
                          </w:p>
                          <w:p w:rsidR="00A02D55" w:rsidRDefault="00AD4649">
                            <w:pPr>
                              <w:ind w:firstLineChars="500" w:firstLine="1050"/>
                              <w:jc w:val="left"/>
                            </w:pPr>
                            <w:r>
                              <w:rPr>
                                <w:rFonts w:hint="eastAsia"/>
                              </w:rPr>
                              <w:t xml:space="preserve"> </w:t>
                            </w:r>
                            <w:r>
                              <w:rPr>
                                <w:rFonts w:hint="eastAsia"/>
                              </w:rPr>
                              <w:t>居民身份证复印件粘贴处</w:t>
                            </w:r>
                          </w:p>
                          <w:p w:rsidR="00A02D55" w:rsidRDefault="00A02D55">
                            <w:pPr>
                              <w:ind w:firstLineChars="500" w:firstLine="1050"/>
                              <w:jc w:val="left"/>
                            </w:pPr>
                          </w:p>
                          <w:p w:rsidR="00A02D55" w:rsidRDefault="00AD4649">
                            <w:pPr>
                              <w:ind w:firstLineChars="850" w:firstLine="1785"/>
                              <w:jc w:val="left"/>
                            </w:pPr>
                            <w:r>
                              <w:rPr>
                                <w:rFonts w:hint="eastAsia"/>
                              </w:rPr>
                              <w:t>（正面）</w:t>
                            </w:r>
                          </w:p>
                          <w:p w:rsidR="00A02D55" w:rsidRDefault="00A02D55">
                            <w:pPr>
                              <w:ind w:firstLineChars="500" w:firstLine="1050"/>
                              <w:jc w:val="left"/>
                            </w:pPr>
                          </w:p>
                          <w:p w:rsidR="00A02D55" w:rsidRDefault="00A02D55">
                            <w:pPr>
                              <w:jc w:val="left"/>
                            </w:pPr>
                          </w:p>
                        </w:txbxContent>
                      </wps:txbx>
                      <wps:bodyPr upright="1"/>
                    </wps:wsp>
                  </a:graphicData>
                </a:graphic>
              </wp:anchor>
            </w:drawing>
          </mc:Choice>
          <mc:Fallback>
            <w:pict>
              <v:rect id="Rectangle 4" o:spid="_x0000_s1028" style="position:absolute;left:0;text-align:left;margin-left:-11.8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">
                <v:textbox>
                  <w:txbxContent>
                    <w:p w:rsidR="00A02D55" w:rsidRDefault="00AD4649">
                      <w:pPr>
                        <w:ind w:firstLineChars="600" w:firstLine="1260"/>
                        <w:jc w:val="left"/>
                      </w:pPr>
                      <w:r>
                        <w:rPr>
                          <w:rFonts w:hint="eastAsia"/>
                        </w:rPr>
                        <w:t xml:space="preserve"> </w:t>
                      </w:r>
                      <w:r>
                        <w:rPr>
                          <w:rFonts w:hint="eastAsia"/>
                        </w:rPr>
                        <w:t>法定代表人（负责人）</w:t>
                      </w:r>
                    </w:p>
                    <w:p w:rsidR="00A02D55" w:rsidRDefault="00AD4649">
                      <w:pPr>
                        <w:ind w:firstLineChars="500" w:firstLine="1050"/>
                        <w:jc w:val="left"/>
                      </w:pPr>
                      <w:r>
                        <w:rPr>
                          <w:rFonts w:hint="eastAsia"/>
                        </w:rPr>
                        <w:t xml:space="preserve"> </w:t>
                      </w:r>
                      <w:r>
                        <w:rPr>
                          <w:rFonts w:hint="eastAsia"/>
                        </w:rPr>
                        <w:t>居民身份证复印件粘贴处</w:t>
                      </w:r>
                    </w:p>
                    <w:p w:rsidR="00A02D55" w:rsidRDefault="00A02D55">
                      <w:pPr>
                        <w:ind w:firstLineChars="500" w:firstLine="1050"/>
                        <w:jc w:val="left"/>
                      </w:pPr>
                    </w:p>
                    <w:p w:rsidR="00A02D55" w:rsidRDefault="00AD4649">
                      <w:pPr>
                        <w:ind w:firstLineChars="850" w:firstLine="1785"/>
                        <w:jc w:val="left"/>
                      </w:pPr>
                      <w:r>
                        <w:rPr>
                          <w:rFonts w:hint="eastAsia"/>
                        </w:rPr>
                        <w:t>（正面）</w:t>
                      </w:r>
                    </w:p>
                    <w:p w:rsidR="00A02D55" w:rsidRDefault="00A02D55">
                      <w:pPr>
                        <w:ind w:firstLineChars="500" w:firstLine="1050"/>
                        <w:jc w:val="left"/>
                      </w:pPr>
                    </w:p>
                    <w:p w:rsidR="00A02D55" w:rsidRDefault="00A02D55">
                      <w:pPr>
                        <w:jc w:val="left"/>
                      </w:pPr>
                    </w:p>
                  </w:txbxContent>
                </v:textbox>
              </v:rect>
            </w:pict>
          </mc:Fallback>
        </mc:AlternateContent>
      </w:r>
    </w:p>
    <w:p w:rsidR="00A02D55" w:rsidRDefault="00A02D55">
      <w:pPr>
        <w:spacing w:line="500" w:lineRule="exact"/>
        <w:rPr>
          <w:rFonts w:ascii="宋体"/>
          <w:b/>
          <w:bCs/>
        </w:rPr>
      </w:pPr>
    </w:p>
    <w:p w:rsidR="00A02D55" w:rsidRDefault="00A02D55">
      <w:pPr>
        <w:spacing w:line="500" w:lineRule="exact"/>
        <w:rPr>
          <w:rFonts w:ascii="宋体"/>
          <w:b/>
          <w:bCs/>
        </w:rPr>
      </w:pPr>
    </w:p>
    <w:p w:rsidR="00A02D55" w:rsidRDefault="00A02D55">
      <w:pPr>
        <w:spacing w:line="500" w:lineRule="exact"/>
        <w:rPr>
          <w:rFonts w:ascii="宋体"/>
          <w:b/>
          <w:bCs/>
        </w:rPr>
      </w:pPr>
    </w:p>
    <w:p w:rsidR="00A02D55" w:rsidRDefault="00A02D55">
      <w:pPr>
        <w:spacing w:line="500" w:lineRule="exact"/>
        <w:rPr>
          <w:rFonts w:ascii="宋体"/>
          <w:b/>
          <w:bCs/>
        </w:rPr>
      </w:pPr>
    </w:p>
    <w:p w:rsidR="00A02D55" w:rsidRDefault="00A02D55">
      <w:pPr>
        <w:spacing w:line="500" w:lineRule="exact"/>
        <w:rPr>
          <w:rFonts w:ascii="宋体"/>
          <w:b/>
          <w:bCs/>
        </w:rPr>
      </w:pPr>
    </w:p>
    <w:p w:rsidR="00A02D55" w:rsidRDefault="00AD4649">
      <w:pPr>
        <w:spacing w:line="500" w:lineRule="exact"/>
        <w:rPr>
          <w:rFonts w:ascii="宋体"/>
          <w:b/>
          <w:bCs/>
        </w:rPr>
      </w:pPr>
      <w:r>
        <w:rPr>
          <w:rFonts w:ascii="宋体" w:hint="eastAsia"/>
          <w:b/>
          <w:bCs/>
        </w:rPr>
        <w:t xml:space="preserve">                         </w:t>
      </w:r>
    </w:p>
    <w:p w:rsidR="00A02D55" w:rsidRDefault="00AD4649">
      <w:pPr>
        <w:spacing w:line="360" w:lineRule="auto"/>
        <w:ind w:firstLineChars="257" w:firstLine="540"/>
      </w:pPr>
      <w:r>
        <w:rPr>
          <w:rFonts w:hint="eastAsia"/>
        </w:rPr>
        <w:t>注：必须提供有效的身份证件（有效期限未过期）。</w:t>
      </w:r>
    </w:p>
    <w:p w:rsidR="00A02D55" w:rsidRDefault="00A02D55">
      <w:pPr>
        <w:spacing w:line="360" w:lineRule="auto"/>
        <w:ind w:firstLineChars="257" w:firstLine="540"/>
      </w:pPr>
    </w:p>
    <w:p w:rsidR="00A02D55" w:rsidRDefault="00AD4649">
      <w:pPr>
        <w:spacing w:line="360" w:lineRule="auto"/>
        <w:ind w:firstLineChars="257" w:firstLine="540"/>
      </w:pPr>
      <w:r>
        <w:rPr>
          <w:rFonts w:hint="eastAsia"/>
        </w:rPr>
        <w:t>单位名称：（公章）：</w:t>
      </w:r>
      <w:r>
        <w:rPr>
          <w:rFonts w:hint="eastAsia"/>
          <w:u w:val="single"/>
        </w:rPr>
        <w:t xml:space="preserve">                                         </w:t>
      </w:r>
    </w:p>
    <w:p w:rsidR="00A02D55" w:rsidRDefault="00A02D55">
      <w:pPr>
        <w:spacing w:line="360" w:lineRule="auto"/>
        <w:ind w:firstLineChars="257" w:firstLine="540"/>
      </w:pPr>
    </w:p>
    <w:p w:rsidR="00A02D55" w:rsidRDefault="00AD4649">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A02D55" w:rsidRDefault="00A02D55">
      <w:pPr>
        <w:widowControl/>
        <w:jc w:val="left"/>
        <w:rPr>
          <w:b/>
          <w:bCs/>
          <w:sz w:val="28"/>
        </w:rPr>
      </w:pPr>
    </w:p>
    <w:p w:rsidR="00A02D55" w:rsidRDefault="00A02D55">
      <w:pPr>
        <w:ind w:firstLineChars="800" w:firstLine="2249"/>
        <w:rPr>
          <w:b/>
          <w:bCs/>
          <w:sz w:val="28"/>
        </w:rPr>
      </w:pPr>
    </w:p>
    <w:p w:rsidR="00A02D55" w:rsidRDefault="00A02D55">
      <w:pPr>
        <w:jc w:val="center"/>
        <w:rPr>
          <w:b/>
          <w:bCs/>
          <w:sz w:val="28"/>
        </w:rPr>
      </w:pPr>
    </w:p>
    <w:p w:rsidR="00A02D55" w:rsidRDefault="00A02D55">
      <w:pPr>
        <w:jc w:val="center"/>
        <w:rPr>
          <w:b/>
          <w:bCs/>
          <w:sz w:val="28"/>
        </w:rPr>
      </w:pPr>
    </w:p>
    <w:p w:rsidR="00A02D55" w:rsidRDefault="00AD4649">
      <w:pPr>
        <w:jc w:val="center"/>
        <w:rPr>
          <w:b/>
          <w:bCs/>
          <w:sz w:val="28"/>
        </w:rPr>
      </w:pPr>
      <w:r>
        <w:rPr>
          <w:rFonts w:hint="eastAsia"/>
          <w:b/>
          <w:bCs/>
          <w:sz w:val="28"/>
        </w:rPr>
        <w:t>法定代表人（负责人）授权委托书</w:t>
      </w:r>
      <w:r>
        <w:rPr>
          <w:rFonts w:ascii="宋体" w:hAnsi="宋体" w:hint="eastAsia"/>
          <w:b/>
          <w:sz w:val="30"/>
          <w:szCs w:val="30"/>
        </w:rPr>
        <w:t>（参考）</w:t>
      </w:r>
    </w:p>
    <w:p w:rsidR="00A02D55" w:rsidRDefault="00A02D55"/>
    <w:p w:rsidR="00A02D55" w:rsidRDefault="00AD4649">
      <w:pPr>
        <w:rPr>
          <w:b/>
          <w:bCs/>
        </w:rPr>
      </w:pPr>
      <w:r>
        <w:rPr>
          <w:rFonts w:hint="eastAsia"/>
        </w:rPr>
        <w:t>深圳市第二人民医院</w:t>
      </w:r>
      <w:r w:rsidR="00984873">
        <w:rPr>
          <w:rFonts w:hint="eastAsia"/>
        </w:rPr>
        <w:t>大鹏医院</w:t>
      </w:r>
      <w:r>
        <w:rPr>
          <w:rFonts w:hint="eastAsia"/>
          <w:b/>
          <w:bCs/>
        </w:rPr>
        <w:t>：</w:t>
      </w:r>
    </w:p>
    <w:p w:rsidR="00A02D55" w:rsidRDefault="00A02D55">
      <w:pPr>
        <w:ind w:firstLine="630"/>
      </w:pPr>
    </w:p>
    <w:p w:rsidR="00A02D55" w:rsidRDefault="00AD4649">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b/>
          <w:bCs/>
          <w:u w:val="single"/>
        </w:rPr>
        <w:t xml:space="preserve">  </w:t>
      </w:r>
      <w:r>
        <w:rPr>
          <w:rFonts w:hint="eastAsia"/>
          <w:u w:val="single"/>
        </w:rPr>
        <w:t>（招标项目名称、编号）</w:t>
      </w:r>
      <w:r>
        <w:rPr>
          <w:rFonts w:hint="eastAsia"/>
          <w:u w:val="single"/>
        </w:rPr>
        <w:t xml:space="preserve"> </w:t>
      </w:r>
      <w:r>
        <w:rPr>
          <w:rFonts w:hint="eastAsia"/>
        </w:rPr>
        <w:t>招标活动，全权代表我单位处理投标的有关事宜。</w:t>
      </w:r>
    </w:p>
    <w:p w:rsidR="00A02D55" w:rsidRDefault="00A02D55">
      <w:pPr>
        <w:adjustRightInd w:val="0"/>
        <w:snapToGrid w:val="0"/>
        <w:spacing w:line="360" w:lineRule="auto"/>
        <w:ind w:firstLine="629"/>
      </w:pPr>
    </w:p>
    <w:p w:rsidR="00A02D55" w:rsidRDefault="00AD4649">
      <w:pPr>
        <w:adjustRightInd w:val="0"/>
        <w:snapToGrid w:val="0"/>
        <w:spacing w:line="360" w:lineRule="auto"/>
        <w:ind w:firstLine="629"/>
        <w:rPr>
          <w:b/>
          <w:bCs/>
        </w:rPr>
      </w:pPr>
      <w:r>
        <w:rPr>
          <w:rFonts w:hint="eastAsia"/>
          <w:b/>
          <w:bCs/>
        </w:rPr>
        <w:t>附授权代表情况：</w:t>
      </w:r>
    </w:p>
    <w:p w:rsidR="00A02D55" w:rsidRDefault="00AD4649">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A02D55" w:rsidRDefault="00AD4649">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A02D55" w:rsidRDefault="00AD4649">
      <w:pPr>
        <w:adjustRightInd w:val="0"/>
        <w:snapToGrid w:val="0"/>
        <w:spacing w:line="360" w:lineRule="auto"/>
        <w:ind w:firstLine="629"/>
      </w:pPr>
      <w:r>
        <w:rPr>
          <w:rFonts w:hint="eastAsia"/>
        </w:rPr>
        <w:t>职务：</w:t>
      </w:r>
    </w:p>
    <w:p w:rsidR="00A02D55" w:rsidRDefault="00AD4649">
      <w:pPr>
        <w:adjustRightInd w:val="0"/>
        <w:snapToGrid w:val="0"/>
        <w:spacing w:line="360" w:lineRule="auto"/>
        <w:ind w:firstLine="629"/>
      </w:pPr>
      <w:r>
        <w:rPr>
          <w:rFonts w:hint="eastAsia"/>
        </w:rPr>
        <w:t>身份证号码：</w:t>
      </w:r>
    </w:p>
    <w:p w:rsidR="00A02D55" w:rsidRDefault="00AD4649">
      <w:pPr>
        <w:adjustRightInd w:val="0"/>
        <w:snapToGrid w:val="0"/>
        <w:spacing w:line="360" w:lineRule="auto"/>
        <w:ind w:firstLine="629"/>
        <w:rPr>
          <w:b/>
          <w:bCs/>
        </w:rPr>
      </w:pPr>
      <w:r>
        <w:rPr>
          <w:rFonts w:hint="eastAsia"/>
        </w:rPr>
        <w:t>邮编：</w:t>
      </w:r>
      <w:r>
        <w:rPr>
          <w:rFonts w:hint="eastAsia"/>
          <w:b/>
          <w:bCs/>
        </w:rPr>
        <w:t xml:space="preserve"> </w:t>
      </w:r>
    </w:p>
    <w:p w:rsidR="00A02D55" w:rsidRDefault="00AD4649">
      <w:pPr>
        <w:adjustRightInd w:val="0"/>
        <w:snapToGrid w:val="0"/>
        <w:spacing w:line="360" w:lineRule="auto"/>
        <w:ind w:firstLine="629"/>
      </w:pPr>
      <w:r>
        <w:rPr>
          <w:rFonts w:hint="eastAsia"/>
        </w:rPr>
        <w:t>通讯地址：</w:t>
      </w:r>
      <w:r>
        <w:rPr>
          <w:rFonts w:hint="eastAsia"/>
          <w:b/>
          <w:bCs/>
        </w:rPr>
        <w:t xml:space="preserve"> </w:t>
      </w:r>
    </w:p>
    <w:p w:rsidR="00A02D55" w:rsidRDefault="00AD4649">
      <w:pPr>
        <w:adjustRightInd w:val="0"/>
        <w:snapToGrid w:val="0"/>
        <w:spacing w:line="360" w:lineRule="auto"/>
        <w:ind w:firstLine="629"/>
      </w:pPr>
      <w:r>
        <w:rPr>
          <w:rFonts w:hint="eastAsia"/>
        </w:rPr>
        <w:t>电话：</w:t>
      </w:r>
    </w:p>
    <w:p w:rsidR="00A02D55" w:rsidRDefault="00AD4649">
      <w:pPr>
        <w:adjustRightInd w:val="0"/>
        <w:snapToGrid w:val="0"/>
        <w:spacing w:line="360" w:lineRule="auto"/>
        <w:ind w:firstLine="629"/>
      </w:pPr>
      <w:r>
        <w:rPr>
          <w:rFonts w:hint="eastAsia"/>
        </w:rPr>
        <w:t xml:space="preserve"> </w:t>
      </w:r>
    </w:p>
    <w:p w:rsidR="00A02D55" w:rsidRDefault="00AD4649">
      <w:pPr>
        <w:ind w:firstLine="630"/>
      </w:pPr>
      <w:r>
        <w:rPr>
          <w:rFonts w:hint="eastAsia"/>
        </w:rPr>
        <w:t>单位名称：（公章）</w:t>
      </w:r>
    </w:p>
    <w:p w:rsidR="00A02D55" w:rsidRDefault="00A02D55">
      <w:pPr>
        <w:ind w:firstLine="630"/>
      </w:pPr>
    </w:p>
    <w:p w:rsidR="00A02D55" w:rsidRDefault="00AD4649">
      <w:pPr>
        <w:ind w:firstLine="630"/>
      </w:pPr>
      <w:r>
        <w:rPr>
          <w:rFonts w:hint="eastAsia"/>
        </w:rPr>
        <w:t>法定代表人（单位负责人）：（</w:t>
      </w:r>
      <w:r>
        <w:rPr>
          <w:snapToGrid w:val="0"/>
          <w:kern w:val="0"/>
        </w:rPr>
        <w:t>签字</w:t>
      </w:r>
      <w:r>
        <w:rPr>
          <w:rFonts w:hint="eastAsia"/>
        </w:rPr>
        <w:t>）</w:t>
      </w:r>
    </w:p>
    <w:p w:rsidR="00A02D55" w:rsidRDefault="00A02D55">
      <w:pPr>
        <w:ind w:firstLine="630"/>
      </w:pPr>
    </w:p>
    <w:p w:rsidR="00A02D55" w:rsidRDefault="00AD4649">
      <w:pPr>
        <w:ind w:firstLine="630"/>
      </w:pPr>
      <w:r>
        <w:rPr>
          <w:rFonts w:hint="eastAsia"/>
        </w:rPr>
        <w:t>授权代表：（</w:t>
      </w:r>
      <w:r>
        <w:rPr>
          <w:snapToGrid w:val="0"/>
          <w:kern w:val="0"/>
        </w:rPr>
        <w:t>签字</w:t>
      </w:r>
      <w:r>
        <w:rPr>
          <w:rFonts w:hint="eastAsia"/>
        </w:rPr>
        <w:t>）</w:t>
      </w:r>
    </w:p>
    <w:p w:rsidR="00A02D55" w:rsidRDefault="00A02D55">
      <w:pPr>
        <w:ind w:firstLine="630"/>
      </w:pPr>
    </w:p>
    <w:p w:rsidR="00A02D55" w:rsidRDefault="00AD4649">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A02D55" w:rsidRDefault="00AD4649">
      <w:pPr>
        <w:spacing w:line="440" w:lineRule="exact"/>
        <w:rPr>
          <w:rFonts w:ascii="黑体" w:eastAsia="黑体"/>
        </w:rPr>
      </w:pPr>
      <w:bookmarkStart w:id="54" w:name="_Toc226217114"/>
      <w:r>
        <w:rPr>
          <w:rFonts w:ascii="宋体"/>
          <w:noProo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02D55" w:rsidRDefault="00AD4649">
                            <w:pPr>
                              <w:ind w:firstLineChars="600" w:firstLine="1260"/>
                            </w:pPr>
                            <w:r>
                              <w:rPr>
                                <w:rFonts w:hint="eastAsia"/>
                              </w:rPr>
                              <w:t>被授权人（授权代表）</w:t>
                            </w:r>
                          </w:p>
                          <w:p w:rsidR="00A02D55" w:rsidRDefault="00AD4649">
                            <w:pPr>
                              <w:ind w:firstLineChars="500" w:firstLine="1050"/>
                            </w:pPr>
                            <w:r>
                              <w:rPr>
                                <w:rFonts w:hint="eastAsia"/>
                              </w:rPr>
                              <w:t>居民身份证复印件粘贴处</w:t>
                            </w:r>
                          </w:p>
                          <w:p w:rsidR="00A02D55" w:rsidRDefault="00A02D55">
                            <w:pPr>
                              <w:ind w:firstLineChars="500" w:firstLine="1050"/>
                            </w:pPr>
                          </w:p>
                          <w:p w:rsidR="00A02D55" w:rsidRDefault="00AD4649">
                            <w:pPr>
                              <w:jc w:val="center"/>
                            </w:pPr>
                            <w:r>
                              <w:rPr>
                                <w:rFonts w:hint="eastAsia"/>
                              </w:rPr>
                              <w:t>（正面）</w:t>
                            </w:r>
                          </w:p>
                        </w:txbxContent>
                      </wps:txbx>
                      <wps:bodyPr upright="1"/>
                    </wps:wsp>
                  </a:graphicData>
                </a:graphic>
              </wp:anchor>
            </w:drawing>
          </mc:Choice>
          <mc:Fallback>
            <w:pict>
              <v:rect id="Rectangle 2" o:spid="_x0000_s1029" style="position:absolute;left:0;text-align:left;margin-left:-10.35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">
                <v:textbox>
                  <w:txbxContent>
                    <w:p w:rsidR="00A02D55" w:rsidRDefault="00AD4649">
                      <w:pPr>
                        <w:ind w:firstLineChars="600" w:firstLine="1260"/>
                      </w:pPr>
                      <w:r>
                        <w:rPr>
                          <w:rFonts w:hint="eastAsia"/>
                        </w:rPr>
                        <w:t>被授权人（授权代表）</w:t>
                      </w:r>
                    </w:p>
                    <w:p w:rsidR="00A02D55" w:rsidRDefault="00AD4649">
                      <w:pPr>
                        <w:ind w:firstLineChars="500" w:firstLine="1050"/>
                      </w:pPr>
                      <w:r>
                        <w:rPr>
                          <w:rFonts w:hint="eastAsia"/>
                        </w:rPr>
                        <w:t>居民身份证复印件粘贴处</w:t>
                      </w:r>
                    </w:p>
                    <w:p w:rsidR="00A02D55" w:rsidRDefault="00A02D55">
                      <w:pPr>
                        <w:ind w:firstLineChars="500" w:firstLine="1050"/>
                      </w:pPr>
                    </w:p>
                    <w:p w:rsidR="00A02D55" w:rsidRDefault="00AD4649">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02D55" w:rsidRDefault="00AD4649">
                            <w:pPr>
                              <w:ind w:firstLineChars="600" w:firstLine="1260"/>
                            </w:pPr>
                            <w:r>
                              <w:rPr>
                                <w:rFonts w:hint="eastAsia"/>
                              </w:rPr>
                              <w:t>被授权人（授权代表）</w:t>
                            </w:r>
                          </w:p>
                          <w:p w:rsidR="00A02D55" w:rsidRDefault="00AD4649">
                            <w:pPr>
                              <w:ind w:firstLineChars="500" w:firstLine="1050"/>
                            </w:pPr>
                            <w:r>
                              <w:rPr>
                                <w:rFonts w:hint="eastAsia"/>
                              </w:rPr>
                              <w:t>居民身份证复印件粘贴处</w:t>
                            </w:r>
                          </w:p>
                          <w:p w:rsidR="00A02D55" w:rsidRDefault="00A02D55">
                            <w:pPr>
                              <w:ind w:firstLineChars="500" w:firstLine="1050"/>
                            </w:pPr>
                          </w:p>
                          <w:p w:rsidR="00A02D55" w:rsidRDefault="00AD4649">
                            <w:pPr>
                              <w:ind w:firstLineChars="850" w:firstLine="1785"/>
                            </w:pPr>
                            <w:r>
                              <w:rPr>
                                <w:rFonts w:hint="eastAsia"/>
                              </w:rPr>
                              <w:t>（反面）</w:t>
                            </w:r>
                          </w:p>
                          <w:p w:rsidR="00A02D55" w:rsidRDefault="00A02D55"/>
                        </w:txbxContent>
                      </wps:txbx>
                      <wps:bodyPr upright="1"/>
                    </wps:wsp>
                  </a:graphicData>
                </a:graphic>
              </wp:anchor>
            </w:drawing>
          </mc:Choice>
          <mc:Fallback>
            <w:pict>
              <v:rect id="Rectangle 3" o:spid="_x0000_s1030" style="position:absolute;left:0;text-align:left;margin-left:249.9pt;margin-top:5.6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">
                <v:textbox>
                  <w:txbxContent>
                    <w:p w:rsidR="00A02D55" w:rsidRDefault="00AD4649">
                      <w:pPr>
                        <w:ind w:firstLineChars="600" w:firstLine="1260"/>
                      </w:pPr>
                      <w:r>
                        <w:rPr>
                          <w:rFonts w:hint="eastAsia"/>
                        </w:rPr>
                        <w:t>被授权人（授权代表）</w:t>
                      </w:r>
                    </w:p>
                    <w:p w:rsidR="00A02D55" w:rsidRDefault="00AD4649">
                      <w:pPr>
                        <w:ind w:firstLineChars="500" w:firstLine="1050"/>
                      </w:pPr>
                      <w:r>
                        <w:rPr>
                          <w:rFonts w:hint="eastAsia"/>
                        </w:rPr>
                        <w:t>居民身份证复印件粘贴处</w:t>
                      </w:r>
                    </w:p>
                    <w:p w:rsidR="00A02D55" w:rsidRDefault="00A02D55">
                      <w:pPr>
                        <w:ind w:firstLineChars="500" w:firstLine="1050"/>
                      </w:pPr>
                    </w:p>
                    <w:p w:rsidR="00A02D55" w:rsidRDefault="00AD4649">
                      <w:pPr>
                        <w:ind w:firstLineChars="850" w:firstLine="1785"/>
                      </w:pPr>
                      <w:r>
                        <w:rPr>
                          <w:rFonts w:hint="eastAsia"/>
                        </w:rPr>
                        <w:t>（反面）</w:t>
                      </w:r>
                    </w:p>
                    <w:p w:rsidR="00A02D55" w:rsidRDefault="00A02D55"/>
                  </w:txbxContent>
                </v:textbox>
              </v:rect>
            </w:pict>
          </mc:Fallback>
        </mc:AlternateContent>
      </w:r>
      <w:bookmarkEnd w:id="54"/>
    </w:p>
    <w:p w:rsidR="00A02D55" w:rsidRDefault="00A02D55">
      <w:pPr>
        <w:spacing w:line="440" w:lineRule="exact"/>
        <w:rPr>
          <w:rFonts w:ascii="黑体" w:eastAsia="黑体"/>
        </w:rPr>
      </w:pPr>
    </w:p>
    <w:p w:rsidR="00A02D55" w:rsidRDefault="00A02D55">
      <w:pPr>
        <w:spacing w:line="440" w:lineRule="exact"/>
        <w:rPr>
          <w:rFonts w:ascii="黑体" w:eastAsia="黑体"/>
        </w:rPr>
      </w:pPr>
    </w:p>
    <w:p w:rsidR="00A02D55" w:rsidRDefault="00A02D55">
      <w:pPr>
        <w:spacing w:line="440" w:lineRule="exact"/>
        <w:rPr>
          <w:rFonts w:ascii="黑体" w:eastAsia="黑体"/>
        </w:rPr>
      </w:pPr>
    </w:p>
    <w:p w:rsidR="00A02D55" w:rsidRDefault="00A02D55">
      <w:pPr>
        <w:spacing w:line="440" w:lineRule="exact"/>
        <w:rPr>
          <w:rFonts w:ascii="黑体" w:eastAsia="黑体"/>
        </w:rPr>
      </w:pPr>
    </w:p>
    <w:p w:rsidR="00A02D55" w:rsidRDefault="00AD4649">
      <w:pPr>
        <w:tabs>
          <w:tab w:val="left" w:pos="5115"/>
        </w:tabs>
        <w:spacing w:line="440" w:lineRule="exact"/>
        <w:rPr>
          <w:rFonts w:ascii="黑体" w:eastAsia="黑体"/>
        </w:rPr>
      </w:pPr>
      <w:r>
        <w:rPr>
          <w:rFonts w:ascii="黑体" w:eastAsia="黑体"/>
        </w:rPr>
        <w:tab/>
      </w:r>
    </w:p>
    <w:p w:rsidR="00A02D55" w:rsidRDefault="00A02D55">
      <w:pPr>
        <w:spacing w:line="440" w:lineRule="exact"/>
        <w:rPr>
          <w:rFonts w:ascii="黑体" w:eastAsia="黑体"/>
        </w:rPr>
      </w:pPr>
    </w:p>
    <w:p w:rsidR="00A02D55" w:rsidRDefault="00A02D55">
      <w:pPr>
        <w:adjustRightInd w:val="0"/>
        <w:snapToGrid w:val="0"/>
        <w:spacing w:line="300" w:lineRule="auto"/>
        <w:ind w:firstLineChars="2385" w:firstLine="5008"/>
      </w:pPr>
    </w:p>
    <w:p w:rsidR="00A02D55" w:rsidRDefault="00AD4649">
      <w:pPr>
        <w:spacing w:line="360" w:lineRule="auto"/>
        <w:ind w:firstLineChars="257" w:firstLine="540"/>
      </w:pPr>
      <w:r>
        <w:rPr>
          <w:rFonts w:hint="eastAsia"/>
        </w:rPr>
        <w:t>注：必须提供有效的身份证件（有效期限未过期）。</w:t>
      </w:r>
    </w:p>
    <w:p w:rsidR="00A02D55" w:rsidRDefault="00A02D55">
      <w:pPr>
        <w:adjustRightInd w:val="0"/>
        <w:snapToGrid w:val="0"/>
        <w:spacing w:line="300" w:lineRule="auto"/>
      </w:pPr>
    </w:p>
    <w:p w:rsidR="00A02D55" w:rsidRDefault="00AD4649">
      <w:pPr>
        <w:adjustRightInd w:val="0"/>
        <w:snapToGrid w:val="0"/>
        <w:spacing w:line="300" w:lineRule="auto"/>
        <w:rPr>
          <w:rFonts w:asciiTheme="minorEastAsia" w:eastAsiaTheme="minorEastAsia" w:hAnsiTheme="minorEastAsia"/>
          <w:b/>
        </w:rPr>
      </w:pPr>
      <w:r>
        <w:rPr>
          <w:rFonts w:asciiTheme="majorEastAsia" w:eastAsiaTheme="majorEastAsia" w:hAnsiTheme="majorEastAsia" w:hint="eastAsia"/>
          <w:b/>
          <w:sz w:val="24"/>
        </w:rPr>
        <w:t>注：法定代表人（负责人）证明书和法定代表人（负责人）授权委托书应装订于投标文件中。</w:t>
      </w:r>
    </w:p>
    <w:p w:rsidR="00A02D55" w:rsidRDefault="00A02D55">
      <w:pPr>
        <w:tabs>
          <w:tab w:val="left" w:pos="720"/>
        </w:tabs>
        <w:adjustRightInd w:val="0"/>
        <w:snapToGrid w:val="0"/>
        <w:spacing w:line="300" w:lineRule="auto"/>
        <w:rPr>
          <w:b/>
          <w:snapToGrid w:val="0"/>
          <w:kern w:val="0"/>
          <w:sz w:val="28"/>
        </w:rPr>
      </w:pPr>
    </w:p>
    <w:p w:rsidR="00A02D55" w:rsidRDefault="00AD4649">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lastRenderedPageBreak/>
        <w:t>格式3  投</w:t>
      </w:r>
      <w:r>
        <w:rPr>
          <w:rFonts w:asciiTheme="minorEastAsia" w:eastAsiaTheme="minorEastAsia" w:hAnsiTheme="minorEastAsia"/>
          <w:sz w:val="24"/>
        </w:rPr>
        <w:t xml:space="preserve"> </w:t>
      </w:r>
      <w:r>
        <w:rPr>
          <w:rFonts w:asciiTheme="minorEastAsia" w:eastAsiaTheme="minorEastAsia" w:hAnsiTheme="minorEastAsia" w:hint="eastAsia"/>
          <w:sz w:val="24"/>
        </w:rPr>
        <w:t>标</w:t>
      </w:r>
      <w:r>
        <w:rPr>
          <w:rFonts w:asciiTheme="minorEastAsia" w:eastAsiaTheme="minorEastAsia" w:hAnsiTheme="minorEastAsia"/>
          <w:sz w:val="24"/>
        </w:rPr>
        <w:t xml:space="preserve"> </w:t>
      </w:r>
      <w:r>
        <w:rPr>
          <w:rFonts w:asciiTheme="minorEastAsia" w:eastAsiaTheme="minorEastAsia" w:hAnsiTheme="minorEastAsia" w:hint="eastAsia"/>
          <w:sz w:val="24"/>
        </w:rPr>
        <w:t>函</w:t>
      </w:r>
    </w:p>
    <w:p w:rsidR="00A02D55" w:rsidRDefault="00A02D55">
      <w:pPr>
        <w:adjustRightInd w:val="0"/>
        <w:snapToGrid w:val="0"/>
        <w:spacing w:line="312" w:lineRule="auto"/>
      </w:pPr>
    </w:p>
    <w:p w:rsidR="00A02D55" w:rsidRDefault="00AD4649">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Pr>
          <w:rFonts w:asciiTheme="minorEastAsia" w:eastAsiaTheme="minorEastAsia" w:hAnsiTheme="minorEastAsia" w:hint="eastAsia"/>
        </w:rPr>
        <w:t>第二</w:t>
      </w:r>
      <w:r>
        <w:rPr>
          <w:rFonts w:asciiTheme="minorEastAsia" w:eastAsiaTheme="minorEastAsia" w:hAnsiTheme="minorEastAsia"/>
        </w:rPr>
        <w:t>人民医院</w:t>
      </w:r>
      <w:r w:rsidR="00984873">
        <w:rPr>
          <w:rFonts w:asciiTheme="minorEastAsia" w:eastAsiaTheme="minorEastAsia" w:hAnsiTheme="minorEastAsia"/>
        </w:rPr>
        <w:t>大鹏医院</w:t>
      </w:r>
      <w:r>
        <w:rPr>
          <w:rFonts w:asciiTheme="minorEastAsia" w:eastAsiaTheme="minorEastAsia" w:hAnsiTheme="minorEastAsia"/>
        </w:rPr>
        <w:t>：</w:t>
      </w:r>
    </w:p>
    <w:p w:rsidR="00A02D55" w:rsidRDefault="00AD4649">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b/>
          <w:bCs/>
          <w:u w:val="single"/>
        </w:rPr>
        <w:t xml:space="preserve"> </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rsidR="00A02D55" w:rsidRDefault="00AD4649">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rsidR="00A02D55" w:rsidRDefault="00AD4649">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2．我单位提交的投标文件为：投标书正本一份，副本</w:t>
      </w:r>
      <w:r w:rsidR="00F5570E">
        <w:rPr>
          <w:rFonts w:asciiTheme="minorEastAsia" w:eastAsiaTheme="minorEastAsia" w:hAnsiTheme="minorEastAsia" w:cs="Courier New"/>
          <w:snapToGrid w:val="0"/>
          <w:szCs w:val="18"/>
        </w:rPr>
        <w:t>4</w:t>
      </w:r>
      <w:r>
        <w:rPr>
          <w:rFonts w:asciiTheme="minorEastAsia" w:eastAsiaTheme="minorEastAsia" w:hAnsiTheme="minorEastAsia" w:cs="Courier New" w:hint="eastAsia"/>
          <w:snapToGrid w:val="0"/>
          <w:szCs w:val="18"/>
        </w:rPr>
        <w:t>份。</w:t>
      </w:r>
    </w:p>
    <w:p w:rsidR="00A02D55" w:rsidRDefault="00AD4649">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rsidR="00A02D55" w:rsidRDefault="00AD4649">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4．我单位愿意提供采购人在招标文件中要求的所有资料，且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rsidR="00A02D55" w:rsidRDefault="00AD4649">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rsidR="00A02D55" w:rsidRDefault="00AD4649">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rsidR="00A02D55" w:rsidRDefault="00AD4649">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rsidR="00A02D55" w:rsidRDefault="00AD4649">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rsidR="00A02D55" w:rsidRDefault="00A02D55">
      <w:pPr>
        <w:adjustRightInd w:val="0"/>
        <w:snapToGrid w:val="0"/>
        <w:spacing w:line="360" w:lineRule="auto"/>
        <w:ind w:firstLine="600"/>
      </w:pPr>
    </w:p>
    <w:p w:rsidR="00A02D55" w:rsidRDefault="00AD4649">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rsidR="00A02D55" w:rsidRDefault="00AD4649">
      <w:pPr>
        <w:adjustRightInd w:val="0"/>
        <w:snapToGrid w:val="0"/>
        <w:spacing w:line="360" w:lineRule="auto"/>
        <w:ind w:firstLine="426"/>
      </w:pPr>
      <w:r>
        <w:t>地</w:t>
      </w:r>
      <w:r>
        <w:t xml:space="preserve">    </w:t>
      </w:r>
      <w:r>
        <w:t>址：</w:t>
      </w:r>
      <w:r>
        <w:t xml:space="preserve"> </w:t>
      </w:r>
    </w:p>
    <w:p w:rsidR="00A02D55" w:rsidRDefault="00AD4649">
      <w:pPr>
        <w:adjustRightInd w:val="0"/>
        <w:snapToGrid w:val="0"/>
        <w:spacing w:line="360" w:lineRule="auto"/>
        <w:ind w:firstLine="426"/>
      </w:pPr>
      <w:r>
        <w:t>电</w:t>
      </w:r>
      <w:r>
        <w:t xml:space="preserve">    </w:t>
      </w:r>
      <w:r>
        <w:t>话：</w:t>
      </w:r>
      <w:r>
        <w:t xml:space="preserve">     </w:t>
      </w:r>
    </w:p>
    <w:p w:rsidR="00A02D55" w:rsidRDefault="00AD4649">
      <w:pPr>
        <w:adjustRightInd w:val="0"/>
        <w:snapToGrid w:val="0"/>
        <w:spacing w:line="360" w:lineRule="auto"/>
        <w:ind w:firstLine="426"/>
      </w:pPr>
      <w:r>
        <w:t>传</w:t>
      </w:r>
      <w:r>
        <w:t xml:space="preserve">    </w:t>
      </w:r>
      <w:r>
        <w:t>真：</w:t>
      </w:r>
    </w:p>
    <w:p w:rsidR="00A02D55" w:rsidRDefault="00AD4649">
      <w:pPr>
        <w:adjustRightInd w:val="0"/>
        <w:snapToGrid w:val="0"/>
        <w:spacing w:line="360" w:lineRule="auto"/>
        <w:ind w:firstLine="426"/>
      </w:pPr>
      <w:r>
        <w:t>邮</w:t>
      </w:r>
      <w:r>
        <w:t xml:space="preserve">    </w:t>
      </w:r>
      <w:r>
        <w:t>编：</w:t>
      </w:r>
    </w:p>
    <w:p w:rsidR="00A02D55" w:rsidRDefault="00AD4649">
      <w:pPr>
        <w:adjustRightInd w:val="0"/>
        <w:snapToGrid w:val="0"/>
        <w:spacing w:line="360" w:lineRule="auto"/>
        <w:ind w:firstLine="426"/>
      </w:pPr>
      <w:r>
        <w:t>联</w:t>
      </w:r>
      <w:r>
        <w:t xml:space="preserve"> </w:t>
      </w:r>
      <w:r>
        <w:t>系</w:t>
      </w:r>
      <w:r>
        <w:t xml:space="preserve"> </w:t>
      </w:r>
      <w:r>
        <w:t>人：</w:t>
      </w:r>
      <w:r>
        <w:t xml:space="preserve"> </w:t>
      </w:r>
    </w:p>
    <w:p w:rsidR="00A02D55" w:rsidRDefault="00A02D55">
      <w:pPr>
        <w:adjustRightInd w:val="0"/>
        <w:snapToGrid w:val="0"/>
        <w:spacing w:line="360" w:lineRule="auto"/>
        <w:ind w:firstLine="600"/>
      </w:pPr>
    </w:p>
    <w:p w:rsidR="00A02D55" w:rsidRDefault="00AD4649">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A02D55" w:rsidRDefault="00A02D55">
      <w:pPr>
        <w:adjustRightInd w:val="0"/>
        <w:snapToGrid w:val="0"/>
        <w:spacing w:line="360" w:lineRule="auto"/>
        <w:ind w:firstLine="600"/>
        <w:jc w:val="right"/>
      </w:pPr>
    </w:p>
    <w:p w:rsidR="00A02D55" w:rsidRDefault="00A02D55">
      <w:pPr>
        <w:adjustRightInd w:val="0"/>
        <w:spacing w:line="300" w:lineRule="auto"/>
        <w:ind w:hanging="2"/>
        <w:jc w:val="center"/>
        <w:rPr>
          <w:b/>
          <w:snapToGrid w:val="0"/>
          <w:kern w:val="0"/>
          <w:sz w:val="28"/>
        </w:rPr>
      </w:pPr>
    </w:p>
    <w:p w:rsidR="00A02D55" w:rsidRDefault="00AD4649">
      <w:pPr>
        <w:tabs>
          <w:tab w:val="left" w:pos="450"/>
        </w:tabs>
        <w:adjustRightInd w:val="0"/>
        <w:spacing w:line="300" w:lineRule="auto"/>
        <w:ind w:hanging="2"/>
        <w:rPr>
          <w:b/>
          <w:snapToGrid w:val="0"/>
          <w:kern w:val="0"/>
          <w:sz w:val="28"/>
        </w:rPr>
      </w:pPr>
      <w:r>
        <w:rPr>
          <w:b/>
          <w:snapToGrid w:val="0"/>
          <w:kern w:val="0"/>
          <w:sz w:val="28"/>
        </w:rPr>
        <w:tab/>
      </w:r>
      <w:r>
        <w:rPr>
          <w:rFonts w:asciiTheme="minorEastAsia" w:eastAsiaTheme="minorEastAsia" w:hAnsiTheme="minorEastAsia"/>
          <w:sz w:val="24"/>
        </w:rPr>
        <w:br w:type="page"/>
      </w:r>
    </w:p>
    <w:p w:rsidR="00A02D55" w:rsidRDefault="00A02D5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A02D55" w:rsidRDefault="00AD4649">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格式4  评分中涉及的承诺及声明函</w:t>
      </w:r>
    </w:p>
    <w:p w:rsidR="00A02D55" w:rsidRDefault="00A02D55">
      <w:pPr>
        <w:widowControl/>
        <w:snapToGrid w:val="0"/>
        <w:spacing w:line="360" w:lineRule="auto"/>
        <w:jc w:val="left"/>
        <w:outlineLvl w:val="4"/>
        <w:rPr>
          <w:rFonts w:ascii="仿宋" w:eastAsia="仿宋" w:hAnsi="仿宋"/>
          <w:b/>
          <w:bCs/>
          <w:color w:val="FF0000"/>
          <w:kern w:val="0"/>
          <w:sz w:val="25"/>
          <w:szCs w:val="25"/>
        </w:rPr>
      </w:pPr>
    </w:p>
    <w:p w:rsidR="00A02D55" w:rsidRDefault="00AD4649">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rsidR="00A02D55" w:rsidRDefault="00AD4649">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1、该部分内容由投标人根据自身实际情况填写，投标人提供的声明函不属实的，属于提供虚假资料谋取中标，依照《深圳市第二人民医院招采管理办法》等追究相应责任。</w:t>
      </w:r>
    </w:p>
    <w:p w:rsidR="00A02D55" w:rsidRDefault="00AD4649">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rsidR="00A02D55" w:rsidRDefault="00AD4649">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工业和信息化部关于印发《政府采购促进中小企业发展管理办法》的通知（财库〔2020〕46号）</w:t>
      </w:r>
    </w:p>
    <w:p w:rsidR="00A02D55" w:rsidRDefault="00AD4649">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55" w:name="_Hlk71925120"/>
      <w:r>
        <w:rPr>
          <w:rFonts w:asciiTheme="minorEastAsia" w:eastAsiaTheme="minorEastAsia" w:hAnsiTheme="minorEastAsia" w:hint="eastAsia"/>
          <w:kern w:val="0"/>
          <w:szCs w:val="21"/>
        </w:rPr>
        <w:t>《关于印发中小企业划型标准规定的通知》（工信部联企业〔2011〕300 号</w:t>
      </w:r>
      <w:bookmarkEnd w:id="55"/>
      <w:r>
        <w:rPr>
          <w:rFonts w:asciiTheme="minorEastAsia" w:eastAsiaTheme="minorEastAsia" w:hAnsiTheme="minorEastAsia" w:hint="eastAsia"/>
          <w:kern w:val="0"/>
          <w:szCs w:val="21"/>
        </w:rPr>
        <w:t>）</w:t>
      </w:r>
    </w:p>
    <w:p w:rsidR="00A02D55" w:rsidRDefault="00AD4649">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国家统计局关于印发《统计上大中小微型企业划分办法 （2017）》的通知（国统字〔2017〕213 号）</w:t>
      </w:r>
    </w:p>
    <w:p w:rsidR="00A02D55" w:rsidRDefault="00AD4649">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民政部 中国残疾人联合会关于促进残疾人就业 政府采购政策的通知（财库〔2017〕141号）</w:t>
      </w:r>
    </w:p>
    <w:p w:rsidR="00A02D55" w:rsidRDefault="00AD4649">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司法部关于政府采购支持监狱企业发展有关问题的通知（财库〔2014〕68号）</w:t>
      </w:r>
    </w:p>
    <w:p w:rsidR="00A02D55" w:rsidRDefault="00AD4649">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rsidR="00A02D55" w:rsidRDefault="00AD4649">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rsidR="00A02D55" w:rsidRDefault="00AD4649">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color w:val="FF0000"/>
          <w:kern w:val="0"/>
          <w:szCs w:val="21"/>
        </w:rPr>
        <w:t>采购人名称（详见采购人信息）</w:t>
      </w:r>
      <w:r>
        <w:rPr>
          <w:rFonts w:asciiTheme="minorEastAsia" w:eastAsiaTheme="minorEastAsia" w:hAnsiTheme="minorEastAsia" w:hint="eastAsia"/>
          <w:kern w:val="0"/>
          <w:szCs w:val="21"/>
        </w:rPr>
        <w:t>；</w:t>
      </w:r>
    </w:p>
    <w:p w:rsidR="00A02D55" w:rsidRDefault="00AD4649">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color w:val="FF0000"/>
          <w:kern w:val="0"/>
          <w:szCs w:val="21"/>
        </w:rPr>
        <w:t>采购项目名称</w:t>
      </w:r>
      <w:r>
        <w:rPr>
          <w:rFonts w:asciiTheme="minorEastAsia" w:eastAsiaTheme="minorEastAsia" w:hAnsiTheme="minorEastAsia" w:hint="eastAsia"/>
          <w:kern w:val="0"/>
          <w:szCs w:val="21"/>
        </w:rPr>
        <w:t>；</w:t>
      </w:r>
    </w:p>
    <w:p w:rsidR="00A02D55" w:rsidRDefault="00AD4649">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color w:val="FF0000"/>
          <w:kern w:val="0"/>
          <w:szCs w:val="21"/>
        </w:rPr>
        <w:t>（具体详见第二章项目需求，如涉及多项标的，投标人需逐项进行响应）</w:t>
      </w:r>
      <w:r>
        <w:rPr>
          <w:rFonts w:asciiTheme="minorEastAsia" w:eastAsiaTheme="minorEastAsia" w:hAnsiTheme="minorEastAsia" w:hint="eastAsia"/>
          <w:kern w:val="0"/>
          <w:szCs w:val="21"/>
        </w:rPr>
        <w:t>；</w:t>
      </w:r>
    </w:p>
    <w:p w:rsidR="00A02D55" w:rsidRDefault="00AD4649">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color w:val="FF0000"/>
          <w:kern w:val="0"/>
          <w:szCs w:val="21"/>
        </w:rPr>
        <w:t>（详见第四章 评标方法和标准）</w:t>
      </w:r>
      <w:r>
        <w:rPr>
          <w:rFonts w:asciiTheme="minorEastAsia" w:eastAsiaTheme="minorEastAsia" w:hAnsiTheme="minorEastAsia" w:hint="eastAsia"/>
          <w:kern w:val="0"/>
          <w:szCs w:val="21"/>
        </w:rPr>
        <w:t>；</w:t>
      </w:r>
    </w:p>
    <w:p w:rsidR="00A02D55" w:rsidRDefault="00AD4649">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color w:val="FF0000"/>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rsidR="00A02D55" w:rsidRDefault="00AD4649">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rsidR="00A02D55" w:rsidRDefault="00AD4649">
      <w:pPr>
        <w:widowControl/>
        <w:snapToGrid w:val="0"/>
        <w:spacing w:line="360" w:lineRule="auto"/>
        <w:ind w:firstLineChars="167" w:firstLine="352"/>
        <w:jc w:val="left"/>
        <w:rPr>
          <w:rFonts w:asciiTheme="minorEastAsia" w:eastAsiaTheme="minorEastAsia" w:hAnsiTheme="minorEastAsia"/>
          <w:b/>
          <w:color w:val="FF0000"/>
          <w:kern w:val="0"/>
          <w:szCs w:val="21"/>
        </w:rPr>
      </w:pPr>
      <w:r>
        <w:rPr>
          <w:rFonts w:asciiTheme="minorEastAsia" w:eastAsiaTheme="minorEastAsia" w:hAnsiTheme="minorEastAsia" w:hint="eastAsia"/>
          <w:b/>
          <w:color w:val="FF0000"/>
          <w:kern w:val="0"/>
          <w:szCs w:val="21"/>
        </w:rPr>
        <w:t>（7）如为联合体投标或以分包形式投标的，需分别填写每家中小企业的企业名称、从业人员、营业收入、资产总额、企业类别（中型企业、小型企业、微型企业）等信息；</w:t>
      </w:r>
    </w:p>
    <w:p w:rsidR="00A02D55" w:rsidRDefault="00AD4649">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color w:val="FF0000"/>
          <w:kern w:val="0"/>
          <w:szCs w:val="21"/>
        </w:rPr>
        <w:t>（8）</w:t>
      </w:r>
      <w:r>
        <w:rPr>
          <w:rFonts w:asciiTheme="minorHAnsi" w:eastAsiaTheme="minorEastAsia" w:hAnsiTheme="minorHAnsi" w:cstheme="minorBidi" w:hint="eastAsia"/>
          <w:b/>
          <w:color w:val="FF0000"/>
          <w:szCs w:val="22"/>
        </w:rPr>
        <w:t>《中小企业声明函》中制造商、承接</w:t>
      </w:r>
      <w:r>
        <w:rPr>
          <w:rFonts w:asciiTheme="minorHAnsi" w:eastAsiaTheme="minorEastAsia" w:hAnsiTheme="minorHAnsi" w:cstheme="minorBidi" w:hint="eastAsia"/>
          <w:b/>
          <w:color w:val="FF0000"/>
          <w:szCs w:val="22"/>
        </w:rPr>
        <w:t>/</w:t>
      </w:r>
      <w:r>
        <w:rPr>
          <w:rFonts w:asciiTheme="minorHAnsi" w:eastAsiaTheme="minorEastAsia" w:hAnsiTheme="minorHAnsi" w:cstheme="minorBidi" w:hint="eastAsia"/>
          <w:b/>
          <w:color w:val="FF0000"/>
          <w:szCs w:val="22"/>
        </w:rPr>
        <w:t>承建企业所属行业应当与招标文件要求的行业相一致</w:t>
      </w:r>
      <w:r>
        <w:rPr>
          <w:rFonts w:asciiTheme="minorHAnsi" w:eastAsiaTheme="minorEastAsia" w:hAnsiTheme="minorHAnsi" w:cstheme="minorBidi" w:hint="eastAsia"/>
          <w:color w:val="FF0000"/>
          <w:szCs w:val="22"/>
        </w:rPr>
        <w:t>。</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w:t>
      </w:r>
      <w:r>
        <w:rPr>
          <w:rFonts w:asciiTheme="minorHAnsi" w:eastAsiaTheme="minorEastAsia" w:hAnsiTheme="minorHAnsi" w:cstheme="minorBidi" w:hint="eastAsia"/>
          <w:szCs w:val="22"/>
        </w:rPr>
        <w:lastRenderedPageBreak/>
        <w:t>定的通知》（工信部联企业〔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号）进行判断。事业单位、社会组织等非企业主体不享受中小企业扶持政策，但事业单位、社会组织等非企业主体提供全部由中小企业制造的货物参加货物采购项目的除外；</w:t>
      </w:r>
    </w:p>
    <w:p w:rsidR="00A02D55" w:rsidRDefault="00AD4649">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color w:val="FF0000"/>
          <w:kern w:val="0"/>
          <w:szCs w:val="21"/>
        </w:rPr>
        <w:t>（9）“企业名称”应填写投标（响应）的货物制造商/服务承接商/工程承建商（根据项目属性确定）。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承接商/工程承建商（根据项目属性确定）。对于以联合体方式面向中小企业采购的项目，“企业名称”应填写联合体中中小企业承担采购标的对应的货物制造商/服务承接商/工程承建商（根据项目属性确定）；</w:t>
      </w:r>
    </w:p>
    <w:p w:rsidR="00A02D55" w:rsidRDefault="00AD4649">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rsidR="00A02D55" w:rsidRDefault="00A02D55"/>
    <w:p w:rsidR="00A02D55" w:rsidRDefault="00AD4649">
      <w:pPr>
        <w:pStyle w:val="4"/>
        <w:tabs>
          <w:tab w:val="left" w:pos="0"/>
        </w:tabs>
        <w:jc w:val="center"/>
        <w:rPr>
          <w:rFonts w:ascii="宋体" w:eastAsia="宋体" w:hAnsi="宋体"/>
        </w:rPr>
      </w:pPr>
      <w:r>
        <w:rPr>
          <w:rFonts w:ascii="宋体" w:eastAsia="宋体" w:hAnsi="宋体" w:hint="eastAsia"/>
        </w:rPr>
        <w:t>中小企业声明函</w:t>
      </w:r>
    </w:p>
    <w:p w:rsidR="00A02D55" w:rsidRDefault="00AD4649">
      <w:pPr>
        <w:pStyle w:val="a4"/>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Pr>
          <w:rFonts w:asciiTheme="minorEastAsia" w:eastAsiaTheme="minorEastAsia" w:hAnsiTheme="minorEastAsia"/>
          <w:szCs w:val="21"/>
          <w:u w:val="single"/>
        </w:rPr>
        <w:t>（</w:t>
      </w:r>
      <w:r>
        <w:rPr>
          <w:rFonts w:asciiTheme="minorEastAsia" w:eastAsiaTheme="minorEastAsia" w:hAnsiTheme="minorEastAsia" w:hint="eastAsia"/>
          <w:color w:val="FF0000"/>
          <w:szCs w:val="21"/>
          <w:u w:val="single"/>
        </w:rPr>
        <w:t>采购人</w:t>
      </w:r>
      <w:r>
        <w:rPr>
          <w:rFonts w:asciiTheme="minorEastAsia" w:eastAsiaTheme="minorEastAsia" w:hAnsiTheme="minorEastAsia"/>
          <w:szCs w:val="21"/>
          <w:u w:val="single"/>
        </w:rPr>
        <w:t>）</w:t>
      </w:r>
      <w:r>
        <w:rPr>
          <w:rFonts w:asciiTheme="minorEastAsia" w:eastAsiaTheme="minorEastAsia" w:hAnsiTheme="minorEastAsia"/>
          <w:szCs w:val="21"/>
        </w:rPr>
        <w:t>的</w:t>
      </w:r>
      <w:r>
        <w:rPr>
          <w:rFonts w:asciiTheme="minorEastAsia" w:eastAsiaTheme="minorEastAsia" w:hAnsiTheme="minorEastAsia"/>
          <w:szCs w:val="21"/>
          <w:u w:val="single"/>
        </w:rPr>
        <w:t>（项目名称）</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rsidR="00A02D55" w:rsidRDefault="00AD4649">
      <w:pPr>
        <w:pStyle w:val="a4"/>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A02D55" w:rsidRDefault="00AD4649">
      <w:pPr>
        <w:pStyle w:val="a4"/>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A02D55" w:rsidRDefault="00AD4649">
      <w:pPr>
        <w:pStyle w:val="a4"/>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rsidR="00A02D55" w:rsidRDefault="00AD4649">
      <w:pPr>
        <w:pStyle w:val="a4"/>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rsidR="00A02D55" w:rsidRDefault="00AD4649">
      <w:pPr>
        <w:pStyle w:val="a4"/>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rsidR="00A02D55" w:rsidRDefault="00AD4649">
      <w:pPr>
        <w:pStyle w:val="a4"/>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rsidR="00A02D55" w:rsidRDefault="00A02D55">
      <w:pPr>
        <w:spacing w:line="360" w:lineRule="auto"/>
        <w:ind w:firstLineChars="200" w:firstLine="420"/>
        <w:rPr>
          <w:rFonts w:asciiTheme="minorEastAsia" w:eastAsiaTheme="minorEastAsia" w:hAnsiTheme="minorEastAsia"/>
          <w:szCs w:val="21"/>
        </w:rPr>
      </w:pPr>
    </w:p>
    <w:p w:rsidR="00A02D55" w:rsidRDefault="00AD4649">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A02D55" w:rsidRDefault="00AD4649">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A02D55" w:rsidRDefault="00AD4649">
      <w:pPr>
        <w:spacing w:line="360" w:lineRule="auto"/>
        <w:ind w:firstLineChars="200" w:firstLine="420"/>
        <w:rPr>
          <w:rFonts w:ascii="宋体" w:hAnsi="宋体"/>
          <w:szCs w:val="21"/>
        </w:rPr>
      </w:pPr>
      <w:r>
        <w:rPr>
          <w:rFonts w:ascii="宋体" w:hAnsi="宋体" w:hint="eastAsia"/>
          <w:szCs w:val="21"/>
        </w:rPr>
        <w:lastRenderedPageBreak/>
        <w:t>备注：</w:t>
      </w:r>
    </w:p>
    <w:p w:rsidR="00A02D55" w:rsidRDefault="00AD4649">
      <w:pPr>
        <w:spacing w:line="360" w:lineRule="auto"/>
        <w:ind w:firstLineChars="200" w:firstLine="420"/>
        <w:rPr>
          <w:rFonts w:ascii="宋体" w:hAnsi="宋体"/>
          <w:szCs w:val="21"/>
        </w:rPr>
      </w:pPr>
      <w:r>
        <w:rPr>
          <w:rFonts w:ascii="宋体" w:hAnsi="宋体" w:hint="eastAsia"/>
          <w:szCs w:val="21"/>
        </w:rPr>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和《财政部 工业和信息化部关于印发《政府采购促进中小企业发展管理办法》的通知》</w:t>
      </w:r>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rsidR="00A02D55" w:rsidRDefault="00AD4649">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2、从业人员、营业收入、资产总额填报上一年度数据，无上一年度数据的新成立企业可不填报。</w:t>
      </w:r>
    </w:p>
    <w:p w:rsidR="00A02D55" w:rsidRDefault="00AD4649">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rsidR="00A02D55" w:rsidRDefault="00AD4649">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A02D55" w:rsidRDefault="00A02D55">
      <w:pPr>
        <w:spacing w:line="360" w:lineRule="auto"/>
        <w:ind w:firstLineChars="200" w:firstLine="420"/>
        <w:rPr>
          <w:rFonts w:ascii="宋体" w:hAnsi="宋体"/>
          <w:szCs w:val="21"/>
        </w:rPr>
      </w:pPr>
    </w:p>
    <w:p w:rsidR="00A02D55" w:rsidRDefault="00AD4649">
      <w:pPr>
        <w:pStyle w:val="4"/>
        <w:tabs>
          <w:tab w:val="left" w:pos="0"/>
        </w:tabs>
        <w:jc w:val="center"/>
        <w:rPr>
          <w:rFonts w:ascii="宋体" w:eastAsia="宋体" w:hAnsi="宋体"/>
        </w:rPr>
      </w:pPr>
      <w:r>
        <w:rPr>
          <w:rFonts w:ascii="宋体" w:eastAsia="宋体" w:hAnsi="宋体" w:hint="eastAsia"/>
        </w:rPr>
        <w:t>监狱企业声明函</w:t>
      </w:r>
    </w:p>
    <w:p w:rsidR="00A02D55" w:rsidRDefault="00AD4649">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rsidR="00A02D55" w:rsidRDefault="00AD4649">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A02D55" w:rsidRDefault="00AD4649">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A02D55" w:rsidRDefault="00AD4649">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A02D55" w:rsidRDefault="00AD4649">
      <w:pPr>
        <w:spacing w:line="360" w:lineRule="auto"/>
        <w:ind w:firstLine="645"/>
        <w:rPr>
          <w:rFonts w:ascii="宋体"/>
          <w:b/>
          <w:szCs w:val="21"/>
        </w:rPr>
      </w:pPr>
      <w:r>
        <w:rPr>
          <w:rFonts w:ascii="宋体" w:hAnsi="宋体" w:hint="eastAsia"/>
          <w:szCs w:val="21"/>
        </w:rPr>
        <w:t xml:space="preserve">                                    </w:t>
      </w:r>
    </w:p>
    <w:p w:rsidR="00A02D55" w:rsidRDefault="00AD4649">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rsidR="00A02D55" w:rsidRDefault="00A02D55">
      <w:pPr>
        <w:spacing w:line="360" w:lineRule="auto"/>
        <w:ind w:left="723" w:hangingChars="300" w:hanging="723"/>
        <w:rPr>
          <w:b/>
          <w:sz w:val="24"/>
        </w:rPr>
      </w:pPr>
    </w:p>
    <w:p w:rsidR="00A02D55" w:rsidRDefault="00AD4649">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rsidR="00A02D55" w:rsidRDefault="00A02D55">
      <w:pPr>
        <w:spacing w:line="360" w:lineRule="auto"/>
        <w:ind w:firstLineChars="200" w:firstLine="420"/>
        <w:rPr>
          <w:rFonts w:ascii="宋体" w:hAnsi="宋体"/>
          <w:szCs w:val="21"/>
        </w:rPr>
      </w:pPr>
    </w:p>
    <w:p w:rsidR="00A02D55" w:rsidRDefault="00AD4649">
      <w:pPr>
        <w:pStyle w:val="4"/>
        <w:tabs>
          <w:tab w:val="left" w:pos="0"/>
        </w:tabs>
        <w:jc w:val="center"/>
        <w:rPr>
          <w:rFonts w:ascii="宋体" w:eastAsia="宋体" w:hAnsi="宋体"/>
        </w:rPr>
      </w:pPr>
      <w:r>
        <w:rPr>
          <w:rFonts w:ascii="宋体" w:eastAsia="宋体" w:hAnsi="宋体" w:hint="eastAsia"/>
        </w:rPr>
        <w:lastRenderedPageBreak/>
        <w:t>残疾人福利性单位声明函</w:t>
      </w:r>
    </w:p>
    <w:p w:rsidR="00A02D55" w:rsidRDefault="00AD4649">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rsidR="00A02D55" w:rsidRDefault="00AD4649">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A02D55" w:rsidRDefault="00AD4649">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号）的规定，承诺提供的声明函内容是真实的，如提供声明函内容不实，则依法追究相关法律责任。</w:t>
      </w:r>
    </w:p>
    <w:p w:rsidR="00A02D55" w:rsidRDefault="00A02D55">
      <w:pPr>
        <w:spacing w:line="360" w:lineRule="auto"/>
        <w:ind w:firstLineChars="200" w:firstLine="420"/>
        <w:rPr>
          <w:rFonts w:ascii="宋体" w:hAnsi="宋体"/>
          <w:szCs w:val="21"/>
        </w:rPr>
      </w:pPr>
    </w:p>
    <w:p w:rsidR="00A02D55" w:rsidRDefault="00AD4649">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A02D55" w:rsidRDefault="00AD4649">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A02D55" w:rsidRDefault="00A02D55">
      <w:pPr>
        <w:spacing w:line="360" w:lineRule="auto"/>
        <w:ind w:firstLineChars="200" w:firstLine="420"/>
        <w:jc w:val="right"/>
        <w:rPr>
          <w:rFonts w:ascii="宋体" w:hAnsi="宋体"/>
          <w:szCs w:val="21"/>
        </w:rPr>
      </w:pPr>
    </w:p>
    <w:p w:rsidR="00A02D55" w:rsidRDefault="00AD4649">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rsidR="00A02D55" w:rsidRDefault="00A02D55">
      <w:pPr>
        <w:adjustRightInd w:val="0"/>
        <w:spacing w:line="300" w:lineRule="auto"/>
        <w:ind w:hanging="2"/>
        <w:jc w:val="center"/>
        <w:rPr>
          <w:b/>
          <w:snapToGrid w:val="0"/>
          <w:kern w:val="0"/>
          <w:sz w:val="28"/>
        </w:rPr>
      </w:pPr>
    </w:p>
    <w:p w:rsidR="00A02D55" w:rsidRDefault="00A02D55">
      <w:pPr>
        <w:widowControl/>
        <w:jc w:val="left"/>
      </w:pPr>
    </w:p>
    <w:p w:rsidR="00A02D55" w:rsidRDefault="00AD4649">
      <w:pPr>
        <w:widowControl/>
        <w:jc w:val="left"/>
      </w:pPr>
      <w:r>
        <w:br w:type="page"/>
      </w:r>
    </w:p>
    <w:p w:rsidR="00A02D55" w:rsidRDefault="00AD4649">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6" w:name="_Toc44690433"/>
      <w:bookmarkStart w:id="57" w:name="_Toc44690706"/>
      <w:bookmarkStart w:id="58" w:name="_Toc44691397"/>
      <w:bookmarkStart w:id="59" w:name="_Toc44691165"/>
      <w:r>
        <w:rPr>
          <w:rFonts w:asciiTheme="minorEastAsia" w:eastAsiaTheme="minorEastAsia" w:hAnsiTheme="minorEastAsia" w:hint="eastAsia"/>
          <w:sz w:val="24"/>
        </w:rPr>
        <w:lastRenderedPageBreak/>
        <w:t>格式5  开标一览表</w:t>
      </w:r>
      <w:bookmarkEnd w:id="56"/>
      <w:bookmarkEnd w:id="57"/>
      <w:bookmarkEnd w:id="58"/>
      <w:bookmarkEnd w:id="59"/>
    </w:p>
    <w:p w:rsidR="00A02D55" w:rsidRDefault="00A02D55">
      <w:pPr>
        <w:adjustRightInd w:val="0"/>
        <w:snapToGrid w:val="0"/>
        <w:spacing w:line="360" w:lineRule="auto"/>
        <w:rPr>
          <w:bCs/>
          <w:snapToGrid w:val="0"/>
          <w:kern w:val="0"/>
        </w:rPr>
      </w:pPr>
    </w:p>
    <w:p w:rsidR="00A02D55" w:rsidRDefault="00AD4649">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rsidR="00A02D55" w:rsidRDefault="00AD4649">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rsidR="00A02D55" w:rsidRDefault="00AD4649">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A02D55">
        <w:trPr>
          <w:cantSplit/>
          <w:trHeight w:val="720"/>
          <w:jc w:val="center"/>
        </w:trPr>
        <w:tc>
          <w:tcPr>
            <w:tcW w:w="3611" w:type="dxa"/>
            <w:tcBorders>
              <w:top w:val="double" w:sz="4" w:space="0" w:color="auto"/>
              <w:bottom w:val="single" w:sz="4" w:space="0" w:color="auto"/>
            </w:tcBorders>
            <w:vAlign w:val="center"/>
          </w:tcPr>
          <w:p w:rsidR="00A02D55" w:rsidRDefault="00AD4649">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rsidR="00A02D55" w:rsidRDefault="00AD4649">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rsidR="00A02D55" w:rsidRDefault="00AD4649">
            <w:pPr>
              <w:adjustRightInd w:val="0"/>
              <w:snapToGrid w:val="0"/>
              <w:spacing w:line="360" w:lineRule="auto"/>
              <w:jc w:val="center"/>
              <w:rPr>
                <w:snapToGrid w:val="0"/>
                <w:kern w:val="0"/>
              </w:rPr>
            </w:pPr>
            <w:r>
              <w:rPr>
                <w:snapToGrid w:val="0"/>
                <w:kern w:val="0"/>
              </w:rPr>
              <w:t>（</w:t>
            </w:r>
            <w:r>
              <w:rPr>
                <w:rFonts w:ascii="宋体" w:hAnsi="宋体" w:cs="宋体" w:hint="eastAsia"/>
                <w:kern w:val="0"/>
                <w:sz w:val="22"/>
              </w:rPr>
              <w:t>元</w:t>
            </w:r>
            <w:r>
              <w:rPr>
                <w:snapToGrid w:val="0"/>
                <w:kern w:val="0"/>
              </w:rPr>
              <w:t>）</w:t>
            </w:r>
          </w:p>
        </w:tc>
        <w:tc>
          <w:tcPr>
            <w:tcW w:w="1843" w:type="dxa"/>
            <w:tcBorders>
              <w:top w:val="double" w:sz="4" w:space="0" w:color="auto"/>
              <w:bottom w:val="single" w:sz="4" w:space="0" w:color="auto"/>
            </w:tcBorders>
            <w:vAlign w:val="center"/>
          </w:tcPr>
          <w:p w:rsidR="00A02D55" w:rsidRDefault="00AD4649">
            <w:pPr>
              <w:adjustRightInd w:val="0"/>
              <w:snapToGrid w:val="0"/>
              <w:spacing w:line="360" w:lineRule="auto"/>
              <w:jc w:val="center"/>
              <w:rPr>
                <w:snapToGrid w:val="0"/>
                <w:kern w:val="0"/>
              </w:rPr>
            </w:pPr>
            <w:r>
              <w:rPr>
                <w:rFonts w:hint="eastAsia"/>
                <w:snapToGrid w:val="0"/>
                <w:kern w:val="0"/>
              </w:rPr>
              <w:t>备注</w:t>
            </w:r>
          </w:p>
        </w:tc>
      </w:tr>
      <w:tr w:rsidR="00A02D55">
        <w:trPr>
          <w:cantSplit/>
          <w:trHeight w:val="1419"/>
          <w:jc w:val="center"/>
        </w:trPr>
        <w:tc>
          <w:tcPr>
            <w:tcW w:w="3611" w:type="dxa"/>
            <w:tcBorders>
              <w:top w:val="single" w:sz="4" w:space="0" w:color="auto"/>
            </w:tcBorders>
            <w:vAlign w:val="center"/>
          </w:tcPr>
          <w:p w:rsidR="00A02D55" w:rsidRDefault="00A02D55">
            <w:pPr>
              <w:adjustRightInd w:val="0"/>
              <w:snapToGrid w:val="0"/>
              <w:spacing w:line="360" w:lineRule="auto"/>
              <w:jc w:val="center"/>
              <w:rPr>
                <w:rFonts w:eastAsiaTheme="minorEastAsia"/>
              </w:rPr>
            </w:pPr>
          </w:p>
        </w:tc>
        <w:tc>
          <w:tcPr>
            <w:tcW w:w="4034" w:type="dxa"/>
            <w:tcBorders>
              <w:top w:val="single" w:sz="4" w:space="0" w:color="auto"/>
            </w:tcBorders>
            <w:vAlign w:val="center"/>
          </w:tcPr>
          <w:p w:rsidR="00A02D55" w:rsidRDefault="00A02D55">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rsidR="00A02D55" w:rsidRDefault="00A02D55">
            <w:pPr>
              <w:adjustRightInd w:val="0"/>
              <w:snapToGrid w:val="0"/>
              <w:spacing w:line="360" w:lineRule="auto"/>
              <w:jc w:val="center"/>
              <w:rPr>
                <w:snapToGrid w:val="0"/>
                <w:kern w:val="0"/>
              </w:rPr>
            </w:pPr>
          </w:p>
        </w:tc>
      </w:tr>
    </w:tbl>
    <w:p w:rsidR="00A02D55" w:rsidRDefault="00A02D55">
      <w:pPr>
        <w:adjustRightInd w:val="0"/>
        <w:snapToGrid w:val="0"/>
        <w:spacing w:line="360" w:lineRule="auto"/>
        <w:rPr>
          <w:snapToGrid w:val="0"/>
          <w:kern w:val="0"/>
        </w:rPr>
      </w:pPr>
    </w:p>
    <w:p w:rsidR="00A02D55" w:rsidRDefault="00A02D55">
      <w:pPr>
        <w:adjustRightInd w:val="0"/>
        <w:snapToGrid w:val="0"/>
        <w:spacing w:line="360" w:lineRule="auto"/>
        <w:rPr>
          <w:snapToGrid w:val="0"/>
          <w:kern w:val="0"/>
        </w:rPr>
      </w:pPr>
    </w:p>
    <w:p w:rsidR="00A02D55" w:rsidRDefault="00AD4649">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rsidR="00A02D55" w:rsidRDefault="00A02D55">
      <w:pPr>
        <w:adjustRightInd w:val="0"/>
        <w:snapToGrid w:val="0"/>
        <w:spacing w:line="360" w:lineRule="auto"/>
        <w:rPr>
          <w:snapToGrid w:val="0"/>
          <w:kern w:val="0"/>
        </w:rPr>
      </w:pPr>
    </w:p>
    <w:p w:rsidR="00A02D55" w:rsidRDefault="00A02D55">
      <w:pPr>
        <w:adjustRightInd w:val="0"/>
        <w:snapToGrid w:val="0"/>
        <w:spacing w:line="360" w:lineRule="auto"/>
        <w:rPr>
          <w:snapToGrid w:val="0"/>
          <w:kern w:val="0"/>
        </w:rPr>
      </w:pPr>
    </w:p>
    <w:p w:rsidR="00A02D55" w:rsidRDefault="00AD4649">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rsidR="00A02D55" w:rsidRDefault="00A02D55">
      <w:pPr>
        <w:adjustRightInd w:val="0"/>
        <w:snapToGrid w:val="0"/>
        <w:spacing w:line="360" w:lineRule="auto"/>
        <w:ind w:firstLineChars="500" w:firstLine="1050"/>
        <w:rPr>
          <w:snapToGrid w:val="0"/>
          <w:kern w:val="0"/>
        </w:rPr>
      </w:pPr>
    </w:p>
    <w:p w:rsidR="00A02D55" w:rsidRDefault="00AD4649">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1、报价应当是唯一的，不接受有选择的报价或区间值；最多保留至小数点后两位。</w:t>
      </w:r>
    </w:p>
    <w:p w:rsidR="00A02D55" w:rsidRDefault="00AD4649">
      <w:pPr>
        <w:adjustRightInd w:val="0"/>
        <w:spacing w:line="312" w:lineRule="auto"/>
        <w:ind w:left="2" w:firstLineChars="202" w:firstLine="424"/>
        <w:rPr>
          <w:rFonts w:ascii="宋体" w:hAnsi="宋体"/>
          <w:bCs/>
        </w:rPr>
      </w:pPr>
      <w:r>
        <w:rPr>
          <w:rFonts w:ascii="宋体" w:hAnsi="宋体" w:hint="eastAsia"/>
          <w:szCs w:val="21"/>
        </w:rPr>
        <w:t>2、根据《中华人民共和国财政部令第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02D55" w:rsidRDefault="00AD4649">
      <w:pPr>
        <w:adjustRightInd w:val="0"/>
        <w:spacing w:line="312" w:lineRule="auto"/>
        <w:ind w:left="2" w:firstLineChars="200" w:firstLine="420"/>
        <w:rPr>
          <w:rFonts w:ascii="宋体" w:hAnsi="宋体"/>
          <w:szCs w:val="21"/>
        </w:rPr>
      </w:pPr>
      <w:r>
        <w:rPr>
          <w:rFonts w:ascii="宋体" w:hAnsi="宋体" w:hint="eastAsia"/>
          <w:szCs w:val="21"/>
        </w:rPr>
        <w:t>3、</w:t>
      </w:r>
      <w:r>
        <w:rPr>
          <w:rFonts w:ascii="宋体" w:hAnsi="宋体"/>
          <w:snapToGrid w:val="0"/>
          <w:kern w:val="0"/>
        </w:rPr>
        <w:t>此表应经法定代表人或其授权委托人签名，并加盖公章。</w:t>
      </w:r>
    </w:p>
    <w:p w:rsidR="00A02D55" w:rsidRDefault="00AD4649">
      <w:pPr>
        <w:adjustRightInd w:val="0"/>
        <w:spacing w:line="312" w:lineRule="auto"/>
        <w:ind w:firstLine="437"/>
        <w:rPr>
          <w:b/>
          <w:sz w:val="28"/>
        </w:rPr>
      </w:pPr>
      <w:r>
        <w:rPr>
          <w:rFonts w:ascii="宋体" w:hAnsi="宋体" w:hint="eastAsia"/>
          <w:b/>
          <w:snapToGrid w:val="0"/>
          <w:kern w:val="0"/>
          <w:sz w:val="24"/>
        </w:rPr>
        <w:t>4、</w:t>
      </w:r>
      <w:r>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p>
    <w:p w:rsidR="00A02D55" w:rsidRDefault="00A02D55">
      <w:pPr>
        <w:adjustRightInd w:val="0"/>
        <w:spacing w:line="312" w:lineRule="auto"/>
        <w:ind w:firstLine="437"/>
        <w:rPr>
          <w:b/>
          <w:sz w:val="28"/>
        </w:rPr>
      </w:pPr>
    </w:p>
    <w:p w:rsidR="00A02D55" w:rsidRDefault="00A02D55"/>
    <w:p w:rsidR="00A02D55" w:rsidRDefault="00A02D55"/>
    <w:p w:rsidR="00A02D55" w:rsidRDefault="00A02D55"/>
    <w:p w:rsidR="00A02D55" w:rsidRDefault="00A02D55"/>
    <w:p w:rsidR="00A02D55" w:rsidRDefault="00AD4649">
      <w:pPr>
        <w:widowControl/>
        <w:jc w:val="left"/>
      </w:pPr>
      <w:r>
        <w:br w:type="page"/>
      </w:r>
    </w:p>
    <w:p w:rsidR="00A02D55" w:rsidRDefault="00AD4649">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0" w:name="_Toc44690707"/>
      <w:bookmarkStart w:id="61" w:name="_Toc44691398"/>
      <w:bookmarkStart w:id="62" w:name="_Toc44690434"/>
      <w:bookmarkStart w:id="63" w:name="_Toc44691166"/>
      <w:r>
        <w:rPr>
          <w:rFonts w:asciiTheme="minorEastAsia" w:eastAsiaTheme="minorEastAsia" w:hAnsiTheme="minorEastAsia" w:hint="eastAsia"/>
          <w:sz w:val="24"/>
        </w:rPr>
        <w:lastRenderedPageBreak/>
        <w:t>格式6  报价表</w:t>
      </w:r>
      <w:bookmarkEnd w:id="60"/>
      <w:bookmarkEnd w:id="61"/>
      <w:bookmarkEnd w:id="62"/>
      <w:bookmarkEnd w:id="63"/>
    </w:p>
    <w:p w:rsidR="00A02D55" w:rsidRDefault="00AD4649">
      <w:pPr>
        <w:spacing w:line="300" w:lineRule="auto"/>
        <w:rPr>
          <w:rFonts w:ascii="楷体_GB2312" w:eastAsia="楷体_GB2312"/>
          <w:b/>
          <w:sz w:val="24"/>
        </w:rPr>
      </w:pPr>
      <w:r>
        <w:rPr>
          <w:rFonts w:ascii="楷体_GB2312" w:eastAsia="楷体_GB2312" w:hint="eastAsia"/>
          <w:b/>
          <w:sz w:val="24"/>
        </w:rPr>
        <w:t>1   报价要求</w:t>
      </w:r>
    </w:p>
    <w:p w:rsidR="00A02D55" w:rsidRDefault="00AD4649">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1.1报价应当是唯一的，不接受有选择的报价或区间值；最多保留至小数点后两位。</w:t>
      </w:r>
    </w:p>
    <w:p w:rsidR="00A02D55" w:rsidRDefault="00AD4649">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1.2此表应经法定代表人或授权委托人签名，并加盖公章。</w:t>
      </w:r>
    </w:p>
    <w:p w:rsidR="00A02D55" w:rsidRDefault="00A02D55">
      <w:pPr>
        <w:spacing w:line="300" w:lineRule="auto"/>
        <w:rPr>
          <w:rFonts w:asciiTheme="minorEastAsia" w:eastAsiaTheme="minorEastAsia" w:hAnsiTheme="minorEastAsia"/>
          <w:snapToGrid w:val="0"/>
          <w:kern w:val="0"/>
        </w:rPr>
      </w:pPr>
    </w:p>
    <w:p w:rsidR="00A02D55" w:rsidRDefault="00A02D55">
      <w:pPr>
        <w:adjustRightInd w:val="0"/>
        <w:snapToGrid w:val="0"/>
        <w:spacing w:line="300" w:lineRule="auto"/>
        <w:rPr>
          <w:snapToGrid w:val="0"/>
          <w:kern w:val="0"/>
        </w:rPr>
      </w:pPr>
    </w:p>
    <w:p w:rsidR="00A02D55" w:rsidRDefault="00AD4649">
      <w:pPr>
        <w:spacing w:line="300" w:lineRule="auto"/>
        <w:rPr>
          <w:bCs/>
          <w:snapToGrid w:val="0"/>
          <w:kern w:val="0"/>
        </w:rPr>
      </w:pPr>
      <w:r>
        <w:rPr>
          <w:rFonts w:eastAsia="楷体_GB2312" w:hint="eastAsia"/>
          <w:b/>
          <w:sz w:val="24"/>
        </w:rPr>
        <w:t xml:space="preserve">2   </w:t>
      </w:r>
      <w:r>
        <w:rPr>
          <w:rFonts w:eastAsia="楷体_GB2312" w:hint="eastAsia"/>
          <w:b/>
          <w:sz w:val="24"/>
        </w:rPr>
        <w:t>报价表</w:t>
      </w:r>
      <w:r>
        <w:rPr>
          <w:bCs/>
          <w:snapToGrid w:val="0"/>
          <w:kern w:val="0"/>
        </w:rPr>
        <w:t xml:space="preserve"> </w:t>
      </w:r>
    </w:p>
    <w:p w:rsidR="00A02D55" w:rsidRDefault="00AD4649">
      <w:pPr>
        <w:adjustRightInd w:val="0"/>
        <w:snapToGrid w:val="0"/>
        <w:spacing w:beforeLines="50" w:before="156"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rsidR="00A02D55" w:rsidRDefault="00AD4649">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rsidR="00A02D55" w:rsidRDefault="00AD4649">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号（如无可不填）：</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6"/>
        <w:gridCol w:w="3200"/>
        <w:gridCol w:w="1233"/>
        <w:gridCol w:w="2542"/>
        <w:gridCol w:w="1327"/>
      </w:tblGrid>
      <w:tr w:rsidR="00A02D55">
        <w:trPr>
          <w:cantSplit/>
          <w:trHeight w:val="480"/>
          <w:jc w:val="center"/>
        </w:trPr>
        <w:tc>
          <w:tcPr>
            <w:tcW w:w="976" w:type="dxa"/>
            <w:vAlign w:val="center"/>
          </w:tcPr>
          <w:p w:rsidR="00A02D55" w:rsidRDefault="00AD4649">
            <w:pPr>
              <w:adjustRightInd w:val="0"/>
              <w:snapToGrid w:val="0"/>
              <w:spacing w:line="300" w:lineRule="auto"/>
              <w:jc w:val="center"/>
              <w:rPr>
                <w:b/>
                <w:snapToGrid w:val="0"/>
                <w:kern w:val="0"/>
              </w:rPr>
            </w:pPr>
            <w:r>
              <w:rPr>
                <w:rFonts w:hint="eastAsia"/>
                <w:b/>
                <w:snapToGrid w:val="0"/>
                <w:kern w:val="0"/>
              </w:rPr>
              <w:t>序号</w:t>
            </w:r>
          </w:p>
        </w:tc>
        <w:tc>
          <w:tcPr>
            <w:tcW w:w="3200" w:type="dxa"/>
            <w:vAlign w:val="center"/>
          </w:tcPr>
          <w:p w:rsidR="00A02D55" w:rsidRDefault="00AD4649">
            <w:pPr>
              <w:adjustRightInd w:val="0"/>
              <w:snapToGrid w:val="0"/>
              <w:spacing w:line="300" w:lineRule="auto"/>
              <w:jc w:val="center"/>
              <w:rPr>
                <w:b/>
                <w:snapToGrid w:val="0"/>
                <w:kern w:val="0"/>
              </w:rPr>
            </w:pPr>
            <w:r>
              <w:rPr>
                <w:rFonts w:hint="eastAsia"/>
                <w:b/>
                <w:snapToGrid w:val="0"/>
                <w:kern w:val="0"/>
              </w:rPr>
              <w:t>项目内容</w:t>
            </w:r>
          </w:p>
        </w:tc>
        <w:tc>
          <w:tcPr>
            <w:tcW w:w="1233" w:type="dxa"/>
            <w:vAlign w:val="center"/>
          </w:tcPr>
          <w:p w:rsidR="00A02D55" w:rsidRDefault="00AD4649">
            <w:pPr>
              <w:adjustRightInd w:val="0"/>
              <w:snapToGrid w:val="0"/>
              <w:spacing w:line="300" w:lineRule="auto"/>
              <w:jc w:val="center"/>
              <w:rPr>
                <w:b/>
                <w:snapToGrid w:val="0"/>
                <w:kern w:val="0"/>
              </w:rPr>
            </w:pPr>
            <w:r>
              <w:rPr>
                <w:rFonts w:hint="eastAsia"/>
                <w:b/>
                <w:snapToGrid w:val="0"/>
                <w:kern w:val="0"/>
              </w:rPr>
              <w:t>单位</w:t>
            </w:r>
          </w:p>
        </w:tc>
        <w:tc>
          <w:tcPr>
            <w:tcW w:w="2542" w:type="dxa"/>
            <w:vAlign w:val="center"/>
          </w:tcPr>
          <w:p w:rsidR="00A02D55" w:rsidRDefault="00AD4649">
            <w:pPr>
              <w:adjustRightInd w:val="0"/>
              <w:snapToGrid w:val="0"/>
              <w:spacing w:line="300" w:lineRule="auto"/>
              <w:jc w:val="center"/>
              <w:rPr>
                <w:b/>
                <w:snapToGrid w:val="0"/>
                <w:kern w:val="0"/>
              </w:rPr>
            </w:pPr>
            <w:r>
              <w:rPr>
                <w:rFonts w:hint="eastAsia"/>
                <w:b/>
                <w:snapToGrid w:val="0"/>
                <w:kern w:val="0"/>
              </w:rPr>
              <w:t>单价（单位：</w:t>
            </w:r>
            <w:r>
              <w:rPr>
                <w:rFonts w:ascii="宋体" w:hAnsi="宋体" w:cs="宋体" w:hint="eastAsia"/>
                <w:kern w:val="0"/>
                <w:sz w:val="22"/>
              </w:rPr>
              <w:t>元</w:t>
            </w:r>
            <w:r>
              <w:rPr>
                <w:rFonts w:hint="eastAsia"/>
                <w:b/>
                <w:snapToGrid w:val="0"/>
                <w:kern w:val="0"/>
              </w:rPr>
              <w:t>）</w:t>
            </w:r>
          </w:p>
        </w:tc>
        <w:tc>
          <w:tcPr>
            <w:tcW w:w="1327" w:type="dxa"/>
            <w:vAlign w:val="center"/>
          </w:tcPr>
          <w:p w:rsidR="00A02D55" w:rsidRDefault="00AD4649">
            <w:pPr>
              <w:adjustRightInd w:val="0"/>
              <w:snapToGrid w:val="0"/>
              <w:spacing w:line="300" w:lineRule="auto"/>
              <w:jc w:val="center"/>
              <w:rPr>
                <w:b/>
                <w:snapToGrid w:val="0"/>
                <w:kern w:val="0"/>
              </w:rPr>
            </w:pPr>
            <w:r>
              <w:rPr>
                <w:rFonts w:hint="eastAsia"/>
                <w:b/>
                <w:snapToGrid w:val="0"/>
                <w:kern w:val="0"/>
              </w:rPr>
              <w:t>备注</w:t>
            </w:r>
          </w:p>
        </w:tc>
      </w:tr>
      <w:tr w:rsidR="00A02D55">
        <w:trPr>
          <w:cantSplit/>
          <w:trHeight w:val="427"/>
          <w:jc w:val="center"/>
        </w:trPr>
        <w:tc>
          <w:tcPr>
            <w:tcW w:w="976" w:type="dxa"/>
            <w:vAlign w:val="center"/>
          </w:tcPr>
          <w:p w:rsidR="00A02D55" w:rsidRDefault="00AD4649">
            <w:pPr>
              <w:adjustRightInd w:val="0"/>
              <w:snapToGrid w:val="0"/>
              <w:spacing w:line="300" w:lineRule="auto"/>
              <w:jc w:val="center"/>
              <w:rPr>
                <w:rFonts w:asciiTheme="minorEastAsia" w:eastAsiaTheme="minorEastAsia" w:hAnsiTheme="minorEastAsia"/>
                <w:snapToGrid w:val="0"/>
                <w:kern w:val="0"/>
              </w:rPr>
            </w:pPr>
            <w:r>
              <w:rPr>
                <w:rFonts w:asciiTheme="minorEastAsia" w:eastAsiaTheme="minorEastAsia" w:hAnsiTheme="minorEastAsia"/>
                <w:snapToGrid w:val="0"/>
                <w:kern w:val="0"/>
              </w:rPr>
              <w:t>1</w:t>
            </w:r>
          </w:p>
        </w:tc>
        <w:tc>
          <w:tcPr>
            <w:tcW w:w="3200" w:type="dxa"/>
            <w:vAlign w:val="center"/>
          </w:tcPr>
          <w:p w:rsidR="00A02D55" w:rsidRDefault="00A02D55">
            <w:pPr>
              <w:adjustRightInd w:val="0"/>
              <w:snapToGrid w:val="0"/>
              <w:spacing w:line="300" w:lineRule="auto"/>
              <w:jc w:val="center"/>
              <w:rPr>
                <w:snapToGrid w:val="0"/>
                <w:kern w:val="0"/>
              </w:rPr>
            </w:pPr>
          </w:p>
        </w:tc>
        <w:tc>
          <w:tcPr>
            <w:tcW w:w="1233" w:type="dxa"/>
            <w:vAlign w:val="center"/>
          </w:tcPr>
          <w:p w:rsidR="00A02D55" w:rsidRDefault="00A02D55">
            <w:pPr>
              <w:adjustRightInd w:val="0"/>
              <w:snapToGrid w:val="0"/>
              <w:spacing w:line="300" w:lineRule="auto"/>
              <w:jc w:val="center"/>
              <w:rPr>
                <w:snapToGrid w:val="0"/>
                <w:kern w:val="0"/>
              </w:rPr>
            </w:pPr>
          </w:p>
        </w:tc>
        <w:tc>
          <w:tcPr>
            <w:tcW w:w="2542" w:type="dxa"/>
            <w:vAlign w:val="center"/>
          </w:tcPr>
          <w:p w:rsidR="00A02D55" w:rsidRDefault="00A02D55">
            <w:pPr>
              <w:adjustRightInd w:val="0"/>
              <w:snapToGrid w:val="0"/>
              <w:spacing w:line="300" w:lineRule="auto"/>
              <w:jc w:val="center"/>
              <w:rPr>
                <w:snapToGrid w:val="0"/>
                <w:kern w:val="0"/>
              </w:rPr>
            </w:pPr>
          </w:p>
        </w:tc>
        <w:tc>
          <w:tcPr>
            <w:tcW w:w="1327" w:type="dxa"/>
            <w:vAlign w:val="center"/>
          </w:tcPr>
          <w:p w:rsidR="00A02D55" w:rsidRDefault="00A02D55">
            <w:pPr>
              <w:adjustRightInd w:val="0"/>
              <w:snapToGrid w:val="0"/>
              <w:spacing w:line="300" w:lineRule="auto"/>
              <w:jc w:val="center"/>
              <w:rPr>
                <w:snapToGrid w:val="0"/>
                <w:kern w:val="0"/>
              </w:rPr>
            </w:pPr>
          </w:p>
        </w:tc>
      </w:tr>
      <w:tr w:rsidR="00A02D55">
        <w:trPr>
          <w:cantSplit/>
          <w:trHeight w:val="427"/>
          <w:jc w:val="center"/>
        </w:trPr>
        <w:tc>
          <w:tcPr>
            <w:tcW w:w="976" w:type="dxa"/>
            <w:vAlign w:val="center"/>
          </w:tcPr>
          <w:p w:rsidR="00A02D55" w:rsidRDefault="00AD4649">
            <w:pPr>
              <w:adjustRightInd w:val="0"/>
              <w:snapToGrid w:val="0"/>
              <w:spacing w:line="300" w:lineRule="auto"/>
              <w:jc w:val="center"/>
              <w:rPr>
                <w:rFonts w:asciiTheme="minorEastAsia" w:eastAsiaTheme="minorEastAsia" w:hAnsiTheme="minorEastAsia"/>
                <w:snapToGrid w:val="0"/>
                <w:kern w:val="0"/>
              </w:rPr>
            </w:pPr>
            <w:r>
              <w:rPr>
                <w:rFonts w:asciiTheme="minorEastAsia" w:eastAsiaTheme="minorEastAsia" w:hAnsiTheme="minorEastAsia"/>
                <w:snapToGrid w:val="0"/>
                <w:kern w:val="0"/>
              </w:rPr>
              <w:t>2</w:t>
            </w:r>
          </w:p>
        </w:tc>
        <w:tc>
          <w:tcPr>
            <w:tcW w:w="3200" w:type="dxa"/>
            <w:vAlign w:val="center"/>
          </w:tcPr>
          <w:p w:rsidR="00A02D55" w:rsidRDefault="00A02D55">
            <w:pPr>
              <w:adjustRightInd w:val="0"/>
              <w:snapToGrid w:val="0"/>
              <w:spacing w:line="300" w:lineRule="auto"/>
              <w:jc w:val="center"/>
              <w:rPr>
                <w:snapToGrid w:val="0"/>
                <w:kern w:val="0"/>
              </w:rPr>
            </w:pPr>
          </w:p>
        </w:tc>
        <w:tc>
          <w:tcPr>
            <w:tcW w:w="1233" w:type="dxa"/>
            <w:vAlign w:val="center"/>
          </w:tcPr>
          <w:p w:rsidR="00A02D55" w:rsidRDefault="00A02D55">
            <w:pPr>
              <w:adjustRightInd w:val="0"/>
              <w:snapToGrid w:val="0"/>
              <w:spacing w:line="300" w:lineRule="auto"/>
              <w:jc w:val="center"/>
              <w:rPr>
                <w:snapToGrid w:val="0"/>
                <w:kern w:val="0"/>
              </w:rPr>
            </w:pPr>
          </w:p>
        </w:tc>
        <w:tc>
          <w:tcPr>
            <w:tcW w:w="2542" w:type="dxa"/>
            <w:vAlign w:val="center"/>
          </w:tcPr>
          <w:p w:rsidR="00A02D55" w:rsidRDefault="00A02D55">
            <w:pPr>
              <w:adjustRightInd w:val="0"/>
              <w:snapToGrid w:val="0"/>
              <w:spacing w:line="300" w:lineRule="auto"/>
              <w:jc w:val="center"/>
              <w:rPr>
                <w:snapToGrid w:val="0"/>
                <w:kern w:val="0"/>
              </w:rPr>
            </w:pPr>
          </w:p>
        </w:tc>
        <w:tc>
          <w:tcPr>
            <w:tcW w:w="1327" w:type="dxa"/>
            <w:vAlign w:val="center"/>
          </w:tcPr>
          <w:p w:rsidR="00A02D55" w:rsidRDefault="00A02D55">
            <w:pPr>
              <w:adjustRightInd w:val="0"/>
              <w:snapToGrid w:val="0"/>
              <w:spacing w:line="300" w:lineRule="auto"/>
              <w:jc w:val="center"/>
              <w:rPr>
                <w:snapToGrid w:val="0"/>
                <w:kern w:val="0"/>
              </w:rPr>
            </w:pPr>
          </w:p>
        </w:tc>
      </w:tr>
      <w:tr w:rsidR="00A02D55">
        <w:trPr>
          <w:cantSplit/>
          <w:trHeight w:val="427"/>
          <w:jc w:val="center"/>
        </w:trPr>
        <w:tc>
          <w:tcPr>
            <w:tcW w:w="976" w:type="dxa"/>
            <w:vAlign w:val="center"/>
          </w:tcPr>
          <w:p w:rsidR="00A02D55" w:rsidRDefault="00AD4649">
            <w:pPr>
              <w:adjustRightInd w:val="0"/>
              <w:snapToGrid w:val="0"/>
              <w:spacing w:line="300" w:lineRule="auto"/>
              <w:jc w:val="center"/>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3 </w:t>
            </w:r>
          </w:p>
        </w:tc>
        <w:tc>
          <w:tcPr>
            <w:tcW w:w="3200" w:type="dxa"/>
            <w:vAlign w:val="center"/>
          </w:tcPr>
          <w:p w:rsidR="00A02D55" w:rsidRDefault="00A02D55">
            <w:pPr>
              <w:adjustRightInd w:val="0"/>
              <w:snapToGrid w:val="0"/>
              <w:spacing w:line="300" w:lineRule="auto"/>
              <w:jc w:val="center"/>
              <w:rPr>
                <w:snapToGrid w:val="0"/>
                <w:kern w:val="0"/>
              </w:rPr>
            </w:pPr>
          </w:p>
        </w:tc>
        <w:tc>
          <w:tcPr>
            <w:tcW w:w="1233" w:type="dxa"/>
            <w:vAlign w:val="center"/>
          </w:tcPr>
          <w:p w:rsidR="00A02D55" w:rsidRDefault="00A02D55">
            <w:pPr>
              <w:adjustRightInd w:val="0"/>
              <w:snapToGrid w:val="0"/>
              <w:spacing w:line="300" w:lineRule="auto"/>
              <w:jc w:val="center"/>
              <w:rPr>
                <w:snapToGrid w:val="0"/>
                <w:kern w:val="0"/>
              </w:rPr>
            </w:pPr>
          </w:p>
        </w:tc>
        <w:tc>
          <w:tcPr>
            <w:tcW w:w="2542" w:type="dxa"/>
            <w:vAlign w:val="center"/>
          </w:tcPr>
          <w:p w:rsidR="00A02D55" w:rsidRDefault="00A02D55">
            <w:pPr>
              <w:adjustRightInd w:val="0"/>
              <w:snapToGrid w:val="0"/>
              <w:spacing w:line="300" w:lineRule="auto"/>
              <w:jc w:val="center"/>
              <w:rPr>
                <w:snapToGrid w:val="0"/>
                <w:kern w:val="0"/>
              </w:rPr>
            </w:pPr>
          </w:p>
        </w:tc>
        <w:tc>
          <w:tcPr>
            <w:tcW w:w="1327" w:type="dxa"/>
            <w:vAlign w:val="center"/>
          </w:tcPr>
          <w:p w:rsidR="00A02D55" w:rsidRDefault="00A02D55">
            <w:pPr>
              <w:adjustRightInd w:val="0"/>
              <w:snapToGrid w:val="0"/>
              <w:spacing w:line="300" w:lineRule="auto"/>
              <w:jc w:val="center"/>
              <w:rPr>
                <w:snapToGrid w:val="0"/>
                <w:kern w:val="0"/>
              </w:rPr>
            </w:pPr>
          </w:p>
        </w:tc>
      </w:tr>
      <w:tr w:rsidR="00A02D55">
        <w:trPr>
          <w:cantSplit/>
          <w:trHeight w:val="427"/>
          <w:jc w:val="center"/>
        </w:trPr>
        <w:tc>
          <w:tcPr>
            <w:tcW w:w="976" w:type="dxa"/>
            <w:vAlign w:val="center"/>
          </w:tcPr>
          <w:p w:rsidR="00A02D55" w:rsidRDefault="00AD4649">
            <w:pPr>
              <w:adjustRightInd w:val="0"/>
              <w:snapToGrid w:val="0"/>
              <w:spacing w:line="300" w:lineRule="auto"/>
              <w:jc w:val="center"/>
              <w:rPr>
                <w:rFonts w:asciiTheme="minorEastAsia" w:eastAsiaTheme="minorEastAsia" w:hAnsiTheme="minorEastAsia"/>
                <w:snapToGrid w:val="0"/>
                <w:kern w:val="0"/>
              </w:rPr>
            </w:pPr>
            <w:r>
              <w:rPr>
                <w:rFonts w:asciiTheme="minorEastAsia" w:eastAsiaTheme="minorEastAsia" w:hAnsiTheme="minorEastAsia"/>
                <w:snapToGrid w:val="0"/>
                <w:kern w:val="0"/>
              </w:rPr>
              <w:t>4</w:t>
            </w:r>
          </w:p>
        </w:tc>
        <w:tc>
          <w:tcPr>
            <w:tcW w:w="3200" w:type="dxa"/>
            <w:vAlign w:val="center"/>
          </w:tcPr>
          <w:p w:rsidR="00A02D55" w:rsidRDefault="00A02D55">
            <w:pPr>
              <w:adjustRightInd w:val="0"/>
              <w:snapToGrid w:val="0"/>
              <w:spacing w:line="300" w:lineRule="auto"/>
              <w:jc w:val="center"/>
              <w:rPr>
                <w:snapToGrid w:val="0"/>
                <w:kern w:val="0"/>
              </w:rPr>
            </w:pPr>
          </w:p>
        </w:tc>
        <w:tc>
          <w:tcPr>
            <w:tcW w:w="1233" w:type="dxa"/>
            <w:vAlign w:val="center"/>
          </w:tcPr>
          <w:p w:rsidR="00A02D55" w:rsidRDefault="00A02D55">
            <w:pPr>
              <w:adjustRightInd w:val="0"/>
              <w:snapToGrid w:val="0"/>
              <w:spacing w:line="300" w:lineRule="auto"/>
              <w:jc w:val="center"/>
              <w:rPr>
                <w:snapToGrid w:val="0"/>
                <w:kern w:val="0"/>
              </w:rPr>
            </w:pPr>
          </w:p>
        </w:tc>
        <w:tc>
          <w:tcPr>
            <w:tcW w:w="2542" w:type="dxa"/>
            <w:vAlign w:val="center"/>
          </w:tcPr>
          <w:p w:rsidR="00A02D55" w:rsidRDefault="00A02D55">
            <w:pPr>
              <w:adjustRightInd w:val="0"/>
              <w:snapToGrid w:val="0"/>
              <w:spacing w:line="300" w:lineRule="auto"/>
              <w:jc w:val="center"/>
              <w:rPr>
                <w:snapToGrid w:val="0"/>
                <w:kern w:val="0"/>
              </w:rPr>
            </w:pPr>
          </w:p>
        </w:tc>
        <w:tc>
          <w:tcPr>
            <w:tcW w:w="1327" w:type="dxa"/>
            <w:vAlign w:val="center"/>
          </w:tcPr>
          <w:p w:rsidR="00A02D55" w:rsidRDefault="00A02D55">
            <w:pPr>
              <w:adjustRightInd w:val="0"/>
              <w:snapToGrid w:val="0"/>
              <w:spacing w:line="300" w:lineRule="auto"/>
              <w:jc w:val="center"/>
              <w:rPr>
                <w:snapToGrid w:val="0"/>
                <w:kern w:val="0"/>
              </w:rPr>
            </w:pPr>
          </w:p>
        </w:tc>
      </w:tr>
      <w:tr w:rsidR="00A02D55">
        <w:trPr>
          <w:cantSplit/>
          <w:trHeight w:val="427"/>
          <w:jc w:val="center"/>
        </w:trPr>
        <w:tc>
          <w:tcPr>
            <w:tcW w:w="976" w:type="dxa"/>
            <w:tcBorders>
              <w:bottom w:val="single" w:sz="4" w:space="0" w:color="auto"/>
            </w:tcBorders>
            <w:vAlign w:val="center"/>
          </w:tcPr>
          <w:p w:rsidR="00A02D55" w:rsidRDefault="00AD4649">
            <w:pPr>
              <w:adjustRightInd w:val="0"/>
              <w:snapToGrid w:val="0"/>
              <w:spacing w:line="300" w:lineRule="auto"/>
              <w:jc w:val="center"/>
              <w:rPr>
                <w:rFonts w:asciiTheme="minorEastAsia" w:eastAsiaTheme="minorEastAsia" w:hAnsiTheme="minorEastAsia"/>
                <w:snapToGrid w:val="0"/>
                <w:kern w:val="0"/>
              </w:rPr>
            </w:pPr>
            <w:r>
              <w:rPr>
                <w:rFonts w:asciiTheme="minorEastAsia" w:eastAsiaTheme="minorEastAsia" w:hAnsiTheme="minorEastAsia"/>
                <w:snapToGrid w:val="0"/>
                <w:kern w:val="0"/>
              </w:rPr>
              <w:t>5</w:t>
            </w:r>
          </w:p>
        </w:tc>
        <w:tc>
          <w:tcPr>
            <w:tcW w:w="3200" w:type="dxa"/>
            <w:tcBorders>
              <w:bottom w:val="single" w:sz="4" w:space="0" w:color="auto"/>
            </w:tcBorders>
            <w:vAlign w:val="center"/>
          </w:tcPr>
          <w:p w:rsidR="00A02D55" w:rsidRDefault="00A02D55">
            <w:pPr>
              <w:adjustRightInd w:val="0"/>
              <w:snapToGrid w:val="0"/>
              <w:spacing w:line="300" w:lineRule="auto"/>
              <w:jc w:val="center"/>
              <w:rPr>
                <w:snapToGrid w:val="0"/>
                <w:kern w:val="0"/>
              </w:rPr>
            </w:pPr>
          </w:p>
        </w:tc>
        <w:tc>
          <w:tcPr>
            <w:tcW w:w="1233" w:type="dxa"/>
            <w:tcBorders>
              <w:bottom w:val="single" w:sz="4" w:space="0" w:color="auto"/>
            </w:tcBorders>
            <w:vAlign w:val="center"/>
          </w:tcPr>
          <w:p w:rsidR="00A02D55" w:rsidRDefault="00A02D55">
            <w:pPr>
              <w:adjustRightInd w:val="0"/>
              <w:snapToGrid w:val="0"/>
              <w:spacing w:line="300" w:lineRule="auto"/>
              <w:jc w:val="center"/>
              <w:rPr>
                <w:snapToGrid w:val="0"/>
                <w:kern w:val="0"/>
              </w:rPr>
            </w:pPr>
          </w:p>
        </w:tc>
        <w:tc>
          <w:tcPr>
            <w:tcW w:w="2542" w:type="dxa"/>
            <w:tcBorders>
              <w:bottom w:val="single" w:sz="4" w:space="0" w:color="auto"/>
            </w:tcBorders>
            <w:vAlign w:val="center"/>
          </w:tcPr>
          <w:p w:rsidR="00A02D55" w:rsidRDefault="00A02D55">
            <w:pPr>
              <w:adjustRightInd w:val="0"/>
              <w:snapToGrid w:val="0"/>
              <w:spacing w:line="300" w:lineRule="auto"/>
              <w:jc w:val="center"/>
              <w:rPr>
                <w:snapToGrid w:val="0"/>
                <w:kern w:val="0"/>
              </w:rPr>
            </w:pPr>
          </w:p>
        </w:tc>
        <w:tc>
          <w:tcPr>
            <w:tcW w:w="1327" w:type="dxa"/>
            <w:tcBorders>
              <w:bottom w:val="single" w:sz="4" w:space="0" w:color="auto"/>
            </w:tcBorders>
            <w:vAlign w:val="center"/>
          </w:tcPr>
          <w:p w:rsidR="00A02D55" w:rsidRDefault="00A02D55">
            <w:pPr>
              <w:adjustRightInd w:val="0"/>
              <w:snapToGrid w:val="0"/>
              <w:spacing w:line="300" w:lineRule="auto"/>
              <w:jc w:val="center"/>
              <w:rPr>
                <w:snapToGrid w:val="0"/>
                <w:kern w:val="0"/>
              </w:rPr>
            </w:pPr>
          </w:p>
        </w:tc>
      </w:tr>
      <w:tr w:rsidR="00A02D55">
        <w:trPr>
          <w:cantSplit/>
          <w:trHeight w:val="424"/>
          <w:jc w:val="center"/>
        </w:trPr>
        <w:tc>
          <w:tcPr>
            <w:tcW w:w="7951" w:type="dxa"/>
            <w:gridSpan w:val="4"/>
            <w:tcBorders>
              <w:top w:val="single" w:sz="4" w:space="0" w:color="auto"/>
            </w:tcBorders>
            <w:vAlign w:val="center"/>
          </w:tcPr>
          <w:p w:rsidR="00A02D55" w:rsidRDefault="00AD4649">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计（即投标报价，单位：</w:t>
            </w:r>
            <w:r>
              <w:rPr>
                <w:rFonts w:ascii="宋体" w:hAnsi="宋体" w:cs="宋体" w:hint="eastAsia"/>
                <w:kern w:val="0"/>
                <w:sz w:val="22"/>
              </w:rPr>
              <w:t>元</w:t>
            </w:r>
            <w:r>
              <w:rPr>
                <w:rFonts w:hint="eastAsia"/>
                <w:snapToGrid w:val="0"/>
                <w:kern w:val="0"/>
              </w:rPr>
              <w:t>）</w:t>
            </w:r>
          </w:p>
        </w:tc>
        <w:tc>
          <w:tcPr>
            <w:tcW w:w="1327" w:type="dxa"/>
            <w:tcBorders>
              <w:top w:val="single" w:sz="4" w:space="0" w:color="auto"/>
            </w:tcBorders>
            <w:vAlign w:val="center"/>
          </w:tcPr>
          <w:p w:rsidR="00A02D55" w:rsidRDefault="00A02D55">
            <w:pPr>
              <w:adjustRightInd w:val="0"/>
              <w:snapToGrid w:val="0"/>
              <w:spacing w:line="300" w:lineRule="auto"/>
              <w:jc w:val="center"/>
              <w:rPr>
                <w:snapToGrid w:val="0"/>
                <w:kern w:val="0"/>
              </w:rPr>
            </w:pPr>
          </w:p>
        </w:tc>
      </w:tr>
    </w:tbl>
    <w:p w:rsidR="00A02D55" w:rsidRDefault="00A02D55">
      <w:pPr>
        <w:adjustRightInd w:val="0"/>
        <w:snapToGrid w:val="0"/>
        <w:spacing w:line="300" w:lineRule="auto"/>
        <w:rPr>
          <w:snapToGrid w:val="0"/>
          <w:kern w:val="0"/>
        </w:rPr>
      </w:pPr>
    </w:p>
    <w:p w:rsidR="00A02D55" w:rsidRDefault="00AD4649">
      <w:pPr>
        <w:spacing w:beforeLines="50" w:before="156" w:afterLines="50" w:after="156"/>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rsidR="00A02D55" w:rsidRDefault="00AD4649">
      <w:pPr>
        <w:adjustRightInd w:val="0"/>
        <w:spacing w:beforeLines="50" w:before="156" w:afterLines="50" w:after="156"/>
        <w:jc w:val="left"/>
        <w:rPr>
          <w:snapToGrid w:val="0"/>
          <w:kern w:val="0"/>
          <w:szCs w:val="21"/>
        </w:rPr>
      </w:pPr>
      <w:r>
        <w:rPr>
          <w:rFonts w:ascii="宋体" w:hAnsi="宋体" w:hint="eastAsia"/>
          <w:szCs w:val="21"/>
        </w:rPr>
        <w:t xml:space="preserve">      2、</w:t>
      </w:r>
      <w:r>
        <w:rPr>
          <w:rFonts w:asciiTheme="minorEastAsia" w:eastAsiaTheme="minorEastAsia" w:hAnsiTheme="minorEastAsia" w:hint="eastAsia"/>
        </w:rPr>
        <w:t>开标一览表中的投标报价应与本表中的报价合计金额一致</w:t>
      </w:r>
      <w:r>
        <w:rPr>
          <w:rFonts w:ascii="宋体" w:hAnsi="宋体" w:hint="eastAsia"/>
          <w:szCs w:val="21"/>
        </w:rPr>
        <w:t>。</w:t>
      </w:r>
    </w:p>
    <w:p w:rsidR="00A02D55" w:rsidRDefault="00A02D55">
      <w:pPr>
        <w:adjustRightInd w:val="0"/>
        <w:snapToGrid w:val="0"/>
        <w:spacing w:line="300" w:lineRule="auto"/>
        <w:rPr>
          <w:snapToGrid w:val="0"/>
          <w:kern w:val="0"/>
        </w:rPr>
      </w:pPr>
    </w:p>
    <w:p w:rsidR="00A02D55" w:rsidRDefault="00A02D55">
      <w:pPr>
        <w:adjustRightInd w:val="0"/>
        <w:snapToGrid w:val="0"/>
        <w:spacing w:line="300" w:lineRule="auto"/>
        <w:rPr>
          <w:snapToGrid w:val="0"/>
          <w:kern w:val="0"/>
        </w:rPr>
      </w:pPr>
    </w:p>
    <w:p w:rsidR="00A02D55" w:rsidRDefault="00AD4649">
      <w:pPr>
        <w:adjustRightInd w:val="0"/>
        <w:snapToGrid w:val="0"/>
        <w:spacing w:line="300" w:lineRule="auto"/>
        <w:rPr>
          <w:snapToGrid w:val="0"/>
          <w:kern w:val="0"/>
        </w:rPr>
      </w:pPr>
      <w:r>
        <w:rPr>
          <w:rFonts w:hint="eastAsia"/>
          <w:snapToGrid w:val="0"/>
          <w:kern w:val="0"/>
        </w:rPr>
        <w:t>投标单位：（加盖公章）</w:t>
      </w:r>
    </w:p>
    <w:p w:rsidR="00A02D55" w:rsidRDefault="00A02D55">
      <w:pPr>
        <w:adjustRightInd w:val="0"/>
        <w:snapToGrid w:val="0"/>
        <w:spacing w:line="300" w:lineRule="auto"/>
        <w:rPr>
          <w:snapToGrid w:val="0"/>
          <w:kern w:val="0"/>
        </w:rPr>
      </w:pPr>
    </w:p>
    <w:p w:rsidR="00A02D55" w:rsidRDefault="00A02D55">
      <w:pPr>
        <w:adjustRightInd w:val="0"/>
        <w:snapToGrid w:val="0"/>
        <w:spacing w:line="300" w:lineRule="auto"/>
        <w:rPr>
          <w:snapToGrid w:val="0"/>
          <w:kern w:val="0"/>
        </w:rPr>
      </w:pPr>
    </w:p>
    <w:p w:rsidR="00A02D55" w:rsidRDefault="00A02D55">
      <w:pPr>
        <w:adjustRightInd w:val="0"/>
        <w:snapToGrid w:val="0"/>
        <w:spacing w:line="300" w:lineRule="auto"/>
        <w:rPr>
          <w:snapToGrid w:val="0"/>
          <w:kern w:val="0"/>
        </w:rPr>
      </w:pPr>
    </w:p>
    <w:p w:rsidR="00A02D55" w:rsidRDefault="00A02D55">
      <w:pPr>
        <w:adjustRightInd w:val="0"/>
        <w:snapToGrid w:val="0"/>
        <w:spacing w:line="300" w:lineRule="auto"/>
        <w:rPr>
          <w:snapToGrid w:val="0"/>
          <w:kern w:val="0"/>
        </w:rPr>
      </w:pPr>
    </w:p>
    <w:p w:rsidR="00A02D55" w:rsidRDefault="00AD4649">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A02D55" w:rsidRDefault="00A02D55"/>
    <w:p w:rsidR="00A02D55" w:rsidRDefault="00A02D55">
      <w:pPr>
        <w:pStyle w:val="a6"/>
        <w:adjustRightInd w:val="0"/>
        <w:snapToGrid w:val="0"/>
        <w:spacing w:line="312" w:lineRule="auto"/>
        <w:jc w:val="center"/>
        <w:rPr>
          <w:rFonts w:ascii="Times New Roman" w:hAnsi="Times New Roman"/>
          <w:b/>
          <w:sz w:val="28"/>
        </w:rPr>
      </w:pPr>
    </w:p>
    <w:p w:rsidR="00A02D55" w:rsidRDefault="00AD4649">
      <w:pPr>
        <w:widowControl/>
        <w:jc w:val="left"/>
      </w:pPr>
      <w:r>
        <w:br w:type="page"/>
      </w:r>
    </w:p>
    <w:p w:rsidR="00A02D55" w:rsidRDefault="00A02D55"/>
    <w:p w:rsidR="00A02D55" w:rsidRDefault="00AD4649">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4" w:name="_Toc44691167"/>
      <w:bookmarkStart w:id="65" w:name="_Toc44691399"/>
      <w:bookmarkStart w:id="66" w:name="_Toc44690435"/>
      <w:bookmarkStart w:id="67" w:name="_Toc44690708"/>
      <w:r>
        <w:rPr>
          <w:rFonts w:asciiTheme="minorEastAsia" w:eastAsiaTheme="minorEastAsia" w:hAnsiTheme="minorEastAsia" w:hint="eastAsia"/>
          <w:sz w:val="24"/>
        </w:rPr>
        <w:t>格式7  服务方案</w:t>
      </w:r>
      <w:bookmarkEnd w:id="64"/>
      <w:bookmarkEnd w:id="65"/>
      <w:bookmarkEnd w:id="66"/>
      <w:bookmarkEnd w:id="67"/>
    </w:p>
    <w:p w:rsidR="00A02D55" w:rsidRDefault="00A02D55">
      <w:pPr>
        <w:pStyle w:val="a0"/>
      </w:pPr>
    </w:p>
    <w:p w:rsidR="00A02D55" w:rsidRDefault="00AD4649">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rsidR="00A02D55" w:rsidRDefault="00A02D55">
      <w:pPr>
        <w:spacing w:line="400" w:lineRule="exact"/>
        <w:ind w:firstLineChars="200" w:firstLine="420"/>
        <w:rPr>
          <w:rFonts w:ascii="宋体" w:hAnsi="宋体"/>
          <w:szCs w:val="21"/>
        </w:rPr>
      </w:pPr>
    </w:p>
    <w:p w:rsidR="00A02D55" w:rsidRDefault="00AD4649">
      <w:pPr>
        <w:spacing w:line="360" w:lineRule="auto"/>
        <w:ind w:firstLineChars="200" w:firstLine="420"/>
        <w:rPr>
          <w:rFonts w:ascii="宋体" w:hAnsi="宋体"/>
          <w:szCs w:val="21"/>
        </w:rPr>
      </w:pPr>
      <w:r>
        <w:rPr>
          <w:rFonts w:ascii="宋体" w:hAnsi="宋体" w:hint="eastAsia"/>
          <w:szCs w:val="21"/>
        </w:rPr>
        <w:t>1、项目组织实施方案</w:t>
      </w:r>
    </w:p>
    <w:p w:rsidR="00A02D55" w:rsidRDefault="00AD4649">
      <w:pPr>
        <w:spacing w:line="360" w:lineRule="auto"/>
        <w:ind w:firstLineChars="200" w:firstLine="420"/>
        <w:rPr>
          <w:rFonts w:ascii="宋体" w:hAnsi="宋体"/>
          <w:szCs w:val="21"/>
        </w:rPr>
      </w:pPr>
      <w:r>
        <w:rPr>
          <w:rFonts w:ascii="宋体" w:hAnsi="宋体" w:hint="eastAsia"/>
          <w:szCs w:val="21"/>
        </w:rPr>
        <w:t>2、设计方案</w:t>
      </w:r>
    </w:p>
    <w:p w:rsidR="00A02D55" w:rsidRDefault="00AD4649">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rsidR="00A02D55" w:rsidRDefault="00AD4649">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rsidR="00A02D55" w:rsidRDefault="00AD4649">
      <w:pPr>
        <w:spacing w:line="360" w:lineRule="auto"/>
        <w:ind w:left="420"/>
        <w:rPr>
          <w:rFonts w:ascii="宋体" w:hAnsi="宋体"/>
          <w:bCs/>
        </w:rPr>
      </w:pPr>
      <w:r>
        <w:rPr>
          <w:rFonts w:ascii="宋体" w:hAnsi="宋体" w:hint="eastAsia"/>
          <w:bCs/>
        </w:rPr>
        <w:t>5、投标人认为必要的其他内容</w:t>
      </w:r>
    </w:p>
    <w:p w:rsidR="00A02D55" w:rsidRDefault="00A02D55">
      <w:pPr>
        <w:adjustRightInd w:val="0"/>
        <w:snapToGrid w:val="0"/>
        <w:spacing w:line="300" w:lineRule="auto"/>
        <w:rPr>
          <w:snapToGrid w:val="0"/>
          <w:kern w:val="0"/>
        </w:rPr>
      </w:pPr>
    </w:p>
    <w:p w:rsidR="00A02D55" w:rsidRDefault="00A02D55">
      <w:pPr>
        <w:adjustRightInd w:val="0"/>
        <w:snapToGrid w:val="0"/>
        <w:spacing w:line="300" w:lineRule="auto"/>
        <w:rPr>
          <w:snapToGrid w:val="0"/>
          <w:kern w:val="0"/>
        </w:rPr>
      </w:pPr>
    </w:p>
    <w:p w:rsidR="00A02D55" w:rsidRDefault="00A02D55">
      <w:pPr>
        <w:adjustRightInd w:val="0"/>
        <w:snapToGrid w:val="0"/>
        <w:spacing w:line="300" w:lineRule="auto"/>
        <w:rPr>
          <w:snapToGrid w:val="0"/>
          <w:kern w:val="0"/>
        </w:rPr>
      </w:pPr>
    </w:p>
    <w:p w:rsidR="00A02D55" w:rsidRDefault="00A02D55">
      <w:pPr>
        <w:adjustRightInd w:val="0"/>
        <w:snapToGrid w:val="0"/>
        <w:spacing w:line="300" w:lineRule="auto"/>
        <w:jc w:val="right"/>
        <w:rPr>
          <w:snapToGrid w:val="0"/>
          <w:kern w:val="0"/>
        </w:rPr>
      </w:pPr>
    </w:p>
    <w:p w:rsidR="00A02D55" w:rsidRDefault="00A02D55">
      <w:pPr>
        <w:adjustRightInd w:val="0"/>
        <w:snapToGrid w:val="0"/>
        <w:spacing w:line="300" w:lineRule="auto"/>
        <w:jc w:val="right"/>
        <w:rPr>
          <w:snapToGrid w:val="0"/>
          <w:kern w:val="0"/>
        </w:rPr>
      </w:pPr>
    </w:p>
    <w:p w:rsidR="00A02D55" w:rsidRDefault="00A02D55">
      <w:pPr>
        <w:adjustRightInd w:val="0"/>
        <w:snapToGrid w:val="0"/>
        <w:spacing w:line="300" w:lineRule="auto"/>
        <w:jc w:val="right"/>
        <w:rPr>
          <w:snapToGrid w:val="0"/>
          <w:kern w:val="0"/>
        </w:rPr>
      </w:pPr>
    </w:p>
    <w:p w:rsidR="00A02D55" w:rsidRDefault="00A02D55">
      <w:pPr>
        <w:adjustRightInd w:val="0"/>
        <w:snapToGrid w:val="0"/>
        <w:spacing w:line="300" w:lineRule="auto"/>
        <w:jc w:val="right"/>
        <w:rPr>
          <w:snapToGrid w:val="0"/>
          <w:kern w:val="0"/>
        </w:rPr>
      </w:pPr>
    </w:p>
    <w:p w:rsidR="00A02D55" w:rsidRDefault="00A02D55">
      <w:pPr>
        <w:adjustRightInd w:val="0"/>
        <w:snapToGrid w:val="0"/>
        <w:spacing w:line="300" w:lineRule="auto"/>
        <w:jc w:val="right"/>
        <w:rPr>
          <w:snapToGrid w:val="0"/>
          <w:kern w:val="0"/>
        </w:rPr>
      </w:pPr>
    </w:p>
    <w:p w:rsidR="00A02D55" w:rsidRDefault="00A02D55">
      <w:pPr>
        <w:adjustRightInd w:val="0"/>
        <w:snapToGrid w:val="0"/>
        <w:spacing w:line="300" w:lineRule="auto"/>
        <w:jc w:val="right"/>
        <w:rPr>
          <w:snapToGrid w:val="0"/>
          <w:kern w:val="0"/>
        </w:rPr>
      </w:pPr>
    </w:p>
    <w:p w:rsidR="00A02D55" w:rsidRDefault="00A02D55">
      <w:pPr>
        <w:adjustRightInd w:val="0"/>
        <w:snapToGrid w:val="0"/>
        <w:spacing w:line="300" w:lineRule="auto"/>
        <w:jc w:val="right"/>
        <w:rPr>
          <w:snapToGrid w:val="0"/>
          <w:kern w:val="0"/>
        </w:rPr>
      </w:pPr>
    </w:p>
    <w:p w:rsidR="00A02D55" w:rsidRDefault="00A02D55">
      <w:pPr>
        <w:adjustRightInd w:val="0"/>
        <w:snapToGrid w:val="0"/>
        <w:spacing w:line="300" w:lineRule="auto"/>
        <w:jc w:val="right"/>
        <w:rPr>
          <w:snapToGrid w:val="0"/>
          <w:kern w:val="0"/>
        </w:rPr>
      </w:pPr>
    </w:p>
    <w:p w:rsidR="00A02D55" w:rsidRDefault="00A02D55">
      <w:pPr>
        <w:adjustRightInd w:val="0"/>
        <w:snapToGrid w:val="0"/>
        <w:spacing w:line="300" w:lineRule="auto"/>
        <w:jc w:val="right"/>
        <w:rPr>
          <w:snapToGrid w:val="0"/>
          <w:kern w:val="0"/>
        </w:rPr>
      </w:pPr>
    </w:p>
    <w:p w:rsidR="00A02D55" w:rsidRDefault="00A02D55">
      <w:pPr>
        <w:adjustRightInd w:val="0"/>
        <w:snapToGrid w:val="0"/>
        <w:spacing w:line="300" w:lineRule="auto"/>
        <w:jc w:val="right"/>
        <w:rPr>
          <w:snapToGrid w:val="0"/>
          <w:kern w:val="0"/>
        </w:rPr>
      </w:pPr>
    </w:p>
    <w:p w:rsidR="00A02D55" w:rsidRDefault="00A02D55">
      <w:pPr>
        <w:adjustRightInd w:val="0"/>
        <w:snapToGrid w:val="0"/>
        <w:spacing w:line="300" w:lineRule="auto"/>
        <w:jc w:val="right"/>
        <w:rPr>
          <w:snapToGrid w:val="0"/>
          <w:kern w:val="0"/>
        </w:rPr>
      </w:pPr>
    </w:p>
    <w:p w:rsidR="00A02D55" w:rsidRDefault="00A02D55">
      <w:pPr>
        <w:adjustRightInd w:val="0"/>
        <w:snapToGrid w:val="0"/>
        <w:spacing w:line="300" w:lineRule="auto"/>
        <w:jc w:val="right"/>
        <w:rPr>
          <w:snapToGrid w:val="0"/>
          <w:kern w:val="0"/>
        </w:rPr>
      </w:pPr>
    </w:p>
    <w:p w:rsidR="00A02D55" w:rsidRDefault="00A02D55">
      <w:pPr>
        <w:adjustRightInd w:val="0"/>
        <w:snapToGrid w:val="0"/>
        <w:spacing w:line="300" w:lineRule="auto"/>
        <w:jc w:val="right"/>
        <w:rPr>
          <w:snapToGrid w:val="0"/>
          <w:kern w:val="0"/>
        </w:rPr>
      </w:pPr>
    </w:p>
    <w:p w:rsidR="00A02D55" w:rsidRDefault="00A02D55">
      <w:pPr>
        <w:adjustRightInd w:val="0"/>
        <w:snapToGrid w:val="0"/>
        <w:spacing w:line="300" w:lineRule="auto"/>
        <w:jc w:val="right"/>
        <w:rPr>
          <w:snapToGrid w:val="0"/>
          <w:kern w:val="0"/>
        </w:rPr>
      </w:pPr>
    </w:p>
    <w:p w:rsidR="00A02D55" w:rsidRDefault="00A02D55">
      <w:pPr>
        <w:adjustRightInd w:val="0"/>
        <w:snapToGrid w:val="0"/>
        <w:spacing w:line="300" w:lineRule="auto"/>
        <w:jc w:val="right"/>
        <w:rPr>
          <w:snapToGrid w:val="0"/>
          <w:kern w:val="0"/>
        </w:rPr>
      </w:pPr>
    </w:p>
    <w:p w:rsidR="00A02D55" w:rsidRDefault="00AD4649">
      <w:pPr>
        <w:widowControl/>
        <w:jc w:val="left"/>
        <w:rPr>
          <w:snapToGrid w:val="0"/>
          <w:kern w:val="0"/>
        </w:rPr>
      </w:pPr>
      <w:r>
        <w:rPr>
          <w:snapToGrid w:val="0"/>
          <w:kern w:val="0"/>
        </w:rPr>
        <w:br w:type="page"/>
      </w:r>
    </w:p>
    <w:p w:rsidR="00A02D55" w:rsidRDefault="00A02D55">
      <w:pPr>
        <w:adjustRightInd w:val="0"/>
        <w:snapToGrid w:val="0"/>
        <w:spacing w:line="300" w:lineRule="auto"/>
        <w:jc w:val="left"/>
        <w:rPr>
          <w:snapToGrid w:val="0"/>
          <w:kern w:val="0"/>
        </w:rPr>
      </w:pPr>
    </w:p>
    <w:p w:rsidR="00A02D55" w:rsidRDefault="00AD4649">
      <w:pPr>
        <w:tabs>
          <w:tab w:val="left" w:pos="8248"/>
          <w:tab w:val="left" w:pos="9368"/>
        </w:tabs>
        <w:spacing w:line="360" w:lineRule="auto"/>
      </w:pPr>
      <w:r>
        <w:rPr>
          <w:rFonts w:hint="eastAsia"/>
        </w:rPr>
        <w:t>附表：</w:t>
      </w:r>
    </w:p>
    <w:p w:rsidR="00A02D55" w:rsidRDefault="00AD4649">
      <w:pPr>
        <w:pStyle w:val="40"/>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rsidR="00A02D55" w:rsidRDefault="00A02D55"/>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620"/>
      </w:tblGrid>
      <w:tr w:rsidR="00A02D55">
        <w:trPr>
          <w:trHeight w:val="402"/>
          <w:jc w:val="center"/>
        </w:trPr>
        <w:tc>
          <w:tcPr>
            <w:tcW w:w="705" w:type="dxa"/>
            <w:vAlign w:val="center"/>
          </w:tcPr>
          <w:p w:rsidR="00A02D55" w:rsidRDefault="00AD4649">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rsidR="00A02D55" w:rsidRDefault="00AD4649">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rsidR="00A02D55" w:rsidRDefault="00AD4649">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rsidR="00A02D55" w:rsidRDefault="00AD4649">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rsidR="00A02D55" w:rsidRDefault="00AD4649">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rsidR="00A02D55" w:rsidRDefault="00AD4649">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620" w:type="dxa"/>
            <w:vAlign w:val="center"/>
          </w:tcPr>
          <w:p w:rsidR="00A02D55" w:rsidRDefault="00AD4649">
            <w:pPr>
              <w:jc w:val="center"/>
              <w:rPr>
                <w:rFonts w:ascii="宋体" w:hAnsi="宋体" w:cs="Courier New"/>
                <w:snapToGrid w:val="0"/>
                <w:szCs w:val="21"/>
              </w:rPr>
            </w:pPr>
            <w:r>
              <w:rPr>
                <w:rFonts w:ascii="宋体" w:hAnsi="宋体" w:cs="Courier New" w:hint="eastAsia"/>
                <w:snapToGrid w:val="0"/>
                <w:szCs w:val="21"/>
              </w:rPr>
              <w:t>工作经验</w:t>
            </w:r>
          </w:p>
        </w:tc>
      </w:tr>
      <w:tr w:rsidR="00A02D55">
        <w:trPr>
          <w:trHeight w:hRule="exact" w:val="680"/>
          <w:jc w:val="center"/>
        </w:trPr>
        <w:tc>
          <w:tcPr>
            <w:tcW w:w="705" w:type="dxa"/>
            <w:vAlign w:val="center"/>
          </w:tcPr>
          <w:p w:rsidR="00A02D55" w:rsidRDefault="00AD4649">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rsidR="00A02D55" w:rsidRDefault="00AD4649">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rsidR="00A02D55" w:rsidRDefault="00A02D55">
            <w:pPr>
              <w:rPr>
                <w:rFonts w:ascii="宋体" w:hAnsi="宋体" w:cs="Courier New"/>
                <w:snapToGrid w:val="0"/>
                <w:szCs w:val="21"/>
              </w:rPr>
            </w:pPr>
          </w:p>
        </w:tc>
        <w:tc>
          <w:tcPr>
            <w:tcW w:w="567" w:type="dxa"/>
            <w:vAlign w:val="center"/>
          </w:tcPr>
          <w:p w:rsidR="00A02D55" w:rsidRDefault="00A02D55">
            <w:pPr>
              <w:rPr>
                <w:rFonts w:ascii="宋体" w:hAnsi="宋体" w:cs="Courier New"/>
                <w:snapToGrid w:val="0"/>
                <w:szCs w:val="21"/>
              </w:rPr>
            </w:pPr>
          </w:p>
        </w:tc>
        <w:tc>
          <w:tcPr>
            <w:tcW w:w="1308" w:type="dxa"/>
            <w:vAlign w:val="center"/>
          </w:tcPr>
          <w:p w:rsidR="00A02D55" w:rsidRDefault="00A02D55">
            <w:pPr>
              <w:rPr>
                <w:rFonts w:ascii="宋体" w:hAnsi="宋体" w:cs="Courier New"/>
                <w:snapToGrid w:val="0"/>
                <w:szCs w:val="21"/>
              </w:rPr>
            </w:pPr>
          </w:p>
        </w:tc>
        <w:tc>
          <w:tcPr>
            <w:tcW w:w="1544" w:type="dxa"/>
            <w:vAlign w:val="center"/>
          </w:tcPr>
          <w:p w:rsidR="00A02D55" w:rsidRDefault="00A02D55">
            <w:pPr>
              <w:rPr>
                <w:rFonts w:ascii="宋体" w:hAnsi="宋体" w:cs="Courier New"/>
                <w:snapToGrid w:val="0"/>
                <w:szCs w:val="21"/>
              </w:rPr>
            </w:pPr>
          </w:p>
        </w:tc>
        <w:tc>
          <w:tcPr>
            <w:tcW w:w="1620" w:type="dxa"/>
            <w:vAlign w:val="center"/>
          </w:tcPr>
          <w:p w:rsidR="00A02D55" w:rsidRDefault="00A02D55">
            <w:pPr>
              <w:rPr>
                <w:rFonts w:ascii="宋体" w:hAnsi="宋体" w:cs="Courier New"/>
                <w:snapToGrid w:val="0"/>
                <w:szCs w:val="21"/>
              </w:rPr>
            </w:pPr>
          </w:p>
        </w:tc>
      </w:tr>
      <w:tr w:rsidR="00A02D55">
        <w:trPr>
          <w:trHeight w:hRule="exact" w:val="369"/>
          <w:jc w:val="center"/>
        </w:trPr>
        <w:tc>
          <w:tcPr>
            <w:tcW w:w="705" w:type="dxa"/>
          </w:tcPr>
          <w:p w:rsidR="00A02D55" w:rsidRDefault="00AD4649">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rsidR="00A02D55" w:rsidRDefault="00AD4649">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rsidR="00A02D55" w:rsidRDefault="00A02D55">
            <w:pPr>
              <w:rPr>
                <w:rFonts w:ascii="宋体" w:hAnsi="宋体" w:cs="Courier New"/>
                <w:snapToGrid w:val="0"/>
                <w:szCs w:val="21"/>
              </w:rPr>
            </w:pPr>
          </w:p>
        </w:tc>
        <w:tc>
          <w:tcPr>
            <w:tcW w:w="567" w:type="dxa"/>
          </w:tcPr>
          <w:p w:rsidR="00A02D55" w:rsidRDefault="00A02D55">
            <w:pPr>
              <w:rPr>
                <w:rFonts w:ascii="宋体" w:hAnsi="宋体" w:cs="Courier New"/>
                <w:snapToGrid w:val="0"/>
                <w:szCs w:val="21"/>
              </w:rPr>
            </w:pPr>
          </w:p>
        </w:tc>
        <w:tc>
          <w:tcPr>
            <w:tcW w:w="1308" w:type="dxa"/>
          </w:tcPr>
          <w:p w:rsidR="00A02D55" w:rsidRDefault="00A02D55">
            <w:pPr>
              <w:rPr>
                <w:rFonts w:ascii="宋体" w:hAnsi="宋体" w:cs="Courier New"/>
                <w:snapToGrid w:val="0"/>
                <w:szCs w:val="21"/>
              </w:rPr>
            </w:pPr>
          </w:p>
        </w:tc>
        <w:tc>
          <w:tcPr>
            <w:tcW w:w="1544" w:type="dxa"/>
          </w:tcPr>
          <w:p w:rsidR="00A02D55" w:rsidRDefault="00A02D55">
            <w:pPr>
              <w:rPr>
                <w:rFonts w:ascii="宋体" w:hAnsi="宋体" w:cs="Courier New"/>
                <w:snapToGrid w:val="0"/>
                <w:szCs w:val="21"/>
              </w:rPr>
            </w:pPr>
          </w:p>
        </w:tc>
        <w:tc>
          <w:tcPr>
            <w:tcW w:w="1620" w:type="dxa"/>
          </w:tcPr>
          <w:p w:rsidR="00A02D55" w:rsidRDefault="00A02D55">
            <w:pPr>
              <w:rPr>
                <w:rFonts w:ascii="宋体" w:hAnsi="宋体" w:cs="Courier New"/>
                <w:snapToGrid w:val="0"/>
                <w:szCs w:val="21"/>
              </w:rPr>
            </w:pPr>
          </w:p>
        </w:tc>
      </w:tr>
      <w:tr w:rsidR="00A02D55">
        <w:trPr>
          <w:trHeight w:hRule="exact" w:val="369"/>
          <w:jc w:val="center"/>
        </w:trPr>
        <w:tc>
          <w:tcPr>
            <w:tcW w:w="705" w:type="dxa"/>
          </w:tcPr>
          <w:p w:rsidR="00A02D55" w:rsidRDefault="00AD4649">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rsidR="00A02D55" w:rsidRDefault="00A02D55">
            <w:pPr>
              <w:jc w:val="center"/>
              <w:rPr>
                <w:rFonts w:ascii="宋体" w:hAnsi="宋体" w:cs="Courier New"/>
                <w:snapToGrid w:val="0"/>
                <w:szCs w:val="21"/>
              </w:rPr>
            </w:pPr>
          </w:p>
        </w:tc>
        <w:tc>
          <w:tcPr>
            <w:tcW w:w="851" w:type="dxa"/>
          </w:tcPr>
          <w:p w:rsidR="00A02D55" w:rsidRDefault="00A02D55">
            <w:pPr>
              <w:rPr>
                <w:rFonts w:ascii="宋体" w:hAnsi="宋体" w:cs="Courier New"/>
                <w:snapToGrid w:val="0"/>
                <w:szCs w:val="21"/>
              </w:rPr>
            </w:pPr>
          </w:p>
        </w:tc>
        <w:tc>
          <w:tcPr>
            <w:tcW w:w="567" w:type="dxa"/>
          </w:tcPr>
          <w:p w:rsidR="00A02D55" w:rsidRDefault="00A02D55">
            <w:pPr>
              <w:rPr>
                <w:rFonts w:ascii="宋体" w:hAnsi="宋体" w:cs="Courier New"/>
                <w:snapToGrid w:val="0"/>
                <w:szCs w:val="21"/>
              </w:rPr>
            </w:pPr>
          </w:p>
        </w:tc>
        <w:tc>
          <w:tcPr>
            <w:tcW w:w="1308" w:type="dxa"/>
          </w:tcPr>
          <w:p w:rsidR="00A02D55" w:rsidRDefault="00A02D55">
            <w:pPr>
              <w:rPr>
                <w:rFonts w:ascii="宋体" w:hAnsi="宋体" w:cs="Courier New"/>
                <w:snapToGrid w:val="0"/>
                <w:szCs w:val="21"/>
              </w:rPr>
            </w:pPr>
          </w:p>
        </w:tc>
        <w:tc>
          <w:tcPr>
            <w:tcW w:w="1544" w:type="dxa"/>
          </w:tcPr>
          <w:p w:rsidR="00A02D55" w:rsidRDefault="00A02D55">
            <w:pPr>
              <w:rPr>
                <w:rFonts w:ascii="宋体" w:hAnsi="宋体" w:cs="Courier New"/>
                <w:snapToGrid w:val="0"/>
                <w:szCs w:val="21"/>
              </w:rPr>
            </w:pPr>
          </w:p>
        </w:tc>
        <w:tc>
          <w:tcPr>
            <w:tcW w:w="1620" w:type="dxa"/>
          </w:tcPr>
          <w:p w:rsidR="00A02D55" w:rsidRDefault="00A02D55">
            <w:pPr>
              <w:rPr>
                <w:rFonts w:ascii="宋体" w:hAnsi="宋体" w:cs="Courier New"/>
                <w:snapToGrid w:val="0"/>
                <w:szCs w:val="21"/>
              </w:rPr>
            </w:pPr>
          </w:p>
        </w:tc>
      </w:tr>
      <w:tr w:rsidR="00A02D55">
        <w:trPr>
          <w:trHeight w:hRule="exact" w:val="369"/>
          <w:jc w:val="center"/>
        </w:trPr>
        <w:tc>
          <w:tcPr>
            <w:tcW w:w="705" w:type="dxa"/>
          </w:tcPr>
          <w:p w:rsidR="00A02D55" w:rsidRDefault="00AD4649">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rsidR="00A02D55" w:rsidRDefault="00A02D55">
            <w:pPr>
              <w:jc w:val="center"/>
              <w:rPr>
                <w:rFonts w:ascii="宋体" w:hAnsi="宋体" w:cs="Courier New"/>
                <w:snapToGrid w:val="0"/>
                <w:szCs w:val="21"/>
              </w:rPr>
            </w:pPr>
          </w:p>
        </w:tc>
        <w:tc>
          <w:tcPr>
            <w:tcW w:w="851" w:type="dxa"/>
          </w:tcPr>
          <w:p w:rsidR="00A02D55" w:rsidRDefault="00A02D55">
            <w:pPr>
              <w:rPr>
                <w:rFonts w:ascii="宋体" w:hAnsi="宋体" w:cs="Courier New"/>
                <w:snapToGrid w:val="0"/>
                <w:szCs w:val="21"/>
              </w:rPr>
            </w:pPr>
          </w:p>
        </w:tc>
        <w:tc>
          <w:tcPr>
            <w:tcW w:w="567" w:type="dxa"/>
          </w:tcPr>
          <w:p w:rsidR="00A02D55" w:rsidRDefault="00A02D55">
            <w:pPr>
              <w:rPr>
                <w:rFonts w:ascii="宋体" w:hAnsi="宋体" w:cs="Courier New"/>
                <w:snapToGrid w:val="0"/>
                <w:szCs w:val="21"/>
              </w:rPr>
            </w:pPr>
          </w:p>
        </w:tc>
        <w:tc>
          <w:tcPr>
            <w:tcW w:w="1308" w:type="dxa"/>
          </w:tcPr>
          <w:p w:rsidR="00A02D55" w:rsidRDefault="00A02D55">
            <w:pPr>
              <w:rPr>
                <w:rFonts w:ascii="宋体" w:hAnsi="宋体" w:cs="Courier New"/>
                <w:snapToGrid w:val="0"/>
                <w:szCs w:val="21"/>
              </w:rPr>
            </w:pPr>
          </w:p>
        </w:tc>
        <w:tc>
          <w:tcPr>
            <w:tcW w:w="1544" w:type="dxa"/>
          </w:tcPr>
          <w:p w:rsidR="00A02D55" w:rsidRDefault="00A02D55">
            <w:pPr>
              <w:rPr>
                <w:rFonts w:ascii="宋体" w:hAnsi="宋体" w:cs="Courier New"/>
                <w:snapToGrid w:val="0"/>
                <w:szCs w:val="21"/>
              </w:rPr>
            </w:pPr>
          </w:p>
        </w:tc>
        <w:tc>
          <w:tcPr>
            <w:tcW w:w="1620" w:type="dxa"/>
          </w:tcPr>
          <w:p w:rsidR="00A02D55" w:rsidRDefault="00A02D55">
            <w:pPr>
              <w:rPr>
                <w:rFonts w:ascii="宋体" w:hAnsi="宋体" w:cs="Courier New"/>
                <w:snapToGrid w:val="0"/>
                <w:szCs w:val="21"/>
              </w:rPr>
            </w:pPr>
          </w:p>
        </w:tc>
      </w:tr>
      <w:tr w:rsidR="00A02D55">
        <w:trPr>
          <w:trHeight w:hRule="exact" w:val="369"/>
          <w:jc w:val="center"/>
        </w:trPr>
        <w:tc>
          <w:tcPr>
            <w:tcW w:w="705" w:type="dxa"/>
          </w:tcPr>
          <w:p w:rsidR="00A02D55" w:rsidRDefault="00AD4649">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rsidR="00A02D55" w:rsidRDefault="00A02D55">
            <w:pPr>
              <w:jc w:val="center"/>
              <w:rPr>
                <w:rFonts w:ascii="宋体" w:hAnsi="宋体" w:cs="Courier New"/>
                <w:snapToGrid w:val="0"/>
                <w:szCs w:val="21"/>
              </w:rPr>
            </w:pPr>
          </w:p>
        </w:tc>
        <w:tc>
          <w:tcPr>
            <w:tcW w:w="851" w:type="dxa"/>
          </w:tcPr>
          <w:p w:rsidR="00A02D55" w:rsidRDefault="00A02D55">
            <w:pPr>
              <w:rPr>
                <w:rFonts w:ascii="宋体" w:hAnsi="宋体" w:cs="Courier New"/>
                <w:snapToGrid w:val="0"/>
                <w:szCs w:val="21"/>
              </w:rPr>
            </w:pPr>
          </w:p>
        </w:tc>
        <w:tc>
          <w:tcPr>
            <w:tcW w:w="567" w:type="dxa"/>
          </w:tcPr>
          <w:p w:rsidR="00A02D55" w:rsidRDefault="00A02D55">
            <w:pPr>
              <w:rPr>
                <w:rFonts w:ascii="宋体" w:hAnsi="宋体" w:cs="Courier New"/>
                <w:snapToGrid w:val="0"/>
                <w:szCs w:val="21"/>
              </w:rPr>
            </w:pPr>
          </w:p>
        </w:tc>
        <w:tc>
          <w:tcPr>
            <w:tcW w:w="1308" w:type="dxa"/>
          </w:tcPr>
          <w:p w:rsidR="00A02D55" w:rsidRDefault="00A02D55">
            <w:pPr>
              <w:rPr>
                <w:rFonts w:ascii="宋体" w:hAnsi="宋体" w:cs="Courier New"/>
                <w:snapToGrid w:val="0"/>
                <w:szCs w:val="21"/>
              </w:rPr>
            </w:pPr>
          </w:p>
        </w:tc>
        <w:tc>
          <w:tcPr>
            <w:tcW w:w="1544" w:type="dxa"/>
          </w:tcPr>
          <w:p w:rsidR="00A02D55" w:rsidRDefault="00A02D55">
            <w:pPr>
              <w:rPr>
                <w:rFonts w:ascii="宋体" w:hAnsi="宋体" w:cs="Courier New"/>
                <w:snapToGrid w:val="0"/>
                <w:szCs w:val="21"/>
              </w:rPr>
            </w:pPr>
          </w:p>
        </w:tc>
        <w:tc>
          <w:tcPr>
            <w:tcW w:w="1620" w:type="dxa"/>
          </w:tcPr>
          <w:p w:rsidR="00A02D55" w:rsidRDefault="00A02D55">
            <w:pPr>
              <w:rPr>
                <w:rFonts w:ascii="宋体" w:hAnsi="宋体" w:cs="Courier New"/>
                <w:snapToGrid w:val="0"/>
                <w:szCs w:val="21"/>
              </w:rPr>
            </w:pPr>
          </w:p>
        </w:tc>
      </w:tr>
      <w:tr w:rsidR="00A02D55">
        <w:trPr>
          <w:trHeight w:hRule="exact" w:val="369"/>
          <w:jc w:val="center"/>
        </w:trPr>
        <w:tc>
          <w:tcPr>
            <w:tcW w:w="705" w:type="dxa"/>
          </w:tcPr>
          <w:p w:rsidR="00A02D55" w:rsidRDefault="00AD4649">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rsidR="00A02D55" w:rsidRDefault="00A02D55">
            <w:pPr>
              <w:jc w:val="center"/>
              <w:rPr>
                <w:rFonts w:ascii="宋体" w:hAnsi="宋体" w:cs="Courier New"/>
                <w:snapToGrid w:val="0"/>
                <w:szCs w:val="21"/>
              </w:rPr>
            </w:pPr>
          </w:p>
        </w:tc>
        <w:tc>
          <w:tcPr>
            <w:tcW w:w="851" w:type="dxa"/>
          </w:tcPr>
          <w:p w:rsidR="00A02D55" w:rsidRDefault="00A02D55">
            <w:pPr>
              <w:rPr>
                <w:rFonts w:ascii="宋体" w:hAnsi="宋体" w:cs="Courier New"/>
                <w:snapToGrid w:val="0"/>
                <w:szCs w:val="21"/>
              </w:rPr>
            </w:pPr>
          </w:p>
        </w:tc>
        <w:tc>
          <w:tcPr>
            <w:tcW w:w="567" w:type="dxa"/>
          </w:tcPr>
          <w:p w:rsidR="00A02D55" w:rsidRDefault="00A02D55">
            <w:pPr>
              <w:rPr>
                <w:rFonts w:ascii="宋体" w:hAnsi="宋体" w:cs="Courier New"/>
                <w:snapToGrid w:val="0"/>
                <w:szCs w:val="21"/>
              </w:rPr>
            </w:pPr>
          </w:p>
        </w:tc>
        <w:tc>
          <w:tcPr>
            <w:tcW w:w="1308" w:type="dxa"/>
          </w:tcPr>
          <w:p w:rsidR="00A02D55" w:rsidRDefault="00A02D55">
            <w:pPr>
              <w:rPr>
                <w:rFonts w:ascii="宋体" w:hAnsi="宋体" w:cs="Courier New"/>
                <w:snapToGrid w:val="0"/>
                <w:szCs w:val="21"/>
              </w:rPr>
            </w:pPr>
          </w:p>
        </w:tc>
        <w:tc>
          <w:tcPr>
            <w:tcW w:w="1544" w:type="dxa"/>
          </w:tcPr>
          <w:p w:rsidR="00A02D55" w:rsidRDefault="00A02D55">
            <w:pPr>
              <w:rPr>
                <w:rFonts w:ascii="宋体" w:hAnsi="宋体" w:cs="Courier New"/>
                <w:snapToGrid w:val="0"/>
                <w:szCs w:val="21"/>
              </w:rPr>
            </w:pPr>
          </w:p>
        </w:tc>
        <w:tc>
          <w:tcPr>
            <w:tcW w:w="1620" w:type="dxa"/>
          </w:tcPr>
          <w:p w:rsidR="00A02D55" w:rsidRDefault="00A02D55">
            <w:pPr>
              <w:rPr>
                <w:rFonts w:ascii="宋体" w:hAnsi="宋体" w:cs="Courier New"/>
                <w:snapToGrid w:val="0"/>
                <w:szCs w:val="21"/>
              </w:rPr>
            </w:pPr>
          </w:p>
        </w:tc>
      </w:tr>
      <w:tr w:rsidR="00A02D55">
        <w:trPr>
          <w:trHeight w:hRule="exact" w:val="369"/>
          <w:jc w:val="center"/>
        </w:trPr>
        <w:tc>
          <w:tcPr>
            <w:tcW w:w="705" w:type="dxa"/>
          </w:tcPr>
          <w:p w:rsidR="00A02D55" w:rsidRDefault="00AD4649">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rsidR="00A02D55" w:rsidRDefault="00A02D55">
            <w:pPr>
              <w:jc w:val="center"/>
              <w:rPr>
                <w:rFonts w:ascii="宋体" w:hAnsi="宋体" w:cs="Courier New"/>
                <w:snapToGrid w:val="0"/>
                <w:szCs w:val="21"/>
              </w:rPr>
            </w:pPr>
          </w:p>
        </w:tc>
        <w:tc>
          <w:tcPr>
            <w:tcW w:w="851" w:type="dxa"/>
          </w:tcPr>
          <w:p w:rsidR="00A02D55" w:rsidRDefault="00A02D55">
            <w:pPr>
              <w:rPr>
                <w:rFonts w:ascii="宋体" w:hAnsi="宋体" w:cs="Courier New"/>
                <w:snapToGrid w:val="0"/>
                <w:szCs w:val="21"/>
              </w:rPr>
            </w:pPr>
          </w:p>
        </w:tc>
        <w:tc>
          <w:tcPr>
            <w:tcW w:w="567" w:type="dxa"/>
          </w:tcPr>
          <w:p w:rsidR="00A02D55" w:rsidRDefault="00A02D55">
            <w:pPr>
              <w:rPr>
                <w:rFonts w:ascii="宋体" w:hAnsi="宋体" w:cs="Courier New"/>
                <w:snapToGrid w:val="0"/>
                <w:szCs w:val="21"/>
              </w:rPr>
            </w:pPr>
          </w:p>
        </w:tc>
        <w:tc>
          <w:tcPr>
            <w:tcW w:w="1308" w:type="dxa"/>
          </w:tcPr>
          <w:p w:rsidR="00A02D55" w:rsidRDefault="00A02D55">
            <w:pPr>
              <w:rPr>
                <w:rFonts w:ascii="宋体" w:hAnsi="宋体" w:cs="Courier New"/>
                <w:snapToGrid w:val="0"/>
                <w:szCs w:val="21"/>
              </w:rPr>
            </w:pPr>
          </w:p>
        </w:tc>
        <w:tc>
          <w:tcPr>
            <w:tcW w:w="1544" w:type="dxa"/>
          </w:tcPr>
          <w:p w:rsidR="00A02D55" w:rsidRDefault="00A02D55">
            <w:pPr>
              <w:rPr>
                <w:rFonts w:ascii="宋体" w:hAnsi="宋体" w:cs="Courier New"/>
                <w:snapToGrid w:val="0"/>
                <w:szCs w:val="21"/>
              </w:rPr>
            </w:pPr>
          </w:p>
        </w:tc>
        <w:tc>
          <w:tcPr>
            <w:tcW w:w="1620" w:type="dxa"/>
          </w:tcPr>
          <w:p w:rsidR="00A02D55" w:rsidRDefault="00A02D55">
            <w:pPr>
              <w:rPr>
                <w:rFonts w:ascii="宋体" w:hAnsi="宋体" w:cs="Courier New"/>
                <w:snapToGrid w:val="0"/>
                <w:szCs w:val="21"/>
              </w:rPr>
            </w:pPr>
          </w:p>
        </w:tc>
      </w:tr>
      <w:tr w:rsidR="00A02D55">
        <w:trPr>
          <w:trHeight w:hRule="exact" w:val="369"/>
          <w:jc w:val="center"/>
        </w:trPr>
        <w:tc>
          <w:tcPr>
            <w:tcW w:w="705" w:type="dxa"/>
          </w:tcPr>
          <w:p w:rsidR="00A02D55" w:rsidRDefault="00AD4649">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rsidR="00A02D55" w:rsidRDefault="00A02D55">
            <w:pPr>
              <w:jc w:val="center"/>
              <w:rPr>
                <w:rFonts w:ascii="宋体" w:hAnsi="宋体" w:cs="Courier New"/>
                <w:snapToGrid w:val="0"/>
                <w:szCs w:val="21"/>
              </w:rPr>
            </w:pPr>
          </w:p>
        </w:tc>
        <w:tc>
          <w:tcPr>
            <w:tcW w:w="851" w:type="dxa"/>
          </w:tcPr>
          <w:p w:rsidR="00A02D55" w:rsidRDefault="00A02D55">
            <w:pPr>
              <w:rPr>
                <w:rFonts w:ascii="宋体" w:hAnsi="宋体" w:cs="Courier New"/>
                <w:snapToGrid w:val="0"/>
                <w:szCs w:val="21"/>
              </w:rPr>
            </w:pPr>
          </w:p>
        </w:tc>
        <w:tc>
          <w:tcPr>
            <w:tcW w:w="567" w:type="dxa"/>
          </w:tcPr>
          <w:p w:rsidR="00A02D55" w:rsidRDefault="00A02D55">
            <w:pPr>
              <w:rPr>
                <w:rFonts w:ascii="宋体" w:hAnsi="宋体" w:cs="Courier New"/>
                <w:snapToGrid w:val="0"/>
                <w:szCs w:val="21"/>
              </w:rPr>
            </w:pPr>
          </w:p>
        </w:tc>
        <w:tc>
          <w:tcPr>
            <w:tcW w:w="1308" w:type="dxa"/>
          </w:tcPr>
          <w:p w:rsidR="00A02D55" w:rsidRDefault="00A02D55">
            <w:pPr>
              <w:rPr>
                <w:rFonts w:ascii="宋体" w:hAnsi="宋体" w:cs="Courier New"/>
                <w:snapToGrid w:val="0"/>
                <w:szCs w:val="21"/>
              </w:rPr>
            </w:pPr>
          </w:p>
        </w:tc>
        <w:tc>
          <w:tcPr>
            <w:tcW w:w="1544" w:type="dxa"/>
          </w:tcPr>
          <w:p w:rsidR="00A02D55" w:rsidRDefault="00A02D55">
            <w:pPr>
              <w:rPr>
                <w:rFonts w:ascii="宋体" w:hAnsi="宋体" w:cs="Courier New"/>
                <w:snapToGrid w:val="0"/>
                <w:szCs w:val="21"/>
              </w:rPr>
            </w:pPr>
          </w:p>
        </w:tc>
        <w:tc>
          <w:tcPr>
            <w:tcW w:w="1620" w:type="dxa"/>
          </w:tcPr>
          <w:p w:rsidR="00A02D55" w:rsidRDefault="00A02D55">
            <w:pPr>
              <w:rPr>
                <w:rFonts w:ascii="宋体" w:hAnsi="宋体" w:cs="Courier New"/>
                <w:snapToGrid w:val="0"/>
                <w:szCs w:val="21"/>
              </w:rPr>
            </w:pPr>
          </w:p>
        </w:tc>
      </w:tr>
      <w:tr w:rsidR="00A02D55">
        <w:trPr>
          <w:trHeight w:hRule="exact" w:val="369"/>
          <w:jc w:val="center"/>
        </w:trPr>
        <w:tc>
          <w:tcPr>
            <w:tcW w:w="705" w:type="dxa"/>
          </w:tcPr>
          <w:p w:rsidR="00A02D55" w:rsidRDefault="00AD4649">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rsidR="00A02D55" w:rsidRDefault="00A02D55">
            <w:pPr>
              <w:jc w:val="center"/>
              <w:rPr>
                <w:rFonts w:ascii="宋体" w:hAnsi="宋体" w:cs="Courier New"/>
                <w:snapToGrid w:val="0"/>
                <w:szCs w:val="21"/>
              </w:rPr>
            </w:pPr>
          </w:p>
        </w:tc>
        <w:tc>
          <w:tcPr>
            <w:tcW w:w="851" w:type="dxa"/>
          </w:tcPr>
          <w:p w:rsidR="00A02D55" w:rsidRDefault="00A02D55">
            <w:pPr>
              <w:rPr>
                <w:rFonts w:ascii="宋体" w:hAnsi="宋体" w:cs="Courier New"/>
                <w:snapToGrid w:val="0"/>
                <w:szCs w:val="21"/>
              </w:rPr>
            </w:pPr>
          </w:p>
        </w:tc>
        <w:tc>
          <w:tcPr>
            <w:tcW w:w="567" w:type="dxa"/>
          </w:tcPr>
          <w:p w:rsidR="00A02D55" w:rsidRDefault="00A02D55">
            <w:pPr>
              <w:rPr>
                <w:rFonts w:ascii="宋体" w:hAnsi="宋体" w:cs="Courier New"/>
                <w:snapToGrid w:val="0"/>
                <w:szCs w:val="21"/>
              </w:rPr>
            </w:pPr>
          </w:p>
        </w:tc>
        <w:tc>
          <w:tcPr>
            <w:tcW w:w="1308" w:type="dxa"/>
          </w:tcPr>
          <w:p w:rsidR="00A02D55" w:rsidRDefault="00A02D55">
            <w:pPr>
              <w:rPr>
                <w:rFonts w:ascii="宋体" w:hAnsi="宋体" w:cs="Courier New"/>
                <w:snapToGrid w:val="0"/>
                <w:szCs w:val="21"/>
              </w:rPr>
            </w:pPr>
          </w:p>
        </w:tc>
        <w:tc>
          <w:tcPr>
            <w:tcW w:w="1544" w:type="dxa"/>
          </w:tcPr>
          <w:p w:rsidR="00A02D55" w:rsidRDefault="00A02D55">
            <w:pPr>
              <w:rPr>
                <w:rFonts w:ascii="宋体" w:hAnsi="宋体" w:cs="Courier New"/>
                <w:snapToGrid w:val="0"/>
                <w:szCs w:val="21"/>
              </w:rPr>
            </w:pPr>
          </w:p>
        </w:tc>
        <w:tc>
          <w:tcPr>
            <w:tcW w:w="1620" w:type="dxa"/>
          </w:tcPr>
          <w:p w:rsidR="00A02D55" w:rsidRDefault="00A02D55">
            <w:pPr>
              <w:rPr>
                <w:rFonts w:ascii="宋体" w:hAnsi="宋体" w:cs="Courier New"/>
                <w:snapToGrid w:val="0"/>
                <w:szCs w:val="21"/>
              </w:rPr>
            </w:pPr>
          </w:p>
        </w:tc>
      </w:tr>
    </w:tbl>
    <w:p w:rsidR="00A02D55" w:rsidRDefault="00AD4649">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rsidR="00A02D55" w:rsidRDefault="00AD4649">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1、填写时，如本表格不适合投标单位的实际情况，可根据本表格格式自行划表填写。</w:t>
      </w:r>
    </w:p>
    <w:p w:rsidR="00A02D55" w:rsidRDefault="00AD4649">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rsidR="00A02D55" w:rsidRDefault="00AD4649">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rsidR="00A02D55" w:rsidRDefault="00A02D55">
      <w:pPr>
        <w:spacing w:line="360" w:lineRule="auto"/>
        <w:rPr>
          <w:rFonts w:cs="Courier New"/>
          <w:snapToGrid w:val="0"/>
          <w:szCs w:val="18"/>
        </w:rPr>
      </w:pPr>
    </w:p>
    <w:p w:rsidR="00A02D55" w:rsidRDefault="00AD4649">
      <w:pPr>
        <w:adjustRightInd w:val="0"/>
        <w:snapToGrid w:val="0"/>
        <w:spacing w:line="300" w:lineRule="auto"/>
        <w:rPr>
          <w:snapToGrid w:val="0"/>
          <w:kern w:val="0"/>
        </w:rPr>
      </w:pPr>
      <w:r>
        <w:rPr>
          <w:rFonts w:hint="eastAsia"/>
          <w:snapToGrid w:val="0"/>
          <w:kern w:val="0"/>
        </w:rPr>
        <w:t>投标单位：（加盖公章）</w:t>
      </w:r>
    </w:p>
    <w:p w:rsidR="00A02D55" w:rsidRDefault="00A02D55">
      <w:pPr>
        <w:adjustRightInd w:val="0"/>
        <w:snapToGrid w:val="0"/>
        <w:spacing w:line="300" w:lineRule="auto"/>
        <w:rPr>
          <w:snapToGrid w:val="0"/>
          <w:kern w:val="0"/>
        </w:rPr>
      </w:pPr>
    </w:p>
    <w:p w:rsidR="00A02D55" w:rsidRDefault="00A02D55">
      <w:pPr>
        <w:adjustRightInd w:val="0"/>
        <w:snapToGrid w:val="0"/>
        <w:spacing w:line="300" w:lineRule="auto"/>
        <w:rPr>
          <w:snapToGrid w:val="0"/>
          <w:kern w:val="0"/>
        </w:rPr>
      </w:pPr>
    </w:p>
    <w:p w:rsidR="00A02D55" w:rsidRDefault="00A02D55">
      <w:pPr>
        <w:adjustRightInd w:val="0"/>
        <w:snapToGrid w:val="0"/>
        <w:spacing w:line="300" w:lineRule="auto"/>
        <w:rPr>
          <w:snapToGrid w:val="0"/>
          <w:kern w:val="0"/>
        </w:rPr>
      </w:pPr>
    </w:p>
    <w:p w:rsidR="00A02D55" w:rsidRDefault="00A02D55">
      <w:pPr>
        <w:adjustRightInd w:val="0"/>
        <w:snapToGrid w:val="0"/>
        <w:spacing w:line="300" w:lineRule="auto"/>
        <w:rPr>
          <w:snapToGrid w:val="0"/>
          <w:kern w:val="0"/>
        </w:rPr>
      </w:pPr>
    </w:p>
    <w:p w:rsidR="00A02D55" w:rsidRDefault="00A02D55">
      <w:pPr>
        <w:adjustRightInd w:val="0"/>
        <w:snapToGrid w:val="0"/>
        <w:spacing w:line="300" w:lineRule="auto"/>
        <w:rPr>
          <w:snapToGrid w:val="0"/>
          <w:kern w:val="0"/>
        </w:rPr>
      </w:pPr>
    </w:p>
    <w:p w:rsidR="00A02D55" w:rsidRDefault="00AD4649">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A02D55" w:rsidRDefault="00A02D55">
      <w:pPr>
        <w:adjustRightInd w:val="0"/>
        <w:snapToGrid w:val="0"/>
        <w:spacing w:line="300" w:lineRule="auto"/>
        <w:jc w:val="right"/>
        <w:rPr>
          <w:snapToGrid w:val="0"/>
          <w:kern w:val="0"/>
        </w:rPr>
      </w:pPr>
    </w:p>
    <w:p w:rsidR="00A02D55" w:rsidRDefault="00A02D55"/>
    <w:p w:rsidR="00A02D55" w:rsidRDefault="00A02D55">
      <w:pPr>
        <w:widowControl/>
        <w:jc w:val="left"/>
      </w:pPr>
    </w:p>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p>
    <w:p w:rsidR="00A02D55" w:rsidRDefault="00AD4649">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t>格式</w:t>
      </w:r>
      <w:r>
        <w:rPr>
          <w:rFonts w:asciiTheme="minorEastAsia" w:eastAsiaTheme="minorEastAsia" w:hAnsiTheme="minorEastAsia" w:hint="eastAsia"/>
          <w:sz w:val="24"/>
        </w:rPr>
        <w:t>8</w:t>
      </w:r>
      <w:r>
        <w:rPr>
          <w:rFonts w:asciiTheme="minorEastAsia" w:eastAsiaTheme="minorEastAsia" w:hAnsiTheme="minorEastAsia"/>
          <w:sz w:val="24"/>
        </w:rPr>
        <w:t xml:space="preserve">  </w:t>
      </w:r>
      <w:r>
        <w:rPr>
          <w:rFonts w:asciiTheme="minorEastAsia" w:eastAsiaTheme="minorEastAsia" w:hAnsiTheme="minorEastAsia" w:hint="eastAsia"/>
          <w:sz w:val="24"/>
        </w:rPr>
        <w:t>投标人情况介绍</w:t>
      </w:r>
    </w:p>
    <w:p w:rsidR="00A02D55" w:rsidRDefault="00A02D55"/>
    <w:p w:rsidR="00A02D55" w:rsidRDefault="00AD4649">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rsidR="00A02D55" w:rsidRDefault="00A02D55">
      <w:pPr>
        <w:adjustRightInd w:val="0"/>
        <w:snapToGrid w:val="0"/>
        <w:spacing w:line="360" w:lineRule="auto"/>
        <w:rPr>
          <w:rFonts w:ascii="宋体" w:hAnsi="宋体"/>
          <w:bCs/>
          <w:snapToGrid w:val="0"/>
          <w:kern w:val="0"/>
          <w:szCs w:val="21"/>
        </w:rPr>
      </w:pPr>
    </w:p>
    <w:p w:rsidR="00A02D55" w:rsidRDefault="00AD4649">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rsidR="00A02D55" w:rsidRDefault="00A02D55">
      <w:pPr>
        <w:adjustRightInd w:val="0"/>
        <w:snapToGrid w:val="0"/>
        <w:spacing w:line="360" w:lineRule="auto"/>
        <w:rPr>
          <w:bCs/>
          <w:snapToGrid w:val="0"/>
          <w:kern w:val="0"/>
        </w:rPr>
      </w:pPr>
    </w:p>
    <w:p w:rsidR="00A02D55" w:rsidRDefault="00AD4649">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注：投标人提供的以上资料若为复印件或扫描件需加盖投标人公章</w:t>
      </w:r>
    </w:p>
    <w:p w:rsidR="00A02D55" w:rsidRDefault="00A02D55">
      <w:pPr>
        <w:pStyle w:val="3"/>
        <w:spacing w:before="0"/>
        <w:rPr>
          <w:rFonts w:ascii="宋体" w:hAnsi="宋体"/>
          <w:sz w:val="28"/>
        </w:rPr>
      </w:pPr>
    </w:p>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 w:rsidR="00A02D55" w:rsidRDefault="00A02D55">
      <w:pPr>
        <w:widowControl/>
        <w:jc w:val="left"/>
      </w:pPr>
    </w:p>
    <w:p w:rsidR="00A02D55" w:rsidRDefault="00A02D55"/>
    <w:p w:rsidR="00A02D55" w:rsidRDefault="00AD4649">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8" w:name="_Toc44691400"/>
      <w:bookmarkStart w:id="69" w:name="_Toc44690436"/>
      <w:bookmarkStart w:id="70" w:name="_Toc44690709"/>
      <w:bookmarkStart w:id="71" w:name="_Toc44691168"/>
      <w:r>
        <w:rPr>
          <w:rFonts w:asciiTheme="minorEastAsia" w:eastAsiaTheme="minorEastAsia" w:hAnsiTheme="minorEastAsia" w:hint="eastAsia"/>
          <w:sz w:val="24"/>
        </w:rPr>
        <w:t>格式9  偏离表</w:t>
      </w:r>
      <w:bookmarkEnd w:id="68"/>
      <w:bookmarkEnd w:id="69"/>
      <w:bookmarkEnd w:id="70"/>
      <w:bookmarkEnd w:id="71"/>
    </w:p>
    <w:p w:rsidR="00A02D55" w:rsidRDefault="00A02D55">
      <w:pPr>
        <w:adjustRightInd w:val="0"/>
        <w:snapToGrid w:val="0"/>
        <w:spacing w:line="360" w:lineRule="auto"/>
        <w:rPr>
          <w:rFonts w:ascii="宋体" w:hAnsi="宋体"/>
        </w:rPr>
      </w:pPr>
    </w:p>
    <w:p w:rsidR="00A02D55" w:rsidRDefault="00AD4649">
      <w:pPr>
        <w:snapToGrid w:val="0"/>
        <w:spacing w:line="360" w:lineRule="auto"/>
        <w:jc w:val="center"/>
        <w:rPr>
          <w:b/>
        </w:rPr>
      </w:pPr>
      <w:r>
        <w:rPr>
          <w:rFonts w:hint="eastAsia"/>
          <w:b/>
        </w:rPr>
        <w:t>服务要求偏离表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A02D55">
        <w:trPr>
          <w:trHeight w:val="551"/>
        </w:trPr>
        <w:tc>
          <w:tcPr>
            <w:tcW w:w="851" w:type="dxa"/>
            <w:vAlign w:val="center"/>
          </w:tcPr>
          <w:p w:rsidR="00A02D55" w:rsidRDefault="00AD4649">
            <w:pPr>
              <w:jc w:val="center"/>
              <w:rPr>
                <w:rFonts w:ascii="宋体" w:hAnsi="宋体"/>
                <w:szCs w:val="21"/>
              </w:rPr>
            </w:pPr>
            <w:r>
              <w:rPr>
                <w:rFonts w:ascii="宋体" w:hAnsi="宋体" w:hint="eastAsia"/>
                <w:szCs w:val="21"/>
              </w:rPr>
              <w:t>序号</w:t>
            </w:r>
          </w:p>
        </w:tc>
        <w:tc>
          <w:tcPr>
            <w:tcW w:w="2551" w:type="dxa"/>
            <w:vAlign w:val="center"/>
          </w:tcPr>
          <w:p w:rsidR="00A02D55" w:rsidRDefault="00AD4649">
            <w:pPr>
              <w:jc w:val="center"/>
              <w:rPr>
                <w:rFonts w:ascii="宋体" w:hAnsi="宋体"/>
                <w:szCs w:val="21"/>
              </w:rPr>
            </w:pPr>
            <w:r>
              <w:rPr>
                <w:rFonts w:ascii="宋体" w:hAnsi="宋体" w:hint="eastAsia"/>
                <w:szCs w:val="21"/>
              </w:rPr>
              <w:t>招标文件服务要求</w:t>
            </w:r>
          </w:p>
        </w:tc>
        <w:tc>
          <w:tcPr>
            <w:tcW w:w="1985" w:type="dxa"/>
            <w:vAlign w:val="center"/>
          </w:tcPr>
          <w:p w:rsidR="00A02D55" w:rsidRDefault="00AD4649">
            <w:pPr>
              <w:jc w:val="center"/>
              <w:rPr>
                <w:rFonts w:ascii="宋体" w:hAnsi="宋体"/>
                <w:szCs w:val="21"/>
              </w:rPr>
            </w:pPr>
            <w:r>
              <w:rPr>
                <w:rFonts w:ascii="宋体" w:hAnsi="宋体" w:hint="eastAsia"/>
                <w:szCs w:val="21"/>
              </w:rPr>
              <w:t>投标文件服务响应</w:t>
            </w:r>
          </w:p>
        </w:tc>
        <w:tc>
          <w:tcPr>
            <w:tcW w:w="1276" w:type="dxa"/>
            <w:vAlign w:val="center"/>
          </w:tcPr>
          <w:p w:rsidR="00A02D55" w:rsidRDefault="00AD4649">
            <w:pPr>
              <w:jc w:val="center"/>
              <w:rPr>
                <w:rFonts w:ascii="宋体" w:hAnsi="宋体"/>
                <w:szCs w:val="21"/>
              </w:rPr>
            </w:pPr>
            <w:r>
              <w:rPr>
                <w:rFonts w:ascii="宋体" w:hAnsi="宋体" w:hint="eastAsia"/>
                <w:szCs w:val="21"/>
              </w:rPr>
              <w:t>偏离情况</w:t>
            </w:r>
          </w:p>
        </w:tc>
        <w:tc>
          <w:tcPr>
            <w:tcW w:w="2551" w:type="dxa"/>
            <w:vAlign w:val="center"/>
          </w:tcPr>
          <w:p w:rsidR="00A02D55" w:rsidRDefault="00AD4649">
            <w:pPr>
              <w:jc w:val="center"/>
              <w:rPr>
                <w:rFonts w:ascii="宋体" w:hAnsi="宋体"/>
                <w:szCs w:val="21"/>
              </w:rPr>
            </w:pPr>
            <w:r>
              <w:rPr>
                <w:rFonts w:ascii="宋体" w:hAnsi="宋体" w:hint="eastAsia"/>
                <w:szCs w:val="21"/>
              </w:rPr>
              <w:t>说明</w:t>
            </w:r>
          </w:p>
        </w:tc>
      </w:tr>
      <w:tr w:rsidR="00A02D55">
        <w:trPr>
          <w:trHeight w:val="262"/>
        </w:trPr>
        <w:tc>
          <w:tcPr>
            <w:tcW w:w="851" w:type="dxa"/>
          </w:tcPr>
          <w:p w:rsidR="00A02D55" w:rsidRDefault="00A02D55">
            <w:pPr>
              <w:rPr>
                <w:sz w:val="24"/>
              </w:rPr>
            </w:pPr>
          </w:p>
        </w:tc>
        <w:tc>
          <w:tcPr>
            <w:tcW w:w="2551" w:type="dxa"/>
          </w:tcPr>
          <w:p w:rsidR="00A02D55" w:rsidRDefault="00A02D55">
            <w:pPr>
              <w:rPr>
                <w:sz w:val="24"/>
              </w:rPr>
            </w:pPr>
          </w:p>
        </w:tc>
        <w:tc>
          <w:tcPr>
            <w:tcW w:w="1985" w:type="dxa"/>
          </w:tcPr>
          <w:p w:rsidR="00A02D55" w:rsidRDefault="00A02D55">
            <w:pPr>
              <w:rPr>
                <w:sz w:val="24"/>
              </w:rPr>
            </w:pPr>
          </w:p>
        </w:tc>
        <w:tc>
          <w:tcPr>
            <w:tcW w:w="1276" w:type="dxa"/>
          </w:tcPr>
          <w:p w:rsidR="00A02D55" w:rsidRDefault="00A02D55">
            <w:pPr>
              <w:rPr>
                <w:sz w:val="24"/>
              </w:rPr>
            </w:pPr>
          </w:p>
        </w:tc>
        <w:tc>
          <w:tcPr>
            <w:tcW w:w="2551" w:type="dxa"/>
          </w:tcPr>
          <w:p w:rsidR="00A02D55" w:rsidRDefault="00AD4649">
            <w:pPr>
              <w:rPr>
                <w:szCs w:val="21"/>
              </w:rPr>
            </w:pPr>
            <w:r>
              <w:rPr>
                <w:rFonts w:hint="eastAsia"/>
                <w:szCs w:val="21"/>
              </w:rPr>
              <w:t>如需附证明文件，应在“说明”栏填写证明文件对应名称和页码。</w:t>
            </w:r>
          </w:p>
        </w:tc>
      </w:tr>
      <w:tr w:rsidR="00A02D55">
        <w:trPr>
          <w:trHeight w:val="488"/>
        </w:trPr>
        <w:tc>
          <w:tcPr>
            <w:tcW w:w="851" w:type="dxa"/>
          </w:tcPr>
          <w:p w:rsidR="00A02D55" w:rsidRDefault="00A02D55">
            <w:pPr>
              <w:rPr>
                <w:sz w:val="24"/>
              </w:rPr>
            </w:pPr>
          </w:p>
        </w:tc>
        <w:tc>
          <w:tcPr>
            <w:tcW w:w="2551" w:type="dxa"/>
          </w:tcPr>
          <w:p w:rsidR="00A02D55" w:rsidRDefault="00A02D55">
            <w:pPr>
              <w:rPr>
                <w:sz w:val="24"/>
              </w:rPr>
            </w:pPr>
          </w:p>
        </w:tc>
        <w:tc>
          <w:tcPr>
            <w:tcW w:w="1985" w:type="dxa"/>
          </w:tcPr>
          <w:p w:rsidR="00A02D55" w:rsidRDefault="00A02D55">
            <w:pPr>
              <w:rPr>
                <w:sz w:val="24"/>
              </w:rPr>
            </w:pPr>
          </w:p>
        </w:tc>
        <w:tc>
          <w:tcPr>
            <w:tcW w:w="1276" w:type="dxa"/>
          </w:tcPr>
          <w:p w:rsidR="00A02D55" w:rsidRDefault="00A02D55">
            <w:pPr>
              <w:rPr>
                <w:sz w:val="24"/>
              </w:rPr>
            </w:pPr>
          </w:p>
        </w:tc>
        <w:tc>
          <w:tcPr>
            <w:tcW w:w="2551" w:type="dxa"/>
          </w:tcPr>
          <w:p w:rsidR="00A02D55" w:rsidRDefault="00A02D55">
            <w:pPr>
              <w:rPr>
                <w:sz w:val="24"/>
              </w:rPr>
            </w:pPr>
          </w:p>
        </w:tc>
      </w:tr>
      <w:tr w:rsidR="00A02D55">
        <w:trPr>
          <w:trHeight w:val="488"/>
        </w:trPr>
        <w:tc>
          <w:tcPr>
            <w:tcW w:w="851" w:type="dxa"/>
          </w:tcPr>
          <w:p w:rsidR="00A02D55" w:rsidRDefault="00A02D55">
            <w:pPr>
              <w:rPr>
                <w:sz w:val="24"/>
              </w:rPr>
            </w:pPr>
          </w:p>
        </w:tc>
        <w:tc>
          <w:tcPr>
            <w:tcW w:w="2551" w:type="dxa"/>
          </w:tcPr>
          <w:p w:rsidR="00A02D55" w:rsidRDefault="00A02D55">
            <w:pPr>
              <w:rPr>
                <w:sz w:val="24"/>
              </w:rPr>
            </w:pPr>
          </w:p>
        </w:tc>
        <w:tc>
          <w:tcPr>
            <w:tcW w:w="1985" w:type="dxa"/>
          </w:tcPr>
          <w:p w:rsidR="00A02D55" w:rsidRDefault="00A02D55">
            <w:pPr>
              <w:rPr>
                <w:sz w:val="24"/>
              </w:rPr>
            </w:pPr>
          </w:p>
        </w:tc>
        <w:tc>
          <w:tcPr>
            <w:tcW w:w="1276" w:type="dxa"/>
          </w:tcPr>
          <w:p w:rsidR="00A02D55" w:rsidRDefault="00A02D55">
            <w:pPr>
              <w:rPr>
                <w:sz w:val="24"/>
              </w:rPr>
            </w:pPr>
          </w:p>
        </w:tc>
        <w:tc>
          <w:tcPr>
            <w:tcW w:w="2551" w:type="dxa"/>
          </w:tcPr>
          <w:p w:rsidR="00A02D55" w:rsidRDefault="00A02D55">
            <w:pPr>
              <w:rPr>
                <w:sz w:val="24"/>
              </w:rPr>
            </w:pPr>
          </w:p>
        </w:tc>
      </w:tr>
      <w:tr w:rsidR="00A02D55">
        <w:trPr>
          <w:trHeight w:val="488"/>
        </w:trPr>
        <w:tc>
          <w:tcPr>
            <w:tcW w:w="851" w:type="dxa"/>
          </w:tcPr>
          <w:p w:rsidR="00A02D55" w:rsidRDefault="00A02D55">
            <w:pPr>
              <w:rPr>
                <w:sz w:val="24"/>
              </w:rPr>
            </w:pPr>
          </w:p>
        </w:tc>
        <w:tc>
          <w:tcPr>
            <w:tcW w:w="2551" w:type="dxa"/>
          </w:tcPr>
          <w:p w:rsidR="00A02D55" w:rsidRDefault="00A02D55">
            <w:pPr>
              <w:rPr>
                <w:sz w:val="24"/>
              </w:rPr>
            </w:pPr>
          </w:p>
        </w:tc>
        <w:tc>
          <w:tcPr>
            <w:tcW w:w="1985" w:type="dxa"/>
          </w:tcPr>
          <w:p w:rsidR="00A02D55" w:rsidRDefault="00A02D55">
            <w:pPr>
              <w:rPr>
                <w:sz w:val="24"/>
              </w:rPr>
            </w:pPr>
          </w:p>
        </w:tc>
        <w:tc>
          <w:tcPr>
            <w:tcW w:w="1276" w:type="dxa"/>
          </w:tcPr>
          <w:p w:rsidR="00A02D55" w:rsidRDefault="00A02D55">
            <w:pPr>
              <w:rPr>
                <w:sz w:val="24"/>
              </w:rPr>
            </w:pPr>
          </w:p>
        </w:tc>
        <w:tc>
          <w:tcPr>
            <w:tcW w:w="2551" w:type="dxa"/>
          </w:tcPr>
          <w:p w:rsidR="00A02D55" w:rsidRDefault="00A02D55">
            <w:pPr>
              <w:rPr>
                <w:sz w:val="24"/>
              </w:rPr>
            </w:pPr>
          </w:p>
        </w:tc>
      </w:tr>
    </w:tbl>
    <w:p w:rsidR="00A02D55" w:rsidRDefault="00AD4649">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rsidR="00A02D55" w:rsidRDefault="00AD4649">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rsidR="00A02D55" w:rsidRDefault="00AD4649">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rsidR="00A02D55" w:rsidRDefault="00AD4649">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投标人应在“说明”一栏中列出服务要求的证明资料名称，并注明</w:t>
      </w:r>
      <w:r>
        <w:rPr>
          <w:rFonts w:asciiTheme="minorEastAsia" w:eastAsiaTheme="minorEastAsia" w:hAnsiTheme="minorEastAsia" w:hint="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rsidR="00A02D55" w:rsidRDefault="00A02D55">
      <w:pPr>
        <w:adjustRightInd w:val="0"/>
        <w:snapToGrid w:val="0"/>
        <w:spacing w:line="360" w:lineRule="auto"/>
        <w:rPr>
          <w:bCs/>
          <w:snapToGrid w:val="0"/>
        </w:rPr>
      </w:pPr>
    </w:p>
    <w:p w:rsidR="00A02D55" w:rsidRDefault="00AD4649">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A02D55">
        <w:trPr>
          <w:trHeight w:val="397"/>
          <w:jc w:val="center"/>
        </w:trPr>
        <w:tc>
          <w:tcPr>
            <w:tcW w:w="708" w:type="dxa"/>
            <w:vAlign w:val="center"/>
          </w:tcPr>
          <w:p w:rsidR="00A02D55" w:rsidRDefault="00AD4649">
            <w:pPr>
              <w:spacing w:line="360" w:lineRule="auto"/>
              <w:jc w:val="center"/>
              <w:rPr>
                <w:rFonts w:ascii="宋体" w:hAnsi="宋体"/>
                <w:szCs w:val="21"/>
              </w:rPr>
            </w:pPr>
            <w:r>
              <w:rPr>
                <w:rFonts w:ascii="宋体" w:hAnsi="宋体" w:hint="eastAsia"/>
                <w:szCs w:val="21"/>
              </w:rPr>
              <w:t>序号</w:t>
            </w:r>
          </w:p>
        </w:tc>
        <w:tc>
          <w:tcPr>
            <w:tcW w:w="3077" w:type="dxa"/>
            <w:vAlign w:val="center"/>
          </w:tcPr>
          <w:p w:rsidR="00A02D55" w:rsidRDefault="00AD4649">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rsidR="00A02D55" w:rsidRDefault="00AD4649">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rsidR="00A02D55" w:rsidRDefault="00AD4649">
            <w:pPr>
              <w:spacing w:line="360" w:lineRule="auto"/>
              <w:jc w:val="center"/>
              <w:rPr>
                <w:rFonts w:ascii="宋体" w:hAnsi="宋体"/>
                <w:szCs w:val="21"/>
              </w:rPr>
            </w:pPr>
            <w:r>
              <w:rPr>
                <w:rFonts w:ascii="宋体" w:hAnsi="宋体" w:hint="eastAsia"/>
                <w:szCs w:val="21"/>
              </w:rPr>
              <w:t>偏离情况</w:t>
            </w:r>
          </w:p>
        </w:tc>
        <w:tc>
          <w:tcPr>
            <w:tcW w:w="1515" w:type="dxa"/>
            <w:vAlign w:val="center"/>
          </w:tcPr>
          <w:p w:rsidR="00A02D55" w:rsidRDefault="00AD4649">
            <w:pPr>
              <w:spacing w:line="360" w:lineRule="auto"/>
              <w:jc w:val="center"/>
              <w:rPr>
                <w:rFonts w:ascii="宋体" w:hAnsi="宋体"/>
                <w:szCs w:val="21"/>
              </w:rPr>
            </w:pPr>
            <w:r>
              <w:rPr>
                <w:rFonts w:ascii="宋体" w:hAnsi="宋体" w:hint="eastAsia"/>
                <w:szCs w:val="21"/>
              </w:rPr>
              <w:t>说明</w:t>
            </w:r>
          </w:p>
        </w:tc>
      </w:tr>
      <w:tr w:rsidR="00A02D55">
        <w:trPr>
          <w:trHeight w:val="523"/>
          <w:jc w:val="center"/>
        </w:trPr>
        <w:tc>
          <w:tcPr>
            <w:tcW w:w="708" w:type="dxa"/>
            <w:vAlign w:val="center"/>
          </w:tcPr>
          <w:p w:rsidR="00A02D55" w:rsidRDefault="00A02D55">
            <w:pPr>
              <w:spacing w:line="360" w:lineRule="auto"/>
              <w:jc w:val="center"/>
              <w:rPr>
                <w:rFonts w:ascii="宋体" w:hAnsi="宋体" w:cs="宋体"/>
                <w:bCs/>
                <w:szCs w:val="21"/>
              </w:rPr>
            </w:pPr>
          </w:p>
        </w:tc>
        <w:tc>
          <w:tcPr>
            <w:tcW w:w="3077" w:type="dxa"/>
          </w:tcPr>
          <w:p w:rsidR="00A02D55" w:rsidRDefault="00A02D55">
            <w:pPr>
              <w:spacing w:line="360" w:lineRule="auto"/>
              <w:rPr>
                <w:rFonts w:ascii="宋体" w:hAnsi="宋体"/>
                <w:bCs/>
                <w:szCs w:val="21"/>
              </w:rPr>
            </w:pPr>
          </w:p>
        </w:tc>
        <w:tc>
          <w:tcPr>
            <w:tcW w:w="2735" w:type="dxa"/>
          </w:tcPr>
          <w:p w:rsidR="00A02D55" w:rsidRDefault="00A02D55">
            <w:pPr>
              <w:spacing w:line="360" w:lineRule="auto"/>
              <w:rPr>
                <w:rFonts w:ascii="宋体" w:hAnsi="宋体" w:cs="宋体"/>
                <w:szCs w:val="21"/>
              </w:rPr>
            </w:pPr>
          </w:p>
        </w:tc>
        <w:tc>
          <w:tcPr>
            <w:tcW w:w="1801" w:type="dxa"/>
          </w:tcPr>
          <w:p w:rsidR="00A02D55" w:rsidRDefault="00A02D55">
            <w:pPr>
              <w:spacing w:line="360" w:lineRule="auto"/>
              <w:rPr>
                <w:rFonts w:ascii="宋体" w:hAnsi="宋体" w:cs="宋体"/>
                <w:szCs w:val="21"/>
              </w:rPr>
            </w:pPr>
          </w:p>
        </w:tc>
        <w:tc>
          <w:tcPr>
            <w:tcW w:w="1515" w:type="dxa"/>
          </w:tcPr>
          <w:p w:rsidR="00A02D55" w:rsidRDefault="00AD4649">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A02D55">
        <w:trPr>
          <w:trHeight w:val="350"/>
          <w:jc w:val="center"/>
        </w:trPr>
        <w:tc>
          <w:tcPr>
            <w:tcW w:w="708" w:type="dxa"/>
            <w:vAlign w:val="center"/>
          </w:tcPr>
          <w:p w:rsidR="00A02D55" w:rsidRDefault="00A02D55">
            <w:pPr>
              <w:spacing w:line="360" w:lineRule="auto"/>
              <w:jc w:val="center"/>
              <w:rPr>
                <w:rFonts w:ascii="宋体" w:hAnsi="宋体" w:cs="宋体"/>
                <w:bCs/>
                <w:szCs w:val="21"/>
              </w:rPr>
            </w:pPr>
          </w:p>
        </w:tc>
        <w:tc>
          <w:tcPr>
            <w:tcW w:w="3077" w:type="dxa"/>
          </w:tcPr>
          <w:p w:rsidR="00A02D55" w:rsidRDefault="00A02D55">
            <w:pPr>
              <w:spacing w:line="360" w:lineRule="auto"/>
              <w:rPr>
                <w:rFonts w:ascii="宋体" w:hAnsi="宋体" w:cs="宋体"/>
                <w:b/>
                <w:szCs w:val="21"/>
              </w:rPr>
            </w:pPr>
          </w:p>
        </w:tc>
        <w:tc>
          <w:tcPr>
            <w:tcW w:w="2735" w:type="dxa"/>
          </w:tcPr>
          <w:p w:rsidR="00A02D55" w:rsidRDefault="00A02D55">
            <w:pPr>
              <w:spacing w:line="360" w:lineRule="auto"/>
              <w:rPr>
                <w:rFonts w:ascii="宋体" w:hAnsi="宋体" w:cs="宋体"/>
                <w:szCs w:val="21"/>
              </w:rPr>
            </w:pPr>
          </w:p>
        </w:tc>
        <w:tc>
          <w:tcPr>
            <w:tcW w:w="1801" w:type="dxa"/>
          </w:tcPr>
          <w:p w:rsidR="00A02D55" w:rsidRDefault="00A02D55">
            <w:pPr>
              <w:spacing w:line="360" w:lineRule="auto"/>
              <w:rPr>
                <w:rFonts w:ascii="宋体" w:hAnsi="宋体" w:cs="宋体"/>
                <w:szCs w:val="21"/>
              </w:rPr>
            </w:pPr>
          </w:p>
        </w:tc>
        <w:tc>
          <w:tcPr>
            <w:tcW w:w="1515" w:type="dxa"/>
          </w:tcPr>
          <w:p w:rsidR="00A02D55" w:rsidRDefault="00A02D55">
            <w:pPr>
              <w:spacing w:line="360" w:lineRule="auto"/>
              <w:rPr>
                <w:rFonts w:ascii="宋体" w:hAnsi="宋体" w:cs="宋体"/>
                <w:szCs w:val="21"/>
              </w:rPr>
            </w:pPr>
          </w:p>
        </w:tc>
      </w:tr>
      <w:tr w:rsidR="00A02D55">
        <w:trPr>
          <w:trHeight w:val="523"/>
          <w:jc w:val="center"/>
        </w:trPr>
        <w:tc>
          <w:tcPr>
            <w:tcW w:w="708" w:type="dxa"/>
            <w:vAlign w:val="center"/>
          </w:tcPr>
          <w:p w:rsidR="00A02D55" w:rsidRDefault="00A02D55">
            <w:pPr>
              <w:spacing w:line="360" w:lineRule="auto"/>
              <w:jc w:val="center"/>
              <w:rPr>
                <w:rFonts w:ascii="宋体" w:hAnsi="宋体" w:cs="宋体"/>
                <w:bCs/>
                <w:szCs w:val="21"/>
              </w:rPr>
            </w:pPr>
          </w:p>
        </w:tc>
        <w:tc>
          <w:tcPr>
            <w:tcW w:w="3077" w:type="dxa"/>
          </w:tcPr>
          <w:p w:rsidR="00A02D55" w:rsidRDefault="00A02D55">
            <w:pPr>
              <w:spacing w:line="360" w:lineRule="auto"/>
              <w:rPr>
                <w:rFonts w:ascii="宋体" w:hAnsi="宋体"/>
                <w:bCs/>
                <w:szCs w:val="21"/>
              </w:rPr>
            </w:pPr>
          </w:p>
        </w:tc>
        <w:tc>
          <w:tcPr>
            <w:tcW w:w="2735" w:type="dxa"/>
          </w:tcPr>
          <w:p w:rsidR="00A02D55" w:rsidRDefault="00A02D55">
            <w:pPr>
              <w:spacing w:line="360" w:lineRule="auto"/>
              <w:rPr>
                <w:rFonts w:ascii="宋体" w:hAnsi="宋体" w:cs="宋体"/>
                <w:szCs w:val="21"/>
              </w:rPr>
            </w:pPr>
          </w:p>
        </w:tc>
        <w:tc>
          <w:tcPr>
            <w:tcW w:w="1801" w:type="dxa"/>
          </w:tcPr>
          <w:p w:rsidR="00A02D55" w:rsidRDefault="00A02D55">
            <w:pPr>
              <w:spacing w:line="360" w:lineRule="auto"/>
              <w:rPr>
                <w:rFonts w:ascii="宋体" w:hAnsi="宋体" w:cs="宋体"/>
                <w:szCs w:val="21"/>
              </w:rPr>
            </w:pPr>
          </w:p>
        </w:tc>
        <w:tc>
          <w:tcPr>
            <w:tcW w:w="1515" w:type="dxa"/>
          </w:tcPr>
          <w:p w:rsidR="00A02D55" w:rsidRDefault="00A02D55">
            <w:pPr>
              <w:spacing w:line="360" w:lineRule="auto"/>
              <w:rPr>
                <w:rFonts w:ascii="宋体" w:hAnsi="宋体" w:cs="宋体"/>
                <w:szCs w:val="21"/>
              </w:rPr>
            </w:pPr>
          </w:p>
        </w:tc>
      </w:tr>
      <w:tr w:rsidR="00A02D55">
        <w:trPr>
          <w:trHeight w:val="350"/>
          <w:jc w:val="center"/>
        </w:trPr>
        <w:tc>
          <w:tcPr>
            <w:tcW w:w="708" w:type="dxa"/>
            <w:vAlign w:val="center"/>
          </w:tcPr>
          <w:p w:rsidR="00A02D55" w:rsidRDefault="00A02D55">
            <w:pPr>
              <w:spacing w:line="360" w:lineRule="auto"/>
              <w:jc w:val="center"/>
              <w:rPr>
                <w:rFonts w:ascii="宋体" w:hAnsi="宋体" w:cs="宋体"/>
                <w:bCs/>
                <w:szCs w:val="21"/>
              </w:rPr>
            </w:pPr>
          </w:p>
        </w:tc>
        <w:tc>
          <w:tcPr>
            <w:tcW w:w="3077" w:type="dxa"/>
          </w:tcPr>
          <w:p w:rsidR="00A02D55" w:rsidRDefault="00A02D55">
            <w:pPr>
              <w:spacing w:line="360" w:lineRule="auto"/>
              <w:rPr>
                <w:rFonts w:ascii="宋体" w:hAnsi="宋体" w:cs="宋体"/>
                <w:b/>
                <w:szCs w:val="21"/>
              </w:rPr>
            </w:pPr>
          </w:p>
        </w:tc>
        <w:tc>
          <w:tcPr>
            <w:tcW w:w="2735" w:type="dxa"/>
          </w:tcPr>
          <w:p w:rsidR="00A02D55" w:rsidRDefault="00A02D55">
            <w:pPr>
              <w:spacing w:line="360" w:lineRule="auto"/>
              <w:rPr>
                <w:rFonts w:ascii="宋体" w:hAnsi="宋体" w:cs="宋体"/>
                <w:szCs w:val="21"/>
              </w:rPr>
            </w:pPr>
          </w:p>
        </w:tc>
        <w:tc>
          <w:tcPr>
            <w:tcW w:w="1801" w:type="dxa"/>
          </w:tcPr>
          <w:p w:rsidR="00A02D55" w:rsidRDefault="00A02D55">
            <w:pPr>
              <w:spacing w:line="360" w:lineRule="auto"/>
              <w:rPr>
                <w:rFonts w:ascii="宋体" w:hAnsi="宋体" w:cs="宋体"/>
                <w:szCs w:val="21"/>
              </w:rPr>
            </w:pPr>
          </w:p>
        </w:tc>
        <w:tc>
          <w:tcPr>
            <w:tcW w:w="1515" w:type="dxa"/>
          </w:tcPr>
          <w:p w:rsidR="00A02D55" w:rsidRDefault="00A02D55">
            <w:pPr>
              <w:spacing w:line="360" w:lineRule="auto"/>
              <w:rPr>
                <w:rFonts w:ascii="宋体" w:hAnsi="宋体" w:cs="宋体"/>
                <w:szCs w:val="21"/>
              </w:rPr>
            </w:pPr>
          </w:p>
        </w:tc>
      </w:tr>
    </w:tbl>
    <w:p w:rsidR="00A02D55" w:rsidRDefault="00AD4649">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rsidR="00A02D55" w:rsidRDefault="00AD4649">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w:t>
      </w:r>
      <w:r>
        <w:rPr>
          <w:rFonts w:asciiTheme="minorEastAsia" w:eastAsiaTheme="minorEastAsia" w:hAnsiTheme="minorEastAsia" w:hint="eastAsia"/>
          <w:szCs w:val="21"/>
        </w:rPr>
        <w:lastRenderedPageBreak/>
        <w:t>性条款，投标文件响应为“负偏离”或未响应的，投标文件将按无效投标处理。</w:t>
      </w:r>
    </w:p>
    <w:p w:rsidR="00A02D55" w:rsidRDefault="00AD4649">
      <w:pPr>
        <w:spacing w:line="400" w:lineRule="exact"/>
        <w:ind w:firstLineChars="200" w:firstLine="420"/>
      </w:pPr>
      <w:r>
        <w:rPr>
          <w:rFonts w:asciiTheme="minorEastAsia" w:eastAsiaTheme="minorEastAsia" w:hAnsiTheme="minorEastAsia" w:hint="eastAsia"/>
          <w:szCs w:val="21"/>
        </w:rPr>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rsidR="00A02D55" w:rsidRDefault="00A02D55">
      <w:pPr>
        <w:adjustRightInd w:val="0"/>
        <w:snapToGrid w:val="0"/>
        <w:spacing w:line="300" w:lineRule="auto"/>
        <w:rPr>
          <w:rFonts w:eastAsia="楷体_GB2312"/>
          <w:snapToGrid w:val="0"/>
          <w:kern w:val="0"/>
        </w:rPr>
      </w:pPr>
    </w:p>
    <w:p w:rsidR="00A02D55" w:rsidRDefault="00A02D55">
      <w:pPr>
        <w:adjustRightInd w:val="0"/>
        <w:snapToGrid w:val="0"/>
        <w:spacing w:line="300" w:lineRule="auto"/>
        <w:rPr>
          <w:snapToGrid w:val="0"/>
          <w:kern w:val="0"/>
        </w:rPr>
      </w:pPr>
    </w:p>
    <w:p w:rsidR="00A02D55" w:rsidRDefault="00AD4649">
      <w:pPr>
        <w:adjustRightInd w:val="0"/>
        <w:snapToGrid w:val="0"/>
        <w:spacing w:line="300" w:lineRule="auto"/>
        <w:rPr>
          <w:snapToGrid w:val="0"/>
          <w:kern w:val="0"/>
        </w:rPr>
      </w:pPr>
      <w:r>
        <w:rPr>
          <w:rFonts w:hint="eastAsia"/>
          <w:snapToGrid w:val="0"/>
          <w:kern w:val="0"/>
        </w:rPr>
        <w:t>投标单位：（加盖公章）</w:t>
      </w:r>
    </w:p>
    <w:p w:rsidR="00A02D55" w:rsidRDefault="00A02D55">
      <w:pPr>
        <w:adjustRightInd w:val="0"/>
        <w:snapToGrid w:val="0"/>
        <w:spacing w:line="300" w:lineRule="auto"/>
        <w:rPr>
          <w:snapToGrid w:val="0"/>
          <w:kern w:val="0"/>
        </w:rPr>
      </w:pPr>
    </w:p>
    <w:p w:rsidR="00A02D55" w:rsidRDefault="00A02D55">
      <w:pPr>
        <w:adjustRightInd w:val="0"/>
        <w:snapToGrid w:val="0"/>
        <w:spacing w:line="300" w:lineRule="auto"/>
        <w:rPr>
          <w:snapToGrid w:val="0"/>
          <w:kern w:val="0"/>
        </w:rPr>
      </w:pPr>
    </w:p>
    <w:p w:rsidR="00A02D55" w:rsidRDefault="00AD4649">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A02D55" w:rsidRDefault="00A02D55">
      <w:pPr>
        <w:adjustRightInd w:val="0"/>
        <w:snapToGrid w:val="0"/>
        <w:spacing w:line="300" w:lineRule="auto"/>
        <w:jc w:val="left"/>
        <w:rPr>
          <w:snapToGrid w:val="0"/>
          <w:kern w:val="0"/>
        </w:rPr>
      </w:pPr>
    </w:p>
    <w:p w:rsidR="00A02D55" w:rsidRDefault="00AD4649">
      <w:pPr>
        <w:rPr>
          <w:rFonts w:asciiTheme="minorEastAsia" w:eastAsiaTheme="minorEastAsia" w:hAnsiTheme="minorEastAsia"/>
          <w:sz w:val="24"/>
        </w:rPr>
      </w:pPr>
      <w:bookmarkStart w:id="72" w:name="_格式5__"/>
      <w:bookmarkStart w:id="73" w:name="_格式4__"/>
      <w:bookmarkStart w:id="74" w:name="_格式3__"/>
      <w:bookmarkStart w:id="75" w:name="q15"/>
      <w:bookmarkStart w:id="76" w:name="q16"/>
      <w:bookmarkStart w:id="77" w:name="q17"/>
      <w:bookmarkStart w:id="78" w:name="_格式2__投标保证金凭证"/>
      <w:bookmarkEnd w:id="72"/>
      <w:bookmarkEnd w:id="73"/>
      <w:bookmarkEnd w:id="74"/>
      <w:bookmarkEnd w:id="75"/>
      <w:bookmarkEnd w:id="76"/>
      <w:bookmarkEnd w:id="77"/>
      <w:bookmarkEnd w:id="78"/>
      <w:r>
        <w:rPr>
          <w:rFonts w:asciiTheme="minorEastAsia" w:eastAsiaTheme="minorEastAsia" w:hAnsiTheme="minorEastAsia"/>
          <w:sz w:val="24"/>
        </w:rPr>
        <w:br w:type="page"/>
      </w:r>
    </w:p>
    <w:p w:rsidR="00A02D55" w:rsidRDefault="00AD4649">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lastRenderedPageBreak/>
        <w:tab/>
      </w:r>
      <w:bookmarkStart w:id="79" w:name="_Toc44691401"/>
      <w:bookmarkStart w:id="80" w:name="_Toc44690437"/>
      <w:bookmarkStart w:id="81" w:name="_Toc44691169"/>
      <w:bookmarkStart w:id="82" w:name="_Toc44690710"/>
      <w:r>
        <w:rPr>
          <w:rFonts w:asciiTheme="minorEastAsia" w:eastAsiaTheme="minorEastAsia" w:hAnsiTheme="minorEastAsia" w:hint="eastAsia"/>
          <w:sz w:val="24"/>
        </w:rPr>
        <w:t xml:space="preserve">格式10  </w:t>
      </w:r>
      <w:bookmarkEnd w:id="79"/>
      <w:bookmarkEnd w:id="80"/>
      <w:bookmarkEnd w:id="81"/>
      <w:bookmarkEnd w:id="82"/>
      <w:r>
        <w:rPr>
          <w:rFonts w:asciiTheme="minorEastAsia" w:eastAsiaTheme="minorEastAsia" w:hAnsiTheme="minorEastAsia" w:hint="eastAsia"/>
          <w:sz w:val="24"/>
        </w:rPr>
        <w:t>招标文件要求的其他资料或投标人认为需要补充的资料</w:t>
      </w:r>
    </w:p>
    <w:p w:rsidR="00A02D55" w:rsidRDefault="00A02D55">
      <w:pPr>
        <w:spacing w:line="360" w:lineRule="auto"/>
        <w:jc w:val="center"/>
      </w:pPr>
    </w:p>
    <w:p w:rsidR="00A02D55" w:rsidRDefault="00AD4649">
      <w:pPr>
        <w:adjustRightInd w:val="0"/>
        <w:snapToGrid w:val="0"/>
        <w:spacing w:line="300" w:lineRule="auto"/>
        <w:jc w:val="center"/>
        <w:rPr>
          <w:snapToGrid w:val="0"/>
          <w:kern w:val="0"/>
        </w:rPr>
      </w:pPr>
      <w:r>
        <w:rPr>
          <w:rFonts w:hint="eastAsia"/>
          <w:snapToGrid w:val="0"/>
          <w:kern w:val="0"/>
        </w:rPr>
        <w:t>（投标人自拟）</w:t>
      </w:r>
    </w:p>
    <w:p w:rsidR="00A02D55" w:rsidRDefault="00A02D55"/>
    <w:p w:rsidR="00A02D55" w:rsidRDefault="00A02D55"/>
    <w:p w:rsidR="00A02D55" w:rsidRDefault="00A02D55"/>
    <w:p w:rsidR="00A02D55" w:rsidRDefault="00A02D55"/>
    <w:p w:rsidR="00A02D55" w:rsidRDefault="00A02D55"/>
    <w:p w:rsidR="00A02D55" w:rsidRDefault="00A02D55"/>
    <w:p w:rsidR="00A02D55" w:rsidRDefault="00AD4649">
      <w:pPr>
        <w:widowControl/>
        <w:jc w:val="left"/>
      </w:pPr>
      <w:r>
        <w:br w:type="page"/>
      </w:r>
    </w:p>
    <w:p w:rsidR="00A02D55" w:rsidRDefault="00A02D55">
      <w:pPr>
        <w:tabs>
          <w:tab w:val="left" w:pos="1875"/>
        </w:tabs>
      </w:pPr>
    </w:p>
    <w:p w:rsidR="00A02D55" w:rsidRDefault="00AD4649">
      <w:pPr>
        <w:pStyle w:val="1"/>
      </w:pPr>
      <w:bookmarkStart w:id="83" w:name="_Toc6874"/>
      <w:r>
        <w:rPr>
          <w:rFonts w:hint="eastAsia"/>
        </w:rPr>
        <w:t>第八章</w:t>
      </w:r>
      <w:r>
        <w:rPr>
          <w:rFonts w:hint="eastAsia"/>
        </w:rPr>
        <w:t xml:space="preserve">  </w:t>
      </w:r>
      <w:r>
        <w:rPr>
          <w:rFonts w:hint="eastAsia"/>
        </w:rPr>
        <w:t>合同条款</w:t>
      </w:r>
      <w:bookmarkEnd w:id="83"/>
    </w:p>
    <w:p w:rsidR="00A02D55" w:rsidRDefault="00A02D55">
      <w:pPr>
        <w:jc w:val="center"/>
        <w:rPr>
          <w:b/>
          <w:szCs w:val="21"/>
        </w:rPr>
      </w:pPr>
    </w:p>
    <w:p w:rsidR="00A02D55" w:rsidRDefault="00AD4649">
      <w:pPr>
        <w:adjustRightInd w:val="0"/>
        <w:snapToGrid w:val="0"/>
        <w:spacing w:after="60" w:line="360" w:lineRule="auto"/>
        <w:jc w:val="center"/>
        <w:rPr>
          <w:b/>
          <w:snapToGrid w:val="0"/>
          <w:kern w:val="0"/>
          <w:sz w:val="24"/>
        </w:rPr>
      </w:pPr>
      <w:r>
        <w:rPr>
          <w:rFonts w:hint="eastAsia"/>
          <w:b/>
          <w:snapToGrid w:val="0"/>
          <w:kern w:val="0"/>
          <w:sz w:val="24"/>
        </w:rPr>
        <w:t>（拟签订的合同文本）</w:t>
      </w:r>
    </w:p>
    <w:p w:rsidR="00A02D55" w:rsidRDefault="00AD4649">
      <w:pPr>
        <w:pStyle w:val="a5"/>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rsidR="00A02D55" w:rsidRDefault="00A02D55">
      <w:pPr>
        <w:pStyle w:val="a5"/>
        <w:spacing w:line="360" w:lineRule="auto"/>
        <w:ind w:firstLineChars="200" w:firstLine="482"/>
        <w:rPr>
          <w:rFonts w:ascii="Times New Roman" w:hAnsi="Times New Roman"/>
          <w:b/>
          <w:sz w:val="24"/>
        </w:rPr>
      </w:pPr>
    </w:p>
    <w:p w:rsidR="00A02D55" w:rsidRDefault="00AD4649">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p>
    <w:p w:rsidR="00A02D55" w:rsidRDefault="00AD4649">
      <w:pPr>
        <w:adjustRightInd w:val="0"/>
        <w:snapToGrid w:val="0"/>
        <w:spacing w:line="360" w:lineRule="auto"/>
        <w:ind w:firstLineChars="200" w:firstLine="422"/>
        <w:rPr>
          <w:rFonts w:ascii="宋体" w:hAnsi="宋体"/>
          <w:szCs w:val="21"/>
        </w:rPr>
      </w:pPr>
      <w:r>
        <w:rPr>
          <w:rFonts w:ascii="宋体" w:hAnsi="宋体" w:hint="eastAsia"/>
          <w:b/>
          <w:bCs/>
          <w:szCs w:val="21"/>
        </w:rPr>
        <w:t xml:space="preserve">中标人（乙方）：                                       </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招标项目（项目编号：__________________包号：______）的中标结果，由_______________________单位为中标人。</w:t>
      </w:r>
      <w:r>
        <w:rPr>
          <w:rFonts w:asciiTheme="minorEastAsia" w:hAnsiTheme="minorEastAsia" w:hint="eastAsia"/>
          <w:szCs w:val="21"/>
        </w:rPr>
        <w:t>根据《中华人民共和国政府采购法》、《深圳经济特区政府采购条例》、《</w:t>
      </w:r>
      <w:r>
        <w:rPr>
          <w:rFonts w:ascii="宋体" w:hAnsi="宋体" w:cs="Courier New" w:hint="eastAsia"/>
          <w:snapToGrid w:val="0"/>
          <w:szCs w:val="18"/>
        </w:rPr>
        <w:t>中华人民共和国民法典</w:t>
      </w:r>
      <w:r>
        <w:rPr>
          <w:rFonts w:asciiTheme="minorEastAsia" w:hAnsiTheme="minorEastAsia" w:hint="eastAsia"/>
          <w:szCs w:val="21"/>
        </w:rPr>
        <w:t>》之规定</w:t>
      </w:r>
      <w:r>
        <w:rPr>
          <w:rFonts w:ascii="宋体" w:hAnsi="宋体" w:hint="eastAsia"/>
          <w:szCs w:val="21"/>
        </w:rPr>
        <w:t>，经_______________________（以下简称采购人）和_______________________（以下简称中标人）协商，就_______________________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rsidR="00A02D55" w:rsidRDefault="00AD4649">
      <w:pPr>
        <w:pStyle w:val="a5"/>
        <w:snapToGrid w:val="0"/>
        <w:spacing w:line="360" w:lineRule="auto"/>
        <w:ind w:firstLineChars="200" w:firstLine="422"/>
        <w:rPr>
          <w:rFonts w:hAnsi="宋体"/>
          <w:b/>
          <w:szCs w:val="21"/>
        </w:rPr>
      </w:pPr>
      <w:r>
        <w:rPr>
          <w:rFonts w:hAnsi="宋体" w:hint="eastAsia"/>
          <w:b/>
          <w:szCs w:val="21"/>
        </w:rPr>
        <w:t>一、服务内容</w:t>
      </w:r>
    </w:p>
    <w:p w:rsidR="00A02D55" w:rsidRDefault="00AD4649">
      <w:pPr>
        <w:spacing w:line="360" w:lineRule="auto"/>
        <w:ind w:firstLineChars="201" w:firstLine="422"/>
        <w:rPr>
          <w:rFonts w:ascii="宋体" w:hAnsi="宋体"/>
          <w:szCs w:val="21"/>
        </w:rPr>
      </w:pPr>
      <w:r>
        <w:rPr>
          <w:rFonts w:ascii="宋体" w:hAnsi="宋体" w:hint="eastAsia"/>
          <w:szCs w:val="21"/>
        </w:rPr>
        <w:t>______________________</w:t>
      </w:r>
    </w:p>
    <w:p w:rsidR="00A02D55" w:rsidRDefault="00AD4649">
      <w:pPr>
        <w:pStyle w:val="a5"/>
        <w:snapToGrid w:val="0"/>
        <w:spacing w:line="360" w:lineRule="auto"/>
        <w:ind w:firstLineChars="200" w:firstLine="422"/>
        <w:rPr>
          <w:rFonts w:hAnsi="宋体"/>
          <w:b/>
          <w:szCs w:val="21"/>
        </w:rPr>
      </w:pPr>
      <w:r>
        <w:rPr>
          <w:rFonts w:hAnsi="宋体" w:hint="eastAsia"/>
          <w:b/>
          <w:szCs w:val="21"/>
        </w:rPr>
        <w:t>二、合同金额</w:t>
      </w:r>
    </w:p>
    <w:p w:rsidR="00A02D55" w:rsidRDefault="00AD4649">
      <w:pPr>
        <w:pStyle w:val="a5"/>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rsidR="00A02D55" w:rsidRDefault="00AD4649">
      <w:pPr>
        <w:pStyle w:val="a5"/>
        <w:snapToGrid w:val="0"/>
        <w:spacing w:line="360" w:lineRule="auto"/>
        <w:ind w:firstLineChars="200" w:firstLine="422"/>
        <w:rPr>
          <w:rFonts w:hAnsi="宋体"/>
          <w:b/>
          <w:szCs w:val="21"/>
        </w:rPr>
      </w:pPr>
      <w:r>
        <w:rPr>
          <w:rFonts w:hAnsi="宋体" w:hint="eastAsia"/>
          <w:b/>
          <w:szCs w:val="21"/>
        </w:rPr>
        <w:t>三、技术资料</w:t>
      </w:r>
    </w:p>
    <w:p w:rsidR="00A02D55" w:rsidRDefault="00AD4649">
      <w:pPr>
        <w:pStyle w:val="a5"/>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rsidR="00A02D55" w:rsidRDefault="00AD4649">
      <w:pPr>
        <w:pStyle w:val="a5"/>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rsidR="00A02D55" w:rsidRDefault="00AD4649">
      <w:pPr>
        <w:pStyle w:val="a5"/>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rsidR="00A02D55" w:rsidRDefault="00AD4649">
      <w:pPr>
        <w:pStyle w:val="a5"/>
        <w:snapToGrid w:val="0"/>
        <w:spacing w:line="360" w:lineRule="auto"/>
        <w:ind w:firstLineChars="200" w:firstLine="422"/>
        <w:rPr>
          <w:rFonts w:hAnsi="宋体"/>
          <w:b/>
          <w:szCs w:val="21"/>
        </w:rPr>
      </w:pPr>
      <w:r>
        <w:rPr>
          <w:rFonts w:hAnsi="宋体" w:hint="eastAsia"/>
          <w:b/>
          <w:szCs w:val="21"/>
        </w:rPr>
        <w:t>四、知识产权</w:t>
      </w:r>
    </w:p>
    <w:p w:rsidR="00A02D55" w:rsidRDefault="00AD4649">
      <w:pPr>
        <w:pStyle w:val="a5"/>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rsidR="00A02D55" w:rsidRDefault="00AD4649">
      <w:pPr>
        <w:pStyle w:val="a5"/>
        <w:snapToGrid w:val="0"/>
        <w:spacing w:line="360" w:lineRule="auto"/>
        <w:ind w:firstLineChars="200" w:firstLine="422"/>
        <w:rPr>
          <w:rFonts w:hAnsi="宋体"/>
          <w:b/>
          <w:szCs w:val="21"/>
        </w:rPr>
      </w:pPr>
      <w:r>
        <w:rPr>
          <w:rFonts w:hAnsi="宋体" w:hint="eastAsia"/>
          <w:b/>
          <w:szCs w:val="21"/>
        </w:rPr>
        <w:t>五、履约保证金</w:t>
      </w:r>
    </w:p>
    <w:p w:rsidR="00A02D55" w:rsidRDefault="00AD4649">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1、_______________________</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2、_______________________</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3、_______________________</w:t>
      </w:r>
    </w:p>
    <w:p w:rsidR="00A02D55" w:rsidRDefault="00AD4649">
      <w:pPr>
        <w:snapToGrid w:val="0"/>
        <w:spacing w:line="360" w:lineRule="auto"/>
        <w:ind w:firstLineChars="200" w:firstLine="420"/>
        <w:rPr>
          <w:rFonts w:ascii="宋体" w:hAnsi="宋体"/>
          <w:szCs w:val="21"/>
        </w:rPr>
      </w:pPr>
      <w:r>
        <w:rPr>
          <w:rFonts w:ascii="宋体" w:hAnsi="宋体" w:hint="eastAsia"/>
          <w:szCs w:val="21"/>
        </w:rPr>
        <w:lastRenderedPageBreak/>
        <w:t>4、_______________________</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5、采购人的其它权利与义务_______________________</w:t>
      </w:r>
    </w:p>
    <w:p w:rsidR="00A02D55" w:rsidRDefault="00AD4649">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1、_______________________</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2、_______________________</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3、_______________________</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4、_______________________</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5、中标人的其它权利与义务_______________________</w:t>
      </w:r>
    </w:p>
    <w:p w:rsidR="00A02D55" w:rsidRDefault="00AD4649">
      <w:pPr>
        <w:pStyle w:val="a5"/>
        <w:snapToGrid w:val="0"/>
        <w:spacing w:line="360" w:lineRule="auto"/>
        <w:ind w:firstLineChars="200" w:firstLine="422"/>
        <w:rPr>
          <w:rFonts w:hAnsi="宋体"/>
          <w:b/>
          <w:szCs w:val="21"/>
        </w:rPr>
      </w:pPr>
      <w:r>
        <w:rPr>
          <w:rFonts w:hAnsi="宋体" w:hint="eastAsia"/>
          <w:b/>
          <w:szCs w:val="21"/>
        </w:rPr>
        <w:t>八、合同履行时间、履行方式及履行地点</w:t>
      </w:r>
    </w:p>
    <w:p w:rsidR="00A02D55" w:rsidRDefault="00AD4649">
      <w:pPr>
        <w:pStyle w:val="a5"/>
        <w:snapToGrid w:val="0"/>
        <w:spacing w:line="360" w:lineRule="auto"/>
        <w:ind w:firstLineChars="200" w:firstLine="420"/>
        <w:rPr>
          <w:rFonts w:hAnsi="宋体"/>
          <w:bCs/>
          <w:szCs w:val="21"/>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rPr>
        <w:t>______________________</w:t>
      </w:r>
    </w:p>
    <w:p w:rsidR="00A02D55" w:rsidRDefault="00AD4649">
      <w:pPr>
        <w:pStyle w:val="a5"/>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______________________</w:t>
      </w:r>
    </w:p>
    <w:p w:rsidR="00A02D55" w:rsidRDefault="00AD4649">
      <w:pPr>
        <w:pStyle w:val="a5"/>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p>
    <w:p w:rsidR="00A02D55" w:rsidRDefault="00AD4649">
      <w:pPr>
        <w:snapToGrid w:val="0"/>
        <w:spacing w:line="360" w:lineRule="auto"/>
        <w:ind w:firstLineChars="200" w:firstLine="422"/>
        <w:rPr>
          <w:rFonts w:ascii="宋体" w:hAnsi="宋体"/>
          <w:b/>
          <w:szCs w:val="21"/>
        </w:rPr>
      </w:pPr>
      <w:r>
        <w:rPr>
          <w:rFonts w:ascii="宋体" w:hAnsi="宋体" w:hint="eastAsia"/>
          <w:b/>
          <w:szCs w:val="21"/>
        </w:rPr>
        <w:t>九、验收</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1、下列文件的验收分为______个阶段:</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rsidR="00A02D55" w:rsidRDefault="00AD4649">
      <w:pPr>
        <w:pStyle w:val="a5"/>
        <w:snapToGrid w:val="0"/>
        <w:spacing w:line="360" w:lineRule="auto"/>
        <w:ind w:firstLineChars="200" w:firstLine="422"/>
        <w:rPr>
          <w:rFonts w:hAnsi="宋体"/>
          <w:b/>
          <w:szCs w:val="21"/>
        </w:rPr>
      </w:pPr>
      <w:r>
        <w:rPr>
          <w:rFonts w:hAnsi="宋体" w:hint="eastAsia"/>
          <w:b/>
          <w:szCs w:val="21"/>
        </w:rPr>
        <w:t>十、付款方式和税费</w:t>
      </w:r>
    </w:p>
    <w:p w:rsidR="00A02D55" w:rsidRDefault="00AD4649">
      <w:pPr>
        <w:pStyle w:val="a5"/>
        <w:snapToGrid w:val="0"/>
        <w:spacing w:line="360" w:lineRule="auto"/>
        <w:ind w:firstLineChars="200" w:firstLine="420"/>
        <w:rPr>
          <w:rFonts w:hAnsi="宋体"/>
          <w:bCs/>
          <w:szCs w:val="21"/>
        </w:rPr>
      </w:pPr>
      <w:r>
        <w:rPr>
          <w:rFonts w:hAnsi="宋体" w:cs="宋体"/>
          <w:szCs w:val="21"/>
        </w:rPr>
        <w:t>本合同付款方式为</w:t>
      </w:r>
      <w:r>
        <w:rPr>
          <w:rFonts w:hAnsi="宋体" w:cs="宋体" w:hint="eastAsia"/>
          <w:szCs w:val="21"/>
        </w:rPr>
        <w:t>：</w:t>
      </w:r>
      <w:r>
        <w:rPr>
          <w:rFonts w:hAnsi="宋体" w:cs="宋体" w:hint="eastAsia"/>
          <w:szCs w:val="21"/>
          <w:u w:val="single"/>
        </w:rPr>
        <w:t xml:space="preserve">                </w:t>
      </w:r>
      <w:r>
        <w:rPr>
          <w:rFonts w:hAnsi="宋体" w:hint="eastAsia"/>
          <w:bCs/>
          <w:szCs w:val="21"/>
        </w:rPr>
        <w:t>。</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本合同执行中相关的一切税费均由中标人负担。</w:t>
      </w:r>
    </w:p>
    <w:p w:rsidR="00A02D55" w:rsidRDefault="00AD4649">
      <w:pPr>
        <w:snapToGrid w:val="0"/>
        <w:spacing w:line="360" w:lineRule="auto"/>
        <w:ind w:firstLineChars="200" w:firstLine="422"/>
        <w:rPr>
          <w:rFonts w:hAnsi="宋体" w:cs="宋体"/>
          <w:b/>
          <w:bCs/>
        </w:rPr>
      </w:pPr>
      <w:r>
        <w:rPr>
          <w:rFonts w:ascii="宋体" w:hAnsi="宋体" w:hint="eastAsia"/>
          <w:b/>
          <w:szCs w:val="21"/>
        </w:rPr>
        <w:t>十一、</w:t>
      </w:r>
      <w:r>
        <w:rPr>
          <w:rFonts w:hAnsi="宋体" w:cs="宋体" w:hint="eastAsia"/>
          <w:b/>
          <w:bCs/>
        </w:rPr>
        <w:t>项目运行细则</w:t>
      </w:r>
    </w:p>
    <w:p w:rsidR="00A02D55" w:rsidRDefault="00AD4649">
      <w:pPr>
        <w:numPr>
          <w:ilvl w:val="0"/>
          <w:numId w:val="5"/>
        </w:numPr>
        <w:wordWrap w:val="0"/>
        <w:spacing w:line="460" w:lineRule="exact"/>
        <w:rPr>
          <w:rFonts w:ascii="宋体" w:hAnsi="宋体" w:cs="宋体"/>
          <w:kern w:val="0"/>
          <w:sz w:val="24"/>
        </w:rPr>
      </w:pPr>
      <w:r>
        <w:rPr>
          <w:rFonts w:ascii="宋体" w:hAnsi="宋体" w:cs="宋体" w:hint="eastAsia"/>
          <w:kern w:val="0"/>
          <w:sz w:val="24"/>
          <w:lang w:bidi="ar"/>
        </w:rPr>
        <w:t>甲方不得随意改变本合同约定的设计、制作、安装范围和内容，如需变更，双方应根据变更情况另行协商费用，经过双方书面确认后，方可变更。变更后项目设计及制作安装工期相应顺延。</w:t>
      </w:r>
    </w:p>
    <w:p w:rsidR="00A02D55" w:rsidRDefault="00AD4649">
      <w:pPr>
        <w:numPr>
          <w:ilvl w:val="0"/>
          <w:numId w:val="5"/>
        </w:numPr>
        <w:wordWrap w:val="0"/>
        <w:spacing w:line="460" w:lineRule="exact"/>
        <w:rPr>
          <w:rFonts w:ascii="宋体" w:hAnsi="宋体" w:cs="宋体"/>
          <w:kern w:val="0"/>
          <w:sz w:val="24"/>
          <w:lang w:bidi="ar"/>
        </w:rPr>
      </w:pPr>
      <w:r>
        <w:rPr>
          <w:rFonts w:ascii="宋体" w:hAnsi="宋体" w:cs="宋体" w:hint="eastAsia"/>
          <w:kern w:val="0"/>
          <w:sz w:val="24"/>
          <w:lang w:bidi="ar"/>
        </w:rPr>
        <w:t>方案经甲方确认后，乙方已进行下一阶段工作的，甲方原则上不可以更改已确认的方案内容。如需更改已确认的方案内容，需取得乙方同意，乙方同意更改的，应按实际工作量进行核算取费。具体费用双方另行协商，经过双方书面确认后，方可变更。变更后项目设计及制作安装工期相应顺延。</w:t>
      </w:r>
    </w:p>
    <w:p w:rsidR="00A02D55" w:rsidRDefault="00AD4649">
      <w:pPr>
        <w:numPr>
          <w:ilvl w:val="0"/>
          <w:numId w:val="5"/>
        </w:numPr>
        <w:wordWrap w:val="0"/>
        <w:spacing w:line="460" w:lineRule="exact"/>
        <w:rPr>
          <w:rFonts w:ascii="宋体" w:hAnsi="宋体" w:cs="宋体"/>
          <w:kern w:val="0"/>
          <w:sz w:val="24"/>
          <w:lang w:bidi="ar"/>
        </w:rPr>
      </w:pPr>
      <w:r>
        <w:rPr>
          <w:rFonts w:ascii="宋体" w:hAnsi="宋体" w:cs="宋体" w:hint="eastAsia"/>
          <w:kern w:val="0"/>
          <w:sz w:val="24"/>
          <w:lang w:bidi="ar"/>
        </w:rPr>
        <w:t xml:space="preserve">本合同价款所包含的运输费用及安装费用均为二次以内运输及安装费用，如甲方要求分多批次运输、安装的，则视为项目变更项，所产生超出的运输安装费用以及给乙方造成增加的安装成本需甲方另行支付，金额以乙方给出的变更清单为准。  </w:t>
      </w:r>
    </w:p>
    <w:p w:rsidR="00A02D55" w:rsidRDefault="00AD4649">
      <w:pPr>
        <w:numPr>
          <w:ilvl w:val="0"/>
          <w:numId w:val="5"/>
        </w:numPr>
        <w:wordWrap w:val="0"/>
        <w:spacing w:line="460" w:lineRule="exact"/>
        <w:rPr>
          <w:rFonts w:ascii="宋体" w:hAnsi="宋体" w:cs="宋体"/>
          <w:kern w:val="0"/>
          <w:sz w:val="24"/>
        </w:rPr>
      </w:pPr>
      <w:r>
        <w:rPr>
          <w:rFonts w:ascii="宋体" w:hAnsi="宋体" w:cs="宋体"/>
          <w:sz w:val="24"/>
        </w:rPr>
        <w:t>本项目采购制作安装清单的预计采购数量并非最终采购量，结算时以实际制作安装的数量进行结算。</w:t>
      </w:r>
      <w:r>
        <w:rPr>
          <w:rFonts w:ascii="宋体" w:hAnsi="宋体" w:cs="宋体" w:hint="eastAsia"/>
          <w:kern w:val="0"/>
          <w:sz w:val="24"/>
          <w:lang w:bidi="ar"/>
        </w:rPr>
        <w:t>同类别、同规格尺寸、同材料工艺场景空间，则按照合同附件，单价不变，根</w:t>
      </w:r>
      <w:r>
        <w:rPr>
          <w:rFonts w:ascii="宋体" w:hAnsi="宋体" w:cs="宋体" w:hint="eastAsia"/>
          <w:kern w:val="0"/>
          <w:sz w:val="24"/>
          <w:lang w:bidi="ar"/>
        </w:rPr>
        <w:lastRenderedPageBreak/>
        <w:t>据实际制作安装的情况进行结算；如制作的场景空间材料工艺、规格尺寸有变动，则以变更清单所标单价为准。新增场景空间类别设计制作，其设计、制作、安装及运输费用由甲乙双方友好协商来确定。</w:t>
      </w:r>
    </w:p>
    <w:p w:rsidR="00A02D55" w:rsidRDefault="00AD4649">
      <w:pPr>
        <w:numPr>
          <w:ilvl w:val="0"/>
          <w:numId w:val="5"/>
        </w:numPr>
        <w:wordWrap w:val="0"/>
        <w:spacing w:line="420" w:lineRule="exact"/>
        <w:rPr>
          <w:rFonts w:ascii="宋体" w:hAnsi="宋体" w:cs="宋体"/>
          <w:kern w:val="0"/>
          <w:sz w:val="24"/>
        </w:rPr>
      </w:pPr>
      <w:r>
        <w:rPr>
          <w:rFonts w:ascii="宋体" w:hAnsi="宋体" w:cs="宋体" w:hint="eastAsia"/>
          <w:kern w:val="0"/>
          <w:sz w:val="24"/>
          <w:lang w:bidi="ar"/>
        </w:rPr>
        <w:t>场景空间类尺寸发生变更的，变更后的投影面积（长×宽）增加或减少不超过10%的，则单价保持不变；变更后的投影面积（长×宽）增加或减少超过10%的，则单价根据投影面积同比增加或减少（变更后单价=原单价÷原面积×变更后面积）。</w:t>
      </w:r>
    </w:p>
    <w:p w:rsidR="00A02D55" w:rsidRDefault="00AD4649">
      <w:pPr>
        <w:snapToGrid w:val="0"/>
        <w:spacing w:line="360" w:lineRule="auto"/>
        <w:ind w:firstLineChars="200" w:firstLine="422"/>
        <w:rPr>
          <w:rFonts w:ascii="宋体" w:hAnsi="宋体"/>
          <w:b/>
          <w:bCs/>
          <w:szCs w:val="21"/>
        </w:rPr>
      </w:pPr>
      <w:r>
        <w:rPr>
          <w:rFonts w:ascii="宋体" w:hAnsi="宋体" w:hint="eastAsia"/>
          <w:b/>
          <w:szCs w:val="21"/>
        </w:rPr>
        <w:t>十二、</w:t>
      </w:r>
      <w:r>
        <w:rPr>
          <w:rFonts w:ascii="宋体" w:hAnsi="宋体" w:hint="eastAsia"/>
          <w:b/>
          <w:bCs/>
          <w:szCs w:val="21"/>
        </w:rPr>
        <w:t>争议解决办法</w:t>
      </w:r>
    </w:p>
    <w:p w:rsidR="00A02D55" w:rsidRDefault="00AD4649">
      <w:pPr>
        <w:snapToGrid w:val="0"/>
        <w:spacing w:line="360" w:lineRule="auto"/>
        <w:ind w:firstLineChars="200" w:firstLine="42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rsidR="00A02D55" w:rsidRDefault="00AD4649">
      <w:pPr>
        <w:pStyle w:val="a5"/>
        <w:snapToGrid w:val="0"/>
        <w:spacing w:line="360" w:lineRule="auto"/>
        <w:ind w:firstLineChars="200" w:firstLine="422"/>
        <w:rPr>
          <w:rFonts w:hAnsi="宋体"/>
          <w:b/>
          <w:szCs w:val="21"/>
        </w:rPr>
      </w:pPr>
      <w:r>
        <w:rPr>
          <w:rFonts w:hAnsi="宋体" w:hint="eastAsia"/>
          <w:b/>
          <w:szCs w:val="21"/>
        </w:rPr>
        <w:t>十三、违约责任</w:t>
      </w:r>
    </w:p>
    <w:p w:rsidR="00A02D55" w:rsidRDefault="00AD4649">
      <w:pPr>
        <w:pStyle w:val="a5"/>
        <w:snapToGrid w:val="0"/>
        <w:spacing w:line="360" w:lineRule="auto"/>
        <w:ind w:firstLineChars="200" w:firstLine="420"/>
        <w:rPr>
          <w:rFonts w:hAnsi="宋体"/>
          <w:szCs w:val="21"/>
        </w:rPr>
      </w:pPr>
      <w:r>
        <w:rPr>
          <w:rFonts w:hAnsi="宋体" w:hint="eastAsia"/>
          <w:szCs w:val="21"/>
        </w:rPr>
        <w:t>1、因中标人原因，未能按规定完成本项目有关工作的，采购人可在支付合同余款中扣除合同价款</w:t>
      </w:r>
      <w:r>
        <w:rPr>
          <w:rFonts w:hAnsi="宋体" w:hint="eastAsia"/>
          <w:szCs w:val="21"/>
          <w:u w:val="single"/>
        </w:rPr>
        <w:t xml:space="preserve">        </w:t>
      </w:r>
      <w:r>
        <w:rPr>
          <w:rFonts w:hAnsi="宋体" w:hint="eastAsia"/>
          <w:szCs w:val="21"/>
        </w:rPr>
        <w:t>。</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2、__________方违反本合同__________约定，应当__________。</w:t>
      </w:r>
    </w:p>
    <w:p w:rsidR="00A02D55" w:rsidRDefault="00AD4649">
      <w:pPr>
        <w:snapToGrid w:val="0"/>
        <w:spacing w:line="360" w:lineRule="auto"/>
        <w:ind w:firstLineChars="200" w:firstLine="422"/>
        <w:rPr>
          <w:rFonts w:ascii="宋体" w:hAnsi="宋体"/>
          <w:b/>
          <w:bCs/>
          <w:szCs w:val="21"/>
        </w:rPr>
      </w:pPr>
      <w:r>
        <w:rPr>
          <w:rFonts w:ascii="宋体" w:hAnsi="宋体" w:hint="eastAsia"/>
          <w:b/>
          <w:szCs w:val="21"/>
        </w:rPr>
        <w:t>十三、</w:t>
      </w:r>
      <w:r>
        <w:rPr>
          <w:rFonts w:asciiTheme="minorEastAsia" w:hAnsiTheme="minorEastAsia" w:hint="eastAsia"/>
          <w:b/>
          <w:szCs w:val="21"/>
        </w:rPr>
        <w:t>合同的变更、解除或终止</w:t>
      </w:r>
    </w:p>
    <w:p w:rsidR="00A02D55" w:rsidRDefault="00AD4649">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rsidR="00A02D55" w:rsidRDefault="00AD4649">
      <w:pPr>
        <w:snapToGrid w:val="0"/>
        <w:spacing w:line="360" w:lineRule="auto"/>
        <w:ind w:firstLineChars="200" w:firstLine="422"/>
        <w:rPr>
          <w:rFonts w:ascii="宋体" w:hAnsi="宋体"/>
          <w:b/>
          <w:bCs/>
          <w:szCs w:val="21"/>
        </w:rPr>
      </w:pPr>
      <w:r>
        <w:rPr>
          <w:rFonts w:ascii="宋体" w:hAnsi="宋体" w:hint="eastAsia"/>
          <w:b/>
          <w:szCs w:val="21"/>
        </w:rPr>
        <w:t>十四、</w:t>
      </w:r>
      <w:r>
        <w:rPr>
          <w:rFonts w:asciiTheme="minorEastAsia" w:hAnsiTheme="minorEastAsia" w:hint="eastAsia"/>
          <w:b/>
          <w:szCs w:val="21"/>
        </w:rPr>
        <w:t>合同生效及其他</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（1）招标文件、答疑及补充通知；</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（2）</w:t>
      </w:r>
      <w:r>
        <w:rPr>
          <w:rFonts w:asciiTheme="minorEastAsia" w:hAnsiTheme="minorEastAsia"/>
          <w:szCs w:val="21"/>
        </w:rPr>
        <w:t>乙方的</w:t>
      </w:r>
      <w:r>
        <w:rPr>
          <w:rFonts w:ascii="宋体" w:hAnsi="宋体" w:hint="eastAsia"/>
          <w:szCs w:val="21"/>
        </w:rPr>
        <w:t>投标文件；</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3、本合同一式_____份，甲、中标人双方各执_____份，具有同等法律效力。本合同自双方法定代表人签字（盖章）认可之日起生效。</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rsidR="00A02D55" w:rsidRDefault="00AD4649">
      <w:pPr>
        <w:pStyle w:val="a5"/>
        <w:snapToGrid w:val="0"/>
        <w:spacing w:line="360" w:lineRule="auto"/>
        <w:ind w:firstLineChars="200" w:firstLine="420"/>
        <w:rPr>
          <w:rFonts w:hAnsi="宋体"/>
          <w:szCs w:val="21"/>
        </w:rPr>
      </w:pPr>
      <w:r>
        <w:rPr>
          <w:rFonts w:hAnsi="宋体" w:hint="eastAsia"/>
          <w:szCs w:val="21"/>
        </w:rPr>
        <w:t>附件：</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1、《中标通知书》</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2、《投标文件》</w:t>
      </w:r>
    </w:p>
    <w:p w:rsidR="00A02D55" w:rsidRDefault="00AD4649">
      <w:pPr>
        <w:snapToGrid w:val="0"/>
        <w:spacing w:line="360" w:lineRule="auto"/>
        <w:ind w:firstLineChars="200" w:firstLine="420"/>
        <w:rPr>
          <w:rFonts w:ascii="宋体" w:hAnsi="宋体"/>
          <w:szCs w:val="21"/>
        </w:rPr>
      </w:pPr>
      <w:r>
        <w:rPr>
          <w:rFonts w:ascii="宋体" w:hAnsi="宋体" w:hint="eastAsia"/>
          <w:szCs w:val="21"/>
        </w:rPr>
        <w:t>3、《招标文件》</w:t>
      </w:r>
    </w:p>
    <w:p w:rsidR="00A02D55" w:rsidRDefault="00AD4649">
      <w:pPr>
        <w:spacing w:line="360" w:lineRule="auto"/>
        <w:ind w:firstLineChars="202" w:firstLine="424"/>
        <w:jc w:val="left"/>
        <w:rPr>
          <w:rFonts w:asciiTheme="minorEastAsia" w:hAnsiTheme="minorEastAsia"/>
          <w:szCs w:val="21"/>
        </w:rPr>
      </w:pPr>
      <w:r>
        <w:rPr>
          <w:rFonts w:asciiTheme="minorEastAsia" w:hAnsiTheme="minorEastAsia" w:hint="eastAsia"/>
          <w:szCs w:val="21"/>
        </w:rPr>
        <w:t>甲方（采购人）：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 xml:space="preserve">章）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乙方（</w:t>
      </w:r>
      <w:r>
        <w:rPr>
          <w:rFonts w:asciiTheme="minorEastAsia" w:hAnsiTheme="minorEastAsia" w:hint="eastAsia"/>
          <w:szCs w:val="21"/>
        </w:rPr>
        <w:t>中标人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w:t>
      </w:r>
    </w:p>
    <w:p w:rsidR="00A02D55" w:rsidRDefault="00AD4649">
      <w:pPr>
        <w:spacing w:line="360" w:lineRule="auto"/>
        <w:ind w:firstLineChars="202" w:firstLine="424"/>
        <w:jc w:val="left"/>
        <w:rPr>
          <w:rFonts w:asciiTheme="minorEastAsia" w:hAnsiTheme="minorEastAsia"/>
          <w:szCs w:val="21"/>
        </w:rPr>
      </w:pPr>
      <w:r>
        <w:rPr>
          <w:rFonts w:asciiTheme="minorEastAsia" w:hAnsiTheme="minorEastAsia" w:hint="eastAsia"/>
          <w:szCs w:val="21"/>
        </w:rPr>
        <w:t>法定代表人（签字或盖私章）：</w:t>
      </w:r>
      <w:r>
        <w:rPr>
          <w:rFonts w:asciiTheme="minorEastAsia" w:hAnsiTheme="minorEastAsia"/>
          <w:szCs w:val="21"/>
        </w:rPr>
        <w:t xml:space="preserve">                 法定代表人</w:t>
      </w:r>
      <w:r>
        <w:rPr>
          <w:rFonts w:asciiTheme="minorEastAsia" w:hAnsiTheme="minorEastAsia" w:hint="eastAsia"/>
          <w:szCs w:val="21"/>
        </w:rPr>
        <w:t>（签字或盖私章）</w:t>
      </w:r>
      <w:r>
        <w:rPr>
          <w:rFonts w:asciiTheme="minorEastAsia" w:hAnsiTheme="minorEastAsia"/>
          <w:szCs w:val="21"/>
        </w:rPr>
        <w:t xml:space="preserve">： </w:t>
      </w:r>
    </w:p>
    <w:p w:rsidR="00A02D55" w:rsidRDefault="00AD4649">
      <w:pPr>
        <w:spacing w:line="360" w:lineRule="auto"/>
        <w:ind w:firstLineChars="202" w:firstLine="424"/>
        <w:jc w:val="left"/>
        <w:rPr>
          <w:rFonts w:asciiTheme="minorEastAsia" w:hAnsiTheme="minorEastAsia"/>
          <w:szCs w:val="21"/>
        </w:rPr>
      </w:pPr>
      <w:r>
        <w:rPr>
          <w:rFonts w:asciiTheme="minorEastAsia" w:hAnsiTheme="minorEastAsia" w:hint="eastAsia"/>
          <w:szCs w:val="21"/>
        </w:rPr>
        <w:t>委托代理人：</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委托代理人：</w:t>
      </w:r>
    </w:p>
    <w:p w:rsidR="00A02D55" w:rsidRDefault="00AD4649">
      <w:pPr>
        <w:ind w:firstLineChars="202" w:firstLine="424"/>
        <w:rPr>
          <w:rFonts w:asciiTheme="minorEastAsia" w:hAnsiTheme="minorEastAsia"/>
          <w:b/>
          <w:szCs w:val="21"/>
        </w:rPr>
      </w:pPr>
      <w:r>
        <w:rPr>
          <w:rFonts w:asciiTheme="minorEastAsia" w:hAnsiTheme="minorEastAsia" w:hint="eastAsia"/>
          <w:szCs w:val="21"/>
        </w:rPr>
        <w:t>日期：</w:t>
      </w:r>
      <w:r>
        <w:rPr>
          <w:rFonts w:asciiTheme="minorEastAsia" w:hAnsiTheme="minorEastAsia"/>
          <w:szCs w:val="21"/>
        </w:rPr>
        <w:t xml:space="preserve">   年     月    日    </w:t>
      </w:r>
      <w:r>
        <w:rPr>
          <w:rFonts w:asciiTheme="minorEastAsia" w:hAnsiTheme="minorEastAsia" w:hint="eastAsia"/>
          <w:szCs w:val="21"/>
        </w:rPr>
        <w:t xml:space="preserve">              </w:t>
      </w:r>
      <w:r>
        <w:rPr>
          <w:rFonts w:asciiTheme="minorEastAsia" w:hAnsiTheme="minorEastAsia"/>
          <w:szCs w:val="21"/>
        </w:rPr>
        <w:t xml:space="preserve">  日期：   年     月    日</w:t>
      </w:r>
    </w:p>
    <w:p w:rsidR="00A02D55" w:rsidRDefault="00AD4649">
      <w:pPr>
        <w:pStyle w:val="1"/>
      </w:pPr>
      <w:bookmarkStart w:id="84" w:name="_Toc13990"/>
      <w:bookmarkStart w:id="85" w:name="_Toc73610161"/>
      <w:r>
        <w:rPr>
          <w:rFonts w:hint="eastAsia"/>
        </w:rPr>
        <w:lastRenderedPageBreak/>
        <w:t>第九章</w:t>
      </w:r>
      <w:r>
        <w:rPr>
          <w:rFonts w:hint="eastAsia"/>
        </w:rPr>
        <w:t xml:space="preserve">  </w:t>
      </w:r>
      <w:r>
        <w:rPr>
          <w:rFonts w:hint="eastAsia"/>
        </w:rPr>
        <w:t>附件</w:t>
      </w:r>
      <w:bookmarkEnd w:id="84"/>
      <w:bookmarkEnd w:id="85"/>
    </w:p>
    <w:p w:rsidR="00A02D55" w:rsidRDefault="00AD4649">
      <w:pPr>
        <w:keepNext/>
        <w:keepLines/>
        <w:jc w:val="center"/>
        <w:outlineLvl w:val="2"/>
        <w:rPr>
          <w:rFonts w:ascii="宋体" w:hAnsi="宋体"/>
          <w:b/>
          <w:bCs/>
          <w:kern w:val="0"/>
          <w:sz w:val="28"/>
          <w:szCs w:val="32"/>
        </w:rPr>
      </w:pPr>
      <w:bookmarkStart w:id="86" w:name="_Toc73613644"/>
      <w:bookmarkStart w:id="87" w:name="_Toc73610162"/>
      <w:bookmarkStart w:id="88" w:name="_Toc16950"/>
      <w:r>
        <w:rPr>
          <w:rFonts w:ascii="宋体" w:hAnsi="宋体" w:hint="eastAsia"/>
          <w:b/>
          <w:bCs/>
          <w:kern w:val="0"/>
          <w:sz w:val="28"/>
          <w:szCs w:val="32"/>
        </w:rPr>
        <w:t>一、财政部 工业和信息化部关于印发《政府采购促进中小企业发展管理办法》的通知</w:t>
      </w:r>
      <w:bookmarkEnd w:id="86"/>
      <w:bookmarkEnd w:id="87"/>
      <w:bookmarkEnd w:id="88"/>
    </w:p>
    <w:p w:rsidR="00A02D55" w:rsidRDefault="00AD4649">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财库〔2020〕46号</w:t>
      </w:r>
    </w:p>
    <w:p w:rsidR="00A02D55" w:rsidRDefault="00AD4649">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各中央预算单位办公厅（室），各省、自治区、直辖市、计划单列市财政厅（局）、工业和信息化主管部门，新疆生产建设兵团财政局、工业和信息化主管部门：</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附件：政府采购促进中小企业发展管理办法</w:t>
      </w:r>
    </w:p>
    <w:p w:rsidR="00A02D55" w:rsidRDefault="00AD4649">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财　　政　　部</w:t>
      </w:r>
    </w:p>
    <w:p w:rsidR="00A02D55" w:rsidRDefault="00AD4649">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工业和信息化部</w:t>
      </w:r>
    </w:p>
    <w:p w:rsidR="00A02D55" w:rsidRDefault="00AD4649">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2020年12月18日</w:t>
      </w:r>
    </w:p>
    <w:p w:rsidR="00A02D55" w:rsidRDefault="00A02D55">
      <w:pPr>
        <w:widowControl/>
        <w:shd w:val="clear" w:color="auto" w:fill="FFFFFF"/>
        <w:spacing w:line="360" w:lineRule="auto"/>
        <w:ind w:firstLine="480"/>
        <w:rPr>
          <w:rFonts w:asciiTheme="minorEastAsia" w:eastAsiaTheme="minorEastAsia" w:hAnsiTheme="minorEastAsia" w:cs="宋体"/>
          <w:color w:val="333333"/>
          <w:kern w:val="0"/>
          <w:szCs w:val="21"/>
        </w:rPr>
      </w:pPr>
    </w:p>
    <w:p w:rsidR="00A02D55" w:rsidRDefault="00AD4649">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附件</w:t>
      </w:r>
    </w:p>
    <w:p w:rsidR="00A02D55" w:rsidRDefault="00A02D55">
      <w:pPr>
        <w:widowControl/>
        <w:shd w:val="clear" w:color="auto" w:fill="FFFFFF"/>
        <w:spacing w:line="360" w:lineRule="auto"/>
        <w:ind w:firstLine="480"/>
        <w:rPr>
          <w:rFonts w:asciiTheme="minorEastAsia" w:eastAsiaTheme="minorEastAsia" w:hAnsiTheme="minorEastAsia" w:cs="宋体"/>
          <w:color w:val="333333"/>
          <w:kern w:val="0"/>
          <w:szCs w:val="21"/>
        </w:rPr>
      </w:pPr>
    </w:p>
    <w:p w:rsidR="00A02D55" w:rsidRDefault="00AD4649">
      <w:pPr>
        <w:widowControl/>
        <w:shd w:val="clear" w:color="auto" w:fill="FFFFFF"/>
        <w:spacing w:line="360" w:lineRule="auto"/>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政府采购促进中小企业发展管理办法</w:t>
      </w:r>
    </w:p>
    <w:p w:rsidR="00A02D55" w:rsidRDefault="00A02D55">
      <w:pPr>
        <w:widowControl/>
        <w:shd w:val="clear" w:color="auto" w:fill="FFFFFF"/>
        <w:spacing w:line="360" w:lineRule="auto"/>
        <w:ind w:firstLine="480"/>
        <w:rPr>
          <w:rFonts w:asciiTheme="minorEastAsia" w:eastAsiaTheme="minorEastAsia" w:hAnsiTheme="minorEastAsia" w:cs="宋体"/>
          <w:color w:val="333333"/>
          <w:kern w:val="0"/>
          <w:szCs w:val="21"/>
        </w:rPr>
      </w:pP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第一条</w:t>
      </w:r>
      <w:r>
        <w:rPr>
          <w:rFonts w:asciiTheme="minorEastAsia" w:eastAsiaTheme="minorEastAsia" w:hAnsiTheme="minorEastAsia"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第二条</w:t>
      </w:r>
      <w:r>
        <w:rPr>
          <w:rFonts w:asciiTheme="minorEastAsia" w:eastAsiaTheme="minorEastAsia" w:hAnsiTheme="minorEastAsia"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符合中小企业划分标准的个体工商户，在政府采购活动中视同中小企业。</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第三条</w:t>
      </w:r>
      <w:r>
        <w:rPr>
          <w:rFonts w:asciiTheme="minorEastAsia" w:eastAsiaTheme="minorEastAsia" w:hAnsiTheme="minorEastAsia"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第四条</w:t>
      </w:r>
      <w:r>
        <w:rPr>
          <w:rFonts w:asciiTheme="minorEastAsia" w:eastAsiaTheme="minorEastAsia" w:hAnsiTheme="minorEastAsia" w:cs="宋体" w:hint="eastAsia"/>
          <w:color w:val="333333"/>
          <w:kern w:val="0"/>
          <w:szCs w:val="21"/>
        </w:rPr>
        <w:t xml:space="preserve">　在政府采购活动中，供应商提供的货物、工程或者服务符合下列情形的，享受本办法规定的中小企业扶持政策：</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（一）在货物采购项目中，货物由中小企业制造，即货物由中小企业生产且使用该中小企业商号或者注册商标；</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（二）在工程采购项目中，工程由中小企业承建，即工程施工单位为中小企业；</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（三）在服务采购项目中，服务由中小企业承接，即提供服务的人员为中小企业依照《中华人民共和国劳动合同法》订立劳动合同的从业人员。</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在货物采购项目中，供应商提供的货物既有中小企业制造货物，也有大型企业制造货物的，不享受本办法规定的中小企业扶持政策。</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以联合体形式参加政府采购活动，联合体各方均为中小企业的，联合体视同中小企业。其中，联合体各方均为小微企业的，联合体视同小微企业。</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第五条</w:t>
      </w:r>
      <w:r>
        <w:rPr>
          <w:rFonts w:asciiTheme="minorEastAsia" w:eastAsiaTheme="minorEastAsia" w:hAnsiTheme="minorEastAsia"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第六条</w:t>
      </w:r>
      <w:r>
        <w:rPr>
          <w:rFonts w:asciiTheme="minorEastAsia" w:eastAsiaTheme="minorEastAsia" w:hAnsiTheme="minorEastAsia"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符合下列情形之一的，可不专门面向中小企业预留采购份额：</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（一）法律法规和国家有关政策明确规定优先或者应当面向事业单位、社会组织等非企业主体采购的；</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（二）因确需使用不可替代的专利、专有技术，基础设施限制，或者提供特定公共服务等原因，只能从中小企业之外的供应商处采购的；</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（三）按照本办法规定预留采购份额无法确保充分供应、充分竞争，或者存在可能影响政府采购目标实现的情形；</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（四）框架协议采购项目；</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（五）省级以上人民政府财政部门规定的其他情形。</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除上述情形外，其他均为适宜由中小企业提供的情形。</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第七条</w:t>
      </w:r>
      <w:r>
        <w:rPr>
          <w:rFonts w:asciiTheme="minorEastAsia" w:eastAsiaTheme="minorEastAsia" w:hAnsiTheme="minorEastAsia"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第八条</w:t>
      </w:r>
      <w:r>
        <w:rPr>
          <w:rFonts w:asciiTheme="minorEastAsia" w:eastAsiaTheme="minorEastAsia" w:hAnsiTheme="minorEastAsia"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（一）将采购项目整体或者设置采购包专门面向中小企业采购；</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（二）要求供应商以联合体形式参加采购活动，且联合体中中小企业承担的部分达到一定比例；</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（三）要求获得采购合同的供应商将采购项目中的一定比例分包给一家或者多家中小企业。</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组成联合体或者接受分包合同的中小企业与联合体内其他企业、分包企业之间不得存在直接控股、管理关系。</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第九条</w:t>
      </w:r>
      <w:r>
        <w:rPr>
          <w:rFonts w:asciiTheme="minorEastAsia" w:eastAsiaTheme="minorEastAsia" w:hAnsiTheme="minorEastAsia"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第十条</w:t>
      </w:r>
      <w:r>
        <w:rPr>
          <w:rFonts w:asciiTheme="minorEastAsia" w:eastAsiaTheme="minorEastAsia" w:hAnsiTheme="minorEastAsia"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第十一条</w:t>
      </w:r>
      <w:r>
        <w:rPr>
          <w:rFonts w:asciiTheme="minorEastAsia" w:eastAsiaTheme="minorEastAsia" w:hAnsiTheme="minorEastAsia"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第十二条</w:t>
      </w:r>
      <w:r>
        <w:rPr>
          <w:rFonts w:asciiTheme="minorEastAsia" w:eastAsiaTheme="minorEastAsia" w:hAnsiTheme="minorEastAsia" w:cs="宋体" w:hint="eastAsia"/>
          <w:color w:val="333333"/>
          <w:kern w:val="0"/>
          <w:szCs w:val="21"/>
        </w:rPr>
        <w:t xml:space="preserve">　采购项目涉及中小企业采购的，采购文件应当明确以下内容：</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（一）预留份额的采购项目或者采购包，明确该项目或相关采购包专门面向中小企业采购，以及相关标的及预算金额；</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（二）要求以联合体形式参加或者合同分包的，明确联合协议或者分包意向协议中中小企业合同金额应当达到的比例，并作为供应商资格条件；</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（三）非预留份额的采购项目或者采购包，明确有关价格扣除比例或者价格分加分比例；</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（四）规定依据本办法规定享受扶持政策获得政府采购合同的，小微企业不得将合同分包给大中型企业，中型企业不得将合同分包给大型企业；</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（五）采购人认为具备相关条件的，明确对中小企业在资金支付期限、预付款比例等方面的优惠措施；</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（六）明确采购标的对应的中小企业划分标准所属行业；</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（七）法律法规和省级以上人民政府财政部门规定的其他事项。</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第十三条</w:t>
      </w:r>
      <w:r>
        <w:rPr>
          <w:rFonts w:asciiTheme="minorEastAsia" w:eastAsiaTheme="minorEastAsia" w:hAnsiTheme="minorEastAsia" w:cs="宋体" w:hint="eastAsia"/>
          <w:color w:val="333333"/>
          <w:kern w:val="0"/>
          <w:szCs w:val="21"/>
        </w:rPr>
        <w:t xml:space="preserve">　中标、成交供应商享受本办法规定的中小企业扶持政策的，采购人、采购代理机构应当随中标、成交结果公开中标、成交供应商的《中小企业声明函》。</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适用招标投标法的政府采购工程建设项目，应当在公示中标候选人时公开中标候选人的《中小企业声明函》。</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第十四条</w:t>
      </w:r>
      <w:r>
        <w:rPr>
          <w:rFonts w:asciiTheme="minorEastAsia" w:eastAsiaTheme="minorEastAsia" w:hAnsiTheme="minorEastAsia" w:cs="宋体" w:hint="eastAsia"/>
          <w:color w:val="333333"/>
          <w:kern w:val="0"/>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第十五条</w:t>
      </w:r>
      <w:r>
        <w:rPr>
          <w:rFonts w:asciiTheme="minorEastAsia" w:eastAsiaTheme="minorEastAsia" w:hAnsiTheme="minorEastAsia"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鼓励各地区、各部门在采购活动中允许中小企业引入信用担保手段，为中小企业在投标（响应）保证、履约保证等方面提供专业化服务。鼓励中小企业依法合规通过政府采购合同融资。</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第十六条</w:t>
      </w:r>
      <w:r>
        <w:rPr>
          <w:rFonts w:asciiTheme="minorEastAsia" w:eastAsiaTheme="minorEastAsia" w:hAnsiTheme="minorEastAsia" w:cs="宋体" w:hint="eastAsia"/>
          <w:color w:val="333333"/>
          <w:kern w:val="0"/>
          <w:szCs w:val="21"/>
        </w:rPr>
        <w:t xml:space="preserve">　政府采购监督检查、投诉处理及政府采购行政处罚中对中小企业的认定，由货物制造商或者工程、服务供应商注册登记所在地的县级以上人民政府中小企业主管部门负责。</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中小企业主管部门应当在收到财政部门或者有关招标投标行政监督部门关于协助开展中小企业认定函后10个工作日内做出书面答复。</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第十七条</w:t>
      </w:r>
      <w:r>
        <w:rPr>
          <w:rFonts w:asciiTheme="minorEastAsia" w:eastAsiaTheme="minorEastAsia" w:hAnsiTheme="minorEastAsia"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第十八条</w:t>
      </w:r>
      <w:r>
        <w:rPr>
          <w:rFonts w:asciiTheme="minorEastAsia" w:eastAsiaTheme="minorEastAsia" w:hAnsiTheme="minorEastAsia" w:cs="宋体" w:hint="eastAsia"/>
          <w:color w:val="333333"/>
          <w:kern w:val="0"/>
          <w:szCs w:val="21"/>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第十九条</w:t>
      </w:r>
      <w:r>
        <w:rPr>
          <w:rFonts w:asciiTheme="minorEastAsia" w:eastAsiaTheme="minorEastAsia" w:hAnsiTheme="minorEastAsia"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第二十条</w:t>
      </w:r>
      <w:r>
        <w:rPr>
          <w:rFonts w:asciiTheme="minorEastAsia" w:eastAsiaTheme="minorEastAsia" w:hAnsiTheme="minorEastAsia" w:cs="宋体" w:hint="eastAsia"/>
          <w:color w:val="333333"/>
          <w:kern w:val="0"/>
          <w:szCs w:val="21"/>
        </w:rPr>
        <w:t xml:space="preserve">　供应商按照本办法规定提供声明函内容不实的，属于提供虚假材料谋取中标、成交，依照《中华人民共和国政府采购法》等国家有关规定追究相应责任。</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第二十一条</w:t>
      </w:r>
      <w:r>
        <w:rPr>
          <w:rFonts w:asciiTheme="minorEastAsia" w:eastAsiaTheme="minorEastAsia" w:hAnsiTheme="minorEastAsia"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第二十二条</w:t>
      </w:r>
      <w:r>
        <w:rPr>
          <w:rFonts w:asciiTheme="minorEastAsia" w:eastAsiaTheme="minorEastAsia" w:hAnsiTheme="minorEastAsia" w:cs="宋体" w:hint="eastAsia"/>
          <w:color w:val="333333"/>
          <w:kern w:val="0"/>
          <w:szCs w:val="21"/>
        </w:rPr>
        <w:t xml:space="preserve">　对外援助项目、国家相关资格或者资质管理制度另有规定的项目，不适用本办法。</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第二十三条</w:t>
      </w:r>
      <w:r>
        <w:rPr>
          <w:rFonts w:asciiTheme="minorEastAsia" w:eastAsiaTheme="minorEastAsia" w:hAnsiTheme="minorEastAsia" w:cs="宋体" w:hint="eastAsia"/>
          <w:color w:val="333333"/>
          <w:kern w:val="0"/>
          <w:szCs w:val="21"/>
        </w:rPr>
        <w:t xml:space="preserve">　关于视同中小企业的其他主体的政府采购扶持政策，由财政部会同有关部门另行规定。</w:t>
      </w:r>
    </w:p>
    <w:p w:rsidR="00A02D55" w:rsidRDefault="00AD4649">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第二十四条</w:t>
      </w:r>
      <w:r>
        <w:rPr>
          <w:rFonts w:asciiTheme="minorEastAsia" w:eastAsiaTheme="minorEastAsia" w:hAnsiTheme="minorEastAsia" w:cs="宋体" w:hint="eastAsia"/>
          <w:color w:val="333333"/>
          <w:kern w:val="0"/>
          <w:szCs w:val="21"/>
        </w:rPr>
        <w:t xml:space="preserve">　省级财政部门可以会同中小企业主管部门根据本办法的规定制定具体实施办法。</w:t>
      </w:r>
    </w:p>
    <w:p w:rsidR="00A02D55" w:rsidRDefault="00AD4649">
      <w:pPr>
        <w:widowControl/>
        <w:shd w:val="clear" w:color="auto" w:fill="FFFFFF"/>
        <w:spacing w:line="360" w:lineRule="auto"/>
        <w:ind w:firstLine="480"/>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第二十五条</w:t>
      </w:r>
      <w:r>
        <w:rPr>
          <w:rFonts w:asciiTheme="minorEastAsia" w:eastAsiaTheme="minorEastAsia" w:hAnsiTheme="minorEastAsia" w:cs="宋体" w:hint="eastAsia"/>
          <w:color w:val="333333"/>
          <w:kern w:val="0"/>
          <w:szCs w:val="21"/>
        </w:rPr>
        <w:t xml:space="preserve">　本办法自2021年1月1日起施行。《财政部 工业和信息化部关于印发〈政府采购促进中小企业发展暂行办法〉的通知》（财库〔2011〕181号）同时废止。</w:t>
      </w:r>
    </w:p>
    <w:p w:rsidR="00A02D55" w:rsidRDefault="00A02D55">
      <w:pPr>
        <w:widowControl/>
        <w:shd w:val="clear" w:color="auto" w:fill="FFFFFF"/>
        <w:spacing w:line="360" w:lineRule="auto"/>
        <w:ind w:firstLine="480"/>
        <w:jc w:val="left"/>
        <w:rPr>
          <w:rFonts w:asciiTheme="minorEastAsia" w:eastAsiaTheme="minorEastAsia" w:hAnsiTheme="minorEastAsia" w:cs="宋体"/>
          <w:color w:val="333333"/>
          <w:kern w:val="0"/>
          <w:szCs w:val="21"/>
        </w:rPr>
      </w:pPr>
    </w:p>
    <w:p w:rsidR="00A02D55" w:rsidRDefault="00A02D55">
      <w:pPr>
        <w:spacing w:line="360" w:lineRule="auto"/>
        <w:rPr>
          <w:rFonts w:asciiTheme="minorEastAsia" w:eastAsiaTheme="minorEastAsia" w:hAnsiTheme="minorEastAsia"/>
          <w:szCs w:val="21"/>
        </w:rPr>
      </w:pPr>
    </w:p>
    <w:p w:rsidR="00A02D55" w:rsidRDefault="00AD4649">
      <w:pPr>
        <w:keepNext/>
        <w:keepLines/>
        <w:jc w:val="center"/>
        <w:outlineLvl w:val="2"/>
        <w:rPr>
          <w:rFonts w:ascii="宋体" w:hAnsi="宋体"/>
          <w:b/>
          <w:bCs/>
          <w:kern w:val="0"/>
          <w:sz w:val="28"/>
          <w:szCs w:val="32"/>
        </w:rPr>
      </w:pPr>
      <w:bookmarkStart w:id="89" w:name="_Toc73610163"/>
      <w:bookmarkStart w:id="90" w:name="_Toc31195"/>
      <w:bookmarkStart w:id="91" w:name="_Toc73613645"/>
      <w:r>
        <w:rPr>
          <w:rFonts w:ascii="宋体" w:hAnsi="宋体" w:hint="eastAsia"/>
          <w:b/>
          <w:bCs/>
          <w:kern w:val="0"/>
          <w:sz w:val="28"/>
          <w:szCs w:val="32"/>
        </w:rPr>
        <w:t>二、关于印发中小企业划型标准规定的通知</w:t>
      </w:r>
      <w:bookmarkEnd w:id="89"/>
      <w:bookmarkEnd w:id="90"/>
      <w:bookmarkEnd w:id="91"/>
    </w:p>
    <w:p w:rsidR="00A02D55" w:rsidRDefault="00AD4649">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工信部联企业〔2011〕300号</w:t>
      </w:r>
    </w:p>
    <w:p w:rsidR="00A02D55" w:rsidRDefault="00AD4649">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各省、自治区、直辖市人民政府，国务院各部委、各直属机构及有关单位：</w:t>
      </w:r>
      <w:r>
        <w:rPr>
          <w:rFonts w:asciiTheme="minorEastAsia" w:eastAsiaTheme="minorEastAsia" w:hAnsiTheme="minorEastAsia"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A02D55" w:rsidRDefault="00AD4649">
      <w:pPr>
        <w:widowControl/>
        <w:shd w:val="clear" w:color="auto" w:fill="FFFFFF"/>
        <w:spacing w:before="100" w:beforeAutospacing="1" w:after="100" w:afterAutospacing="1" w:line="360" w:lineRule="auto"/>
        <w:jc w:val="righ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br/>
        <w:t xml:space="preserve">　　　　　　　　　　　　　　　　　　　　　工业和信息化部　国家统计局</w:t>
      </w:r>
      <w:r>
        <w:rPr>
          <w:rFonts w:asciiTheme="minorEastAsia" w:eastAsiaTheme="minorEastAsia" w:hAnsiTheme="minorEastAsia" w:cs="宋体" w:hint="eastAsia"/>
          <w:color w:val="000000"/>
          <w:kern w:val="0"/>
          <w:szCs w:val="21"/>
        </w:rPr>
        <w:br/>
        <w:t xml:space="preserve">　　　　　　　　　　　　　　　　　　　　国家发展和改革委员会　财政部</w:t>
      </w:r>
      <w:r>
        <w:rPr>
          <w:rFonts w:asciiTheme="minorEastAsia" w:eastAsiaTheme="minorEastAsia" w:hAnsiTheme="minorEastAsia" w:cs="宋体" w:hint="eastAsia"/>
          <w:color w:val="000000"/>
          <w:kern w:val="0"/>
          <w:szCs w:val="21"/>
        </w:rPr>
        <w:br/>
        <w:t xml:space="preserve">　　　　　　　　　　　　　　　　　　　　　　　　二○一一年六月十八日</w:t>
      </w:r>
    </w:p>
    <w:p w:rsidR="00A02D55" w:rsidRDefault="00AD4649">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rPr>
        <w:lastRenderedPageBreak/>
        <w:t>中小企业划型标准规定</w:t>
      </w:r>
    </w:p>
    <w:p w:rsidR="00A02D55" w:rsidRDefault="00AD4649">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color w:val="000000"/>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color w:val="000000"/>
          <w:kern w:val="0"/>
          <w:szCs w:val="21"/>
        </w:rPr>
        <w:br/>
        <w:t xml:space="preserve">　　四、各行业划型标准为：</w:t>
      </w:r>
      <w:r>
        <w:rPr>
          <w:rFonts w:asciiTheme="minorEastAsia" w:eastAsiaTheme="minorEastAsia" w:hAnsiTheme="minorEastAsia"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Theme="minorEastAsia" w:eastAsiaTheme="minorEastAsia" w:hAnsiTheme="minorEastAsia"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color w:val="000000"/>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w:t>
      </w:r>
      <w:r>
        <w:rPr>
          <w:rFonts w:asciiTheme="minorEastAsia" w:eastAsiaTheme="minorEastAsia" w:hAnsiTheme="minorEastAsia" w:cs="宋体" w:hint="eastAsia"/>
          <w:color w:val="000000"/>
          <w:kern w:val="0"/>
          <w:szCs w:val="21"/>
        </w:rPr>
        <w:lastRenderedPageBreak/>
        <w:t>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color w:val="000000"/>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color w:val="000000"/>
          <w:kern w:val="0"/>
          <w:szCs w:val="21"/>
        </w:rPr>
        <w:br/>
        <w:t xml:space="preserve">　　五、企业类型的划分以统计部门的统计数据为依据。</w:t>
      </w:r>
      <w:r>
        <w:rPr>
          <w:rFonts w:asciiTheme="minorEastAsia" w:eastAsiaTheme="minorEastAsia" w:hAnsiTheme="minorEastAsia" w:cs="宋体" w:hint="eastAsia"/>
          <w:color w:val="000000"/>
          <w:kern w:val="0"/>
          <w:szCs w:val="21"/>
        </w:rPr>
        <w:br/>
        <w:t xml:space="preserve">　　六、本规定适用于在中华人民共和国境内依法设立的各类所有制和各种组织形式的企业。个体工商户</w:t>
      </w:r>
      <w:r>
        <w:rPr>
          <w:rFonts w:asciiTheme="minorEastAsia" w:eastAsiaTheme="minorEastAsia" w:hAnsiTheme="minorEastAsia" w:cs="宋体" w:hint="eastAsia"/>
          <w:color w:val="000000"/>
          <w:kern w:val="0"/>
          <w:szCs w:val="21"/>
        </w:rPr>
        <w:lastRenderedPageBreak/>
        <w:t>和本规定以外的行业，参照本规定进行划型。</w:t>
      </w:r>
      <w:r>
        <w:rPr>
          <w:rFonts w:asciiTheme="minorEastAsia" w:eastAsiaTheme="minorEastAsia" w:hAnsiTheme="minorEastAsia"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color w:val="000000"/>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color w:val="000000"/>
          <w:kern w:val="0"/>
          <w:szCs w:val="21"/>
        </w:rPr>
        <w:br/>
        <w:t xml:space="preserve">　　九、本规定由工业和信息化部、国家统计局会同有关部门负责解释。</w:t>
      </w:r>
      <w:r>
        <w:rPr>
          <w:rFonts w:asciiTheme="minorEastAsia" w:eastAsiaTheme="minorEastAsia" w:hAnsiTheme="minorEastAsia" w:cs="宋体" w:hint="eastAsia"/>
          <w:color w:val="000000"/>
          <w:kern w:val="0"/>
          <w:szCs w:val="21"/>
        </w:rPr>
        <w:br/>
        <w:t xml:space="preserve">　　十、本规定自发布之日起执行，原国家经贸委、原国家计委、财政部和国家统计局2003年颁布的《中小企业标准暂行规定》同时废止。</w:t>
      </w:r>
    </w:p>
    <w:p w:rsidR="00A02D55" w:rsidRDefault="00A02D55">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p>
    <w:p w:rsidR="00A02D55" w:rsidRDefault="00AD4649">
      <w:pPr>
        <w:keepNext/>
        <w:keepLines/>
        <w:jc w:val="center"/>
        <w:outlineLvl w:val="2"/>
        <w:rPr>
          <w:rFonts w:asciiTheme="minorEastAsia" w:eastAsiaTheme="minorEastAsia" w:hAnsiTheme="minorEastAsia"/>
          <w:b/>
          <w:bCs/>
          <w:kern w:val="0"/>
          <w:sz w:val="28"/>
          <w:szCs w:val="32"/>
        </w:rPr>
      </w:pPr>
      <w:bookmarkStart w:id="92" w:name="_Toc73613646"/>
      <w:bookmarkStart w:id="93" w:name="_Toc73610164"/>
      <w:bookmarkStart w:id="94" w:name="_Toc7775"/>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92"/>
      <w:bookmarkEnd w:id="93"/>
      <w:r>
        <w:rPr>
          <w:rFonts w:asciiTheme="minorEastAsia" w:eastAsiaTheme="minorEastAsia" w:hAnsiTheme="minorEastAsia"/>
          <w:b/>
          <w:kern w:val="0"/>
          <w:sz w:val="28"/>
          <w:szCs w:val="32"/>
        </w:rPr>
        <w:t> </w:t>
      </w:r>
      <w:bookmarkEnd w:id="94"/>
    </w:p>
    <w:p w:rsidR="00A02D55" w:rsidRDefault="00AD4649">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rsidR="00A02D55" w:rsidRDefault="00AD4649">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rsidR="00A02D55" w:rsidRDefault="00AD4649">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rsidR="00A02D55" w:rsidRDefault="00AD4649">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2017年12月28日</w:t>
      </w:r>
    </w:p>
    <w:p w:rsidR="00A02D55" w:rsidRDefault="00A02D55">
      <w:pPr>
        <w:widowControl/>
        <w:spacing w:line="360" w:lineRule="auto"/>
        <w:jc w:val="center"/>
        <w:rPr>
          <w:rFonts w:asciiTheme="minorEastAsia" w:eastAsiaTheme="minorEastAsia" w:hAnsiTheme="minorEastAsia" w:cs="宋体"/>
          <w:b/>
          <w:bCs/>
          <w:kern w:val="0"/>
          <w:szCs w:val="21"/>
        </w:rPr>
      </w:pPr>
    </w:p>
    <w:p w:rsidR="00A02D55" w:rsidRDefault="00AD4649">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rsidR="00A02D55" w:rsidRDefault="00A02D55">
      <w:pPr>
        <w:widowControl/>
        <w:spacing w:line="360" w:lineRule="auto"/>
        <w:jc w:val="left"/>
        <w:rPr>
          <w:rFonts w:asciiTheme="minorEastAsia" w:eastAsiaTheme="minorEastAsia" w:hAnsiTheme="minorEastAsia" w:cs="宋体"/>
          <w:kern w:val="0"/>
          <w:szCs w:val="21"/>
        </w:rPr>
      </w:pPr>
    </w:p>
    <w:p w:rsidR="00A02D55" w:rsidRDefault="00AD4649">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rsidR="00A02D55" w:rsidRDefault="00AD4649">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二、本办法适用对象为在中华人民共和国境内依法设立的各种组织形式的法人企业或单位。个体工商户参照本办法进行划分。</w:t>
      </w:r>
    </w:p>
    <w:p w:rsidR="00A02D55" w:rsidRDefault="00AD4649">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A02D55" w:rsidRDefault="00AD4649">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四、本办法按照行业门类、大类、中类和组合类别，依据从业人员、营业收入、资产总额等指标或替代指标，将我国的企业划分为大型、中型、小型、微型等四种类型。具体划分标准见附表。</w:t>
      </w:r>
    </w:p>
    <w:p w:rsidR="00A02D55" w:rsidRDefault="00AD4649">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五、企业划分由政府综合统计部门根据统计年报每年确定一次，定报统计原则上不进行调整。</w:t>
      </w:r>
    </w:p>
    <w:p w:rsidR="00A02D55" w:rsidRDefault="00AD4649">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rsidR="00A02D55" w:rsidRDefault="00A02D55">
      <w:pPr>
        <w:widowControl/>
        <w:spacing w:line="360" w:lineRule="auto"/>
        <w:jc w:val="left"/>
        <w:rPr>
          <w:rFonts w:asciiTheme="minorEastAsia" w:eastAsiaTheme="minorEastAsia" w:hAnsiTheme="minorEastAsia" w:cs="宋体"/>
          <w:kern w:val="0"/>
          <w:szCs w:val="21"/>
        </w:rPr>
      </w:pP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rsidR="00A02D55" w:rsidRDefault="00AD4649">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rsidR="00A02D55" w:rsidRDefault="00A02D55">
      <w:pPr>
        <w:widowControl/>
        <w:spacing w:line="360" w:lineRule="auto"/>
        <w:jc w:val="left"/>
        <w:rPr>
          <w:rFonts w:asciiTheme="minorEastAsia" w:eastAsiaTheme="minorEastAsia" w:hAnsiTheme="minorEastAsia" w:cs="宋体"/>
          <w:kern w:val="0"/>
          <w:szCs w:val="21"/>
        </w:rPr>
      </w:pPr>
    </w:p>
    <w:p w:rsidR="00A02D55" w:rsidRDefault="00AD4649">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rsidR="00A02D55" w:rsidRDefault="00AD4649">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rsidR="00A02D55" w:rsidRDefault="00AD4649">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rsidR="00A02D55" w:rsidRDefault="00AD4649">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二、修订主要内容</w:t>
      </w:r>
    </w:p>
    <w:p w:rsidR="00A02D55" w:rsidRDefault="00AD4649">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rsidR="00A02D55" w:rsidRDefault="00AD4649">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仓储业所包括的行业中类，根据《国民经济行业分类》（GB/T 4754—2017）调整为“通用仓储，低温仓储，危险品仓储，谷物、棉花等农产品仓储，中药材仓储和其他仓储业”。</w:t>
      </w:r>
    </w:p>
    <w:p w:rsidR="00A02D55" w:rsidRDefault="00A02D55">
      <w:pPr>
        <w:widowControl/>
        <w:spacing w:line="360" w:lineRule="auto"/>
        <w:jc w:val="left"/>
        <w:rPr>
          <w:rFonts w:asciiTheme="minorEastAsia" w:eastAsiaTheme="minorEastAsia" w:hAnsiTheme="minorEastAsia" w:cs="宋体"/>
          <w:kern w:val="0"/>
          <w:szCs w:val="21"/>
        </w:rPr>
      </w:pP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附表</w:t>
      </w:r>
    </w:p>
    <w:p w:rsidR="00A02D55" w:rsidRDefault="00AD4649">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A02D55">
        <w:trPr>
          <w:trHeight w:hRule="exact" w:val="622"/>
          <w:jc w:val="center"/>
        </w:trPr>
        <w:tc>
          <w:tcPr>
            <w:tcW w:w="2113" w:type="dxa"/>
            <w:tcBorders>
              <w:top w:val="single" w:sz="4" w:space="0" w:color="auto"/>
              <w:left w:val="nil"/>
              <w:bottom w:val="single" w:sz="4" w:space="0" w:color="auto"/>
              <w:right w:val="single" w:sz="4" w:space="0" w:color="auto"/>
            </w:tcBorders>
            <w:vAlign w:val="center"/>
          </w:tcPr>
          <w:p w:rsidR="00A02D55" w:rsidRDefault="00AD4649">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vAlign w:val="center"/>
          </w:tcPr>
          <w:p w:rsidR="00A02D55" w:rsidRDefault="00AD464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vAlign w:val="center"/>
          </w:tcPr>
          <w:p w:rsidR="00A02D55" w:rsidRDefault="00AD464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vAlign w:val="center"/>
          </w:tcPr>
          <w:p w:rsidR="00A02D55" w:rsidRDefault="00AD464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vAlign w:val="center"/>
          </w:tcPr>
          <w:p w:rsidR="00A02D55" w:rsidRDefault="00AD464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vAlign w:val="center"/>
          </w:tcPr>
          <w:p w:rsidR="00A02D55" w:rsidRDefault="00AD464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vAlign w:val="center"/>
          </w:tcPr>
          <w:p w:rsidR="00A02D55" w:rsidRDefault="00AD464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A02D55">
        <w:trPr>
          <w:trHeight w:hRule="exact" w:val="397"/>
          <w:jc w:val="center"/>
        </w:trPr>
        <w:tc>
          <w:tcPr>
            <w:tcW w:w="2113" w:type="dxa"/>
            <w:tcBorders>
              <w:top w:val="nil"/>
              <w:left w:val="nil"/>
              <w:bottom w:val="single" w:sz="4" w:space="0" w:color="auto"/>
              <w:right w:val="single" w:sz="4" w:space="0" w:color="auto"/>
            </w:tcBorders>
            <w:vAlign w:val="center"/>
          </w:tcPr>
          <w:p w:rsidR="00A02D55" w:rsidRDefault="00AD4649">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A02D5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A02D55" w:rsidRDefault="00AD4649">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A02D55">
        <w:trPr>
          <w:trHeight w:hRule="exact" w:val="397"/>
          <w:jc w:val="center"/>
        </w:trPr>
        <w:tc>
          <w:tcPr>
            <w:tcW w:w="2113" w:type="dxa"/>
            <w:vMerge/>
            <w:tcBorders>
              <w:top w:val="nil"/>
              <w:left w:val="nil"/>
              <w:bottom w:val="single" w:sz="4" w:space="0" w:color="auto"/>
              <w:right w:val="single" w:sz="4" w:space="0" w:color="auto"/>
            </w:tcBorders>
            <w:vAlign w:val="center"/>
          </w:tcPr>
          <w:p w:rsidR="00A02D55" w:rsidRDefault="00A02D5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A02D55" w:rsidRDefault="00AD4649">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A02D5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A02D55" w:rsidRDefault="00AD4649">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A02D55">
        <w:trPr>
          <w:trHeight w:hRule="exact" w:val="397"/>
          <w:jc w:val="center"/>
        </w:trPr>
        <w:tc>
          <w:tcPr>
            <w:tcW w:w="2113" w:type="dxa"/>
            <w:vMerge/>
            <w:tcBorders>
              <w:top w:val="nil"/>
              <w:left w:val="nil"/>
              <w:bottom w:val="single" w:sz="4" w:space="0" w:color="auto"/>
              <w:right w:val="single" w:sz="4" w:space="0" w:color="auto"/>
            </w:tcBorders>
            <w:vAlign w:val="center"/>
          </w:tcPr>
          <w:p w:rsidR="00A02D55" w:rsidRDefault="00A02D5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A02D55" w:rsidRDefault="00AD4649">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A02D5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A02D55" w:rsidRDefault="00AD4649">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A02D55">
        <w:trPr>
          <w:trHeight w:hRule="exact" w:val="397"/>
          <w:jc w:val="center"/>
        </w:trPr>
        <w:tc>
          <w:tcPr>
            <w:tcW w:w="2113" w:type="dxa"/>
            <w:vMerge/>
            <w:tcBorders>
              <w:top w:val="nil"/>
              <w:left w:val="nil"/>
              <w:bottom w:val="single" w:sz="4" w:space="0" w:color="auto"/>
              <w:right w:val="single" w:sz="4" w:space="0" w:color="auto"/>
            </w:tcBorders>
            <w:vAlign w:val="center"/>
          </w:tcPr>
          <w:p w:rsidR="00A02D55" w:rsidRDefault="00A02D5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A02D55" w:rsidRDefault="00AD4649">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vAlign w:val="center"/>
          </w:tcPr>
          <w:p w:rsidR="00A02D55" w:rsidRDefault="00AD4649">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A02D5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A02D55" w:rsidRDefault="00AD4649">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vAlign w:val="center"/>
          </w:tcPr>
          <w:p w:rsidR="00A02D55" w:rsidRDefault="00AD4649">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02D55">
        <w:trPr>
          <w:trHeight w:hRule="exact" w:val="397"/>
          <w:jc w:val="center"/>
        </w:trPr>
        <w:tc>
          <w:tcPr>
            <w:tcW w:w="2113" w:type="dxa"/>
            <w:vMerge/>
            <w:tcBorders>
              <w:top w:val="nil"/>
              <w:left w:val="nil"/>
              <w:bottom w:val="single" w:sz="4" w:space="0" w:color="auto"/>
              <w:right w:val="single" w:sz="4" w:space="0" w:color="auto"/>
            </w:tcBorders>
            <w:vAlign w:val="center"/>
          </w:tcPr>
          <w:p w:rsidR="00A02D55" w:rsidRDefault="00A02D5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A02D55" w:rsidRDefault="00AD4649">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A02D55" w:rsidRDefault="00AD4649">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02D5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A02D55" w:rsidRDefault="00AD4649">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A02D55">
        <w:trPr>
          <w:trHeight w:hRule="exact" w:val="397"/>
          <w:jc w:val="center"/>
        </w:trPr>
        <w:tc>
          <w:tcPr>
            <w:tcW w:w="2113" w:type="dxa"/>
            <w:vMerge/>
            <w:tcBorders>
              <w:top w:val="nil"/>
              <w:left w:val="nil"/>
              <w:bottom w:val="single" w:sz="4" w:space="0" w:color="auto"/>
              <w:right w:val="single" w:sz="4" w:space="0" w:color="auto"/>
            </w:tcBorders>
            <w:vAlign w:val="center"/>
          </w:tcPr>
          <w:p w:rsidR="00A02D55" w:rsidRDefault="00A02D5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A02D55" w:rsidRDefault="00AD4649">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A02D5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A02D55" w:rsidRDefault="00AD4649">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A02D55" w:rsidRDefault="00AD4649">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A02D55">
        <w:trPr>
          <w:trHeight w:hRule="exact" w:val="397"/>
          <w:jc w:val="center"/>
        </w:trPr>
        <w:tc>
          <w:tcPr>
            <w:tcW w:w="2113" w:type="dxa"/>
            <w:vMerge/>
            <w:tcBorders>
              <w:top w:val="nil"/>
              <w:left w:val="nil"/>
              <w:bottom w:val="single" w:sz="4" w:space="0" w:color="auto"/>
              <w:right w:val="single" w:sz="4" w:space="0" w:color="auto"/>
            </w:tcBorders>
            <w:vAlign w:val="center"/>
          </w:tcPr>
          <w:p w:rsidR="00A02D55" w:rsidRDefault="00A02D5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A02D55" w:rsidRDefault="00AD4649">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02D5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A02D55" w:rsidRDefault="00AD4649">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A02D55">
        <w:trPr>
          <w:trHeight w:hRule="exact" w:val="397"/>
          <w:jc w:val="center"/>
        </w:trPr>
        <w:tc>
          <w:tcPr>
            <w:tcW w:w="2113" w:type="dxa"/>
            <w:vMerge/>
            <w:tcBorders>
              <w:top w:val="nil"/>
              <w:left w:val="nil"/>
              <w:bottom w:val="single" w:sz="4" w:space="0" w:color="auto"/>
              <w:right w:val="single" w:sz="4" w:space="0" w:color="auto"/>
            </w:tcBorders>
            <w:vAlign w:val="center"/>
          </w:tcPr>
          <w:p w:rsidR="00A02D55" w:rsidRDefault="00A02D5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A02D55" w:rsidRDefault="00AD4649">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02D5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A02D55" w:rsidRDefault="00AD4649">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A02D55" w:rsidRDefault="00AD4649">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02D55">
        <w:trPr>
          <w:trHeight w:hRule="exact" w:val="397"/>
          <w:jc w:val="center"/>
        </w:trPr>
        <w:tc>
          <w:tcPr>
            <w:tcW w:w="2113" w:type="dxa"/>
            <w:vMerge/>
            <w:tcBorders>
              <w:top w:val="nil"/>
              <w:left w:val="nil"/>
              <w:bottom w:val="single" w:sz="4" w:space="0" w:color="auto"/>
              <w:right w:val="single" w:sz="4" w:space="0" w:color="auto"/>
            </w:tcBorders>
            <w:vAlign w:val="center"/>
          </w:tcPr>
          <w:p w:rsidR="00A02D55" w:rsidRDefault="00A02D5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A02D55" w:rsidRDefault="00AD4649">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02D5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A02D55" w:rsidRDefault="00AD4649">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A02D55" w:rsidRDefault="00AD4649">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02D55">
        <w:trPr>
          <w:trHeight w:hRule="exact" w:val="397"/>
          <w:jc w:val="center"/>
        </w:trPr>
        <w:tc>
          <w:tcPr>
            <w:tcW w:w="2113" w:type="dxa"/>
            <w:vMerge/>
            <w:tcBorders>
              <w:top w:val="nil"/>
              <w:left w:val="nil"/>
              <w:bottom w:val="single" w:sz="4" w:space="0" w:color="auto"/>
              <w:right w:val="single" w:sz="4" w:space="0" w:color="auto"/>
            </w:tcBorders>
            <w:vAlign w:val="center"/>
          </w:tcPr>
          <w:p w:rsidR="00A02D55" w:rsidRDefault="00A02D5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A02D55" w:rsidRDefault="00AD4649">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02D55">
        <w:trPr>
          <w:trHeight w:hRule="exact" w:val="397"/>
          <w:jc w:val="center"/>
        </w:trPr>
        <w:tc>
          <w:tcPr>
            <w:tcW w:w="2113" w:type="dxa"/>
            <w:vMerge w:val="restart"/>
            <w:tcBorders>
              <w:top w:val="nil"/>
              <w:left w:val="nil"/>
              <w:bottom w:val="single" w:sz="4" w:space="0" w:color="auto"/>
              <w:right w:val="single" w:sz="4" w:space="0" w:color="auto"/>
            </w:tcBorders>
            <w:vAlign w:val="center"/>
          </w:tcPr>
          <w:p w:rsidR="00A02D55" w:rsidRDefault="00AD4649">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02D55">
        <w:trPr>
          <w:trHeight w:hRule="exact" w:val="397"/>
          <w:jc w:val="center"/>
        </w:trPr>
        <w:tc>
          <w:tcPr>
            <w:tcW w:w="2113" w:type="dxa"/>
            <w:vMerge/>
            <w:tcBorders>
              <w:top w:val="nil"/>
              <w:left w:val="nil"/>
              <w:bottom w:val="single" w:sz="4" w:space="0" w:color="auto"/>
              <w:right w:val="single" w:sz="4" w:space="0" w:color="auto"/>
            </w:tcBorders>
            <w:vAlign w:val="center"/>
          </w:tcPr>
          <w:p w:rsidR="00A02D55" w:rsidRDefault="00A02D5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A02D55" w:rsidRDefault="00AD4649">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02D55">
        <w:trPr>
          <w:trHeight w:hRule="exact" w:val="340"/>
          <w:jc w:val="center"/>
        </w:trPr>
        <w:tc>
          <w:tcPr>
            <w:tcW w:w="2113" w:type="dxa"/>
            <w:vMerge w:val="restart"/>
            <w:tcBorders>
              <w:top w:val="single" w:sz="4" w:space="0" w:color="auto"/>
              <w:left w:val="nil"/>
              <w:bottom w:val="single" w:sz="4" w:space="0" w:color="auto"/>
              <w:right w:val="single" w:sz="4" w:space="0" w:color="auto"/>
            </w:tcBorders>
            <w:vAlign w:val="center"/>
          </w:tcPr>
          <w:p w:rsidR="00A02D55" w:rsidRDefault="00AD4649">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A02D55" w:rsidRDefault="00AD4649">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02D55">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rsidR="00A02D55" w:rsidRDefault="00A02D55">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A02D55">
        <w:trPr>
          <w:trHeight w:hRule="exact" w:val="340"/>
          <w:jc w:val="center"/>
        </w:trPr>
        <w:tc>
          <w:tcPr>
            <w:tcW w:w="2113" w:type="dxa"/>
            <w:vMerge w:val="restart"/>
            <w:tcBorders>
              <w:top w:val="nil"/>
              <w:left w:val="nil"/>
              <w:bottom w:val="single" w:sz="4" w:space="0" w:color="auto"/>
              <w:right w:val="single" w:sz="4" w:space="0" w:color="auto"/>
            </w:tcBorders>
            <w:vAlign w:val="center"/>
          </w:tcPr>
          <w:p w:rsidR="00A02D55" w:rsidRDefault="00AD4649">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02D55">
        <w:trPr>
          <w:trHeight w:hRule="exact" w:val="340"/>
          <w:jc w:val="center"/>
        </w:trPr>
        <w:tc>
          <w:tcPr>
            <w:tcW w:w="2113" w:type="dxa"/>
            <w:vMerge/>
            <w:tcBorders>
              <w:top w:val="nil"/>
              <w:left w:val="nil"/>
              <w:bottom w:val="single" w:sz="4" w:space="0" w:color="auto"/>
              <w:right w:val="single" w:sz="4" w:space="0" w:color="auto"/>
            </w:tcBorders>
            <w:vAlign w:val="center"/>
          </w:tcPr>
          <w:p w:rsidR="00A02D55" w:rsidRDefault="00A02D5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A02D55" w:rsidRDefault="00AD4649">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A02D55">
        <w:trPr>
          <w:trHeight w:hRule="exact" w:val="340"/>
          <w:jc w:val="center"/>
        </w:trPr>
        <w:tc>
          <w:tcPr>
            <w:tcW w:w="2113" w:type="dxa"/>
            <w:vMerge w:val="restart"/>
            <w:tcBorders>
              <w:top w:val="nil"/>
              <w:left w:val="nil"/>
              <w:bottom w:val="single" w:sz="4" w:space="0" w:color="auto"/>
              <w:right w:val="single" w:sz="4" w:space="0" w:color="auto"/>
            </w:tcBorders>
            <w:vAlign w:val="center"/>
          </w:tcPr>
          <w:p w:rsidR="00A02D55" w:rsidRDefault="00AD4649">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A02D55">
        <w:trPr>
          <w:trHeight w:hRule="exact" w:val="340"/>
          <w:jc w:val="center"/>
        </w:trPr>
        <w:tc>
          <w:tcPr>
            <w:tcW w:w="2113" w:type="dxa"/>
            <w:vMerge/>
            <w:tcBorders>
              <w:top w:val="nil"/>
              <w:left w:val="nil"/>
              <w:bottom w:val="single" w:sz="4" w:space="0" w:color="auto"/>
              <w:right w:val="single" w:sz="4" w:space="0" w:color="auto"/>
            </w:tcBorders>
            <w:vAlign w:val="center"/>
          </w:tcPr>
          <w:p w:rsidR="00A02D55" w:rsidRDefault="00A02D5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A02D55" w:rsidRDefault="00AD4649">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vAlign w:val="center"/>
          </w:tcPr>
          <w:p w:rsidR="00A02D55" w:rsidRDefault="00AD4649">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A02D55">
        <w:trPr>
          <w:trHeight w:hRule="exact" w:val="340"/>
          <w:jc w:val="center"/>
        </w:trPr>
        <w:tc>
          <w:tcPr>
            <w:tcW w:w="2113" w:type="dxa"/>
            <w:vMerge w:val="restart"/>
            <w:tcBorders>
              <w:top w:val="nil"/>
              <w:left w:val="nil"/>
              <w:bottom w:val="single" w:sz="4" w:space="0" w:color="auto"/>
              <w:right w:val="single" w:sz="4" w:space="0" w:color="auto"/>
            </w:tcBorders>
            <w:vAlign w:val="center"/>
          </w:tcPr>
          <w:p w:rsidR="00A02D55" w:rsidRDefault="00AD4649">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A02D55" w:rsidRDefault="00AD4649">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02D55">
        <w:trPr>
          <w:trHeight w:hRule="exact" w:val="340"/>
          <w:jc w:val="center"/>
        </w:trPr>
        <w:tc>
          <w:tcPr>
            <w:tcW w:w="2113" w:type="dxa"/>
            <w:vMerge/>
            <w:tcBorders>
              <w:top w:val="nil"/>
              <w:left w:val="nil"/>
              <w:bottom w:val="single" w:sz="4" w:space="0" w:color="auto"/>
              <w:right w:val="single" w:sz="4" w:space="0" w:color="auto"/>
            </w:tcBorders>
            <w:vAlign w:val="center"/>
          </w:tcPr>
          <w:p w:rsidR="00A02D55" w:rsidRDefault="00A02D55">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A02D55" w:rsidRDefault="00AD4649">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A02D55">
        <w:trPr>
          <w:trHeight w:hRule="exact" w:val="397"/>
          <w:jc w:val="center"/>
        </w:trPr>
        <w:tc>
          <w:tcPr>
            <w:tcW w:w="2113" w:type="dxa"/>
            <w:tcBorders>
              <w:top w:val="nil"/>
              <w:left w:val="nil"/>
              <w:bottom w:val="single" w:sz="4" w:space="0" w:color="auto"/>
              <w:right w:val="single" w:sz="4" w:space="0" w:color="auto"/>
            </w:tcBorders>
            <w:vAlign w:val="center"/>
          </w:tcPr>
          <w:p w:rsidR="00A02D55" w:rsidRDefault="00AD4649">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vAlign w:val="center"/>
          </w:tcPr>
          <w:p w:rsidR="00A02D55" w:rsidRDefault="00AD4649">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vAlign w:val="center"/>
          </w:tcPr>
          <w:p w:rsidR="00A02D55" w:rsidRDefault="00AD4649">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rsidR="00A02D55" w:rsidRDefault="00AD4649">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1.大型、中型和小型企业须同时满足所列指标的下限，否则下划一档；微型企业只须满足所列指标中的一项即可。</w:t>
      </w:r>
    </w:p>
    <w:p w:rsidR="00A02D55" w:rsidRDefault="00AD4649">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A02D55" w:rsidRDefault="00AD4649">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A02D55" w:rsidRDefault="00A02D55">
      <w:pPr>
        <w:spacing w:line="360" w:lineRule="auto"/>
        <w:rPr>
          <w:rFonts w:asciiTheme="minorEastAsia" w:eastAsiaTheme="minorEastAsia" w:hAnsiTheme="minorEastAsia"/>
          <w:szCs w:val="21"/>
        </w:rPr>
      </w:pPr>
    </w:p>
    <w:p w:rsidR="00A02D55" w:rsidRDefault="00AD4649">
      <w:pPr>
        <w:keepNext/>
        <w:keepLines/>
        <w:jc w:val="center"/>
        <w:outlineLvl w:val="2"/>
        <w:rPr>
          <w:rFonts w:ascii="宋体" w:hAnsi="宋体"/>
          <w:b/>
          <w:bCs/>
          <w:kern w:val="0"/>
          <w:sz w:val="28"/>
          <w:szCs w:val="32"/>
        </w:rPr>
      </w:pPr>
      <w:bookmarkStart w:id="95" w:name="_Toc73610165"/>
      <w:bookmarkStart w:id="96" w:name="_Toc32551"/>
      <w:bookmarkStart w:id="97" w:name="_Toc73613647"/>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95"/>
      <w:bookmarkEnd w:id="96"/>
      <w:bookmarkEnd w:id="97"/>
      <w:r>
        <w:rPr>
          <w:rFonts w:ascii="宋体" w:hAnsi="宋体"/>
          <w:b/>
          <w:bCs/>
          <w:kern w:val="0"/>
          <w:sz w:val="28"/>
          <w:szCs w:val="32"/>
        </w:rPr>
        <w:t xml:space="preserve"> </w:t>
      </w:r>
    </w:p>
    <w:p w:rsidR="00A02D55" w:rsidRDefault="00AD4649">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财库〔2017〕141号</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（三）为安置的每位残疾人按月足额缴纳了基本养老保险、基本医疗保险、失业保险、工伤保险和生育保险等社会保险费；</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（四）通过银行等金融机构向安置的每位残疾人，按月支付了不低于单位所在区县适用的经省级人民政府批准的月最低工资标准的工资；</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rsidR="00A02D55" w:rsidRDefault="00AD4649">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rsidR="00A02D55" w:rsidRDefault="00AD4649">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rsidR="00A02D55" w:rsidRDefault="00A02D55">
      <w:pPr>
        <w:widowControl/>
        <w:spacing w:line="360" w:lineRule="auto"/>
        <w:jc w:val="right"/>
        <w:rPr>
          <w:rFonts w:asciiTheme="minorEastAsia" w:eastAsiaTheme="minorEastAsia" w:hAnsiTheme="minorEastAsia" w:cs="宋体"/>
          <w:kern w:val="0"/>
          <w:szCs w:val="21"/>
        </w:rPr>
      </w:pPr>
    </w:p>
    <w:p w:rsidR="00A02D55" w:rsidRDefault="00AD4649">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rsidR="00A02D55" w:rsidRDefault="00A02D55">
      <w:pPr>
        <w:tabs>
          <w:tab w:val="left" w:pos="1875"/>
        </w:tabs>
        <w:rPr>
          <w:rFonts w:ascii="Calibri" w:hAnsi="Calibri"/>
          <w:szCs w:val="22"/>
        </w:rPr>
      </w:pPr>
    </w:p>
    <w:p w:rsidR="00A02D55" w:rsidRDefault="00A02D55">
      <w:pPr>
        <w:rPr>
          <w:rFonts w:ascii="Calibri" w:hAnsi="Calibri"/>
          <w:szCs w:val="22"/>
        </w:rPr>
      </w:pPr>
    </w:p>
    <w:p w:rsidR="00A02D55" w:rsidRDefault="00AD4649">
      <w:pPr>
        <w:keepNext/>
        <w:keepLines/>
        <w:jc w:val="center"/>
        <w:outlineLvl w:val="2"/>
        <w:rPr>
          <w:rFonts w:ascii="宋体" w:hAnsi="宋体"/>
          <w:b/>
          <w:bCs/>
          <w:kern w:val="0"/>
          <w:sz w:val="28"/>
          <w:szCs w:val="32"/>
        </w:rPr>
      </w:pPr>
      <w:bookmarkStart w:id="98" w:name="_Toc8135"/>
      <w:r>
        <w:rPr>
          <w:rFonts w:ascii="宋体" w:hAnsi="宋体" w:hint="eastAsia"/>
          <w:b/>
          <w:bCs/>
          <w:kern w:val="0"/>
          <w:sz w:val="28"/>
          <w:szCs w:val="32"/>
        </w:rPr>
        <w:t>五、财政部 司法部关于政府采购支持监狱企业发展有关问题的通知</w:t>
      </w:r>
      <w:bookmarkEnd w:id="98"/>
      <w:r>
        <w:rPr>
          <w:rFonts w:ascii="宋体" w:hAnsi="宋体"/>
          <w:b/>
          <w:bCs/>
          <w:kern w:val="0"/>
          <w:sz w:val="28"/>
          <w:szCs w:val="32"/>
        </w:rPr>
        <w:t xml:space="preserve"> </w:t>
      </w:r>
    </w:p>
    <w:p w:rsidR="00A02D55" w:rsidRDefault="00A02D55">
      <w:pPr>
        <w:widowControl/>
        <w:spacing w:line="360" w:lineRule="auto"/>
        <w:jc w:val="center"/>
        <w:rPr>
          <w:rFonts w:asciiTheme="minorEastAsia" w:eastAsiaTheme="minorEastAsia" w:hAnsiTheme="minorEastAsia" w:cs="宋体"/>
          <w:kern w:val="0"/>
          <w:szCs w:val="21"/>
        </w:rPr>
      </w:pPr>
    </w:p>
    <w:p w:rsidR="00A02D55" w:rsidRDefault="00AD4649">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rsidR="00A02D55" w:rsidRDefault="00A02D55">
      <w:pPr>
        <w:widowControl/>
        <w:spacing w:line="360" w:lineRule="auto"/>
        <w:jc w:val="left"/>
        <w:rPr>
          <w:rFonts w:asciiTheme="minorEastAsia" w:eastAsiaTheme="minorEastAsia" w:hAnsiTheme="minorEastAsia" w:cs="宋体"/>
          <w:kern w:val="0"/>
          <w:szCs w:val="21"/>
        </w:rPr>
      </w:pPr>
    </w:p>
    <w:p w:rsidR="00A02D55" w:rsidRDefault="00AD4649">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rsidR="00A02D55" w:rsidRDefault="00AD4649">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rsidR="00A02D55" w:rsidRDefault="00AD4649">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rsidR="00A02D55" w:rsidRDefault="00AD4649">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rsidR="00A02D55" w:rsidRDefault="00AD4649">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rsidR="00A02D55" w:rsidRDefault="00AD4649">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rsidR="00A02D55" w:rsidRDefault="00AD4649">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rsidR="00A02D55" w:rsidRDefault="00A02D55">
      <w:pPr>
        <w:widowControl/>
        <w:spacing w:line="360" w:lineRule="auto"/>
        <w:jc w:val="left"/>
        <w:rPr>
          <w:rFonts w:asciiTheme="minorEastAsia" w:eastAsiaTheme="minorEastAsia" w:hAnsiTheme="minorEastAsia" w:cs="宋体"/>
          <w:kern w:val="0"/>
          <w:szCs w:val="21"/>
        </w:rPr>
      </w:pPr>
    </w:p>
    <w:p w:rsidR="00A02D55" w:rsidRDefault="00AD4649">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rsidR="00A02D55" w:rsidRDefault="00AD4649">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rsidR="00A02D55" w:rsidRDefault="00AD4649">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rsidR="00A02D55" w:rsidRDefault="00A02D55">
      <w:pPr>
        <w:pStyle w:val="2"/>
        <w:spacing w:before="0" w:after="0"/>
      </w:pPr>
    </w:p>
    <w:p w:rsidR="00A02D55" w:rsidRDefault="00A02D55"/>
    <w:sectPr w:rsidR="00A02D55">
      <w:pgSz w:w="11906" w:h="16838"/>
      <w:pgMar w:top="1134" w:right="1112"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B7F" w:rsidRDefault="00350B7F">
      <w:r>
        <w:separator/>
      </w:r>
    </w:p>
  </w:endnote>
  <w:endnote w:type="continuationSeparator" w:id="0">
    <w:p w:rsidR="00350B7F" w:rsidRDefault="0035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altName w:val="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D55" w:rsidRDefault="00AD4649">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00A26">
      <w:rPr>
        <w:rStyle w:val="ab"/>
        <w:noProof/>
      </w:rPr>
      <w:t>4</w:t>
    </w:r>
    <w:r>
      <w:rPr>
        <w:rStyle w:val="ab"/>
      </w:rPr>
      <w:fldChar w:fldCharType="end"/>
    </w:r>
  </w:p>
  <w:p w:rsidR="00A02D55" w:rsidRDefault="00AD4649">
    <w:pPr>
      <w:pStyle w:val="a7"/>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B7F" w:rsidRDefault="00350B7F">
      <w:r>
        <w:separator/>
      </w:r>
    </w:p>
  </w:footnote>
  <w:footnote w:type="continuationSeparator" w:id="0">
    <w:p w:rsidR="00350B7F" w:rsidRDefault="00350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D55" w:rsidRDefault="00AD4649">
    <w:pPr>
      <w:pStyle w:val="a8"/>
      <w:tabs>
        <w:tab w:val="center" w:pos="4819"/>
        <w:tab w:val="right" w:pos="9638"/>
      </w:tabs>
      <w:jc w:val="left"/>
    </w:pPr>
    <w:r>
      <w:rPr>
        <w:rFonts w:hint="eastAsia"/>
      </w:rPr>
      <w:t>项目名称：深圳市第二人民医院大鹏医院全域文化空间规划设计</w:t>
    </w:r>
    <w:r>
      <w:rPr>
        <w:rFonts w:asciiTheme="minorEastAsia" w:eastAsiaTheme="minorEastAsia" w:hAnsiTheme="minorEastAsia" w:hint="eastAsia"/>
      </w:rPr>
      <w:t xml:space="preserve">项目        </w:t>
    </w:r>
    <w:r>
      <w:rPr>
        <w:rFonts w:hint="eastAsia"/>
      </w:rPr>
      <w:t xml:space="preserve">              </w:t>
    </w:r>
    <w:r>
      <w:rPr>
        <w:rFonts w:hint="eastAsia"/>
      </w:rPr>
      <w:t>项目期号：</w:t>
    </w:r>
    <w:r>
      <w:tab/>
    </w:r>
  </w:p>
  <w:p w:rsidR="00A02D55" w:rsidRDefault="00AD4649">
    <w:pPr>
      <w:pStyle w:val="a8"/>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04A14F2"/>
    <w:multiLevelType w:val="singleLevel"/>
    <w:tmpl w:val="E04A14F2"/>
    <w:lvl w:ilvl="0">
      <w:start w:val="1"/>
      <w:numFmt w:val="chineseCounting"/>
      <w:suff w:val="nothing"/>
      <w:lvlText w:val="（%1）"/>
      <w:lvlJc w:val="left"/>
      <w:rPr>
        <w:rFonts w:hint="eastAsia"/>
      </w:rPr>
    </w:lvl>
  </w:abstractNum>
  <w:abstractNum w:abstractNumId="1" w15:restartNumberingAfterBreak="0">
    <w:nsid w:val="00000002"/>
    <w:multiLevelType w:val="multilevel"/>
    <w:tmpl w:val="00000002"/>
    <w:lvl w:ilvl="0">
      <w:start w:val="1"/>
      <w:numFmt w:val="decimal"/>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lvlText w:val="%6."/>
      <w:lvlJc w:val="right"/>
      <w:pPr>
        <w:tabs>
          <w:tab w:val="left" w:pos="2531"/>
        </w:tabs>
        <w:ind w:left="2531" w:hanging="420"/>
      </w:pPr>
    </w:lvl>
    <w:lvl w:ilvl="6">
      <w:start w:val="1"/>
      <w:numFmt w:val="decimal"/>
      <w:lvlText w:val="%7."/>
      <w:lvlJc w:val="left"/>
      <w:pPr>
        <w:tabs>
          <w:tab w:val="left" w:pos="2951"/>
        </w:tabs>
        <w:ind w:left="2951" w:hanging="420"/>
      </w:pPr>
    </w:lvl>
    <w:lvl w:ilvl="7">
      <w:start w:val="1"/>
      <w:numFmt w:val="lowerLetter"/>
      <w:lvlText w:val="%8)"/>
      <w:lvlJc w:val="left"/>
      <w:pPr>
        <w:tabs>
          <w:tab w:val="left" w:pos="3371"/>
        </w:tabs>
        <w:ind w:left="3371" w:hanging="420"/>
      </w:pPr>
    </w:lvl>
    <w:lvl w:ilvl="8">
      <w:start w:val="1"/>
      <w:numFmt w:val="lowerRoman"/>
      <w:lvlText w:val="%9."/>
      <w:lvlJc w:val="right"/>
      <w:pPr>
        <w:tabs>
          <w:tab w:val="left" w:pos="3791"/>
        </w:tabs>
        <w:ind w:left="3791" w:hanging="420"/>
      </w:pPr>
    </w:lvl>
  </w:abstractNum>
  <w:abstractNum w:abstractNumId="2" w15:restartNumberingAfterBreak="0">
    <w:nsid w:val="14133ACF"/>
    <w:multiLevelType w:val="multilevel"/>
    <w:tmpl w:val="14133ACF"/>
    <w:lvl w:ilvl="0">
      <w:start w:val="1"/>
      <w:numFmt w:val="decimal"/>
      <w:lvlText w:val="%1、"/>
      <w:lvlJc w:val="left"/>
      <w:pPr>
        <w:ind w:left="360" w:hanging="360"/>
      </w:pPr>
      <w:rPr>
        <w:rFonts w:ascii="Times New Roman" w:hAnsi="Times New Roman" w:cs="宋体"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15:restartNumberingAfterBreak="0">
    <w:nsid w:val="4B5CE743"/>
    <w:multiLevelType w:val="singleLevel"/>
    <w:tmpl w:val="4B5CE743"/>
    <w:lvl w:ilvl="0">
      <w:start w:val="2"/>
      <w:numFmt w:val="chineseCounting"/>
      <w:suff w:val="space"/>
      <w:lvlText w:val="第%1章"/>
      <w:lvlJc w:val="left"/>
      <w:rPr>
        <w:rFonts w:hint="eastAsia"/>
      </w:rPr>
    </w:lvl>
  </w:abstractNum>
  <w:abstractNum w:abstractNumId="4" w15:restartNumberingAfterBreak="0">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F7B5B"/>
    <w:rsid w:val="0003266E"/>
    <w:rsid w:val="000651E7"/>
    <w:rsid w:val="00162C78"/>
    <w:rsid w:val="001F4402"/>
    <w:rsid w:val="00263733"/>
    <w:rsid w:val="00265305"/>
    <w:rsid w:val="00350B7F"/>
    <w:rsid w:val="004B0A41"/>
    <w:rsid w:val="005961CE"/>
    <w:rsid w:val="005F76F7"/>
    <w:rsid w:val="00626FA2"/>
    <w:rsid w:val="0064091D"/>
    <w:rsid w:val="00723C94"/>
    <w:rsid w:val="00796497"/>
    <w:rsid w:val="007A4F28"/>
    <w:rsid w:val="00834FA9"/>
    <w:rsid w:val="008467C0"/>
    <w:rsid w:val="008673EB"/>
    <w:rsid w:val="008C69F1"/>
    <w:rsid w:val="0095780B"/>
    <w:rsid w:val="00984873"/>
    <w:rsid w:val="009864FF"/>
    <w:rsid w:val="00A02D55"/>
    <w:rsid w:val="00A0461F"/>
    <w:rsid w:val="00AD4649"/>
    <w:rsid w:val="00BA6BC1"/>
    <w:rsid w:val="00BD73F6"/>
    <w:rsid w:val="00C3335C"/>
    <w:rsid w:val="00D00A26"/>
    <w:rsid w:val="00DE4528"/>
    <w:rsid w:val="00E07C2E"/>
    <w:rsid w:val="00F03A4C"/>
    <w:rsid w:val="00F5570E"/>
    <w:rsid w:val="035C0E64"/>
    <w:rsid w:val="054A5AE0"/>
    <w:rsid w:val="0EB017CB"/>
    <w:rsid w:val="0F991612"/>
    <w:rsid w:val="166E4F59"/>
    <w:rsid w:val="17475311"/>
    <w:rsid w:val="17EC4792"/>
    <w:rsid w:val="188E75F7"/>
    <w:rsid w:val="1D6271B9"/>
    <w:rsid w:val="1D6D1B54"/>
    <w:rsid w:val="1F7675AF"/>
    <w:rsid w:val="1FCA08AE"/>
    <w:rsid w:val="2BCE11E1"/>
    <w:rsid w:val="2F9F7B5B"/>
    <w:rsid w:val="30BF7988"/>
    <w:rsid w:val="35C42453"/>
    <w:rsid w:val="39561614"/>
    <w:rsid w:val="3A062564"/>
    <w:rsid w:val="3E406451"/>
    <w:rsid w:val="40A23390"/>
    <w:rsid w:val="40E013C9"/>
    <w:rsid w:val="419D6F9A"/>
    <w:rsid w:val="422E7431"/>
    <w:rsid w:val="4CC327C9"/>
    <w:rsid w:val="4D4961A7"/>
    <w:rsid w:val="4EED6BBD"/>
    <w:rsid w:val="516158EC"/>
    <w:rsid w:val="52006417"/>
    <w:rsid w:val="539B083F"/>
    <w:rsid w:val="542425E2"/>
    <w:rsid w:val="551408A9"/>
    <w:rsid w:val="58943A7C"/>
    <w:rsid w:val="58BE3005"/>
    <w:rsid w:val="5ABB125B"/>
    <w:rsid w:val="5D850596"/>
    <w:rsid w:val="5EA120B2"/>
    <w:rsid w:val="600132E8"/>
    <w:rsid w:val="6411202A"/>
    <w:rsid w:val="6ACB3360"/>
    <w:rsid w:val="72096CEB"/>
    <w:rsid w:val="73EF4058"/>
    <w:rsid w:val="775011C6"/>
    <w:rsid w:val="77732DB5"/>
    <w:rsid w:val="787772E2"/>
    <w:rsid w:val="7A537953"/>
    <w:rsid w:val="7E9B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8BD2E00-77CF-4F3C-A57E-33B231DF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uiPriority="99"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spacing w:before="340" w:after="330" w:line="360" w:lineRule="auto"/>
      <w:jc w:val="center"/>
      <w:outlineLvl w:val="0"/>
    </w:pPr>
    <w:rPr>
      <w:rFonts w:eastAsiaTheme="minorEastAsia"/>
      <w:kern w:val="44"/>
      <w:sz w:val="44"/>
      <w:szCs w:val="28"/>
    </w:rPr>
  </w:style>
  <w:style w:type="paragraph" w:styleId="2">
    <w:name w:val="heading 2"/>
    <w:basedOn w:val="a"/>
    <w:next w:val="a"/>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
    <w:next w:val="a"/>
    <w:qFormat/>
    <w:pPr>
      <w:keepNext/>
      <w:keepLines/>
      <w:spacing w:before="260" w:after="260" w:line="416" w:lineRule="auto"/>
      <w:jc w:val="left"/>
      <w:outlineLvl w:val="2"/>
    </w:pPr>
    <w:rPr>
      <w:b/>
      <w:bCs/>
      <w:sz w:val="24"/>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qFormat/>
    <w:pPr>
      <w:keepNext/>
      <w:keepLines/>
      <w:numPr>
        <w:ilvl w:val="4"/>
        <w:numId w:val="1"/>
      </w:numPr>
      <w:tabs>
        <w:tab w:val="left" w:pos="371"/>
      </w:tabs>
      <w:spacing w:before="280" w:after="290" w:line="374" w:lineRule="auto"/>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Body Text"/>
    <w:basedOn w:val="a"/>
    <w:next w:val="a"/>
    <w:uiPriority w:val="99"/>
    <w:qFormat/>
    <w:pPr>
      <w:spacing w:after="120"/>
    </w:pPr>
  </w:style>
  <w:style w:type="paragraph" w:styleId="30">
    <w:name w:val="toc 3"/>
    <w:basedOn w:val="a"/>
    <w:next w:val="a"/>
    <w:uiPriority w:val="39"/>
    <w:qFormat/>
    <w:pPr>
      <w:ind w:left="420"/>
      <w:jc w:val="left"/>
    </w:pPr>
    <w:rPr>
      <w:iCs/>
    </w:rPr>
  </w:style>
  <w:style w:type="paragraph" w:styleId="a5">
    <w:name w:val="Plain Text"/>
    <w:basedOn w:val="a"/>
    <w:qFormat/>
    <w:rPr>
      <w:rFonts w:ascii="宋体" w:hAnsi="Courier New"/>
      <w:szCs w:val="20"/>
    </w:rPr>
  </w:style>
  <w:style w:type="paragraph" w:styleId="a6">
    <w:name w:val="Date"/>
    <w:basedOn w:val="a"/>
    <w:next w:val="a"/>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rPr>
  </w:style>
  <w:style w:type="paragraph" w:styleId="20">
    <w:name w:val="toc 2"/>
    <w:basedOn w:val="a"/>
    <w:next w:val="a"/>
    <w:uiPriority w:val="39"/>
    <w:qFormat/>
    <w:pPr>
      <w:ind w:left="210"/>
      <w:jc w:val="left"/>
    </w:pPr>
    <w:rPr>
      <w:smallCaps/>
    </w:rPr>
  </w:style>
  <w:style w:type="paragraph" w:styleId="a9">
    <w:name w:val="Normal (Web)"/>
    <w:basedOn w:val="a"/>
    <w:uiPriority w:val="99"/>
    <w:qFormat/>
    <w:pPr>
      <w:widowControl/>
      <w:spacing w:before="100" w:beforeAutospacing="1" w:after="100" w:afterAutospacing="1"/>
      <w:jc w:val="left"/>
    </w:pPr>
    <w:rPr>
      <w:kern w:val="0"/>
      <w:sz w:val="24"/>
    </w:r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qFormat/>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bCs/>
      <w:color w:val="2D53A0" w:themeColor="accent1" w:themeShade="BF"/>
      <w:kern w:val="0"/>
    </w:rPr>
  </w:style>
  <w:style w:type="paragraph" w:customStyle="1" w:styleId="p9">
    <w:name w:val="p9"/>
    <w:basedOn w:val="a"/>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paragraph" w:customStyle="1" w:styleId="ac">
    <w:name w:val="*正文"/>
    <w:basedOn w:val="a"/>
    <w:qFormat/>
    <w:pPr>
      <w:spacing w:line="360" w:lineRule="auto"/>
      <w:ind w:firstLineChars="200" w:firstLine="200"/>
    </w:pPr>
    <w:rPr>
      <w:rFonts w:ascii="宋体" w:hAnsi="宋体"/>
      <w:kern w:val="0"/>
      <w:sz w:val="24"/>
    </w:rPr>
  </w:style>
  <w:style w:type="paragraph" w:customStyle="1" w:styleId="ad">
    <w:name w:val=".正文"/>
    <w:basedOn w:val="a"/>
    <w:qFormat/>
    <w:pPr>
      <w:spacing w:beforeLines="50"/>
      <w:ind w:firstLineChars="200" w:firstLine="200"/>
    </w:pPr>
    <w:rPr>
      <w:rFonts w:ascii="Calibri" w:eastAsia="华文仿宋" w:hAnsi="Calibri"/>
      <w:szCs w:val="22"/>
    </w:rPr>
  </w:style>
  <w:style w:type="paragraph" w:customStyle="1" w:styleId="07-">
    <w:name w:val="Ｒ07-正!!文"/>
    <w:qFormat/>
    <w:pPr>
      <w:wordWrap w:val="0"/>
      <w:spacing w:afterLines="20" w:line="312" w:lineRule="auto"/>
      <w:ind w:firstLineChars="200" w:firstLine="496"/>
    </w:pPr>
    <w:rPr>
      <w:rFonts w:ascii="宋体" w:hAnsi="宋体" w:cs="宋体"/>
      <w:snapToGrid w:val="0"/>
      <w:spacing w:val="4"/>
      <w:kern w:val="2"/>
      <w:sz w:val="24"/>
      <w:szCs w:val="24"/>
    </w:rPr>
  </w:style>
  <w:style w:type="paragraph" w:customStyle="1" w:styleId="ae">
    <w:name w:val="文档正文"/>
    <w:basedOn w:val="a"/>
    <w:qFormat/>
    <w:rPr>
      <w:rFonts w:ascii="Arial" w:hAnsi="Arial" w:cs="Arial"/>
      <w:bCs/>
      <w:sz w:val="24"/>
    </w:rPr>
  </w:style>
  <w:style w:type="paragraph" w:customStyle="1" w:styleId="af">
    <w:name w:val="！表格内容"/>
    <w:basedOn w:val="a"/>
    <w:qFormat/>
    <w:pPr>
      <w:spacing w:line="320" w:lineRule="atLeast"/>
    </w:pPr>
  </w:style>
  <w:style w:type="paragraph" w:customStyle="1" w:styleId="yiv1649619028msonormal">
    <w:name w:val="yiv1649619028msonormal"/>
    <w:basedOn w:val="a"/>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styleId="af0">
    <w:name w:val="List Paragraph"/>
    <w:basedOn w:val="a"/>
    <w:uiPriority w:val="34"/>
    <w:qFormat/>
    <w:pPr>
      <w:ind w:firstLineChars="200" w:firstLine="420"/>
    </w:pPr>
  </w:style>
  <w:style w:type="table" w:customStyle="1" w:styleId="12">
    <w:name w:val="网格型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40">
    <w:name w:val="4"/>
    <w:basedOn w:val="a"/>
    <w:next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74</Pages>
  <Words>8043</Words>
  <Characters>45847</Characters>
  <Application>Microsoft Office Word</Application>
  <DocSecurity>0</DocSecurity>
  <Lines>382</Lines>
  <Paragraphs>107</Paragraphs>
  <ScaleCrop>false</ScaleCrop>
  <Company>P R C</Company>
  <LinksUpToDate>false</LinksUpToDate>
  <CharactersWithSpaces>53783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Abbilly</dc:creator>
  <cp:lastModifiedBy>NTKO</cp:lastModifiedBy>
  <cp:revision>31</cp:revision>
  <dcterms:created xsi:type="dcterms:W3CDTF">2025-09-03T01:37:00Z</dcterms:created>
  <dcterms:modified xsi:type="dcterms:W3CDTF">2025-09-05T08:30:00Z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8FE1DA10B2BA47F693429685B30DD62A_13</vt:lpwstr>
  </property>
  <property fmtid="{D5CDD505-2E9C-101B-9397-08002B2CF9AE}" pid="4" name="KSOTemplateDocerSaveRecord">
    <vt:lpwstr>eyJoZGlkIjoiZWU3MDdhMjRkNzBiMGM4MTU1NTY0MmMwOWYyOWY5ODciLCJ1c2VySWQiOiI4NTQ4MDA4OTMifQ==</vt:lpwstr>
  </property>
</Properties>
</file>